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ind w:left="720" w:hanging="360"/>
              <w:rPr>
                <w:sz w:val="20"/>
                <w:szCs w:val="20"/>
              </w:rPr>
            </w:pPr>
            <w:r w:rsidDel="00000000" w:rsidR="00000000" w:rsidRPr="00000000">
              <w:rPr>
                <w:rtl w:val="0"/>
              </w:rPr>
              <w:t xml:space="preserve">E1.8F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ind w:left="720" w:hanging="360"/>
              <w:rPr>
                <w:sz w:val="20"/>
                <w:szCs w:val="20"/>
              </w:rPr>
            </w:pPr>
            <w:r w:rsidDel="00000000" w:rsidR="00000000" w:rsidRPr="00000000">
              <w:rPr>
                <w:rtl w:val="0"/>
              </w:rPr>
              <w:t xml:space="preserve">E1.8G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rtl w:val="0"/>
              </w:rPr>
              <w:t xml:space="preserve">E1.9: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rtl w:val="0"/>
              </w:rPr>
              <w:t xml:space="preserve">E1.9A: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sz w:val="20"/>
                <w:szCs w:val="20"/>
              </w:rPr>
            </w:pPr>
            <w:r w:rsidDel="00000000" w:rsidR="00000000" w:rsidRPr="00000000">
              <w:rPr>
                <w:rtl w:val="0"/>
              </w:rPr>
              <w:t xml:space="preserve">E1.8G</w:t>
            </w:r>
          </w:p>
          <w:p w:rsidR="00000000" w:rsidDel="00000000" w:rsidP="00000000" w:rsidRDefault="00000000" w:rsidRPr="00000000" w14:paraId="0000002A">
            <w:pPr>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analyze how the author's diction and syntax contribute to a text's mood, voice, and tone.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explain the purpose of rhetorical devices such as understatement and overstatement.</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understand the recursive writing process.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write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explain the effect of logical fallacies such as straw man and red herring arguments.</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write an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How does an author's diction and syntax contribute to the mood, voice, and tone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are some common rhetorical devices?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the recursive writing process?</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strategies do authors use to plan a piece of writing?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some common logical fallacies?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b w:val="1"/>
                <w:bCs w:val="1"/>
                <w:sz w:val="20"/>
                <w:szCs w:val="20"/>
              </w:rPr>
            </w:pPr>
            <w:r w:rsidDel="00000000" w:rsidR="00000000" w:rsidRPr="00000000">
              <w:rPr>
                <w:sz w:val="20"/>
                <w:szCs w:val="20"/>
                <w:rtl w:val="0"/>
              </w:rPr>
              <w:t xml:space="preserve">Analyzing tone through word choice | Reading | Khan Academy</w:t>
            </w:r>
            <w:r w:rsidDel="00000000" w:rsidR="00000000" w:rsidRPr="00000000">
              <w:rPr>
                <w:b w:val="1"/>
                <w:bCs w:val="1"/>
                <w:sz w:val="20"/>
                <w:szCs w:val="20"/>
                <w:rtl w:val="0"/>
              </w:rPr>
              <w:t xml:space="preserve"> </w:t>
            </w:r>
          </w:p>
          <w:p w:rsidR="00000000" w:rsidDel="00000000" w:rsidP="00000000" w:rsidRDefault="00000000" w:rsidRPr="00000000" w14:paraId="0000008B">
            <w:pPr>
              <w:spacing w:line="240" w:lineRule="auto"/>
              <w:rPr>
                <w:b w:val="1"/>
                <w:bCs w:val="1"/>
                <w:sz w:val="20"/>
                <w:szCs w:val="20"/>
              </w:rPr>
            </w:pPr>
            <w:hyperlink r:id="rId6">
              <w:r w:rsidDel="00000000" w:rsidR="00000000" w:rsidRPr="00000000">
                <w:rPr>
                  <w:b w:val="1"/>
                  <w:bCs w:val="1"/>
                  <w:sz w:val="20"/>
                  <w:szCs w:val="20"/>
                  <w:u w:val="single"/>
                  <w:rtl w:val="0"/>
                </w:rPr>
                <w:t xml:space="preserve">https://www.youtube.com/watch?v=l3yWmXbC36s</w:t>
              </w:r>
            </w:hyperlink>
            <w:r w:rsidDel="00000000" w:rsidR="00000000" w:rsidRPr="00000000">
              <w:rPr>
                <w:b w:val="1"/>
                <w:bCs w:val="1"/>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spacing w:line="240" w:lineRule="auto"/>
              <w:rPr>
                <w:b w:val="1"/>
                <w:bCs w:val="1"/>
                <w:sz w:val="20"/>
                <w:szCs w:val="20"/>
              </w:rPr>
            </w:pPr>
            <w:r w:rsidDel="00000000" w:rsidR="00000000" w:rsidRPr="00000000">
              <w:rPr>
                <w:sz w:val="20"/>
                <w:szCs w:val="20"/>
                <w:rtl w:val="0"/>
              </w:rPr>
              <w:t xml:space="preserve">Word Process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pPr>
            <w:r w:rsidDel="00000000" w:rsidR="00000000" w:rsidRPr="00000000">
              <w:rPr>
                <w:rtl w:val="0"/>
              </w:rPr>
              <w:t xml:space="preserve">Common Rhetorical Devices</w:t>
            </w:r>
          </w:p>
          <w:p w:rsidR="00000000" w:rsidDel="00000000" w:rsidP="00000000" w:rsidRDefault="00000000" w:rsidRPr="00000000" w14:paraId="00000095">
            <w:pPr>
              <w:spacing w:line="240" w:lineRule="auto"/>
              <w:rPr>
                <w:sz w:val="20"/>
                <w:szCs w:val="20"/>
              </w:rPr>
            </w:pPr>
            <w:hyperlink r:id="rId7">
              <w:r w:rsidDel="00000000" w:rsidR="00000000" w:rsidRPr="00000000">
                <w:rPr>
                  <w:sz w:val="20"/>
                  <w:szCs w:val="20"/>
                  <w:u w:val="single"/>
                  <w:rtl w:val="0"/>
                </w:rPr>
                <w:t xml:space="preserve">https://www.youtube.com/watch?v=bh6P0iw2k30</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“Writing as a Recursive Process</w:t>
            </w:r>
          </w:p>
          <w:p w:rsidR="00000000" w:rsidDel="00000000" w:rsidP="00000000" w:rsidRDefault="00000000" w:rsidRPr="00000000" w14:paraId="000000A0">
            <w:pPr>
              <w:spacing w:line="240" w:lineRule="auto"/>
              <w:rPr>
                <w:sz w:val="20"/>
                <w:szCs w:val="20"/>
              </w:rPr>
            </w:pPr>
            <w:hyperlink r:id="rId8">
              <w:r w:rsidDel="00000000" w:rsidR="00000000" w:rsidRPr="00000000">
                <w:rPr>
                  <w:sz w:val="20"/>
                  <w:szCs w:val="20"/>
                  <w:u w:val="single"/>
                  <w:rtl w:val="0"/>
                </w:rPr>
                <w:t xml:space="preserve">https://youtu.be/fpCu9LrLiE0</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AA">
            <w:pPr>
              <w:spacing w:line="240" w:lineRule="auto"/>
              <w:rPr>
                <w:sz w:val="20"/>
                <w:szCs w:val="20"/>
              </w:rPr>
            </w:pPr>
            <w:hyperlink r:id="rId9">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Rhetorical Devices and Logical Fallacies</w:t>
            </w:r>
          </w:p>
          <w:p w:rsidR="00000000" w:rsidDel="00000000" w:rsidP="00000000" w:rsidRDefault="00000000" w:rsidRPr="00000000" w14:paraId="000000B4">
            <w:pPr>
              <w:spacing w:line="240" w:lineRule="auto"/>
              <w:rPr>
                <w:sz w:val="20"/>
                <w:szCs w:val="20"/>
              </w:rPr>
            </w:pPr>
            <w:hyperlink r:id="rId10">
              <w:r w:rsidDel="00000000" w:rsidR="00000000" w:rsidRPr="00000000">
                <w:rPr>
                  <w:sz w:val="20"/>
                  <w:szCs w:val="20"/>
                  <w:u w:val="single"/>
                  <w:rtl w:val="0"/>
                </w:rPr>
                <w:t xml:space="preserve">https://www.youtube.com/watch?v=U0KSSUTvMN0</w:t>
              </w:r>
            </w:hyperlink>
            <w:r w:rsidDel="00000000" w:rsidR="00000000" w:rsidRPr="00000000">
              <w:rPr>
                <w:sz w:val="20"/>
                <w:szCs w:val="20"/>
                <w:rtl w:val="0"/>
              </w:rPr>
              <w:t xml:space="preserve"> </w:t>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w:t>
            </w:r>
            <w:r w:rsidDel="00000000" w:rsidR="00000000" w:rsidRPr="00000000">
              <w:rPr>
                <w:sz w:val="20"/>
                <w:szCs w:val="20"/>
                <w:rtl w:val="0"/>
              </w:rPr>
              <w:t xml:space="preserve"> will read quietly for 10 minutes</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watch a video on word choice and tone.</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select a short story to read independently. Once students have finished reading their chosen short story, they will write a five-paragraph essay explaining how an author's diction and syntax contribute to the mood, voice, and tone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b w:val="1"/>
                <w:bCs w:val="1"/>
                <w:sz w:val="20"/>
                <w:szCs w:val="20"/>
              </w:rPr>
            </w:pPr>
            <w:r w:rsidDel="00000000" w:rsidR="00000000" w:rsidRPr="00000000">
              <w:rPr>
                <w:sz w:val="20"/>
                <w:szCs w:val="20"/>
                <w:rtl w:val="0"/>
              </w:rPr>
              <w:t xml:space="preserve">Students will write a few sentences, up to a paragraph, on rhetorical devices they are familiar with. Students will upload their answers to the LMS.</w:t>
            </w: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b w:val="1"/>
                <w:bCs w:val="1"/>
                <w:sz w:val="20"/>
                <w:szCs w:val="20"/>
              </w:rPr>
            </w:pPr>
            <w:r w:rsidDel="00000000" w:rsidR="00000000" w:rsidRPr="00000000">
              <w:rPr>
                <w:sz w:val="20"/>
                <w:szCs w:val="20"/>
                <w:rtl w:val="0"/>
              </w:rPr>
              <w:t xml:space="preserve">Students will watch videos on </w:t>
            </w:r>
            <w:r w:rsidDel="00000000" w:rsidR="00000000" w:rsidRPr="00000000">
              <w:rPr>
                <w:sz w:val="20"/>
                <w:szCs w:val="20"/>
                <w:rtl w:val="0"/>
              </w:rPr>
              <w:t xml:space="preserve">rhetorical devices.</w:t>
            </w: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the recursive writing process.</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what they think are some common logical fallacies.</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watch a video on logical fallacies.</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read quietly for 10 minutes.</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watch a video on word choice and tone.</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mood, voice, and tone of the text.</w:t>
            </w:r>
          </w:p>
          <w:p w:rsidR="00000000" w:rsidDel="00000000" w:rsidP="00000000" w:rsidRDefault="00000000" w:rsidRPr="00000000" w14:paraId="0000010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Students will write a few sentences, up to a paragraph, on rhetorical devices they are familiar with.</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r w:rsidDel="00000000" w:rsidR="00000000" w:rsidRPr="00000000">
              <w:rPr>
                <w:sz w:val="20"/>
                <w:szCs w:val="20"/>
                <w:rtl w:val="0"/>
              </w:rPr>
              <w:t xml:space="preserve"> rhetorical devices </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write a few sentences, up to a paragraph, on what they think the recursive writing process is.</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recursive writing process.</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7">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write a few sentences, up to a paragraph, on what they think are some common logical fallacies.</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logical fallacies.</w:t>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complete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b w:val="1"/>
                <w:bCs w:val="1"/>
                <w:sz w:val="20"/>
                <w:szCs w:val="20"/>
              </w:rPr>
            </w:pPr>
            <w:r w:rsidDel="00000000" w:rsidR="00000000" w:rsidRPr="00000000">
              <w:rPr>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complete their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complete their prewriting exercise.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b w:val="1"/>
                <w:bCs w:val="1"/>
                <w:sz w:val="20"/>
                <w:szCs w:val="20"/>
              </w:rPr>
            </w:pPr>
            <w:r w:rsidDel="00000000" w:rsidR="00000000" w:rsidRPr="00000000">
              <w:rPr>
                <w:sz w:val="20"/>
                <w:szCs w:val="20"/>
                <w:rtl w:val="0"/>
              </w:rPr>
              <w:t xml:space="preserve">Students will complete their argumentative text.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When some people think of self-care,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Everyone who holds an important or powerful position starts in an entry-level role in their field to gain experience. Think about what your career goals are. What do you think are the entry-level positions you need to hold in your field? If you are unsure, how can you find out what the entry-level positions are?</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ethicsarer not in every career field;d, some of them are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Many inventions were discovered or invented by accident; however, somewere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8C">
      <w:pPr>
        <w:spacing w:after="160" w:line="259" w:lineRule="auto"/>
        <w:rPr>
          <w:sz w:val="20"/>
          <w:szCs w:val="20"/>
        </w:rPr>
      </w:pPr>
      <w:r w:rsidDel="00000000" w:rsidR="00000000" w:rsidRPr="00000000">
        <w:rPr>
          <w:rtl w:val="0"/>
        </w:rPr>
      </w:r>
    </w:p>
    <w:p w:rsidR="00000000" w:rsidDel="00000000" w:rsidP="00000000" w:rsidRDefault="00000000" w:rsidRPr="00000000" w14:paraId="0000018D">
      <w:pPr>
        <w:spacing w:after="160" w:line="259" w:lineRule="auto"/>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U0KSSUTvMN0" TargetMode="External"/><Relationship Id="rId9" Type="http://schemas.openxmlformats.org/officeDocument/2006/relationships/hyperlink" Target="https://youtu.be/2fo13d1b7HA" TargetMode="External"/><Relationship Id="rId5" Type="http://schemas.openxmlformats.org/officeDocument/2006/relationships/styles" Target="styles.xml"/><Relationship Id="rId6" Type="http://schemas.openxmlformats.org/officeDocument/2006/relationships/hyperlink" Target="https://www.youtube.com/watch?v=l3yWmXbC36s" TargetMode="External"/><Relationship Id="rId7" Type="http://schemas.openxmlformats.org/officeDocument/2006/relationships/hyperlink" Target="https://www.youtube.com/watch?v=bh6P0iw2k30" TargetMode="External"/><Relationship Id="rId8" Type="http://schemas.openxmlformats.org/officeDocument/2006/relationships/hyperlink" Target="https://youtu.be/fpCu9LrLi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