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US History</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US government's policies towards Native Americans following Reconstruction.</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post-Reconstruction growth of political machines in the US.</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US Civil Service was reformed post-Reconstruction.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bill.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the industrialization of the US in the late 19th Century.</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how the late 19th-century growth of railroads affected the US economy.</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What</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were the US government's policies towards Native Americans following Reconstruction?</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political machine?</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did political machines play in US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civil service reform?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How </w:t>
            </w:r>
            <w:r w:rsidDel="00000000" w:rsidR="00000000" w:rsidRPr="00000000">
              <w:rPr>
                <w:rFonts w:ascii="Calibri" w:cs="Calibri" w:eastAsia="Calibri" w:hAnsi="Calibri"/>
                <w:sz w:val="20"/>
                <w:szCs w:val="20"/>
                <w:rtl w:val="0"/>
              </w:rPr>
              <w:t xml:space="preserve">did the US industrialize following the end of Reconstruction?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role did railroads play in the growth and expansion of the United States following Reconstruction?</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Fonts w:ascii="Calibri" w:cs="Calibri" w:eastAsia="Calibri" w:hAnsi="Calibri"/>
                <w:sz w:val="20"/>
                <w:szCs w:val="20"/>
                <w:rtl w:val="0"/>
              </w:rPr>
              <w:t xml:space="preserve">How can you find inspiration for your hobbies in school?</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build up theself-esteemm of the people in your social circle?</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use your spirituality to develop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financially collaborative?</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develop a community from the beginning?</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work with someone who doesn’t have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sort of things should be done in moderation to promote good health?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attempt to rebuild someone's trust after breaking it?</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be resilient?</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uncommon sources of culture in your community?</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small things you can do throughout the day to support your well-being?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w:t>
            </w: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remain grounded?</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w:t>
            </w:r>
            <w:r w:rsidDel="00000000" w:rsidR="00000000" w:rsidRPr="00000000">
              <w:rPr>
                <w:rFonts w:ascii="Calibri" w:cs="Calibri" w:eastAsia="Calibri" w:hAnsi="Calibri"/>
                <w:sz w:val="20"/>
                <w:szCs w:val="20"/>
                <w:rtl w:val="0"/>
              </w:rPr>
              <w:t xml:space="preserve"> are some ways to get easy exercise?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adjust your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Native Americans in the West: 1838-1900 | The West</w:t>
            </w:r>
          </w:p>
          <w:p w:rsidR="00000000" w:rsidDel="00000000" w:rsidP="00000000" w:rsidRDefault="00000000" w:rsidRPr="00000000" w14:paraId="0000008B">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https://pbsnc.pbslearningmedia.org/resource/the-native-americans-in-the-west-1838-1900-gallery/ken-burns-the-west/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Political Machines and Money In Politics - US History for Teens!</w:t>
            </w:r>
          </w:p>
          <w:p w:rsidR="00000000" w:rsidDel="00000000" w:rsidP="00000000" w:rsidRDefault="00000000" w:rsidRPr="00000000" w14:paraId="00000096">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https://youtu.be/3e7Crlhid90?si=</w:t>
              </w:r>
            </w:hyperlink>
            <w:hyperlink r:id="rId8">
              <w:r w:rsidDel="00000000" w:rsidR="00000000" w:rsidRPr="00000000">
                <w:rPr>
                  <w:rFonts w:ascii="Calibri" w:cs="Calibri" w:eastAsia="Calibri" w:hAnsi="Calibri"/>
                  <w:color w:val="1155cc"/>
                  <w:sz w:val="20"/>
                  <w:szCs w:val="20"/>
                  <w:u w:val="single"/>
                  <w:rtl w:val="0"/>
                </w:rPr>
                <w:t xml:space="preserve">7G-64rRDBsNnRxSB</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Political Machines, Civil Service Reform, and Tariffs in the Late 1800s </w:t>
            </w:r>
          </w:p>
          <w:p w:rsidR="00000000" w:rsidDel="00000000" w:rsidP="00000000" w:rsidRDefault="00000000" w:rsidRPr="00000000" w14:paraId="000000A0">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https://youtu.be/1Wp_cc6BAMI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Second Industrial Revolution and the Gilded Age</w:t>
            </w:r>
          </w:p>
          <w:p w:rsidR="00000000" w:rsidDel="00000000" w:rsidP="00000000" w:rsidRDefault="00000000" w:rsidRPr="00000000" w14:paraId="000000AA">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https://youtu.be/uXQqefD6sPA?si=141fejM4U7gEchVy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 History: Railroads in the late 19th - early 20th century</w:t>
            </w:r>
          </w:p>
          <w:p w:rsidR="00000000" w:rsidDel="00000000" w:rsidP="00000000" w:rsidRDefault="00000000" w:rsidRPr="00000000" w14:paraId="000000B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https://youtu.be/W3fWj35QqAM?si=i0SeZn3CxRQq7mEk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Tracking Growth in the U.S.</w:t>
            </w:r>
          </w:p>
          <w:p w:rsidR="00000000" w:rsidDel="00000000" w:rsidP="00000000" w:rsidRDefault="00000000" w:rsidRPr="00000000" w14:paraId="000000B8">
            <w:pPr>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color w:val="1155cc"/>
                  <w:sz w:val="20"/>
                  <w:szCs w:val="20"/>
                  <w:u w:val="single"/>
                  <w:rtl w:val="0"/>
                </w:rPr>
                <w:t xml:space="preserve">https://images.nationalgeographic.org/image/upload/v1638890313/EducationHub/photos/railroads-built-in-the-late-1800s.jpg</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were the US government's policies towards Native Americans following Reconstruction.</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US Government's policies towards Native Americans.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one of the Native American tribes recognized after Reconstruction. After students have chosen a tribe, they will write a 3-5 page paper exploring the relationship between their chosen tribe and the US government after Reconstruction.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function of a political machine was.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political machines in the US.</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whether they can think of how a political machine might exist in the 21st century, and, if so, where.  Inform students that they are to research one of the political machines that existed in the United States and prepare a presentation on that machine.  The presentation should provide how that machine was founded, the major players, the services it provided, and its fate.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 US civil service was reformed following Reconstruction.</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19th-century civil service reforms.</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some of the issues that the bills surrounding civil service reform.</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students have named some issues, ask them to identify areas of the modern civil service that can be reformed. Inform students that they are to write their own bill to reform an aspect of the modern civil service.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or a paragraph explaining how they think the US industrialized in the late 19th century.</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industrialization in the late 19th century.</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some industries that existed in late 19th-century America, and write their answers on the board. Then inform students that they are to pick one industry that existed in 19th-century America and prepare a presentation on it. The presentation should include the industry's origins, its growth in the 19th century, how that growth benefited the US economy, and its modern legacy.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 growth of railroads benefited the US economy.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growth of railroads in the late 19th Century.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students the railroad map. Ask students to explain how such a rail system sprouted in the US, and then ask students to name some of the different companies that helped railroads expand (make sure to write their answers on the board). Inform students that they are to pick one of the rail companies and prepare a presentation on it. The presentation should cover how the company was founded, the route it took, the goods it moved, and the rail line's eventual fate.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were the US government's policies towards Native Americans following Reconstruction.</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the US Government's policies towards Native Americans.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one of the Native American tribes recognized after Reconstruction. After students have chosen a tribe, they will write a 3-5 page paper exploring the relationship between their chosen tribe and the US government after Reconstruction.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function of a political machine was.</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political machines in the US.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whether they can think of how a political machine might exist in the 21st century, and, if so, where.  Inform students that they are to research one of the political machines that existed in the United States and prepare a presentation on that machine.  The presentation should provide how that machine was founded, the major players, the services it provided, and its fate.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 US civil service was reformed following Reconstruction.</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19th-century civil service reforms.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some of the issues that the bills surrounding civil service reform.</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students have named some issues, ask them to identify areas of the modern civil service that can be reformed. Inform students that they are to write their own bill to reform an aspect of the modern civil service.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or a paragraph explaining how they think the US industrialized in the late 19th century.</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Fonts w:ascii="Calibri" w:cs="Calibri" w:eastAsia="Calibri" w:hAnsi="Calibri"/>
                <w:sz w:val="20"/>
                <w:szCs w:val="20"/>
                <w:rtl w:val="0"/>
              </w:rPr>
              <w:t xml:space="preserve">industrialization in the late 19th century.</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name some industries that existed in late 19th-century America, and write their answers on the board. Then inform students that they are to pick one industry that existed in 19th-century America and prepare a presentation on it. The presentation should include the industry's origins, its growth in the 19th century, how that growth benefited the US economy, and its modern legacy.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 growth of railroads benefited the US economy.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the growth of railroads in the late 19th Century. </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 students the railroad map. Ask students to explain how such a rail system sprouted in the US, and then ask students to name some of the different companies that helped railroads expand (make sure to write their answers on the board). Inform students that they are to pick one of the rail companies and prepare a presentation onitm. The presentation should cover how the company was founded, the route it took, the goods it moved, and the rail line's eventual fate.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presentations.</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bills.</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presentations. </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 </w:t>
            </w: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can find inspiration through all sorts of sources.</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For example, if you are interested in art, you might be inspired to learn more about a culture’s artwork after learning about it in school. Think about your hobbies and interests- how can you find inspiration for your hobbies in school?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friend means supporting your friends when they are stuck in a rut or when their self-esteem suffers. When the people in your social circle are suffering from low self-esteem, what can you do to help build up their self-esteem?</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choose a vocation based on interests or skill sets, while others may feel a spiritual purpose in pursuing a certain job or vocation. How can you use your spirituality to help you figure out your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communities rely on participants' collaboration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made up of all sorts of people. These communities often revolve around a set identity or commonality. How can you make a community of your own? How can you create a community from scratch?</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may have coworkers who lack integrity. How should you treat your coworkers if they appear to lack integrity?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call for moderation in all things, from social change to health management. Whether all things should be done in moderation is a topic of debate among many people (especially when it comes to social issues). One area where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fickle thing, hard to gain and easy to lose. As you go through life, you might break somebody's trust-whether accidentally or on purpose. Breaking someone’s trust can have serious consequences, including the end of personal relationships and even job loss. How can you attempt to rebuild someone's trust after breaking it?</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inevitably face hard times.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Culture comes from all sorts of places - food, art, music, even the clothes we wear. So when you walk around your local community, you can see all sorts of cultures represented by obvious signs.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well-being is an intricate activity that involves tracking multiple components that weave together. However, despite its overall complexity, you can still take small steps throughout the day to support your well-being. What small steps can you start taking today to make changes to your health?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getting exercise, they picture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making a budget is important, they are not necessarily set in stone. In fact, many oil companies build a bit of breathing room into their budgets, in case they find more oil than anticipated. Your budget should be a flexible document that adjusts itself to your financial needs. Knowing your budget is flexible and may vary month to month, what are some simple steps you can take to adjust it when needed?</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W3fWj35QqAM?si=i0SeZn3CxRQq7mEk" TargetMode="External"/><Relationship Id="rId10" Type="http://schemas.openxmlformats.org/officeDocument/2006/relationships/hyperlink" Target="https://youtu.be/uXQqefD6sPA?si=141fejM4U7gEchVy" TargetMode="External"/><Relationship Id="rId12" Type="http://schemas.openxmlformats.org/officeDocument/2006/relationships/hyperlink" Target="https://images.nationalgeographic.org/image/upload/v1638890313/EducationHub/photos/railroads-built-in-the-late-1800s.jpg" TargetMode="External"/><Relationship Id="rId9" Type="http://schemas.openxmlformats.org/officeDocument/2006/relationships/hyperlink" Target="https://youtu.be/1Wp_cc6BAMI" TargetMode="External"/><Relationship Id="rId5" Type="http://schemas.openxmlformats.org/officeDocument/2006/relationships/styles" Target="styles.xml"/><Relationship Id="rId6" Type="http://schemas.openxmlformats.org/officeDocument/2006/relationships/hyperlink" Target="https://pbsnc.pbslearningmedia.org/resource/the-native-americans-in-the-west-1838-1900-gallery/ken-burns-the-west/" TargetMode="External"/><Relationship Id="rId7" Type="http://schemas.openxmlformats.org/officeDocument/2006/relationships/hyperlink" Target="https://youtu.be/3e7Crlhid90?si=7G-64rRDBsNnRxSB" TargetMode="External"/><Relationship Id="rId8" Type="http://schemas.openxmlformats.org/officeDocument/2006/relationships/hyperlink" Target="https://youtu.be/3e7Crlhid90?si=7G-64rRDBsNnRx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