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87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35"/>
        <w:gridCol w:w="1485"/>
        <w:gridCol w:w="1515"/>
        <w:gridCol w:w="1395"/>
        <w:gridCol w:w="1410"/>
        <w:tblGridChange w:id="0">
          <w:tblGrid>
            <w:gridCol w:w="450"/>
            <w:gridCol w:w="225"/>
            <w:gridCol w:w="2235"/>
            <w:gridCol w:w="1485"/>
            <w:gridCol w:w="1515"/>
            <w:gridCol w:w="1395"/>
            <w:gridCol w:w="141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commentRangeStart w:id="0"/>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commentRangeStart w:id="1"/>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spacing w:line="240" w:lineRule="auto"/>
              <w:rPr>
                <w:rFonts w:ascii="Calibri" w:cs="Calibri" w:eastAsia="Calibri" w:hAnsi="Calibri"/>
                <w:sz w:val="20"/>
                <w:szCs w:val="20"/>
              </w:rPr>
            </w:pPr>
            <w:commentRangeStart w:id="2"/>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line="240" w:lineRule="auto"/>
              <w:rPr>
                <w:rFonts w:ascii="Calibri" w:cs="Calibri" w:eastAsia="Calibri" w:hAnsi="Calibri"/>
                <w:sz w:val="20"/>
                <w:szCs w:val="20"/>
              </w:rPr>
            </w:pPr>
            <w:commentRangeStart w:id="3"/>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b w:val="1"/>
                <w:bCs w:val="1"/>
                <w:sz w:val="20"/>
                <w:szCs w:val="20"/>
              </w:rPr>
            </w:pPr>
            <w:commentRangeStart w:id="4"/>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numPr>
                <w:ilvl w:val="0"/>
                <w:numId w:val="3"/>
              </w:numPr>
              <w:spacing w:line="240" w:lineRule="auto"/>
              <w:ind w:left="720" w:hanging="360"/>
              <w:rPr>
                <w:rFonts w:ascii="Calibri" w:cs="Calibri" w:eastAsia="Calibri" w:hAnsi="Calibri"/>
                <w:sz w:val="20"/>
                <w:szCs w:val="20"/>
                <w:highlight w:val="yellow"/>
              </w:rPr>
            </w:pPr>
            <w:commentRangeStart w:id="5"/>
            <w:r w:rsidDel="00000000" w:rsidR="00000000" w:rsidRPr="00000000">
              <w:rPr>
                <w:rFonts w:ascii="Calibri" w:cs="Calibri" w:eastAsia="Calibri" w:hAnsi="Calibri"/>
                <w:color w:val="4a4f5a"/>
                <w:sz w:val="20"/>
                <w:szCs w:val="20"/>
                <w:highlight w:val="yellow"/>
                <w:rtl w:val="0"/>
              </w:rPr>
              <w:t xml:space="preserve"> </w:t>
            </w:r>
            <w:hyperlink r:id="rId7">
              <w:r w:rsidDel="00000000" w:rsidR="00000000" w:rsidRPr="00000000">
                <w:rPr>
                  <w:rFonts w:ascii="Calibri" w:cs="Calibri" w:eastAsia="Calibri" w:hAnsi="Calibri"/>
                  <w:sz w:val="20"/>
                  <w:szCs w:val="20"/>
                  <w:highlight w:val="yellow"/>
                  <w:u w:val="single"/>
                  <w:rtl w:val="0"/>
                </w:rPr>
                <w:t xml:space="preserve">6.10B.i</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highlight w:val="yellow"/>
                <w:rtl w:val="0"/>
              </w:rPr>
              <w:t xml:space="preserve">  </w:t>
            </w:r>
            <w:hyperlink r:id="rId8">
              <w:r w:rsidDel="00000000" w:rsidR="00000000" w:rsidRPr="00000000">
                <w:rPr>
                  <w:rFonts w:ascii="Calibri" w:cs="Calibri" w:eastAsia="Calibri" w:hAnsi="Calibri"/>
                  <w:sz w:val="20"/>
                  <w:szCs w:val="20"/>
                  <w:highlight w:val="yellow"/>
                  <w:u w:val="single"/>
                  <w:rtl w:val="0"/>
                </w:rPr>
                <w:t xml:space="preserve">6.10B.ii</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6.10C</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0">
              <w:r w:rsidDel="00000000" w:rsidR="00000000" w:rsidRPr="00000000">
                <w:rPr>
                  <w:rFonts w:ascii="Calibri" w:cs="Calibri" w:eastAsia="Calibri" w:hAnsi="Calibri"/>
                  <w:sz w:val="20"/>
                  <w:szCs w:val="20"/>
                  <w:u w:val="single"/>
                  <w:rtl w:val="0"/>
                </w:rPr>
                <w:t xml:space="preserve">6.10D</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hyperlink r:id="rId11">
              <w:r w:rsidDel="00000000" w:rsidR="00000000" w:rsidRPr="00000000">
                <w:rPr>
                  <w:rFonts w:ascii="Helvetica Neue" w:cs="Helvetica Neue" w:eastAsia="Helvetica Neue" w:hAnsi="Helvetica Neue"/>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b w:val="1"/>
                <w:bCs w:val="1"/>
                <w:sz w:val="20"/>
                <w:szCs w:val="20"/>
              </w:rPr>
            </w:pPr>
            <w:commentRangeEnd w:id="5"/>
            <w:r w:rsidDel="00000000" w:rsidR="00000000" w:rsidRPr="00000000">
              <w:commentReference w:id="5"/>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organize with purposeful structure, including an introduction, transitions, coherence within and across paragraphs, and a conclusion.</w:t>
            </w:r>
          </w:p>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organize their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engaging idea reflecting depth of thought with specific facts and details.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an engaging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drafts for clarity, development, organization, style, word choice, and sentence variety.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drafts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drafts using standard English conventions.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drafts using standard English conventions.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literary nonfiction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an outline into a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argument for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an informative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purpose of editing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get their work published?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Why should you be willing to take your health needs into your own hands?</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sort of things are harmful to your spiritual well being?</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When is it important to respect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cultural background to develop a social identity?</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types of degrees can you obtain?</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mistakes can you make that can damage your integrity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become resourceful at work when you face issues?</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spirituality to navigate your aspirations?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use pop culture to build connections between cultures?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learn outside of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take pride in your work?</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say no to threats to your health?</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connections to grow as a person?</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Planning an non fiction Essay </w:t>
            </w:r>
          </w:p>
          <w:p w:rsidR="00000000" w:rsidDel="00000000" w:rsidP="00000000" w:rsidRDefault="00000000" w:rsidRPr="00000000" w14:paraId="00000072">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https://www.youtube.com/watch?v=cJpWq59bGzY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argument? | Reading | Khan Academy</w:t>
            </w:r>
          </w:p>
          <w:p w:rsidR="00000000" w:rsidDel="00000000" w:rsidP="00000000" w:rsidRDefault="00000000" w:rsidRPr="00000000" w14:paraId="0000007C">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https://www.youtube.com/watch?v=NXO3KT8bne4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for Clarity and Concision</w:t>
            </w:r>
          </w:p>
          <w:p w:rsidR="00000000" w:rsidDel="00000000" w:rsidP="00000000" w:rsidRDefault="00000000" w:rsidRPr="00000000" w14:paraId="00000086">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https://www.youtube.com/watch?v=EyVv33CBuSk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 Informative Text</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https://www.youtube.com/watch?v=XUuFe1srQ3E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Roboto" w:cs="Roboto" w:eastAsia="Roboto" w:hAnsi="Roboto"/>
                <w:sz w:val="30"/>
                <w:szCs w:val="30"/>
                <w:rtl w:val="0"/>
              </w:rPr>
              <w:t xml:space="preserve">How to Find a Literary Agent for Nonfiction - YouTube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b w:val="1"/>
                  <w:bCs w:val="1"/>
                  <w:color w:val="1155cc"/>
                  <w:sz w:val="20"/>
                  <w:szCs w:val="20"/>
                  <w:u w:val="single"/>
                  <w:rtl w:val="0"/>
                </w:rPr>
                <w:t xml:space="preserve">https://www.youtube.com/watch?v=ZOgM8ssjavA</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plan a nonfiction essay.</w:t>
            </w: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planning a nonfiction essay.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turning their sources and notes into an outline.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develop an argument.</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an argument in an informative text.</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preliminary research and think of an answer to their initial research question.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a one page write up explaining their choice of topic and the steps they took to pick their topic.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why it is important to edit a non fiction text for clarity.</w:t>
            </w: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editing their non fiction text for clarity.</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non fiction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what the most important edits are when writing a non fiction text.</w:t>
            </w: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non fiction texts.</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literary nonfiction stories are published. Students will upload their answers to the LMS.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find a literary agent.</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serve as literary agents and will roleplay pitching their stories. Once all of the students have made their pitch, the class will publish all of their stories.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on how to plan a nonfiction essay.</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planning a nonfiction essay.</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turning their sources and notes into an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develop an argument.</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an argument in an informative text.</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preliminary research and think of an answer to their initial research question. Students will complete a one page write up explaining their choice of topic and the steps they took to pick their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about why it is important to edit a non fiction text for clarity.</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editing their non fiction text for clarity.</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non fiction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what the most important edits are when writing a non fiction text.</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edit non fiction texts.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literary nonfiction stories are published. Students will upload their answers to the LMS.</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find a literary agent.</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serve as literary agents and will roleplay pitching their stories. Once all of the students have made their pitch, the class will publish all of their stories.</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one page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responsibility for managing your well being will shift from your parents to yourself. One of the most important things you will need to manage is your health. While you are young, however, you still need to have a say in your health- you might even need to take your needs into your own hands. Why should you be willing to take your health needs into your own hands? What sort of health needs should you be able to manage yourself?</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spiritual well being plays a vital component in so many aspects of our lives. For some people damage to their spiritual well being can be as harmful as being in a car accident. What sort of things are harmful to your spiritual well being?</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culture has their own approach to the issues facing the world. Some of these approaches might be viewed by other cultures as a barrier towards progress or as unusual. Do you think cultural barriers should ever be ignored? When is it important to respect cultural barriers?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components that make up our health and one of them is our identity, which is made up of different parts. How can you use your cultural background to develop your social identity?</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It's not always easy figuring out what you want to do in order to pick a career. Once you pick a career, you need to figure out what sort of degree you need inorder to achieve it. Think about your career goals. What sort of degrees do you think people in that field have? How can you determine what degrees you need inorder to pick a career? </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There's more to working than simply doing what is listed in your job description, you might be in a position of power or supervision that requires you to maintain a position of integrity. In many positions, having a high level of integrity is a necessary component and doing something that can damage your integrity can put your job in jeopardy. What mistakes can you make that can damage your integrity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often requires quick thinking on your feet. In fact, thinking on your feet and being resourceful can often make the difference between making money and losing a job. How can you become resourceful at work when you face issues?</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 world of social media and smartphone apps, managing your money is easier than ever- whether you own a stock portfolio or are attempting to create a monthly budget. WIth the increased ease of money management, what are some easy ways you can manage your money ?</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use spirituality in many areas of your life. Many people use their spirituality to navigate their aspirations. How can you use your spirituality to navigate to help guide your aspirations?</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find connections between cultures through all sorts of methods-including pop culture. How do you think pop culture connects different communities?</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may not seem that way, you are only in school for a few hours each day. Learning comes from sources all around us. How can you use the world around you to supplement your lessons?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your vocation probably won’t see you writing a new great work, you should still take pride in the work you do.  Why should you take pride in your work? What happens if you don’t take pride in your work?</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people still draw on information and cultural values they learn about from different cultures and how they can use them to grow as a person. Think about the different cultures throughout history that you admire-how can you incorporate their values into your own life and use them to grow as a person?</w:t>
            </w:r>
            <w:r w:rsidDel="00000000" w:rsidR="00000000" w:rsidRPr="00000000">
              <w:rPr>
                <w:rtl w:val="0"/>
              </w:rPr>
            </w:r>
          </w:p>
        </w:tc>
      </w:tr>
    </w:tbl>
    <w:p w:rsidR="00000000" w:rsidDel="00000000" w:rsidP="00000000" w:rsidRDefault="00000000" w:rsidRPr="00000000" w14:paraId="0000016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2-02-01T02:52:59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1/9A</w:t>
      </w:r>
    </w:p>
  </w:comment>
  <w:comment w:author="Ed O'Connell" w:id="1" w:date="2022-02-01T02:52:59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1/9A</w:t>
      </w:r>
    </w:p>
  </w:comment>
  <w:comment w:author="Ed O'Connell" w:id="2" w:date="2022-02-01T02:52:59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1/9A</w:t>
      </w:r>
    </w:p>
  </w:comment>
  <w:comment w:author="Ed O'Connell" w:id="3" w:date="2022-02-01T02:52:5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1/9A</w:t>
      </w:r>
    </w:p>
  </w:comment>
  <w:comment w:author="Ed O'Connell" w:id="4" w:date="2022-02-01T02:52:59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1/9A</w:t>
      </w:r>
    </w:p>
  </w:comment>
  <w:comment w:author="Ed O'Connell" w:id="5" w:date="2022-02-01T02:52:5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1/9A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0995" TargetMode="External"/><Relationship Id="rId10" Type="http://schemas.openxmlformats.org/officeDocument/2006/relationships/hyperlink" Target="https://teksresourcesystem.net/module/standards/Tools/Browse?StandardId=220994" TargetMode="External"/><Relationship Id="rId13" Type="http://schemas.openxmlformats.org/officeDocument/2006/relationships/hyperlink" Target="https://www.youtube.com/watch?v=NXO3KT8bne4" TargetMode="External"/><Relationship Id="rId12" Type="http://schemas.openxmlformats.org/officeDocument/2006/relationships/hyperlink" Target="https://www.youtube.com/watch?v=cJpWq59bGz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0993" TargetMode="External"/><Relationship Id="rId15" Type="http://schemas.openxmlformats.org/officeDocument/2006/relationships/hyperlink" Target="https://www.youtube.com/watch?v=ZOgM8ssjavA" TargetMode="External"/><Relationship Id="rId14" Type="http://schemas.openxmlformats.org/officeDocument/2006/relationships/hyperlink" Target="https://www.youtube.com/watch?v=EyVv33CBuS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ksresourcesystem.net/module/standards/Tools/Browse?StandardId=222595" TargetMode="External"/><Relationship Id="rId8" Type="http://schemas.openxmlformats.org/officeDocument/2006/relationships/hyperlink" Target="https://teksresourcesystem.net/module/standards/Tools/Browse?StandardId=2225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