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2b(Drama)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hyperlink r:id="rId6">
              <w:r w:rsidDel="00000000" w:rsidR="00000000" w:rsidRPr="00000000">
                <w:rPr>
                  <w:rFonts w:ascii="Calibri" w:cs="Calibri" w:eastAsia="Calibri" w:hAnsi="Calibri"/>
                  <w:sz w:val="20"/>
                  <w:szCs w:val="20"/>
                  <w:highlight w:val="yellow"/>
                  <w:u w:val="single"/>
                  <w:rtl w:val="0"/>
                </w:rPr>
                <w:t xml:space="preserve">6.6G</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7">
              <w:r w:rsidDel="00000000" w:rsidR="00000000" w:rsidRPr="00000000">
                <w:rPr>
                  <w:rFonts w:ascii="Calibri" w:cs="Calibri" w:eastAsia="Calibri" w:hAnsi="Calibri"/>
                  <w:sz w:val="20"/>
                  <w:szCs w:val="20"/>
                  <w:highlight w:val="yellow"/>
                  <w:u w:val="single"/>
                  <w:rtl w:val="0"/>
                </w:rPr>
                <w:t xml:space="preserve">6.6H</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8">
              <w:r w:rsidDel="00000000" w:rsidR="00000000" w:rsidRPr="00000000">
                <w:rPr>
                  <w:rFonts w:ascii="Calibri" w:cs="Calibri" w:eastAsia="Calibri" w:hAnsi="Calibri"/>
                  <w:sz w:val="20"/>
                  <w:szCs w:val="20"/>
                  <w:highlight w:val="yellow"/>
                  <w:u w:val="single"/>
                  <w:rtl w:val="0"/>
                </w:rPr>
                <w:t xml:space="preserve">6.7A</w:t>
              </w:r>
            </w:hyperlink>
            <w:r w:rsidDel="00000000" w:rsidR="00000000" w:rsidRPr="00000000">
              <w:rPr>
                <w:rFonts w:ascii="Calibri" w:cs="Calibri" w:eastAsia="Calibri" w:hAnsi="Calibri"/>
                <w:color w:val="4a4f5a"/>
                <w:sz w:val="20"/>
                <w:szCs w:val="20"/>
                <w:highlight w:val="yellow"/>
                <w:rtl w:val="0"/>
              </w:rPr>
              <w:t xml:space="preserve">, </w:t>
            </w:r>
            <w:hyperlink r:id="rId9">
              <w:r w:rsidDel="00000000" w:rsidR="00000000" w:rsidRPr="00000000">
                <w:rPr>
                  <w:rFonts w:ascii="Calibri" w:cs="Calibri" w:eastAsia="Calibri" w:hAnsi="Calibri"/>
                  <w:sz w:val="20"/>
                  <w:szCs w:val="20"/>
                  <w:highlight w:val="yellow"/>
                  <w:u w:val="single"/>
                  <w:rtl w:val="0"/>
                </w:rPr>
                <w:t xml:space="preserve">6.</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highlight w:val="yellow"/>
              </w:rPr>
            </w:pPr>
            <w:hyperlink r:id="rId10">
              <w:r w:rsidDel="00000000" w:rsidR="00000000" w:rsidRPr="00000000">
                <w:rPr>
                  <w:rFonts w:ascii="Calibri" w:cs="Calibri" w:eastAsia="Calibri" w:hAnsi="Calibri"/>
                  <w:sz w:val="20"/>
                  <w:szCs w:val="20"/>
                  <w:highlight w:val="yellow"/>
                  <w:u w:val="single"/>
                  <w:rtl w:val="0"/>
                </w:rPr>
                <w:t xml:space="preserve">7B</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6.7D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a dramatic work.</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about a dramatic work.</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with appropriate register, vocabulary, tone, and voice.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recite a scene from a play in a dramatic fashion.</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infer multiple themes within and across texts using text evidence.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the development of a theme in a Romeo and Juliet.</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characters' internal and external responses develop the plot.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a scene from Romeo and Juliet  by changing the conflict.</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plot elements, including rising action, climax, falling action, resolution, and non-linear elements such as flashback.</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non-linear play.</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setting, including historical and cultural settings, influences character and plot development.</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Romeo and Juliet. by changing the setting.</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implicit and explicit meaning of Romeo and Juliet?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dramatic readings of a play interesting?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dramatists use characters and events to develop themes?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character interaction influence the events and conflict of a dramatic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develop non-linear plots in drama?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dramatic work influence the values and beliefs of the characters?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inspired at school?</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healthy self care habits?</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dedicated at work?</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finances to help others?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ask for help?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maintain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is it important to be able to be understanding of other people?</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Market Forces?</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do work with pride?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when it comes to your health?</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equipment (Phone/laptop/tablet/etc)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Warm Up</w:t>
            </w:r>
          </w:p>
          <w:p w:rsidR="00000000" w:rsidDel="00000000" w:rsidP="00000000" w:rsidRDefault="00000000" w:rsidRPr="00000000" w14:paraId="00000098">
            <w:pPr>
              <w:shd w:fill="ffffff" w:val="clear"/>
              <w:spacing w:line="379.2000000000000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hd w:fill="ffffff" w:val="clear"/>
              <w:spacing w:line="379.20000000000005"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Romeo + Juliet (1996) - Love at First Sight Scene (1/5) | Movieclips</w:t>
            </w:r>
          </w:p>
          <w:p w:rsidR="00000000" w:rsidDel="00000000" w:rsidP="00000000" w:rsidRDefault="00000000" w:rsidRPr="00000000" w14:paraId="0000009A">
            <w:pPr>
              <w:shd w:fill="ffffff" w:val="clear"/>
              <w:spacing w:line="379.20000000000005" w:lineRule="auto"/>
              <w:rPr>
                <w:rFonts w:ascii="Calibri" w:cs="Calibri" w:eastAsia="Calibri" w:hAnsi="Calibri"/>
                <w:sz w:val="20"/>
                <w:szCs w:val="20"/>
                <w:shd w:fill="f9f9f9" w:val="clear"/>
              </w:rPr>
            </w:pPr>
            <w:hyperlink r:id="rId11">
              <w:r w:rsidDel="00000000" w:rsidR="00000000" w:rsidRPr="00000000">
                <w:rPr>
                  <w:rFonts w:ascii="Calibri" w:cs="Calibri" w:eastAsia="Calibri" w:hAnsi="Calibri"/>
                  <w:color w:val="1155cc"/>
                  <w:sz w:val="20"/>
                  <w:szCs w:val="20"/>
                  <w:u w:val="single"/>
                  <w:shd w:fill="f9f9f9" w:val="clear"/>
                  <w:rtl w:val="0"/>
                </w:rPr>
                <w:t xml:space="preserve">https://www.youtube.com/watch?v=8JoOpx6VwHk</w:t>
              </w:r>
            </w:hyperlink>
            <w:r w:rsidDel="00000000" w:rsidR="00000000" w:rsidRPr="00000000">
              <w:rPr>
                <w:rFonts w:ascii="Calibri" w:cs="Calibri" w:eastAsia="Calibri" w:hAnsi="Calibri"/>
                <w:sz w:val="20"/>
                <w:szCs w:val="20"/>
                <w:shd w:fill="f9f9f9" w:val="clear"/>
                <w:rtl w:val="0"/>
              </w:rPr>
              <w:t xml:space="preserve"> </w:t>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Romeo and Juliet by William Shakespeare</w:t>
            </w:r>
          </w:p>
          <w:p w:rsidR="00000000" w:rsidDel="00000000" w:rsidP="00000000" w:rsidRDefault="00000000" w:rsidRPr="00000000" w14:paraId="0000009F">
            <w:pPr>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and Theme Development</w:t>
            </w:r>
          </w:p>
          <w:p w:rsidR="00000000" w:rsidDel="00000000" w:rsidP="00000000" w:rsidRDefault="00000000" w:rsidRPr="00000000" w14:paraId="000000A7">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https://www.youtube.com/watch?v=8hgxGVqqI9I</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Romeo and Juliet by William Shakespeare</w:t>
            </w:r>
          </w:p>
          <w:p w:rsidR="00000000" w:rsidDel="00000000" w:rsidP="00000000" w:rsidRDefault="00000000" w:rsidRPr="00000000" w14:paraId="000000AB">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actions in stories | Reading | Khan Academy</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https://www.youtube.com/watch?v=tW9TG22U3Go&amp;t=157s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Romeo and Juliet by William Shakespeare</w:t>
            </w:r>
          </w:p>
          <w:p w:rsidR="00000000" w:rsidDel="00000000" w:rsidP="00000000" w:rsidRDefault="00000000" w:rsidRPr="00000000" w14:paraId="000000B8">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and Non Linear Plot</w:t>
            </w:r>
          </w:p>
          <w:p w:rsidR="00000000" w:rsidDel="00000000" w:rsidP="00000000" w:rsidRDefault="00000000" w:rsidRPr="00000000" w14:paraId="000000C2">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https://www.youtube.com/watch?v=x_6AgK4cOJ8&amp;t=818s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Romeo and Juliet by William Shakespeare</w:t>
            </w:r>
          </w:p>
          <w:p w:rsidR="00000000" w:rsidDel="00000000" w:rsidP="00000000" w:rsidRDefault="00000000" w:rsidRPr="00000000" w14:paraId="000000C5">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Characters Lesson</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19">
              <w:r w:rsidDel="00000000" w:rsidR="00000000" w:rsidRPr="00000000">
                <w:rPr>
                  <w:rFonts w:ascii="Calibri" w:cs="Calibri" w:eastAsia="Calibri" w:hAnsi="Calibri"/>
                  <w:color w:val="1155cc"/>
                  <w:sz w:val="20"/>
                  <w:szCs w:val="20"/>
                  <w:u w:val="single"/>
                  <w:rtl w:val="0"/>
                </w:rPr>
                <w:t xml:space="preserve">https://www.youtube.com/watch?v=IqqfgqFcmGA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Romeo and Juliet by William Shakespeare</w:t>
            </w:r>
          </w:p>
          <w:p w:rsidR="00000000" w:rsidDel="00000000" w:rsidP="00000000" w:rsidRDefault="00000000" w:rsidRPr="00000000" w14:paraId="000000D2">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http://shakespeare.mit.edu/romeo_juliet/full.htm</w:t>
              </w:r>
            </w:hyperlink>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meaning of Romeo and Juliet is. Students will upload their answers to the LMS.</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small groups. Ask them to discuss in their group what they think Shakespeare is trying to say in “Romeo and Juliet”. Have students share their findings in a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the ‘Love at First Sight’ scene from Romeo and Juliet. Have students write a few sentences, up to a paragraph, on how watching the actors in the scene perform the scene brings Shakespeare’s words to life.  Students will upload their answers to the LMS.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Assign each group a scene from Romeo and Juliet. Have them memorize the lines in the scene and put on a performance for their classmates.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Students will upload their answers to the LMS.</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 After reading the play, students will write a one page write up explaining the between the characters in and the themes of the play.</w:t>
            </w: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dramatic work . Students will upload their answers to the LMS.</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characters' motivations and behaviors influence events and resolution of the conflict in a story.</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 After reading the play, students will write a one page write up exploring how characters' motivations and behaviors influence events and resolution of the conflict in the play.</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play. Students will upload their answers to the LMS.</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linear and non-linear plots.</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 Afterwards, split the students into groups. Ask the groups how they think the play would be different if it was told in a non-linear fashion. Inform each group that they are to rewrite a scene to retell the play in a nonlinear fashion.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dramatic work influences the values and beliefs of characters. Students will upload their answers to the LMS.</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setting of a story influences the values and beliefs of a dramatic work.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Romeo and Juliet</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students will complete a one page write up exploring how the setting of the play  influences the values and beliefs of a dramatic work. </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IInstructional Input - Asynchronous </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meaning of Romeo and Juliet is.</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Split students into small groups. Ask them to discuss in their group what they think Shakespeare is trying to say in “Romeo and Juliet”. Have students share their findings in a podcast.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the ‘Love at First Sight’ scene from Romeo and Juliet. Have students write a few sentences, up to a paragraph, on how watching the actors in the scene perform the scene brings Shakespeare’s words to life. </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Assign each group a scene from Romeo and Juliet. Have them memorize the lines in the scene and put on a performance for their classmates.</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characters and theme.</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 After reading the play, students will write a one page essay exploring the relationship between the characters in and the themes of the play.</w:t>
            </w: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dramatic work . </w:t>
            </w: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characters' motivations and behaviors influence events and resolution of the conflict in a story.</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 After reading the play, students will write a one page essay exploring how characters' motivations and behaviors influence events and resolution of the conflict in the play.</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play.</w:t>
            </w: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linear and non-linear plots.</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Romeo and Juliet. Afterwards, split the students into groups. Ask the groups how they think the polay would be different if it was told in a non-linear fashion. Inform each group that they are to rewrite a scene to retell the play in a nonlinear fashion.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dramatic work influences the values and beliefs of characters. </w:t>
            </w: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the setting of a story influences the values and beliefs of a dramatic work. </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Romeo and Juliet</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After reading, students will complete a one page write up exploring how the setting of the play  influences the values and beliefs of a dramatic work.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memorize their lines.</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scene rewrite.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can often be boring, especially if you are learning things you are not interested in. However,things you might find boring, you might learn about a topic that inspires  you to pursue a career. By learning about political repression, you might become interested in international relations or politics, two fields you may not have previously considered. You should pay in school because you never know what might inspire you to pick a career.  What does it mean to be inspired at school?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 might have other people caring for you and helping you take care of your needs. As you grow older however, the burden of taking care of your needs will shift to you and you will need to learn to take care of your needs and learn how to take care of your needs. What do you think are some healthy self care habits? Why is it important to take care of yourself?</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any other trade, writing informational texts requires a certain degree of dedication. However as students, the dedication necessary to be successful is a lot less (and has far less severe consequences). However, this doesn’t mean you shouldn’t be dedicated to being a student.</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dedicated to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less common uses of informational texts are position and research papers created by the government. In fact, many papers are prepared to help inform viewers on the positions of politicians and hope that their campaigns will receive donations. Regardless, politicians around the world have to run on money that is donated by people who believe in their cause.What sort of  candidates do you believe in and how can you be financially helpful towards their campaigns?</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in school you may come across content that you don’t fully understand. You might be too embarrassed to ask your teacher for help. Don’t be! Even authors ask their colleagues for help. There are a multitude of ways to ask your teacher for help, you can raise your hand in class or you can approach them afterwards and tell them you are having trouble understanding. What do you think are some other ways you can ask for help?</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you might find yourself agitated by people or other things around you. You might find yourself wanting to yell or lash out or react in a negative manner. Being in such a situation requires a degree of self-control and not losing your cool. What are some ways you can maintain your self control in stressful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you grow older and begin looking towards joining the workforce, it is important to start researching the various market forces that influence your possible career choices. What seems like a small factor now, can turn into a large factor by the time you enter the workforce. What are market forces and how might they influence your career choices?</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job is important and presents people with an opportunity to take pride in their work.  What do you think it means to take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informative texts can give people a new lease on life and can be a healthy way of dealing with difficult subjects. However, reading and writing informative texts  can also help you  be assertive about your health. What are some other ways you can be assertive when it comes to taking control of your own health?</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 What are some topics you might want to learn about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face occasions requiring us to make a sacrifice-whether its time, money, or even health. Although you are in middle school, that doesn’t mean you can’t make sacrifices to your health. What does it mean to make sacrifices when it comes to your health?</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inturn is impacting the health of ourselves and the people around us. What are some ways you can stay active and get exercise during school? </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D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kespeare.mit.edu/romeo_juliet/full.html" TargetMode="External"/><Relationship Id="rId11" Type="http://schemas.openxmlformats.org/officeDocument/2006/relationships/hyperlink" Target="https://www.youtube.com/watch?v=8JoOpx6VwHk" TargetMode="External"/><Relationship Id="rId10" Type="http://schemas.openxmlformats.org/officeDocument/2006/relationships/hyperlink" Target="https://teksresourcesystem.net/module/standards/Tools/Browse?StandardId=220969" TargetMode="External"/><Relationship Id="rId13" Type="http://schemas.openxmlformats.org/officeDocument/2006/relationships/hyperlink" Target="https://www.youtube.com/watch?v=8hgxGVqqI9I" TargetMode="External"/><Relationship Id="rId12" Type="http://schemas.openxmlformats.org/officeDocument/2006/relationships/hyperlink" Target="http://shakespeare.mit.edu/romeo_juliet/full.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69" TargetMode="External"/><Relationship Id="rId15" Type="http://schemas.openxmlformats.org/officeDocument/2006/relationships/hyperlink" Target="https://www.youtube.com/watch?v=tW9TG22U3Go&amp;t=157s" TargetMode="External"/><Relationship Id="rId14" Type="http://schemas.openxmlformats.org/officeDocument/2006/relationships/hyperlink" Target="http://shakespeare.mit.edu/romeo_juliet/full.html" TargetMode="External"/><Relationship Id="rId17" Type="http://schemas.openxmlformats.org/officeDocument/2006/relationships/hyperlink" Target="https://www.youtube.com/watch?v=x_6AgK4cOJ8&amp;t=818s" TargetMode="External"/><Relationship Id="rId16" Type="http://schemas.openxmlformats.org/officeDocument/2006/relationships/hyperlink" Target="http://shakespeare.mit.edu/romeo_juliet/full.html" TargetMode="External"/><Relationship Id="rId5" Type="http://schemas.openxmlformats.org/officeDocument/2006/relationships/styles" Target="styles.xml"/><Relationship Id="rId19" Type="http://schemas.openxmlformats.org/officeDocument/2006/relationships/hyperlink" Target="https://www.youtube.com/watch?v=IqqfgqFcmGA" TargetMode="External"/><Relationship Id="rId6" Type="http://schemas.openxmlformats.org/officeDocument/2006/relationships/hyperlink" Target="https://teksresourcesystem.net/module/standards/Tools/Browse?StandardId=220963" TargetMode="External"/><Relationship Id="rId18" Type="http://schemas.openxmlformats.org/officeDocument/2006/relationships/hyperlink" Target="http://shakespeare.mit.edu/romeo_juliet/full.html" TargetMode="External"/><Relationship Id="rId7" Type="http://schemas.openxmlformats.org/officeDocument/2006/relationships/hyperlink" Target="https://teksresourcesystem.net/module/standards/Tools/Browse?StandardId=220964" TargetMode="External"/><Relationship Id="rId8" Type="http://schemas.openxmlformats.org/officeDocument/2006/relationships/hyperlink" Target="https://teksresourcesystem.net/module/standards/Tools/Browse?StandardId=2209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