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III </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3.4H</w:t>
            </w:r>
          </w:p>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synthesize information from a variety of text types to create a new understanding;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3.4I</w:t>
            </w:r>
          </w:p>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 comprehension and make adjustments such as rereading, drawing on background knowledge, asking questions, annotating, and consulting outside sources when understanding breaks down.</w:t>
            </w:r>
          </w:p>
          <w:p w:rsidR="00000000" w:rsidDel="00000000" w:rsidP="00000000" w:rsidRDefault="00000000" w:rsidRPr="00000000" w14:paraId="0000002A">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3.5A</w:t>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personal connections to a variety of sources, including self-selected texts;</w:t>
            </w:r>
          </w:p>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3.5B</w:t>
            </w:r>
          </w:p>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 write responses that demonstrate analysis of texts, including comparing texts within and across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from what they read to determine key ideas.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two texts to create new understanding.</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from two texts into a short response. </w:t>
            </w:r>
          </w:p>
          <w:p w:rsidR="00000000" w:rsidDel="00000000" w:rsidP="00000000" w:rsidRDefault="00000000" w:rsidRPr="00000000" w14:paraId="000000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synthesize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monitor comprehension and make adjustments when understanding breaks down.</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for their fellow students on what to do when they don't understand what they are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personal connections to a variety of sources, including self-selected texts.</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response to a poem and short story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responses that demonstrate their understanding of texts, including comparisons of sources within and across genres.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one-page response to how a short story or poem of their choosing relates to another story they are familiar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the details of a story to determine the key ideas of a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synthesize an informational text?</w:t>
            </w:r>
          </w:p>
          <w:p w:rsidR="00000000" w:rsidDel="00000000" w:rsidP="00000000" w:rsidRDefault="00000000" w:rsidRPr="00000000" w14:paraId="00000051">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monitor your understanding as you read?</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don’t understand what you’re reading, what are some techniques you can employ?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a story or poem and yourself?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connections between the text you’re reading and other texts you’re familiar with?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w:t>
            </w:r>
            <w:r w:rsidDel="00000000" w:rsidR="00000000" w:rsidRPr="00000000">
              <w:rPr>
                <w:rFonts w:ascii="Calibri" w:cs="Calibri" w:eastAsia="Calibri" w:hAnsi="Calibri"/>
                <w:sz w:val="20"/>
                <w:szCs w:val="20"/>
                <w:rtl w:val="0"/>
              </w:rPr>
              <w:t xml:space="preserve"> -  How can you use your spirituality to rebuild your trust in someone?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degree will you need to pursue your dream job?</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should you do when you encounter roadblocks in your career?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p>
          <w:p w:rsidR="00000000" w:rsidDel="00000000" w:rsidP="00000000" w:rsidRDefault="00000000" w:rsidRPr="00000000" w14:paraId="00000067">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find inspiration for your hobbies in school?</w:t>
            </w:r>
          </w:p>
          <w:p w:rsidR="00000000" w:rsidDel="00000000" w:rsidP="00000000" w:rsidRDefault="00000000" w:rsidRPr="00000000" w14:paraId="00000068">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 How can you build up the self esteem of the people in your social circle?</w:t>
            </w:r>
          </w:p>
          <w:p w:rsidR="00000000" w:rsidDel="00000000" w:rsidP="00000000" w:rsidRDefault="00000000" w:rsidRPr="00000000" w14:paraId="0000006A">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steps can you use your spirituality to develop your purpose?</w:t>
            </w:r>
          </w:p>
          <w:p w:rsidR="00000000" w:rsidDel="00000000" w:rsidP="00000000" w:rsidRDefault="00000000" w:rsidRPr="00000000" w14:paraId="0000006C">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a community from the beginning?</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sort of things should be done in moderation to promote good health?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attempt to rebuild someone's trust after breaking it?</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be resilient?</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uncommon sources of culture in your community?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small things you can do throughout the day to support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the Main Topic and Retell Key Details</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hyperlink r:id="rId6">
              <w:r w:rsidDel="00000000" w:rsidR="00000000" w:rsidRPr="00000000">
                <w:rPr>
                  <w:rFonts w:ascii="Calibri" w:cs="Calibri" w:eastAsia="Calibri" w:hAnsi="Calibri"/>
                  <w:b w:val="1"/>
                  <w:bCs w:val="1"/>
                  <w:color w:val="1155cc"/>
                  <w:sz w:val="20"/>
                  <w:szCs w:val="20"/>
                  <w:u w:val="single"/>
                  <w:rtl w:val="0"/>
                </w:rPr>
                <w:t xml:space="preserve">https://www.youtube.com/watch?v=Q6jRLmne1Rs&amp;ab_channel=CohesionEducation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8F">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https://archive.org/download/TheMostDangerousGame_233/connell_richard_edward_1893_1949_most_dangerous_game.pdf</w:t>
              </w:r>
            </w:hyperlink>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Laptop</w:t>
            </w:r>
          </w:p>
          <w:p w:rsidR="00000000" w:rsidDel="00000000" w:rsidP="00000000" w:rsidRDefault="00000000" w:rsidRPr="00000000" w14:paraId="00000095">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Projector</w:t>
            </w:r>
          </w:p>
          <w:p w:rsidR="00000000" w:rsidDel="00000000" w:rsidP="00000000" w:rsidRDefault="00000000" w:rsidRPr="00000000" w14:paraId="00000096">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9">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Synthesizing Information - YouTube </w:t>
            </w:r>
          </w:p>
          <w:p w:rsidR="00000000" w:rsidDel="00000000" w:rsidP="00000000" w:rsidRDefault="00000000" w:rsidRPr="00000000" w14:paraId="0000009A">
            <w:pPr>
              <w:spacing w:after="0" w:before="0" w:line="240" w:lineRule="auto"/>
              <w:ind w:left="0" w:firstLine="0"/>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https://www.youtube.com/watch?v=7dEGoJdb6O0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Bullying?</w:t>
            </w:r>
          </w:p>
          <w:p w:rsidR="00000000" w:rsidDel="00000000" w:rsidP="00000000" w:rsidRDefault="00000000" w:rsidRPr="00000000" w14:paraId="0000009E">
            <w:pPr>
              <w:spacing w:after="0" w:before="0" w:line="240" w:lineRule="auto"/>
              <w:ind w:left="0" w:firstLine="0"/>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https://www.stopbullying.gov/bullying/what-is-bullying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not bullying?</w:t>
            </w:r>
          </w:p>
          <w:p w:rsidR="00000000" w:rsidDel="00000000" w:rsidP="00000000" w:rsidRDefault="00000000" w:rsidRPr="00000000" w14:paraId="000000A1">
            <w:pPr>
              <w:spacing w:after="0" w:before="0" w:line="240" w:lineRule="auto"/>
              <w:ind w:left="0" w:firstLine="0"/>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https://www.stopbullying.gov/bullying/other-types-of-aggressive-behavior</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A5">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Tips to Improve Your Reading Comprehension</w:t>
            </w:r>
          </w:p>
          <w:p w:rsidR="00000000" w:rsidDel="00000000" w:rsidP="00000000" w:rsidRDefault="00000000" w:rsidRPr="00000000" w14:paraId="000000AD">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sz w:val="20"/>
                  <w:szCs w:val="20"/>
                  <w:u w:val="single"/>
                  <w:rtl w:val="0"/>
                </w:rPr>
                <w:t xml:space="preserve">https://youtu.be/WgbG5lo5Usg</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B9">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Fonts w:ascii="Calibri" w:cs="Calibri" w:eastAsia="Calibri" w:hAnsi="Calibri"/>
                <w:sz w:val="20"/>
                <w:szCs w:val="20"/>
                <w:rtl w:val="0"/>
              </w:rPr>
              <w:t xml:space="preserve">Short Stories for High School Students </w:t>
            </w:r>
          </w:p>
          <w:p w:rsidR="00000000" w:rsidDel="00000000" w:rsidP="00000000" w:rsidRDefault="00000000" w:rsidRPr="00000000" w14:paraId="000000BC">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Text-to-Text Connections Instructional Video</w:t>
            </w:r>
          </w:p>
          <w:p w:rsidR="00000000" w:rsidDel="00000000" w:rsidP="00000000" w:rsidRDefault="00000000" w:rsidRPr="00000000" w14:paraId="000000C3">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sz w:val="20"/>
                  <w:szCs w:val="20"/>
                  <w:u w:val="single"/>
                  <w:rtl w:val="0"/>
                </w:rPr>
                <w:t xml:space="preserve">https://www.youtube.com/watch?v=P_k6sJszklU&amp;ab_channel=eSparkLearningVideos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Stories for High School Students </w:t>
            </w:r>
          </w:p>
          <w:p w:rsidR="00000000" w:rsidDel="00000000" w:rsidP="00000000" w:rsidRDefault="00000000" w:rsidRPr="00000000" w14:paraId="000000C7">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https://americanliterature.com/high-school-short-stories/&amp;ved=2ahUKEwj1j7v2l9X7AhUXEFkFHVAeAvEQFnoECAoQAQ&amp;usg=AOvVaw12ZPhZmJEYwJj_g3g43kPi</w:t>
              </w:r>
            </w:hyperlink>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determine the key ideas from a text.  After the video, introduce the story “The Most Dangerous Game by Richard Connell . Before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class begins reading the story; </w:t>
            </w:r>
            <w:r w:rsidDel="00000000" w:rsidR="00000000" w:rsidRPr="00000000">
              <w:rPr>
                <w:rFonts w:ascii="Calibri" w:cs="Calibri" w:eastAsia="Calibri" w:hAnsi="Calibri"/>
                <w:sz w:val="20"/>
                <w:szCs w:val="20"/>
                <w:rtl w:val="0"/>
              </w:rPr>
              <w:t xml:space="preserve">tell</w:t>
            </w:r>
            <w:r w:rsidDel="00000000" w:rsidR="00000000" w:rsidRPr="00000000">
              <w:rPr>
                <w:rFonts w:ascii="Calibri" w:cs="Calibri" w:eastAsia="Calibri" w:hAnsi="Calibri"/>
                <w:sz w:val="20"/>
                <w:szCs w:val="20"/>
                <w:rtl w:val="0"/>
              </w:rPr>
              <w:t xml:space="preserve"> students to pay attention to the details so they can try to determine the story's key idea.</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have the students read</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they have finished, ask them what they think the central theme of the story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6">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can be synthesized to create a new understanding. Students will upload their answers to the LMS.</w:t>
            </w:r>
          </w:p>
          <w:p w:rsidR="00000000" w:rsidDel="00000000" w:rsidP="00000000" w:rsidRDefault="00000000" w:rsidRPr="00000000" w14:paraId="000000E7">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w:t>
            </w:r>
          </w:p>
          <w:p w:rsidR="00000000" w:rsidDel="00000000" w:rsidP="00000000" w:rsidRDefault="00000000" w:rsidRPr="00000000" w14:paraId="000000EB">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students will, as a class, read the two articles on bullying. After reading each article, ask students how they might synthesize the information. After reading both articles, ask students how they might synthesize the two articles to create a new understanding of what bullying is and what it is not.</w:t>
            </w:r>
          </w:p>
          <w:p w:rsidR="00000000" w:rsidDel="00000000" w:rsidP="00000000" w:rsidRDefault="00000000" w:rsidRPr="00000000" w14:paraId="000000ED">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F">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find two articles that discuss the same topic. Have students read each of the two articles and then synthesize the information in the Articles to write a one-page response explaining how the two articles discuss the same topic.</w:t>
            </w:r>
          </w:p>
          <w:p w:rsidR="00000000" w:rsidDel="00000000" w:rsidP="00000000" w:rsidRDefault="00000000" w:rsidRPr="00000000" w14:paraId="000000F3">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and to identify techniques to monitor their comprehension of a text and what to do when they don’t understand it.</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about techniques that students can use to enhance their comprehension of a text.</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Ask students if they use any of the techniques mentioned in the video. Have the students pick one of the techniques and create a presentation to instruct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write a few sentences, up to a paragraph, about what it means to draw a connection to a text. Students will upload their answers to the LMS.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establish a personal connection with the text.</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Give students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list of short stories and let each student pick one to read. After students have read their short story, have them write a one-page response about how it connects to their personal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in different genres and mediums can be connected to one another. Students will upload their answers to the LMS.</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text-to-text connections.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students the list of short stories. Have each student pick two of the stories to read. Once students are done reading, have them write a one-page response on the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write a few sentences, up to a paragraph, about how the key ideas from a text can be determined from a reading.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the key ideas in a text.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story The Most Dangerous Game by Richard Connell.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Before the class begins reading the story, tell students to pay attention to the details so they can try todetermine whe kstory's ey idea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have the students read</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they finish, ask them what they think the story's central theme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A">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B">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can be synthesized to create a new understanding.</w:t>
            </w:r>
          </w:p>
          <w:p w:rsidR="00000000" w:rsidDel="00000000" w:rsidP="00000000" w:rsidRDefault="00000000" w:rsidRPr="00000000" w14:paraId="0000012C">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synthesizing information.</w:t>
            </w:r>
          </w:p>
          <w:p w:rsidR="00000000" w:rsidDel="00000000" w:rsidP="00000000" w:rsidRDefault="00000000" w:rsidRPr="00000000" w14:paraId="00000130">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students will, as a class, read the two articles on bullying. After reading each article, ask students how they might synthesize the information. After reading both articles, ask students how they might synthesize the two articles to create a new understanding of what bullying is and what it is not.</w:t>
            </w:r>
          </w:p>
          <w:p w:rsidR="00000000" w:rsidDel="00000000" w:rsidP="00000000" w:rsidRDefault="00000000" w:rsidRPr="00000000" w14:paraId="00000132">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find two articles that discuss the same topic. Have students read each of the two articles and then synthesize the information in the Articles to write a one page response explaining how two articles discuss the same topic.</w:t>
            </w:r>
          </w:p>
          <w:p w:rsidR="00000000" w:rsidDel="00000000" w:rsidP="00000000" w:rsidRDefault="00000000" w:rsidRPr="00000000" w14:paraId="00000136">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 AS: Anticipatory Set (Introduction) </w:t>
            </w:r>
            <w:r w:rsidDel="00000000" w:rsidR="00000000" w:rsidRPr="00000000">
              <w:rPr>
                <w:rFonts w:ascii="Calibri" w:cs="Calibri" w:eastAsia="Calibri" w:hAnsi="Calibri"/>
                <w:sz w:val="20"/>
                <w:szCs w:val="20"/>
                <w:rtl w:val="0"/>
              </w:rPr>
              <w:t xml:space="preserve"> Students will discuss with a partner techniques to monitor their comprehension of a text and what to do when they don’t understand it.</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techniques they can use to enhance their comprehension of a text.</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use any of the techniques mentioned in the video. Have the students pick one of the techniques and create a presentation to instruct their peers on how their chosen technique can enhance their comprehension of a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w:t>
            </w: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write a few sentences, up to a paragraph, about what it means to draw a connection to a text.</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they can establish a personal connection between themselves and the text.</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Give students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list of short stories and let each student pick one to read. After students have read their short story, have them write a one-page response about how it connects to their personal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stories across different genres and media can be connected.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text-to-text connections.</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Show students the list of short stories. Have each student pick two of the stories to read. Once students are done reading, have them write a one-page response on the connections between the two stories.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B">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w:t>
            </w:r>
          </w:p>
          <w:p w:rsidR="00000000" w:rsidDel="00000000" w:rsidP="00000000" w:rsidRDefault="00000000" w:rsidRPr="00000000" w14:paraId="0000015E">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very delicate thing. As you go through life you will trust a lot of people. However, some of these people will end up breaking your trust. Some of the people who break your trust might be people you can no longer afford to associate with. When someone breaks your trust, you might find yourself at a loss about how to react and you might turn to your spirituality for guidance. How can you use your spirituality to rebuild your trust in someone?</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 types of jobs require different types of degrees. For example, if you want to be a history teacher, you can start with just a bachelor's degree in education. However, if you want to teach history at a university, you need at least a Master's degree, but chances are you will need your PhD. Think about your dream job. What field is it in, and what types of degrees will you need to pursue your dream jobs?</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your career, upi will most assuredly face roadblocks-you might lose your job at a bad time or you might realize that the career you picked isn’t the one you really wanted. However, just because you encounter these roadblocks doesn’t mean you have to tolerate them. What should you do when you encounter roadblocks in your career?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0">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2">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w:t>
            </w:r>
          </w:p>
          <w:p w:rsidR="00000000" w:rsidDel="00000000" w:rsidP="00000000" w:rsidRDefault="00000000" w:rsidRPr="00000000" w14:paraId="00000184">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85">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86">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w:t>
            </w:r>
          </w:p>
          <w:p w:rsidR="00000000" w:rsidDel="00000000" w:rsidP="00000000" w:rsidRDefault="00000000" w:rsidRPr="00000000" w14:paraId="00000188">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89">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w:t>
            </w:r>
          </w:p>
          <w:p w:rsidR="00000000" w:rsidDel="00000000" w:rsidP="00000000" w:rsidRDefault="00000000" w:rsidRPr="00000000" w14:paraId="0000018B">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choose a vocation based on interests or skill sets, while others might feel a spiritual purpose in pursuing a certain job or vocation. How can you use your spirituality to help you figure out your purpose?</w:t>
            </w:r>
          </w:p>
          <w:p w:rsidR="00000000" w:rsidDel="00000000" w:rsidP="00000000" w:rsidRDefault="00000000" w:rsidRPr="00000000" w14:paraId="0000018C">
            <w:pPr>
              <w:spacing w:after="0" w:before="0"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communities rely on collaboration among participants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call for moderation in all things, from social change to health management. Whether all things should be done in moderation is a topic of debate among many people (especially when it comes to social issues). One area where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fickle thing, hard to gain and easy to lose. As you go through life, you might break somebody's trust-whether accidentally or on purpose. Breaking someone’s trust can have serious consequences including ending personal relationships and even job loss. How can you attempt to rebuild someone's trust after breaking it?</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life will face its own series of hard times.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comes from all sorts of places - food, art, music, even the clothes we wear. So when you are walking around your local community you can probably see all sorts of different cultures being represented through obvious signs.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well-being is an intricate activity that involves tracking multiple components that interweave. However, despite its overall complexity, you can still take small steps throughout the day to support your well being. What small steps can you start taking today to make changes to your health?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B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WgbG5lo5Usg" TargetMode="External"/><Relationship Id="rId10" Type="http://schemas.openxmlformats.org/officeDocument/2006/relationships/hyperlink" Target="https://www.stopbullying.gov/bullying/other-types-of-aggressive-behavior" TargetMode="External"/><Relationship Id="rId13" Type="http://schemas.openxmlformats.org/officeDocument/2006/relationships/hyperlink" Target="https://americanliterature.com/high-school-short-stories/&amp;ved=2ahUKEwj1j7v2l9X7AhUXEFkFHVAeAvEQFnoECAoQAQ&amp;usg=AOvVaw12ZPhZmJEYwJj_g3g43kPi" TargetMode="External"/><Relationship Id="rId12" Type="http://schemas.openxmlformats.org/officeDocument/2006/relationships/hyperlink" Target="https://www.youtube.com/watch?v=y-BY8J4V2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opbullying.gov/bullying/what-is-bullying" TargetMode="External"/><Relationship Id="rId15" Type="http://schemas.openxmlformats.org/officeDocument/2006/relationships/hyperlink" Target="https://americanliterature.com/high-school-short-stories/&amp;ved=2ahUKEwj1j7v2l9X7AhUXEFkFHVAeAvEQFnoECAoQAQ&amp;usg=AOvVaw12ZPhZmJEYwJj_g3g43kPi" TargetMode="External"/><Relationship Id="rId14" Type="http://schemas.openxmlformats.org/officeDocument/2006/relationships/hyperlink" Target="https://www.youtube.com/watch?v=P_k6sJszklU&amp;ab_channel=eSparkLearningVideos" TargetMode="External"/><Relationship Id="rId5" Type="http://schemas.openxmlformats.org/officeDocument/2006/relationships/styles" Target="styles.xml"/><Relationship Id="rId6" Type="http://schemas.openxmlformats.org/officeDocument/2006/relationships/hyperlink" Target="https://www.youtube.com/watch?v=Q6jRLmne1Rs&amp;ab_channel=CohesionEducation"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www.youtube.com/watch?v=7dEGoJdb6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