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Science</w:t>
            </w:r>
          </w:p>
          <w:p w:rsidR="00000000" w:rsidDel="00000000" w:rsidP="00000000" w:rsidRDefault="00000000" w:rsidRPr="00000000" w14:paraId="00000026">
            <w:pPr>
              <w:rPr>
                <w:sz w:val="20"/>
                <w:szCs w:val="20"/>
              </w:rPr>
            </w:pPr>
            <w:r w:rsidDel="00000000" w:rsidR="00000000" w:rsidRPr="00000000">
              <w:rPr>
                <w:sz w:val="20"/>
                <w:szCs w:val="20"/>
                <w:rtl w:val="0"/>
              </w:rPr>
              <w:t xml:space="preserve">B7.1.1.1.2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sz w:val="20"/>
                <w:szCs w:val="20"/>
              </w:rPr>
            </w:pPr>
            <w:r w:rsidDel="00000000" w:rsidR="00000000" w:rsidRPr="00000000">
              <w:rPr>
                <w:sz w:val="20"/>
                <w:szCs w:val="20"/>
                <w:rtl w:val="0"/>
              </w:rPr>
              <w:t xml:space="preserve">Social Studies </w:t>
            </w:r>
          </w:p>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B7 1.2.1.1.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English Language</w:t>
            </w:r>
          </w:p>
          <w:p w:rsidR="00000000" w:rsidDel="00000000" w:rsidP="00000000" w:rsidRDefault="00000000" w:rsidRPr="00000000" w14:paraId="0000002A">
            <w:pPr>
              <w:spacing w:line="240" w:lineRule="auto"/>
              <w:rPr>
                <w:sz w:val="20"/>
                <w:szCs w:val="20"/>
              </w:rPr>
            </w:pPr>
            <w:r w:rsidDel="00000000" w:rsidR="00000000" w:rsidRPr="00000000">
              <w:rPr>
                <w:sz w:val="20"/>
                <w:szCs w:val="20"/>
                <w:rtl w:val="0"/>
              </w:rPr>
              <w:t xml:space="preserve">B7 1.1.1.2.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Creative Art and Design</w:t>
            </w:r>
          </w:p>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B7 1.1.1.3</w:t>
            </w:r>
          </w:p>
          <w:p w:rsidR="00000000" w:rsidDel="00000000" w:rsidP="00000000" w:rsidRDefault="00000000" w:rsidRPr="00000000" w14:paraId="0000002D">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sz w:val="20"/>
                <w:szCs w:val="20"/>
              </w:rPr>
            </w:pPr>
            <w:r w:rsidDel="00000000" w:rsidR="00000000" w:rsidRPr="00000000">
              <w:rPr>
                <w:sz w:val="20"/>
                <w:szCs w:val="20"/>
                <w:rtl w:val="0"/>
              </w:rPr>
              <w:t xml:space="preserve">Religious and Moral Education</w:t>
            </w:r>
          </w:p>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B7 2.1.1.1.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discuss the importance of liquids in human life.</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present a report on the importance of liquids to human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demonstrate skills involved in mapping and locating places in the environment.</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sketch a map of their local community.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ask questions that elicit elaboration and respond to others’  questions in conversation.</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interview someone in their local community.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describe how the principles of design are used to organize the elements of design into building blocks for creative expression of design in nature and the artificial environment.</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create a presentation on the principles of design in nature and the artificial environment— for appreciation and discussion.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By the end of the lesson, students will be able to identify the types of worship in the three major religions.</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create a lesson.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Why are liquids essential to human life?</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What types of liquids do humans rely on to survive?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sort of skills are involved in mapping and locating places?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Why is it important to ask questions that elicit elaboration?</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do you interview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are the principles of design?</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How are the principles of design used in nature and manmade environments?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are the different types of worship used by the major religions of Ghana?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should you do when someone breaks your trust?</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important interview skills?</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What does it mean to be open-minded?</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is a virtue?</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does one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tolerant?</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is your learning style?</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one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independent? </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an entry-level job?</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does one set and stay on budget?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humility?</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How do you negotiate with someone?</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Why is cooperation important?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MAPPING OUR ENVIRONMENT </w:t>
            </w:r>
          </w:p>
          <w:p w:rsidR="00000000" w:rsidDel="00000000" w:rsidP="00000000" w:rsidRDefault="00000000" w:rsidRPr="00000000" w14:paraId="0000008E">
            <w:pPr>
              <w:spacing w:line="240" w:lineRule="auto"/>
              <w:rPr>
                <w:sz w:val="20"/>
                <w:szCs w:val="20"/>
              </w:rPr>
            </w:pPr>
            <w:hyperlink r:id="rId6">
              <w:r w:rsidDel="00000000" w:rsidR="00000000" w:rsidRPr="00000000">
                <w:rPr>
                  <w:color w:val="1155cc"/>
                  <w:sz w:val="20"/>
                  <w:szCs w:val="20"/>
                  <w:u w:val="single"/>
                  <w:rtl w:val="0"/>
                </w:rPr>
                <w:t xml:space="preserve">https://youtu.be/jgsBOLDOg2s?si=NbDufaGTCIcd19is</w:t>
              </w:r>
            </w:hyperlink>
            <w:r w:rsidDel="00000000" w:rsidR="00000000" w:rsidRPr="00000000">
              <w:rPr>
                <w:sz w:val="20"/>
                <w:szCs w:val="20"/>
                <w:rtl w:val="0"/>
              </w:rPr>
              <w:t xml:space="preserve">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Art Supplies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Effective questioning in the language classroom</w:t>
            </w:r>
          </w:p>
          <w:p w:rsidR="00000000" w:rsidDel="00000000" w:rsidP="00000000" w:rsidRDefault="00000000" w:rsidRPr="00000000" w14:paraId="00000098">
            <w:pPr>
              <w:spacing w:line="240" w:lineRule="auto"/>
              <w:rPr>
                <w:sz w:val="20"/>
                <w:szCs w:val="20"/>
              </w:rPr>
            </w:pPr>
            <w:hyperlink r:id="rId7">
              <w:r w:rsidDel="00000000" w:rsidR="00000000" w:rsidRPr="00000000">
                <w:rPr>
                  <w:color w:val="1155cc"/>
                  <w:sz w:val="20"/>
                  <w:szCs w:val="20"/>
                  <w:u w:val="single"/>
                  <w:rtl w:val="0"/>
                </w:rPr>
                <w:t xml:space="preserve">https://youtu.be/dMQSkk4Hvxg?</w:t>
              </w:r>
            </w:hyperlink>
            <w:hyperlink r:id="rId8">
              <w:r w:rsidDel="00000000" w:rsidR="00000000" w:rsidRPr="00000000">
                <w:rPr>
                  <w:color w:val="1155cc"/>
                  <w:sz w:val="20"/>
                  <w:szCs w:val="20"/>
                  <w:u w:val="single"/>
                  <w:rtl w:val="0"/>
                </w:rPr>
                <w:t xml:space="preserve">si=2P12T4RTiN-BIkVj</w:t>
              </w:r>
            </w:hyperlink>
            <w:r w:rsidDel="00000000" w:rsidR="00000000" w:rsidRPr="00000000">
              <w:rPr>
                <w:sz w:val="20"/>
                <w:szCs w:val="20"/>
                <w:rtl w:val="0"/>
              </w:rPr>
              <w:t xml:space="preserve">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Understanding the Principles of Design</w:t>
            </w:r>
          </w:p>
          <w:p w:rsidR="00000000" w:rsidDel="00000000" w:rsidP="00000000" w:rsidRDefault="00000000" w:rsidRPr="00000000" w14:paraId="000000A2">
            <w:pPr>
              <w:spacing w:line="240" w:lineRule="auto"/>
              <w:rPr>
                <w:sz w:val="20"/>
                <w:szCs w:val="20"/>
              </w:rPr>
            </w:pPr>
            <w:hyperlink r:id="rId9">
              <w:r w:rsidDel="00000000" w:rsidR="00000000" w:rsidRPr="00000000">
                <w:rPr>
                  <w:color w:val="1155cc"/>
                  <w:sz w:val="20"/>
                  <w:szCs w:val="20"/>
                  <w:u w:val="single"/>
                  <w:rtl w:val="0"/>
                </w:rPr>
                <w:t xml:space="preserve">https://youtu.be/65WjYDEzi88?si=cAUUiFx7tmkabbcR</w:t>
              </w:r>
            </w:hyperlink>
            <w:r w:rsidDel="00000000" w:rsidR="00000000" w:rsidRPr="00000000">
              <w:rPr>
                <w:sz w:val="20"/>
                <w:szCs w:val="20"/>
                <w:rtl w:val="0"/>
              </w:rPr>
              <w:t xml:space="preserve">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Presentation software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spacing w:line="240" w:lineRule="auto"/>
              <w:rPr>
                <w:sz w:val="20"/>
                <w:szCs w:val="20"/>
              </w:rPr>
            </w:pPr>
            <w:r w:rsidDel="00000000" w:rsidR="00000000" w:rsidRPr="00000000">
              <w:rPr>
                <w:b w:val="1"/>
                <w:bCs w:val="1"/>
                <w:sz w:val="20"/>
                <w:szCs w:val="20"/>
                <w:rtl w:val="0"/>
              </w:rPr>
              <w:t xml:space="preserve">Prese</w:t>
            </w:r>
            <w:r w:rsidDel="00000000" w:rsidR="00000000" w:rsidRPr="00000000">
              <w:rPr>
                <w:sz w:val="20"/>
                <w:szCs w:val="20"/>
                <w:rtl w:val="0"/>
              </w:rPr>
              <w:t xml:space="preserve">ntation software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Students will write a few sentences, up to a paragraph, on the types of fuels humans rely on to survive.</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Ask students what types of liquids humans rely on to survive. The types of liquids can include water, fuels used for transportation, cooking, and other elements of survival. As students share examples, write them on the board. After all the students have given examples, inform them that they are to pick a liquid that humans rely on for survival and create a presentation.  The presentation should include information on what the fluid is, where it can be found, how it can be used, and why it is necessary for human survival.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write a few sentences, up to a paragraph, on how they think maps are made and interpreted.</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watch a video on mapping their environment. </w:t>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After the video, as a class, students will make a map of their school.</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Inform students that, using the art supplies, they are to make a map of their local community. The map should include their home and school as well as important local landmarks.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write a few sentences, up to a paragraph, explaining why they think it is important to ask open-ended questions.</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watch a video on asking effective questions.</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After the video, pair the students. Inform students that they are to interview each other using the techniques demonstrated in the video.</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Inform students to select someone in their local community to interview. Before they interview their chosen person, have them come up with a list of 10 questions, as well as follow-up questions.  As students perform the interview, have them write down their interviewee's questions. After the interview, have students submit their initial question list as well and review transcripts.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write a few sentences, up to a paragraph, on what they think the principles of design are.</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watch a video on design principles. </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Ask the students where in nature they can find some examples of the principles of design. As they share their examples, make sure to write them on the board.</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 Then ask students where they can find examples of design principles in man-made environments. Inform students that they are to pick one design principle and prepare a presentation on how the principle is found in natural and man-made phenomena. </w:t>
            </w:r>
          </w:p>
          <w:p w:rsidR="00000000" w:rsidDel="00000000" w:rsidP="00000000" w:rsidRDefault="00000000" w:rsidRPr="00000000" w14:paraId="000000E5">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write a few sentences, up to a paragraph, on how they think the major religions of Ghana worship. </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Ask the class what types of worship are practiced by Ghana's major religions. Inform students that they are to research the types of research utilized by the major religions of Ghana.</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up to a paragraph, on the types of fuels humans rely on to survive.</w:t>
            </w: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Ask students what types of liquids humans rely on to survive. The types of liquids can include water, fuels used for transportation, cooking, and other elements of survival. As students share examples, write them on the board. After all the students have given examples, inform them that they are to pick a liquid that humans rely on for survival and create a presentation.  The presentation should include information on what the fluid is, where it can be found, how it can be used, and why it is necessary for human survival.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write a few sentences, up to a paragraph, on how they think maps are made and interpreted.</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mapping their environment.</w:t>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After the lecture, as a class, students will make a map of their school.</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Inform students that, using the art supplies, they are to make a map of their local community. The map should include their home and school as well as important local landmarks.</w:t>
            </w:r>
          </w:p>
          <w:p w:rsidR="00000000" w:rsidDel="00000000" w:rsidP="00000000" w:rsidRDefault="00000000" w:rsidRPr="00000000" w14:paraId="0000010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asking effective questions.</w:t>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After the lecture, pair the students. Inform students that they are to interview each other using the techniques demonstrated in the video.</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GP: Guided Practice (We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Inform students that they are to select someone in their local community to interview. Before they interview their chosen person, have them come up with a list of 10 questions, as well as follow-up questions.  As students perform the interview, have them write down their interviewee's questions. Adte rrhe interview, have students submit the questionnaire list as well as the interview transcripts.</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Students will write a few sentences, up to a paragraph, on what they think the principles of design are.</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design principles. </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Ask the students where in nature they can find some examples of the principles of design. As they share their examples, make sure to write them on the board.</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 Then ask students where they can find examples of design principles in man-made environments. Inform students that they are to choose one design principle and prepare a presentation on how it can be found in natural and man-made environments.</w:t>
            </w:r>
          </w:p>
          <w:p w:rsidR="00000000" w:rsidDel="00000000" w:rsidP="00000000" w:rsidRDefault="00000000" w:rsidRPr="00000000" w14:paraId="00000124">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on how they think the major religions of Ghana worship.</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Ask the class what types of worship are practiced by Ghana's major religions. Inform students that they are to research the types of research utilized by the major religions of Ghana.</w:t>
            </w:r>
          </w:p>
          <w:p w:rsidR="00000000" w:rsidDel="00000000" w:rsidP="00000000" w:rsidRDefault="00000000" w:rsidRPr="00000000" w14:paraId="0000012B">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after="0" w:before="0" w:line="240" w:lineRule="auto"/>
              <w:ind w:left="0" w:firstLine="0"/>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3">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34">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Students will complete their posters. </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48">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While it is important to trust people, some people will break your trust. In situations like this, it is important to think about whether you can trust that person again. Can you trust somebody again after they break your trust? Why or why not? What might someone have to do to regain your trust once they've lost it? </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As you climb the career ladder, you will face more and more interviews. Being successful in interviews, however, requires more than being able to answer an interviewer's questions or to dress appropriately. Part of being skilled at interviews is knowing how to ask your interviewer questions. What are some important questions you should ask at an interview?</w:t>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Your spirituality can power you through personal struggles, but it can also keep you grounded. Humility is not easy, so how can you use your spirituality to help keep yourself humble?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Being a good historian requires an open mind and the willingness to embrace experiences. What do you think it means to be open-minded when it comes to studying history?</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In history, there are behaviors considered improper: faking primary-source research or destroying someone's archival material. So, too, in life, certain behaviors are considered excessive. These behaviors are known as vices. Everybody has certain virtues, but you must recognize yours and understand how they influence your life. What virtues are important to you?</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You will learn many things in school, from trigonometry to how elements are formed. One thing that you may not learn about is self-esteem and how to build it. You need to believe in yourself and your abilities. You will face challenges; you will face difficulties, but no matter what happens, it will be important to believe in yourself. How does one build Self-Esteem?</w:t>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Just as historians rely on a variety of sources to make a central argument, you rely on a variety of techniques to help you learn. This is known as a learning style. Some students learn primarily by listening, others by reading, and still others by doing. For you to be the best possible student, you need to think about what your learning style is. How can you learn what your learning style is?</w:t>
            </w:r>
          </w:p>
          <w:p w:rsidR="00000000" w:rsidDel="00000000" w:rsidP="00000000" w:rsidRDefault="00000000" w:rsidRPr="00000000" w14:paraId="000001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As you get older and face difficulties in your life, you must learn to practice self-care. You'll find yourself in stressful situations, and you will need to know how to take care of yourself so your stress does not make your life any worse. Think about the steps you can take to commit acts of self-care to keep yourself well-balanced. How can one practice self-care?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Although many economists who measure a country's economic development work as a team, many more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Although many jobs require advanced degrees, everyone at some point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Although it is important to take pride in our daily lives, it is also important to be humble and downplay our successes. If you are really good at something, lots of people will want to compliment you on it. In situations like this, you should be humble and not let your success go to your head-next time, you may not be successful. What is humility?</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the country from collapsing into anarchy.  So, too, in life, you might find it hard to get anything done if you don’t cooperate with others. Why is cooperation important?</w:t>
            </w:r>
            <w:r w:rsidDel="00000000" w:rsidR="00000000" w:rsidRPr="00000000">
              <w:rPr>
                <w:rtl w:val="0"/>
              </w:rPr>
            </w:r>
          </w:p>
        </w:tc>
      </w:tr>
    </w:tbl>
    <w:p w:rsidR="00000000" w:rsidDel="00000000" w:rsidP="00000000" w:rsidRDefault="00000000" w:rsidRPr="00000000" w14:paraId="00000187">
      <w:pPr>
        <w:spacing w:after="160" w:line="259" w:lineRule="auto"/>
        <w:rPr>
          <w:sz w:val="20"/>
          <w:szCs w:val="20"/>
        </w:rPr>
      </w:pPr>
      <w:r w:rsidDel="00000000" w:rsidR="00000000" w:rsidRPr="00000000">
        <w:rPr>
          <w:rtl w:val="0"/>
        </w:rPr>
      </w:r>
    </w:p>
    <w:p w:rsidR="00000000" w:rsidDel="00000000" w:rsidP="00000000" w:rsidRDefault="00000000" w:rsidRPr="00000000" w14:paraId="00000188">
      <w:pPr>
        <w:spacing w:after="160" w:line="259" w:lineRule="auto"/>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65WjYDEzi88?si=cAUUiFx7tmkabbcR" TargetMode="External"/><Relationship Id="rId5" Type="http://schemas.openxmlformats.org/officeDocument/2006/relationships/styles" Target="styles.xml"/><Relationship Id="rId6" Type="http://schemas.openxmlformats.org/officeDocument/2006/relationships/hyperlink" Target="https://youtu.be/jgsBOLDOg2s?si=NbDufaGTCIcd19is" TargetMode="External"/><Relationship Id="rId7" Type="http://schemas.openxmlformats.org/officeDocument/2006/relationships/hyperlink" Target="https://youtu.be/dMQSkk4Hvxg?si=2P12T4RTiN-BIkVj" TargetMode="External"/><Relationship Id="rId8" Type="http://schemas.openxmlformats.org/officeDocument/2006/relationships/hyperlink" Target="https://youtu.be/dMQSkk4Hvxg?si=2P12T4RTiN-BIkV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