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1    (F)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    1(G)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    (H)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p>
          <w:p w:rsidR="00000000" w:rsidDel="00000000" w:rsidP="00000000" w:rsidRDefault="00000000" w:rsidRPr="00000000" w14:paraId="00000034">
            <w:pPr>
              <w:ind w:left="0" w:firstLine="0"/>
              <w:rPr>
                <w:rFonts w:ascii="Calibri" w:cs="Calibri" w:eastAsia="Calibri" w:hAnsi="Calibri"/>
                <w:sz w:val="20"/>
                <w:szCs w:val="20"/>
              </w:rPr>
            </w:pPr>
            <w:r w:rsidDel="00000000" w:rsidR="00000000" w:rsidRPr="00000000">
              <w:rPr>
                <w:rFonts w:ascii="Times New Roman" w:cs="Times New Roman" w:eastAsia="Times New Roman" w:hAnsi="Times New Roman"/>
                <w:sz w:val="24"/>
                <w:szCs w:val="24"/>
                <w:rtl w:val="0"/>
              </w:rPr>
              <w:t xml:space="preserve">Organize quantitative and qualitative data.</w:t>
            </w: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organize quantitative and qualitative data.</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and use models to represent phenomena, systems, processes, or solutions to engineering problems.</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model.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distinguish among scientific hypotheses, theories, and laws.</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advantages and limitations of models, including their size, scale, properties, and materials.</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posters outlining the limitations and advantages of various models.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data by identifying significant statistical features, patterns, sources of error, and limitations.</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scientific data.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you organize quantitative and qualitative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various ways that scientists use models?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the difference between scientific hypotheses, theories, and laws?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advantages and limitations of scientific models?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scientists analyze data?</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thriftiness?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easy ways you can develop workplace ethics?</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to improve your health?</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figure out what your personal mission is?</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Qualitative and Quantitative Data</w:t>
            </w:r>
          </w:p>
          <w:p w:rsidR="00000000" w:rsidDel="00000000" w:rsidP="00000000" w:rsidRDefault="00000000" w:rsidRPr="00000000" w14:paraId="0000008A">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https://youtu.be/IAP91jp5xyo?si=d1d7RdcsjZde7-ZZ</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Measuring Beans Activity </w:t>
            </w:r>
          </w:p>
          <w:p w:rsidR="00000000" w:rsidDel="00000000" w:rsidP="00000000" w:rsidRDefault="00000000" w:rsidRPr="00000000" w14:paraId="0000008E">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https://www.biologycorner.com/worksheets/measure_bean.html</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Practice 2 - Developing and Using Models</w:t>
            </w:r>
          </w:p>
          <w:p w:rsidR="00000000" w:rsidDel="00000000" w:rsidP="00000000" w:rsidRDefault="00000000" w:rsidRPr="00000000" w14:paraId="00000095">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https://youtu.be/Gn26g5RFXpQ?si=MWuaNE8rlZVYl2M0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Measuring Beans Activity </w:t>
            </w:r>
          </w:p>
          <w:p w:rsidR="00000000" w:rsidDel="00000000" w:rsidP="00000000" w:rsidRDefault="00000000" w:rsidRPr="00000000" w14:paraId="00000099">
            <w:pPr>
              <w:spacing w:line="240" w:lineRule="auto"/>
              <w:rPr>
                <w:rFonts w:ascii="Calibri" w:cs="Calibri" w:eastAsia="Calibri" w:hAnsi="Calibri"/>
                <w:b w:val="1"/>
                <w:bCs w:val="1"/>
                <w:sz w:val="20"/>
                <w:szCs w:val="20"/>
              </w:rPr>
            </w:pPr>
            <w:hyperlink r:id="rId9">
              <w:r w:rsidDel="00000000" w:rsidR="00000000" w:rsidRPr="00000000">
                <w:rPr>
                  <w:rFonts w:ascii="Calibri" w:cs="Calibri" w:eastAsia="Calibri" w:hAnsi="Calibri"/>
                  <w:b w:val="1"/>
                  <w:bCs w:val="1"/>
                  <w:color w:val="1155cc"/>
                  <w:sz w:val="20"/>
                  <w:szCs w:val="20"/>
                  <w:u w:val="single"/>
                  <w:rtl w:val="0"/>
                </w:rPr>
                <w:t xml:space="preserve">https://www.biologycorner.com/worksheets/measure_bean.html</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 vs. Theory vs. Hypothesis vs. Law… EXPLAINED!</w:t>
            </w:r>
          </w:p>
          <w:p w:rsidR="00000000" w:rsidDel="00000000" w:rsidP="00000000" w:rsidRDefault="00000000" w:rsidRPr="00000000" w14:paraId="000000A1">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https://youtu.be/lqk3TKuGNBA?si=BxKgai2pZ5H8s7hS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Practice 2 - Developing and Using Models</w:t>
            </w:r>
          </w:p>
          <w:p w:rsidR="00000000" w:rsidDel="00000000" w:rsidP="00000000" w:rsidRDefault="00000000" w:rsidRPr="00000000" w14:paraId="000000AB">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https://youtu.be/Gn26g5RFXpQ?si=MWuaNE8rlZVYl2M0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Canva.com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Practice 4 - Analyzing and Interpreting Data</w:t>
            </w:r>
          </w:p>
          <w:p w:rsidR="00000000" w:rsidDel="00000000" w:rsidP="00000000" w:rsidRDefault="00000000" w:rsidRPr="00000000" w14:paraId="000000B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https://youtu.be/9NkT-oYPkOA?si=kDQDK0kd4YE3jZdO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Measuring Beans Activity </w:t>
            </w:r>
          </w:p>
          <w:p w:rsidR="00000000" w:rsidDel="00000000" w:rsidP="00000000" w:rsidRDefault="00000000" w:rsidRPr="00000000" w14:paraId="000000B9">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https://www.biologycorner.com/worksheets/measure_bean.html</w:t>
              </w:r>
            </w:hyperlink>
            <w:r w:rsidDel="00000000" w:rsidR="00000000" w:rsidRPr="00000000">
              <w:rPr>
                <w:rFonts w:ascii="Calibri" w:cs="Calibri" w:eastAsia="Calibri" w:hAnsi="Calibri"/>
                <w:sz w:val="20"/>
                <w:szCs w:val="20"/>
                <w:rtl w:val="0"/>
              </w:rPr>
              <w:t xml:space="preserv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organizing quantitative and qualitative data.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models are developed for science.</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and using models.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 After completing the activity, students will use their data to construct a model of their choosing.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differences are between a scientific fact, a theory, and a hypothesis.</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a scientific fact, a theory, and a hypothesis.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two. Then have them create PSAs to help people distinguish among a scientific fact, a theory, and a hypothesis.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the advantages and limitations of scientific models.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and using scientific models.</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posters that identify various models and their advantages and limitations.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scientific data is analyzed and interpreted.</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analyze and interpret scientific data.</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completing the activity, have them interpret and analyze the data. Then have them write a one-page lab report that discusses their data and analysis.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qualitative and quantitative data are organized.</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w:t>
            </w:r>
            <w:r w:rsidDel="00000000" w:rsidR="00000000" w:rsidRPr="00000000">
              <w:rPr>
                <w:rFonts w:ascii="Calibri" w:cs="Calibri" w:eastAsia="Calibri" w:hAnsi="Calibri"/>
                <w:sz w:val="20"/>
                <w:szCs w:val="20"/>
                <w:rtl w:val="0"/>
              </w:rPr>
              <w:t xml:space="preserve">how to organize quantitative and qualitative data. </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 After completing the activity, have students organize their qualitative and quantitative data.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models are developed for science.</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and using models.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 After completing the activity, students will use their data to construct a model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 differences are between a scientific fact, a theory, and a hypothesis.</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Fonts w:ascii="Calibri" w:cs="Calibri" w:eastAsia="Calibri" w:hAnsi="Calibri"/>
                <w:sz w:val="20"/>
                <w:szCs w:val="20"/>
                <w:rtl w:val="0"/>
              </w:rPr>
              <w:t xml:space="preserve">the differences among a scientific fact, a theory, and a hypothesis.</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two. Then have them create PSAs to help people distinguish among a scientific fact, a theory, and a hypothesis.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the advantages and limitations of scientific models.</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and using scientific models.</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posters that identify various models and their advantages and limitations.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scientific data is analyzed and interpreted.</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Fonts w:ascii="Calibri" w:cs="Calibri" w:eastAsia="Calibri" w:hAnsi="Calibri"/>
                <w:sz w:val="20"/>
                <w:szCs w:val="20"/>
                <w:rtl w:val="0"/>
              </w:rPr>
              <w:t xml:space="preserve">how to analyze and interpret scientific data.</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Measuring Beans activity.</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completing the activity, have them interpret and analyze the data. Then have them write up ne-page lab report that discusses their data and thelysis of</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model.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complete their write-up.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partake in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When some people think of self-care, they might think of big gestures-they might think of going to the spa or taking a vacation. However, in our day-to-day lives, there's not always time to engage in Acts of self-care. Consequently, we have to develop ways to carry out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In school, you have a set curriculum that government officials determine.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entry-level positions are available?</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downplay our successes. If you are really good at something, lots of people will want to compliment you on it. In situations like this, you should be humble and not let your success go to your head. Next time, you may not be successful. What is humility?</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makes both parties happy.  How do you negotiate with someone?</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to prevent the country from collapsing into anarchy.  So, too, in life, you might find it hard to get anything done if you don’t cooperate with others. Why is cooperation important?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or not, chart:, somecareer fieldshaven special classes. However, many people utilize their own ethics when working in their chosen field. Knowing that workplace ethics are not always taught, what are some easy ways you can develop workplace ethics?</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everyone to come by, and everyone goes through periods when they lack it. People develop their self-confidence through a wide variety of methods, including spirituality. How can you use your spirituality to build self-confidence?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it was their personal mission to improve the world. Similarly, many people choose a career based on what they perceive to be their personal mission. Thinking about your own mission, how can you figure out what your personal mission is?</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also outside of school. Many people don't realize they can use their educational skills to help further their own hobbies. For example, working on your reading comprehension skills can help me help you enjoy all sorts of media, such as comic books, movies, TV shows, and other platforms that tell a story. Think about your own hobbies, </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8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Gn26g5RFXpQ?si=MWuaNE8rlZVYl2M0" TargetMode="External"/><Relationship Id="rId10" Type="http://schemas.openxmlformats.org/officeDocument/2006/relationships/hyperlink" Target="https://youtu.be/lqk3TKuGNBA?si=BxKgai2pZ5H8s7hS" TargetMode="External"/><Relationship Id="rId13" Type="http://schemas.openxmlformats.org/officeDocument/2006/relationships/hyperlink" Target="https://www.biologycorner.com/worksheets/measure_bean.html" TargetMode="External"/><Relationship Id="rId12" Type="http://schemas.openxmlformats.org/officeDocument/2006/relationships/hyperlink" Target="https://youtu.be/9NkT-oYPkOA?si=kDQDK0kd4YE3jZd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logycorner.com/worksheets/measure_bean.html" TargetMode="External"/><Relationship Id="rId5" Type="http://schemas.openxmlformats.org/officeDocument/2006/relationships/styles" Target="styles.xml"/><Relationship Id="rId6" Type="http://schemas.openxmlformats.org/officeDocument/2006/relationships/hyperlink" Target="https://youtu.be/IAP91jp5xyo?si=d1d7RdcsjZde7-ZZ" TargetMode="External"/><Relationship Id="rId7" Type="http://schemas.openxmlformats.org/officeDocument/2006/relationships/hyperlink" Target="https://www.biologycorner.com/worksheets/measure_bean.html" TargetMode="External"/><Relationship Id="rId8" Type="http://schemas.openxmlformats.org/officeDocument/2006/relationships/hyperlink" Target="https://youtu.be/Gn26g5RFXpQ?si=MWuaNE8rlZVYl2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