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E2.10C: Compose argumentative texts using genre characteristics and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t xml:space="preserve">E2.11E: Locate relevant sources.</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E2.11F: Synthesize information from a variety of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E2.11G: Examine sources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ind w:left="720" w:hanging="360"/>
              <w:rPr>
                <w:rFonts w:ascii="Calibri" w:cs="Calibri" w:eastAsia="Calibri" w:hAnsi="Calibri"/>
                <w:sz w:val="20"/>
                <w:szCs w:val="20"/>
              </w:rPr>
            </w:pPr>
            <w:r w:rsidDel="00000000" w:rsidR="00000000" w:rsidRPr="00000000">
              <w:rPr>
                <w:rtl w:val="0"/>
              </w:rPr>
              <w:t xml:space="preserve">E2.11Gi: Examine sources Credibility and bias, including omission</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argumentative text using genre characteristics and craft.</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argumentative text about why people should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locate relevant sources.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bias, including omission.</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topic that you are passionate about?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 from a variety of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examine a source</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bias, including omission?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competent?</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virtues?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manage your money effectively?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self-control?</w:t>
            </w:r>
          </w:p>
        </w:tc>
        <w:tc>
          <w:tcPr>
            <w:gridSpan w:val="2"/>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Find Sources for a Research Paper</w:t>
            </w:r>
          </w:p>
          <w:p w:rsidR="00000000" w:rsidDel="00000000" w:rsidP="00000000" w:rsidRDefault="00000000" w:rsidRPr="00000000" w14:paraId="00000093">
            <w:pPr>
              <w:spacing w:line="240" w:lineRule="auto"/>
              <w:rPr>
                <w:rFonts w:ascii="Roboto" w:cs="Roboto" w:eastAsia="Roboto" w:hAnsi="Roboto"/>
                <w:sz w:val="20"/>
                <w:szCs w:val="20"/>
              </w:rPr>
            </w:pPr>
            <w:hyperlink r:id="rId6">
              <w:r w:rsidDel="00000000" w:rsidR="00000000" w:rsidRPr="00000000">
                <w:rPr>
                  <w:rFonts w:ascii="Roboto" w:cs="Roboto" w:eastAsia="Roboto" w:hAnsi="Roboto"/>
                  <w:sz w:val="20"/>
                  <w:szCs w:val="20"/>
                  <w:u w:val="single"/>
                  <w:rtl w:val="0"/>
                </w:rPr>
                <w:t xml:space="preserve">https://www.youtube.com/watch?v=vpDvNJ2QL04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ENGLISH 8- SYNTHESIZING INFORMATION FOUND IN VARIOUS SOURCES-Q4</w:t>
            </w:r>
          </w:p>
          <w:p w:rsidR="00000000" w:rsidDel="00000000" w:rsidP="00000000" w:rsidRDefault="00000000" w:rsidRPr="00000000" w14:paraId="0000009D">
            <w:pPr>
              <w:spacing w:line="240" w:lineRule="auto"/>
              <w:rPr>
                <w:rFonts w:ascii="Roboto" w:cs="Roboto" w:eastAsia="Roboto" w:hAnsi="Roboto"/>
                <w:sz w:val="20"/>
                <w:szCs w:val="20"/>
              </w:rPr>
            </w:pPr>
            <w:hyperlink r:id="rId7">
              <w:r w:rsidDel="00000000" w:rsidR="00000000" w:rsidRPr="00000000">
                <w:rPr>
                  <w:rFonts w:ascii="Roboto" w:cs="Roboto" w:eastAsia="Roboto" w:hAnsi="Roboto"/>
                  <w:sz w:val="20"/>
                  <w:szCs w:val="20"/>
                  <w:u w:val="single"/>
                  <w:rtl w:val="0"/>
                </w:rPr>
                <w:t xml:space="preserve">https://youtu.be/Xddsz5p6Uu8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Zzz</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Analysis</w:t>
            </w:r>
          </w:p>
          <w:p w:rsidR="00000000" w:rsidDel="00000000" w:rsidP="00000000" w:rsidRDefault="00000000" w:rsidRPr="00000000" w14:paraId="000000A8">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https://youtu.be/oo972EGDHto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B8">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five-paragraph essay hat wattemptsto persuade others to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find sources for an informational text.</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finding sources for their research paper.</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attempt to find resources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synthesize information from multiple texts.</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from different sources.</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between three and five informational texts on a topic they are interested in and synthesize the information into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a source.</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determining the credibility of a source.</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reliability, credibility, and bias, including omission.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five-paragraph essay that attempts to persuade others to read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find sources for an informational text.</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find sources for their research paper.</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synthesize information from multiple texts.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synthesize information from different sources.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find between three and five informational texts on a topic they are interested in and synthesize the information into an informational text.</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examine a source.</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determine whether a source is credible.</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the credibility of a source.</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reliability, credibility, and bias, including omissions.</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pursue anyany professiothey must be competent students. What do you think it means to be competent in school?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about making their finances adaptable to different situations.</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your adaptability mustn’t come at the expense of your other vocational skills, such as workplace discipline. How can you balance adaptability with discipline?</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differaspectsasfrom the food we consume to the activities we participate in. Howevengagey people focus on the role that social circles play in our identity. What role do you think that social circles play in our identities?</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self-control. We will all face times when we let our emotions get the best of us and end up lashing out at those around us, often to our detriment. For some people, losing self-control might cause anger; for others, it might lead to indulging in a vice or engaging in an act that causes physical harm to someone. Knowing that self-control is such a vital skill, how can you improve it?</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authors write with coauthors, many, if not most, authors work independently. Whatever profession you pursue, you will have to be able to be independent and be able to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consider which profession you wish to pursue, think about the entry-level jobs you can find in that profession. What are some entry-level jobs in the career field you are interested in?</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www.youtube.com/watch?v=tdcmjPR7Ntw" TargetMode="Externa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www.youtube.com/watch?v=vpDvNJ2QL04" TargetMode="External"/><Relationship Id="rId7" Type="http://schemas.openxmlformats.org/officeDocument/2006/relationships/hyperlink" Target="https://youtu.be/Xddsz5p6Uu8" TargetMode="External"/><Relationship Id="rId8" Type="http://schemas.openxmlformats.org/officeDocument/2006/relationships/hyperlink" Target="https://youtu.be/oo972EGDH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