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English IV</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ind w:left="720" w:firstLine="0"/>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4.9B</w:t>
            </w:r>
          </w:p>
          <w:p w:rsidR="00000000" w:rsidDel="00000000" w:rsidP="00000000" w:rsidRDefault="00000000" w:rsidRPr="00000000" w14:paraId="00000026">
            <w:pPr>
              <w:ind w:left="720" w:firstLine="0"/>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      (i) </w:t>
            </w:r>
          </w:p>
          <w:p w:rsidR="00000000" w:rsidDel="00000000" w:rsidP="00000000" w:rsidRDefault="00000000" w:rsidRPr="00000000" w14:paraId="00000027">
            <w:pPr>
              <w:ind w:left="720" w:firstLine="0"/>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028">
            <w:pPr>
              <w:ind w:left="720" w:firstLine="0"/>
              <w:rPr>
                <w:rFonts w:ascii="Calibri" w:cs="Calibri" w:eastAsia="Calibri" w:hAnsi="Calibri"/>
                <w:color w:val="11111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ind w:left="0" w:firstLine="0"/>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4.9B(ii)</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4.9C</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4.9(D)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ind w:left="0" w:firstLine="0"/>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4.9(E)</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3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organizing structure appropriate to the purpose, audience, topic, and context.</w:t>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revise their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 an engaging idea that reflects depth of thought, supported by specific facts, details, examples, and commentary.</w:t>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revise their short story with an emphasis on supporting details.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revise drafts for clarity, development, organization, style, diction, and sentence fluency.</w:t>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revise their short story with an emphasis on clarity.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edit drafts to demonstrate a command of standard English conventions using a style guide as appropriate</w:t>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and a style guide to edit their short story for spelling and grammar.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publish written work for appropriate audiences.</w:t>
            </w:r>
          </w:p>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publish their short stories in a literary journal.</w:t>
            </w: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make sure that a story is coherent?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add stronger details to your short stories?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make your short story clearer?</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 style guide?</w:t>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use a style?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share their work with audiences?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ways you can hold onto hope?</w:t>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simple ways to help keep your health in balance?</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increase your professionalism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ways that you can improve your empathy?</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simple ways you can determine the material value of something?</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How can you use your spirituality to help you find meaning in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non-traditional ways of developing educational competence?</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easy ways you can connect with someone?</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educational skills outside of the classroom?</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makes up your community?</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types of degrees do you need to be successful in your chosen vocation?</w:t>
            </w:r>
          </w:p>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can you be productive without damaging your work-life balance?</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w:t>
            </w:r>
            <w:r w:rsidDel="00000000" w:rsidR="00000000" w:rsidRPr="00000000">
              <w:rPr>
                <w:rFonts w:ascii="Calibri" w:cs="Calibri" w:eastAsia="Calibri" w:hAnsi="Calibri"/>
                <w:sz w:val="20"/>
                <w:szCs w:val="20"/>
                <w:rtl w:val="0"/>
              </w:rPr>
              <w:t xml:space="preserve"> What does generosity mean to you?</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remove vices from your life?</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increase your connectedness with others?</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rFonts w:ascii="Calibri" w:cs="Calibri" w:eastAsia="Calibri" w:hAnsi="Calibri"/>
                <w:sz w:val="20"/>
                <w:szCs w:val="20"/>
              </w:rPr>
            </w:pPr>
            <w:bookmarkStart w:colFirst="0" w:colLast="0" w:name="_ve2teatxiuzz" w:id="0"/>
            <w:bookmarkEnd w:id="0"/>
            <w:r w:rsidDel="00000000" w:rsidR="00000000" w:rsidRPr="00000000">
              <w:rPr>
                <w:rFonts w:ascii="Calibri" w:cs="Calibri" w:eastAsia="Calibri" w:hAnsi="Calibri"/>
                <w:sz w:val="20"/>
                <w:szCs w:val="20"/>
                <w:rtl w:val="0"/>
              </w:rPr>
              <w:t xml:space="preserve">Cohesion and coherence in narrative writing</w:t>
            </w:r>
          </w:p>
          <w:p w:rsidR="00000000" w:rsidDel="00000000" w:rsidP="00000000" w:rsidRDefault="00000000" w:rsidRPr="00000000" w14:paraId="0000009A">
            <w:pPr>
              <w:spacing w:line="240" w:lineRule="auto"/>
              <w:rPr>
                <w:rFonts w:ascii="Calibri" w:cs="Calibri" w:eastAsia="Calibri" w:hAnsi="Calibri"/>
                <w:b w:val="1"/>
                <w:bCs w:val="1"/>
                <w:sz w:val="20"/>
                <w:szCs w:val="20"/>
              </w:rPr>
            </w:pPr>
            <w:hyperlink r:id="rId6">
              <w:r w:rsidDel="00000000" w:rsidR="00000000" w:rsidRPr="00000000">
                <w:rPr>
                  <w:rFonts w:ascii="Calibri" w:cs="Calibri" w:eastAsia="Calibri" w:hAnsi="Calibri"/>
                  <w:sz w:val="20"/>
                  <w:szCs w:val="20"/>
                  <w:u w:val="single"/>
                  <w:rtl w:val="0"/>
                </w:rPr>
                <w:t xml:space="preserve">https://www.youtube.com/watch?v=YGlkZGqv4t4&amp;ab_channel=WritingandLanguage</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Write Stronger Descriptions and Imagery</w:t>
            </w:r>
          </w:p>
          <w:p w:rsidR="00000000" w:rsidDel="00000000" w:rsidP="00000000" w:rsidRDefault="00000000" w:rsidRPr="00000000" w14:paraId="000000A4">
            <w:pPr>
              <w:spacing w:line="240" w:lineRule="auto"/>
              <w:rPr>
                <w:rFonts w:ascii="Calibri" w:cs="Calibri" w:eastAsia="Calibri" w:hAnsi="Calibri"/>
                <w:b w:val="1"/>
                <w:bCs w:val="1"/>
                <w:sz w:val="20"/>
                <w:szCs w:val="20"/>
              </w:rPr>
            </w:pPr>
            <w:hyperlink r:id="rId7">
              <w:r w:rsidDel="00000000" w:rsidR="00000000" w:rsidRPr="00000000">
                <w:rPr>
                  <w:rFonts w:ascii="Calibri" w:cs="Calibri" w:eastAsia="Calibri" w:hAnsi="Calibri"/>
                  <w:b w:val="1"/>
                  <w:bCs w:val="1"/>
                  <w:sz w:val="20"/>
                  <w:szCs w:val="20"/>
                  <w:u w:val="single"/>
                  <w:rtl w:val="0"/>
                </w:rPr>
                <w:t xml:space="preserve">https://www.youtube.com/watch?v=u_Jpy9dyXSs</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rFonts w:ascii="Calibri" w:cs="Calibri" w:eastAsia="Calibri" w:hAnsi="Calibri"/>
                <w:sz w:val="20"/>
                <w:szCs w:val="20"/>
              </w:rPr>
            </w:pPr>
            <w:bookmarkStart w:colFirst="0" w:colLast="0" w:name="_rzw7w3a3s824" w:id="1"/>
            <w:bookmarkEnd w:id="1"/>
            <w:r w:rsidDel="00000000" w:rsidR="00000000" w:rsidRPr="00000000">
              <w:rPr>
                <w:rFonts w:ascii="Calibri" w:cs="Calibri" w:eastAsia="Calibri" w:hAnsi="Calibri"/>
                <w:sz w:val="20"/>
                <w:szCs w:val="20"/>
                <w:rtl w:val="0"/>
              </w:rPr>
              <w:t xml:space="preserve">ARMS Revising</w:t>
            </w:r>
          </w:p>
          <w:p w:rsidR="00000000" w:rsidDel="00000000" w:rsidP="00000000" w:rsidRDefault="00000000" w:rsidRPr="00000000" w14:paraId="000000AE">
            <w:pPr>
              <w:spacing w:line="240" w:lineRule="auto"/>
              <w:rPr>
                <w:rFonts w:ascii="Calibri" w:cs="Calibri" w:eastAsia="Calibri" w:hAnsi="Calibri"/>
                <w:b w:val="1"/>
                <w:bCs w:val="1"/>
                <w:sz w:val="20"/>
                <w:szCs w:val="20"/>
              </w:rPr>
            </w:pPr>
            <w:hyperlink r:id="rId8">
              <w:r w:rsidDel="00000000" w:rsidR="00000000" w:rsidRPr="00000000">
                <w:rPr>
                  <w:rFonts w:ascii="Calibri" w:cs="Calibri" w:eastAsia="Calibri" w:hAnsi="Calibri"/>
                  <w:b w:val="1"/>
                  <w:bCs w:val="1"/>
                  <w:sz w:val="20"/>
                  <w:szCs w:val="20"/>
                  <w:u w:val="single"/>
                  <w:rtl w:val="0"/>
                </w:rPr>
                <w:t xml:space="preserve">https://www.youtube.com/watch?v=JzoK4FoVyuY&amp;ab_channel=AudraKahne</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 style guide?</w:t>
            </w:r>
          </w:p>
          <w:p w:rsidR="00000000" w:rsidDel="00000000" w:rsidP="00000000" w:rsidRDefault="00000000" w:rsidRPr="00000000" w14:paraId="000000B9">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https://youtu.be/vLfl8L61vRM?si=V_PsB6oBuUHJ_1BQ</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rFonts w:ascii="Calibri" w:cs="Calibri" w:eastAsia="Calibri" w:hAnsi="Calibri"/>
                <w:sz w:val="20"/>
                <w:szCs w:val="20"/>
              </w:rPr>
            </w:pPr>
            <w:bookmarkStart w:colFirst="0" w:colLast="0" w:name="_13pfvpniszd" w:id="2"/>
            <w:bookmarkEnd w:id="2"/>
            <w:r w:rsidDel="00000000" w:rsidR="00000000" w:rsidRPr="00000000">
              <w:rPr>
                <w:rFonts w:ascii="Calibri" w:cs="Calibri" w:eastAsia="Calibri" w:hAnsi="Calibri"/>
                <w:sz w:val="20"/>
                <w:szCs w:val="20"/>
                <w:rtl w:val="0"/>
              </w:rPr>
              <w:t xml:space="preserve">7 Things You Need to Become a Traditionally Published Author</w:t>
            </w:r>
          </w:p>
          <w:p w:rsidR="00000000" w:rsidDel="00000000" w:rsidP="00000000" w:rsidRDefault="00000000" w:rsidRPr="00000000" w14:paraId="000000C5">
            <w:pPr>
              <w:spacing w:line="240" w:lineRule="auto"/>
              <w:rPr>
                <w:rFonts w:ascii="Calibri" w:cs="Calibri" w:eastAsia="Calibri" w:hAnsi="Calibri"/>
                <w:b w:val="1"/>
                <w:bCs w:val="1"/>
                <w:sz w:val="20"/>
                <w:szCs w:val="20"/>
              </w:rPr>
            </w:pPr>
            <w:hyperlink r:id="rId10">
              <w:r w:rsidDel="00000000" w:rsidR="00000000" w:rsidRPr="00000000">
                <w:rPr>
                  <w:rFonts w:ascii="Calibri" w:cs="Calibri" w:eastAsia="Calibri" w:hAnsi="Calibri"/>
                  <w:b w:val="1"/>
                  <w:bCs w:val="1"/>
                  <w:color w:val="1155cc"/>
                  <w:sz w:val="20"/>
                  <w:szCs w:val="20"/>
                  <w:u w:val="single"/>
                  <w:rtl w:val="0"/>
                </w:rPr>
                <w:t xml:space="preserve">https://www.youtube.com/watch?v=CYvN2i32q_s</w:t>
              </w:r>
            </w:hyperlink>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rFonts w:ascii="Calibri" w:cs="Calibri" w:eastAsia="Calibri" w:hAnsi="Calibri"/>
                <w:sz w:val="20"/>
                <w:szCs w:val="20"/>
              </w:rPr>
            </w:pPr>
            <w:bookmarkStart w:colFirst="0" w:colLast="0" w:name="_8jmwkv9t552u" w:id="3"/>
            <w:bookmarkEnd w:id="3"/>
            <w:r w:rsidDel="00000000" w:rsidR="00000000" w:rsidRPr="00000000">
              <w:rPr>
                <w:rFonts w:ascii="Calibri" w:cs="Calibri" w:eastAsia="Calibri" w:hAnsi="Calibri"/>
                <w:sz w:val="20"/>
                <w:szCs w:val="20"/>
                <w:rtl w:val="0"/>
              </w:rPr>
              <w:t xml:space="preserve">How to Make Money as a Self-Published Author</w:t>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b w:val="1"/>
                <w:bCs w:val="1"/>
                <w:sz w:val="20"/>
                <w:szCs w:val="20"/>
              </w:rPr>
            </w:pPr>
            <w:hyperlink r:id="rId11">
              <w:r w:rsidDel="00000000" w:rsidR="00000000" w:rsidRPr="00000000">
                <w:rPr>
                  <w:rFonts w:ascii="Calibri" w:cs="Calibri" w:eastAsia="Calibri" w:hAnsi="Calibri"/>
                  <w:b w:val="1"/>
                  <w:bCs w:val="1"/>
                  <w:color w:val="1155cc"/>
                  <w:sz w:val="20"/>
                  <w:szCs w:val="20"/>
                  <w:u w:val="single"/>
                  <w:rtl w:val="0"/>
                </w:rPr>
                <w:t xml:space="preserve">https://www.youtube.com/watch?v=zqVGQo5L9y8</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why they think it is important for stories to be coherent. Students will upload their answers to the LMS.</w:t>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making their stories more coherent.</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w:t>
            </w:r>
            <w:r w:rsidDel="00000000" w:rsidR="00000000" w:rsidRPr="00000000">
              <w:rPr>
                <w:rFonts w:ascii="Calibri" w:cs="Calibri" w:eastAsia="Calibri" w:hAnsi="Calibri"/>
                <w:sz w:val="20"/>
                <w:szCs w:val="20"/>
                <w:rtl w:val="0"/>
              </w:rPr>
              <w:t xml:space="preserve">Students will revise their short story with an emphasis on coherence.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authors strengthen descriptions and imagery in their stories. Students will upload their answers to the LMS.</w:t>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Modeling (I do)</w:t>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watch a video on how to write stronger descriptions and imagery.</w:t>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revise their short story with an emphasis on supporting details.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why stories need to be clear. Students will upload their answers to the LMS.</w:t>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M</w:t>
            </w:r>
            <w:r w:rsidDel="00000000" w:rsidR="00000000" w:rsidRPr="00000000">
              <w:rPr>
                <w:rFonts w:ascii="Calibri" w:cs="Calibri" w:eastAsia="Calibri" w:hAnsi="Calibri"/>
                <w:b w:val="1"/>
                <w:bCs w:val="1"/>
                <w:sz w:val="20"/>
                <w:szCs w:val="20"/>
                <w:rtl w:val="0"/>
              </w:rPr>
              <w:t xml:space="preserve">: Modeling (I do)</w:t>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ARMS revising technique</w:t>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revise their short story with an emphasis on clarity.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 style guide is and how they can use one to improve their writing. Students will upload their answers to the LMS.</w:t>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style guides.</w:t>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Guided Practice (We do</w:t>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pick a style guide that best suits their work. Students will use it to revise their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the various platforms authors use to publish their work. Students will upload their answers to the LMS.</w:t>
            </w:r>
          </w:p>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watch a series of videos on how authors get their work published. </w:t>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 Inform students that, as a class, they will create literary journals to “sell” their stories to their classmates.)</w:t>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describe the basic plot of their stories to their classmates, then ask them to group the stories by plot or theme. Once the stories are grouped, create a few literary journals to “sell” to other classrooms.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why they think it is important for stories to be coherent. </w:t>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The instructor will lecture on how to make their stories more coherent.</w:t>
            </w:r>
          </w:p>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revise their short story with an emphasis on coherence.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authors strengthen descriptions and imagery in their stories. </w:t>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The instructor will lecture on how to write stronger descriptions and imagery.</w:t>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revise their short story with an emphasis on supporting details.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why stories need to be clear. </w:t>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the ARMS revising technique.</w:t>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revise their short story with an emphasis on clarity.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 style guide is and how they can use one to improve their writing.</w:t>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style guides.</w:t>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Guided Practice (We do</w:t>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pick a style guide that best suits their work. Students will use it to revise their short story.</w:t>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the various platforms authors use to publish their work. Students will upload their answers to the LMS.</w:t>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authors get their stories into readers' hands.</w:t>
            </w:r>
          </w:p>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as a class, they will create literary journals to “sell” their stories to their classmates.</w:t>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describe the basic plot of their stories to their classmates, then aask themto group the stories by plot or theme. Once the stories are grouped, create a few literary journals to “sell” to other classrooms.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finish their edits.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finish their edits.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finish their edits.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finish their edits.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begin “selling” their story collections</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of us will face trials and tribulations in our lives. When we face difficult times, especially ones that might be traumatic, it is important to hold onto hope- the belief that things will get better. What are some ways you can hold onto hope?</w:t>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 important aspect of maintaining good health is keeping your health in balance- having too many or not enough healthy habits can actually have serious repercussions for your health. Knowing how important it is to keep your health in balance, what are some simple ways to help keep your health in balance?</w:t>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w:t>
            </w: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Professionalism is defined as the competence or skill expected of a professional. What this means is that as you develop skills and in education, your coworkers and customers will expect your ability to do your job to increase. For example, if you are a doctor, you'll be expected to perform basic medical procedures, such as taking blood pressure. However, as you progress in your medical career, you will be expected to handle increasingly complex tasks. Regardless of your career choice or where you start, your professionalism is directly tied to using the skills and education required for someone with your level of experience. How can you increase your professionalism at work?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Empathy, which involves understanding someone else's feelings, is not easy for everyone. Some of us struggle with empathy, and others are naturally empathetic. Regardless of how empathetic you are, there is always room for improvement. What are some ways that you can improve your empathy?</w:t>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make a living by selling products online through personal stores such as Etsy. When you buy goods and services from stores such as this one, it is important to know the material value of a good to avoid being overcharged. What are simple ways you can determine the material value of something?</w:t>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great mysteries of life is wondering why we are here and what the meaning of our lives is. To seek answers to these questions, people rely on a wide variety of sources, including their spirituality. How can you use your spirituality to help you find meaning in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students dislike taking tests and quizzes or partaking in any type of assessment. This is perfectly understandable. Many students don't realize that teachers use these assessments to measure ttheir educationalcompetence. If you feel that traditional assessments, such as tests or quizzes, cannot allow you to demonstrate your competence properly, what are some non-traditional ways that you can demonstrate your educational competence?</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Social skills did not come easily for everybody. Some people are inherently social, while others need to put in a lot of effort to develop social skills. An easy way of developing your social skills is forming a basic connection with someone- even if you are super shy. What are some easy ways you can connect with someone?</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in school, many of the things you learn are skills you use throughout your life. For example, while you might hate the books that teachers assign to you, or you might hate writing persuasive essays, the skills that you rely on to complete these assignments can help you outside of school. For example, developing your reading comprehension by reading a book you don’t like can help you better understand a book you do like, and learning how to write a persuasive essay and build an argument might help you be more persuasive in arguments and discussions with others. How can you use your educational skills outside of the classroom?</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Humans, regardless of where they live, tend to form a community. Whether it is your school, your workplace, or the town you live in, all of these elements make up your local community. Think about the people around you. What makes up your community?</w:t>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Each vocation requires a different series of degrees. For example, if you want to work in the medical field, the type of job you wish to hold will determine the degree you need. For example, if you want to become a medical doctor, you will need to earn a Doctor of Medicine degree. If you want to be a nurse or technician, you might only need an Associate's Degree. Think about the types of vocations you are interested in pursuing. What types of degrees do you need to be successful in your chosen vocation?</w:t>
            </w:r>
          </w:p>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with any profession, being a professional artist requires a high level of productivity. Since many of these artists are paid by the work rather than by a fixed salary, their ability to make a living is directly tied to how many works they can sell in a given year. While most jobs are salary-based rather than commission-based, all jobs require you to be productive. However, this doesn’t mean you need to work around the clock and not take any time to create a work-life balance. After all, working all the time will leave you with little time for friends, family, and yourself, which can, in turn, leave you burned out and unproductive. Knowing that productivity needs to be delicately balanced, how can you be productive without damaging your work-life balance?.</w:t>
            </w: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have money, you can do just about anything with it- you can buy necessities such as food or shelter, you can buy things to further your hobbies and interests, or you can be generous. Being generous with your money is important as it allows for nonprofits and organizations to provide assistance to people in need and help make the world a better place. What does generosity mean to you?</w:t>
            </w:r>
          </w:p>
          <w:p w:rsidR="00000000" w:rsidDel="00000000" w:rsidP="00000000" w:rsidRDefault="00000000" w:rsidRPr="00000000" w14:paraId="000001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might be familiar with the Seven Deadly Sins. If you are not, they are:  pride, covetousness, lust, gluttony, envy, anger, and sloth. While we are guilty of these behaviors, they can become dangerous to ourselves and our relationships when excessively performed. Think about the role that these vices play in your life. How can you remove them from your life?</w:t>
            </w:r>
          </w:p>
          <w:p w:rsidR="00000000" w:rsidDel="00000000" w:rsidP="00000000" w:rsidRDefault="00000000" w:rsidRPr="00000000" w14:paraId="000001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social involves developing and nurturing connections with others, even if you are shy. Forming a connection can be as simple as sharing an enjoyment of a certain pastime or common interest, or as complex as enduring shared experiences. How can you increase your connectedness with others?</w:t>
            </w:r>
            <w:r w:rsidDel="00000000" w:rsidR="00000000" w:rsidRPr="00000000">
              <w:rPr>
                <w:rtl w:val="0"/>
              </w:rPr>
            </w:r>
          </w:p>
        </w:tc>
      </w:tr>
    </w:tbl>
    <w:p w:rsidR="00000000" w:rsidDel="00000000" w:rsidP="00000000" w:rsidRDefault="00000000" w:rsidRPr="00000000" w14:paraId="00000199">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A">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5">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zqVGQo5L9y8" TargetMode="External"/><Relationship Id="rId10" Type="http://schemas.openxmlformats.org/officeDocument/2006/relationships/hyperlink" Target="https://www.youtube.com/watch?v=CYvN2i32q_s" TargetMode="External"/><Relationship Id="rId9" Type="http://schemas.openxmlformats.org/officeDocument/2006/relationships/hyperlink" Target="https://youtu.be/vLfl8L61vRM?si=V_PsB6oBuUHJ_1BQ" TargetMode="External"/><Relationship Id="rId5" Type="http://schemas.openxmlformats.org/officeDocument/2006/relationships/styles" Target="styles.xml"/><Relationship Id="rId6" Type="http://schemas.openxmlformats.org/officeDocument/2006/relationships/hyperlink" Target="https://www.youtube.com/watch?v=YGlkZGqv4t4&amp;ab_channel=WritingandLanguage" TargetMode="External"/><Relationship Id="rId7" Type="http://schemas.openxmlformats.org/officeDocument/2006/relationships/hyperlink" Target="https://www.youtube.com/watch?v=u_Jpy9dyXSs" TargetMode="External"/><Relationship Id="rId8" Type="http://schemas.openxmlformats.org/officeDocument/2006/relationships/hyperlink" Target="https://www.youtube.com/watch?v=JzoK4FoVyuY&amp;ab_channel=AudraKah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