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310"/>
        <w:gridCol w:w="1365"/>
        <w:gridCol w:w="1560"/>
        <w:gridCol w:w="1395"/>
        <w:gridCol w:w="1410"/>
        <w:gridCol w:w="2070"/>
        <w:tblGridChange w:id="0">
          <w:tblGrid>
            <w:gridCol w:w="450"/>
            <w:gridCol w:w="225"/>
            <w:gridCol w:w="2310"/>
            <w:gridCol w:w="136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sz w:val="20"/>
                <w:szCs w:val="20"/>
              </w:rPr>
            </w:pPr>
            <w:r w:rsidDel="00000000" w:rsidR="00000000" w:rsidRPr="00000000">
              <w:rPr>
                <w:rtl w:val="0"/>
              </w:rPr>
            </w:r>
          </w:p>
          <w:p w:rsidR="00000000" w:rsidDel="00000000" w:rsidP="00000000" w:rsidRDefault="00000000" w:rsidRPr="00000000" w14:paraId="0000000C">
            <w:pPr>
              <w:spacing w:line="240" w:lineRule="auto"/>
              <w:rPr>
                <w:sz w:val="20"/>
                <w:szCs w:val="20"/>
              </w:rPr>
            </w:pPr>
            <w:r w:rsidDel="00000000" w:rsidR="00000000" w:rsidRPr="00000000">
              <w:rPr>
                <w:sz w:val="20"/>
                <w:szCs w:val="20"/>
                <w:rtl w:val="0"/>
              </w:rPr>
              <w:t xml:space="preserve">Course: Physics</w:t>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Duration: </w:t>
            </w:r>
          </w:p>
        </w:tc>
      </w:tr>
      <w:tr>
        <w:trPr>
          <w:cantSplit w:val="0"/>
          <w:trHeight w:val="991.56249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sz w:val="20"/>
                <w:szCs w:val="20"/>
              </w:rPr>
            </w:pPr>
            <w:r w:rsidDel="00000000" w:rsidR="00000000" w:rsidRPr="00000000">
              <w:rPr>
                <w:rtl w:val="0"/>
              </w:rPr>
            </w:r>
          </w:p>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sz w:val="20"/>
                <w:szCs w:val="20"/>
              </w:rPr>
            </w:pPr>
            <w:r w:rsidDel="00000000" w:rsidR="00000000" w:rsidRPr="00000000">
              <w:rPr>
                <w:sz w:val="20"/>
                <w:szCs w:val="20"/>
                <w:rtl w:val="0"/>
              </w:rPr>
              <w:t xml:space="preserve">2a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2b</w:t>
            </w: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2c</w:t>
            </w:r>
            <w:r w:rsidDel="00000000" w:rsidR="00000000" w:rsidRPr="00000000">
              <w:rPr>
                <w:rtl w:val="0"/>
              </w:rPr>
            </w:r>
          </w:p>
          <w:p w:rsidR="00000000" w:rsidDel="00000000" w:rsidP="00000000" w:rsidRDefault="00000000" w:rsidRPr="00000000" w14:paraId="00000028">
            <w:pPr>
              <w:spacing w:line="240" w:lineRule="auto"/>
              <w:ind w:left="72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2d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3a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identify the advantages and limitations of models, including their size, scale, properties, and materials.</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create posters outlining the limitations and advantages of various models.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analyze data by identifying significant statistical features, patterns, sources of error, and limitations.</w:t>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analyze scientific data.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use mathematical calculations to assess quantitative relationships in data.</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discover whether gummy bears can be dissolved using household ingredients.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evaluate experimental and engineering designs.</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complete the rubber band car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develop explanations and propose solutions supported by data and models and consistent with scientific ideas and principles.</w:t>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perform a science experiment.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after="0" w:before="0" w:line="240" w:lineRule="auto"/>
              <w:ind w:left="0" w:firstLine="0"/>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advantages and limitations of scientific models?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scientists analyze data?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do you dissolve a gummy bear using household ingredients?</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evaluate engineering designs?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scientists develop models?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after="0" w:before="0" w:line="240" w:lineRule="auto"/>
              <w:ind w:left="0" w:firstLine="0"/>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What is thriftiness?</w:t>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easy ways you can develop workplace ethics?</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highlight w:val="yellow"/>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builself-confidencece?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make sacrifices to improve your health?</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figure out what your personal mission is?</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develop your educational skills through your hobbies?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resilience?</w:t>
            </w:r>
          </w:p>
          <w:p w:rsidR="00000000" w:rsidDel="00000000" w:rsidP="00000000" w:rsidRDefault="00000000" w:rsidRPr="00000000" w14:paraId="000000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Why is being able to say “no” important?</w:t>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take responsibility for your 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educationally tolerant?</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widowControl w:val="0"/>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What are some spiritual chants?</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tolerance and spirituality can help you reach your goals in life?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integrity in business mean to you?</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Is it ever a good idea to make money off of a culture that you do not have a claim to?</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after="0" w:before="0" w:line="240" w:lineRule="auto"/>
              <w:ind w:left="0" w:firstLine="0"/>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Practice 2 - Developing and Using Models</w:t>
            </w:r>
          </w:p>
          <w:p w:rsidR="00000000" w:rsidDel="00000000" w:rsidP="00000000" w:rsidRDefault="00000000" w:rsidRPr="00000000" w14:paraId="00000083">
            <w:pPr>
              <w:spacing w:line="240" w:lineRule="auto"/>
              <w:rPr>
                <w:sz w:val="20"/>
                <w:szCs w:val="20"/>
              </w:rPr>
            </w:pPr>
            <w:hyperlink r:id="rId6">
              <w:r w:rsidDel="00000000" w:rsidR="00000000" w:rsidRPr="00000000">
                <w:rPr>
                  <w:color w:val="1155cc"/>
                  <w:sz w:val="20"/>
                  <w:szCs w:val="20"/>
                  <w:u w:val="single"/>
                  <w:rtl w:val="0"/>
                </w:rPr>
                <w:t xml:space="preserve">https://youtu.be/Gn26g5RFXpQ?si=MWuaNE8rlZVYl2M0</w:t>
              </w:r>
            </w:hyperlink>
            <w:r w:rsidDel="00000000" w:rsidR="00000000" w:rsidRPr="00000000">
              <w:rPr>
                <w:sz w:val="20"/>
                <w:szCs w:val="20"/>
                <w:rtl w:val="0"/>
              </w:rPr>
              <w:t xml:space="preserve"> </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Canva.com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Qualitative and Quantitative Data</w:t>
            </w:r>
          </w:p>
          <w:p w:rsidR="00000000" w:rsidDel="00000000" w:rsidP="00000000" w:rsidRDefault="00000000" w:rsidRPr="00000000" w14:paraId="0000008D">
            <w:pPr>
              <w:spacing w:line="240" w:lineRule="auto"/>
              <w:rPr>
                <w:sz w:val="20"/>
                <w:szCs w:val="20"/>
              </w:rPr>
            </w:pPr>
            <w:hyperlink r:id="rId7">
              <w:r w:rsidDel="00000000" w:rsidR="00000000" w:rsidRPr="00000000">
                <w:rPr>
                  <w:color w:val="1155cc"/>
                  <w:sz w:val="20"/>
                  <w:szCs w:val="20"/>
                  <w:u w:val="single"/>
                  <w:rtl w:val="0"/>
                </w:rPr>
                <w:t xml:space="preserve">https://youtu.be/IAP91jp5xyo?si=d1d7RdcsjZde7-ZZ</w:t>
              </w:r>
            </w:hyperlink>
            <w:r w:rsidDel="00000000" w:rsidR="00000000" w:rsidRPr="00000000">
              <w:rPr>
                <w:sz w:val="20"/>
                <w:szCs w:val="20"/>
                <w:rtl w:val="0"/>
              </w:rPr>
              <w:t xml:space="preserve"> </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Measuring Beans Activity </w:t>
            </w:r>
          </w:p>
          <w:p w:rsidR="00000000" w:rsidDel="00000000" w:rsidP="00000000" w:rsidRDefault="00000000" w:rsidRPr="00000000" w14:paraId="00000091">
            <w:pPr>
              <w:spacing w:line="240" w:lineRule="auto"/>
              <w:rPr>
                <w:sz w:val="20"/>
                <w:szCs w:val="20"/>
              </w:rPr>
            </w:pPr>
            <w:hyperlink r:id="rId8">
              <w:r w:rsidDel="00000000" w:rsidR="00000000" w:rsidRPr="00000000">
                <w:rPr>
                  <w:color w:val="1155cc"/>
                  <w:sz w:val="20"/>
                  <w:szCs w:val="20"/>
                  <w:u w:val="single"/>
                  <w:rtl w:val="0"/>
                </w:rPr>
                <w:t xml:space="preserve">https://www.biologycorner.com/worksheets/measure_bean.html</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7">
            <w:pPr>
              <w:spacing w:after="160" w:line="240" w:lineRule="auto"/>
              <w:rPr>
                <w:sz w:val="20"/>
                <w:szCs w:val="20"/>
              </w:rPr>
            </w:pPr>
            <w:r w:rsidDel="00000000" w:rsidR="00000000" w:rsidRPr="00000000">
              <w:rPr>
                <w:sz w:val="20"/>
                <w:szCs w:val="20"/>
                <w:rtl w:val="0"/>
              </w:rPr>
              <w:t xml:space="preserve">Gummy Bear Osmosis</w:t>
            </w:r>
          </w:p>
          <w:p w:rsidR="00000000" w:rsidDel="00000000" w:rsidP="00000000" w:rsidRDefault="00000000" w:rsidRPr="00000000" w14:paraId="00000098">
            <w:pPr>
              <w:spacing w:line="240" w:lineRule="auto"/>
              <w:rPr>
                <w:sz w:val="20"/>
                <w:szCs w:val="20"/>
              </w:rPr>
            </w:pPr>
            <w:hyperlink r:id="rId9">
              <w:r w:rsidDel="00000000" w:rsidR="00000000" w:rsidRPr="00000000">
                <w:rPr>
                  <w:sz w:val="20"/>
                  <w:szCs w:val="20"/>
                  <w:u w:val="single"/>
                  <w:rtl w:val="0"/>
                </w:rPr>
                <w:t xml:space="preserve">https://www.howtohomeschool.net/free-homeschooling/gummy-bear-osmosis#:~:text=Thoroughly%20mix%20in%20one%20tablespoon%20of%20sugar%20</w:t>
              </w:r>
            </w:hyperlink>
            <w:r w:rsidDel="00000000" w:rsidR="00000000" w:rsidRPr="00000000">
              <w:rPr>
                <w:sz w:val="20"/>
                <w:szCs w:val="20"/>
                <w:rtl w:val="0"/>
              </w:rPr>
              <w:t xml:space="preserve">(again%2C%20make%20sure,gummy%20bear%20for%20each%20glass  </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Lab materials:</w:t>
            </w:r>
          </w:p>
          <w:p w:rsidR="00000000" w:rsidDel="00000000" w:rsidP="00000000" w:rsidRDefault="00000000" w:rsidRPr="00000000" w14:paraId="0000009B">
            <w:pPr>
              <w:numPr>
                <w:ilvl w:val="0"/>
                <w:numId w:val="2"/>
              </w:numPr>
              <w:spacing w:line="240" w:lineRule="auto"/>
              <w:ind w:left="720" w:hanging="360"/>
              <w:rPr>
                <w:sz w:val="20"/>
                <w:szCs w:val="20"/>
              </w:rPr>
            </w:pPr>
            <w:r w:rsidDel="00000000" w:rsidR="00000000" w:rsidRPr="00000000">
              <w:rPr>
                <w:sz w:val="20"/>
                <w:szCs w:val="20"/>
                <w:rtl w:val="0"/>
              </w:rPr>
              <w:t xml:space="preserve">Gummy Bears</w:t>
            </w:r>
          </w:p>
          <w:p w:rsidR="00000000" w:rsidDel="00000000" w:rsidP="00000000" w:rsidRDefault="00000000" w:rsidRPr="00000000" w14:paraId="0000009C">
            <w:pPr>
              <w:numPr>
                <w:ilvl w:val="0"/>
                <w:numId w:val="2"/>
              </w:numPr>
              <w:spacing w:line="240" w:lineRule="auto"/>
              <w:ind w:left="720" w:hanging="360"/>
              <w:rPr>
                <w:sz w:val="20"/>
                <w:szCs w:val="20"/>
              </w:rPr>
            </w:pPr>
            <w:r w:rsidDel="00000000" w:rsidR="00000000" w:rsidRPr="00000000">
              <w:rPr>
                <w:sz w:val="20"/>
                <w:szCs w:val="20"/>
                <w:rtl w:val="0"/>
              </w:rPr>
              <w:t xml:space="preserve">A glass container for each liquid/solution</w:t>
            </w:r>
          </w:p>
          <w:p w:rsidR="00000000" w:rsidDel="00000000" w:rsidP="00000000" w:rsidRDefault="00000000" w:rsidRPr="00000000" w14:paraId="0000009D">
            <w:pPr>
              <w:numPr>
                <w:ilvl w:val="0"/>
                <w:numId w:val="2"/>
              </w:numPr>
              <w:spacing w:line="240" w:lineRule="auto"/>
              <w:ind w:left="720" w:hanging="360"/>
              <w:rPr>
                <w:sz w:val="20"/>
                <w:szCs w:val="20"/>
              </w:rPr>
            </w:pPr>
            <w:r w:rsidDel="00000000" w:rsidR="00000000" w:rsidRPr="00000000">
              <w:rPr>
                <w:sz w:val="20"/>
                <w:szCs w:val="20"/>
                <w:rtl w:val="0"/>
              </w:rPr>
              <w:t xml:space="preserve">One tablespoon of salt</w:t>
            </w:r>
          </w:p>
          <w:p w:rsidR="00000000" w:rsidDel="00000000" w:rsidP="00000000" w:rsidRDefault="00000000" w:rsidRPr="00000000" w14:paraId="0000009E">
            <w:pPr>
              <w:numPr>
                <w:ilvl w:val="0"/>
                <w:numId w:val="2"/>
              </w:numPr>
              <w:spacing w:line="240" w:lineRule="auto"/>
              <w:ind w:left="720" w:hanging="360"/>
              <w:rPr>
                <w:sz w:val="20"/>
                <w:szCs w:val="20"/>
              </w:rPr>
            </w:pPr>
            <w:r w:rsidDel="00000000" w:rsidR="00000000" w:rsidRPr="00000000">
              <w:rPr>
                <w:sz w:val="20"/>
                <w:szCs w:val="20"/>
                <w:rtl w:val="0"/>
              </w:rPr>
              <w:t xml:space="preserve">A tablespoon of sugar</w:t>
            </w:r>
          </w:p>
          <w:p w:rsidR="00000000" w:rsidDel="00000000" w:rsidP="00000000" w:rsidRDefault="00000000" w:rsidRPr="00000000" w14:paraId="0000009F">
            <w:pPr>
              <w:numPr>
                <w:ilvl w:val="0"/>
                <w:numId w:val="2"/>
              </w:numPr>
              <w:spacing w:line="240" w:lineRule="auto"/>
              <w:ind w:left="720" w:hanging="360"/>
              <w:rPr>
                <w:sz w:val="20"/>
                <w:szCs w:val="20"/>
              </w:rPr>
            </w:pPr>
            <w:r w:rsidDel="00000000" w:rsidR="00000000" w:rsidRPr="00000000">
              <w:rPr>
                <w:sz w:val="20"/>
                <w:szCs w:val="20"/>
                <w:rtl w:val="0"/>
              </w:rPr>
              <w:t xml:space="preserve">One tablespoon of baking soda</w:t>
            </w:r>
          </w:p>
          <w:p w:rsidR="00000000" w:rsidDel="00000000" w:rsidP="00000000" w:rsidRDefault="00000000" w:rsidRPr="00000000" w14:paraId="000000A0">
            <w:pPr>
              <w:numPr>
                <w:ilvl w:val="0"/>
                <w:numId w:val="2"/>
              </w:numPr>
              <w:spacing w:line="240" w:lineRule="auto"/>
              <w:ind w:left="720" w:hanging="360"/>
              <w:rPr>
                <w:sz w:val="20"/>
                <w:szCs w:val="20"/>
              </w:rPr>
            </w:pPr>
            <w:r w:rsidDel="00000000" w:rsidR="00000000" w:rsidRPr="00000000">
              <w:rPr>
                <w:sz w:val="20"/>
                <w:szCs w:val="20"/>
                <w:rtl w:val="0"/>
              </w:rPr>
              <w:t xml:space="preserve">Ruler</w:t>
            </w:r>
          </w:p>
          <w:p w:rsidR="00000000" w:rsidDel="00000000" w:rsidP="00000000" w:rsidRDefault="00000000" w:rsidRPr="00000000" w14:paraId="000000A1">
            <w:pPr>
              <w:numPr>
                <w:ilvl w:val="0"/>
                <w:numId w:val="2"/>
              </w:numPr>
              <w:spacing w:line="240" w:lineRule="auto"/>
              <w:ind w:left="720" w:hanging="360"/>
              <w:rPr>
                <w:sz w:val="20"/>
                <w:szCs w:val="20"/>
              </w:rPr>
            </w:pPr>
            <w:r w:rsidDel="00000000" w:rsidR="00000000" w:rsidRPr="00000000">
              <w:rPr>
                <w:sz w:val="20"/>
                <w:szCs w:val="20"/>
                <w:rtl w:val="0"/>
              </w:rPr>
              <w:t xml:space="preserve">Calculator</w:t>
            </w:r>
          </w:p>
          <w:p w:rsidR="00000000" w:rsidDel="00000000" w:rsidP="00000000" w:rsidRDefault="00000000" w:rsidRPr="00000000" w14:paraId="000000A2">
            <w:pPr>
              <w:numPr>
                <w:ilvl w:val="0"/>
                <w:numId w:val="2"/>
              </w:numPr>
              <w:spacing w:line="240" w:lineRule="auto"/>
              <w:ind w:left="720" w:hanging="360"/>
              <w:rPr>
                <w:sz w:val="20"/>
                <w:szCs w:val="20"/>
              </w:rPr>
            </w:pPr>
            <w:r w:rsidDel="00000000" w:rsidR="00000000" w:rsidRPr="00000000">
              <w:rPr>
                <w:sz w:val="20"/>
                <w:szCs w:val="20"/>
                <w:rtl w:val="0"/>
              </w:rPr>
              <w:t xml:space="preserve">Kitchen scale</w:t>
            </w:r>
          </w:p>
          <w:p w:rsidR="00000000" w:rsidDel="00000000" w:rsidP="00000000" w:rsidRDefault="00000000" w:rsidRPr="00000000" w14:paraId="000000A3">
            <w:pPr>
              <w:numPr>
                <w:ilvl w:val="0"/>
                <w:numId w:val="2"/>
              </w:numPr>
              <w:spacing w:line="240" w:lineRule="auto"/>
              <w:ind w:left="720" w:hanging="360"/>
              <w:rPr>
                <w:sz w:val="20"/>
                <w:szCs w:val="20"/>
              </w:rPr>
            </w:pPr>
            <w:r w:rsidDel="00000000" w:rsidR="00000000" w:rsidRPr="00000000">
              <w:rPr>
                <w:sz w:val="20"/>
                <w:szCs w:val="20"/>
                <w:rtl w:val="0"/>
              </w:rPr>
              <w:t xml:space="preserve">Paper towels</w:t>
            </w:r>
          </w:p>
          <w:p w:rsidR="00000000" w:rsidDel="00000000" w:rsidP="00000000" w:rsidRDefault="00000000" w:rsidRPr="00000000" w14:paraId="000000A4">
            <w:pPr>
              <w:numPr>
                <w:ilvl w:val="0"/>
                <w:numId w:val="2"/>
              </w:numPr>
              <w:spacing w:line="240" w:lineRule="auto"/>
              <w:ind w:left="720" w:hanging="360"/>
              <w:rPr>
                <w:sz w:val="20"/>
                <w:szCs w:val="20"/>
              </w:rPr>
            </w:pPr>
            <w:r w:rsidDel="00000000" w:rsidR="00000000" w:rsidRPr="00000000">
              <w:rPr>
                <w:sz w:val="20"/>
                <w:szCs w:val="20"/>
                <w:rtl w:val="0"/>
              </w:rPr>
              <w:t xml:space="preserve">Clock or timer</w:t>
            </w:r>
          </w:p>
          <w:p w:rsidR="00000000" w:rsidDel="00000000" w:rsidP="00000000" w:rsidRDefault="00000000" w:rsidRPr="00000000" w14:paraId="000000A5">
            <w:pPr>
              <w:numPr>
                <w:ilvl w:val="0"/>
                <w:numId w:val="2"/>
              </w:numPr>
              <w:spacing w:line="240" w:lineRule="auto"/>
              <w:ind w:left="720" w:hanging="360"/>
              <w:rPr>
                <w:sz w:val="20"/>
                <w:szCs w:val="20"/>
              </w:rPr>
            </w:pPr>
            <w:r w:rsidDel="00000000" w:rsidR="00000000" w:rsidRPr="00000000">
              <w:rPr>
                <w:sz w:val="20"/>
                <w:szCs w:val="20"/>
                <w:rtl w:val="0"/>
              </w:rPr>
              <w:t xml:space="preserve">Gummy Bear Experiment Sheet (on the website)</w:t>
            </w:r>
          </w:p>
          <w:p w:rsidR="00000000" w:rsidDel="00000000" w:rsidP="00000000" w:rsidRDefault="00000000" w:rsidRPr="00000000" w14:paraId="000000A6">
            <w:pPr>
              <w:numPr>
                <w:ilvl w:val="0"/>
                <w:numId w:val="2"/>
              </w:numPr>
              <w:spacing w:line="240" w:lineRule="auto"/>
              <w:ind w:left="720" w:hanging="360"/>
              <w:rPr>
                <w:sz w:val="20"/>
                <w:szCs w:val="20"/>
              </w:rPr>
            </w:pPr>
            <w:r w:rsidDel="00000000" w:rsidR="00000000" w:rsidRPr="00000000">
              <w:rPr>
                <w:sz w:val="20"/>
                <w:szCs w:val="20"/>
                <w:rtl w:val="0"/>
              </w:rPr>
              <w:t xml:space="preserve">Gummy Bear Scientific Data Table (on the website)</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Engineering and the Engineering Design Process</w:t>
            </w:r>
          </w:p>
          <w:p w:rsidR="00000000" w:rsidDel="00000000" w:rsidP="00000000" w:rsidRDefault="00000000" w:rsidRPr="00000000" w14:paraId="000000AF">
            <w:pPr>
              <w:spacing w:line="240" w:lineRule="auto"/>
              <w:rPr>
                <w:sz w:val="20"/>
                <w:szCs w:val="20"/>
              </w:rPr>
            </w:pPr>
            <w:hyperlink r:id="rId10">
              <w:r w:rsidDel="00000000" w:rsidR="00000000" w:rsidRPr="00000000">
                <w:rPr>
                  <w:sz w:val="20"/>
                  <w:szCs w:val="20"/>
                  <w:u w:val="single"/>
                  <w:rtl w:val="0"/>
                </w:rPr>
                <w:t xml:space="preserve">https://youtu.be/nMwG1wnESDA?feature=shared</w:t>
              </w:r>
            </w:hyperlink>
            <w:r w:rsidDel="00000000" w:rsidR="00000000" w:rsidRPr="00000000">
              <w:rPr>
                <w:sz w:val="20"/>
                <w:szCs w:val="20"/>
                <w:rtl w:val="0"/>
              </w:rPr>
              <w:t xml:space="preserve">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2">
            <w:pPr>
              <w:spacing w:line="240" w:lineRule="auto"/>
              <w:rPr>
                <w:sz w:val="20"/>
                <w:szCs w:val="20"/>
              </w:rPr>
            </w:pPr>
            <w:hyperlink r:id="rId11">
              <w:r w:rsidDel="00000000" w:rsidR="00000000" w:rsidRPr="00000000">
                <w:rPr>
                  <w:sz w:val="20"/>
                  <w:szCs w:val="20"/>
                  <w:u w:val="single"/>
                  <w:rtl w:val="0"/>
                </w:rPr>
                <w:t xml:space="preserve">https://www.sciencebuddies.org/stem-activities/rubber-band-car</w:t>
              </w:r>
            </w:hyperlink>
            <w:r w:rsidDel="00000000" w:rsidR="00000000" w:rsidRPr="00000000">
              <w:rPr>
                <w:sz w:val="20"/>
                <w:szCs w:val="20"/>
                <w:rtl w:val="0"/>
              </w:rPr>
              <w:t xml:space="preserve"> </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Materials for the rubber band car activity.</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Corrugated cardboard</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Two drinking straws</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Two wooden skewers</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Four CDs (that are okay to get scratched)</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Sponge</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Paper clip</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Assorted rubber bands</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Tape</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Scissors</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Flat, hard surface for testing your car</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Hot-glue gun (optional)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3">
            <w:pPr>
              <w:spacing w:line="240" w:lineRule="auto"/>
              <w:rPr>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Practice 6 - Constructing Explanations and Designing Solutions</w:t>
            </w:r>
          </w:p>
          <w:p w:rsidR="00000000" w:rsidDel="00000000" w:rsidP="00000000" w:rsidRDefault="00000000" w:rsidRPr="00000000" w14:paraId="000000C6">
            <w:pPr>
              <w:spacing w:line="240" w:lineRule="auto"/>
              <w:rPr>
                <w:sz w:val="20"/>
                <w:szCs w:val="20"/>
              </w:rPr>
            </w:pPr>
            <w:hyperlink r:id="rId12">
              <w:r w:rsidDel="00000000" w:rsidR="00000000" w:rsidRPr="00000000">
                <w:rPr>
                  <w:sz w:val="20"/>
                  <w:szCs w:val="20"/>
                  <w:u w:val="single"/>
                  <w:rtl w:val="0"/>
                </w:rPr>
                <w:t xml:space="preserve">https://youtu.be/rVSHsSCzt-A</w:t>
              </w:r>
            </w:hyperlink>
            <w:r w:rsidDel="00000000" w:rsidR="00000000" w:rsidRPr="00000000">
              <w:rPr>
                <w:sz w:val="20"/>
                <w:szCs w:val="20"/>
                <w:rtl w:val="0"/>
              </w:rPr>
              <w:t xml:space="preserve"> </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Developing &amp; Using Models Activity #1: Syringe and Plunger</w:t>
            </w:r>
          </w:p>
          <w:p w:rsidR="00000000" w:rsidDel="00000000" w:rsidP="00000000" w:rsidRDefault="00000000" w:rsidRPr="00000000" w14:paraId="000000CA">
            <w:pPr>
              <w:spacing w:line="240" w:lineRule="auto"/>
              <w:rPr>
                <w:sz w:val="20"/>
                <w:szCs w:val="20"/>
              </w:rPr>
            </w:pPr>
            <w:hyperlink r:id="rId13">
              <w:r w:rsidDel="00000000" w:rsidR="00000000" w:rsidRPr="00000000">
                <w:rPr>
                  <w:sz w:val="20"/>
                  <w:szCs w:val="20"/>
                  <w:u w:val="single"/>
                  <w:rtl w:val="0"/>
                </w:rPr>
                <w:t xml:space="preserve">https://www.mtscienceducation.org/toolkit-home/scientific-engineering-practices/developing-and-using-models/activity-1-syringe-and-plunger/</w:t>
              </w:r>
            </w:hyperlink>
            <w:r w:rsidDel="00000000" w:rsidR="00000000" w:rsidRPr="00000000">
              <w:rPr>
                <w:sz w:val="20"/>
                <w:szCs w:val="20"/>
                <w:rtl w:val="0"/>
              </w:rPr>
              <w:t xml:space="preserve"> </w:t>
            </w:r>
          </w:p>
          <w:p w:rsidR="00000000" w:rsidDel="00000000" w:rsidP="00000000" w:rsidRDefault="00000000" w:rsidRPr="00000000" w14:paraId="000000CB">
            <w:pPr>
              <w:spacing w:line="240" w:lineRule="auto"/>
              <w:rPr>
                <w:sz w:val="20"/>
                <w:szCs w:val="20"/>
              </w:rPr>
            </w:pP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Activity materials </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large syringes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after="0" w:before="0" w:line="240" w:lineRule="auto"/>
              <w:ind w:left="0" w:firstLine="0"/>
              <w:rPr>
                <w:b w:val="1"/>
                <w:bCs w:val="1"/>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write a few sentences, up to a paragraph, outlining the advantages and limitations of scientific models. </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D">
            <w:pPr>
              <w:spacing w:line="240" w:lineRule="auto"/>
              <w:rPr>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developing and using scientific models.</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create posters that identify various models and their advantages and limitations.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write a few sentences, up to a paragraph, on how they think qualitative and quantitative data are organized.</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watch a video on organizing quantitative and qualitative data. </w:t>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complete the Measuring Beans activity. After completing the activity, have students organize their qualitative and quantitative data.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 Students will write a few sentences, up to a paragraph,  on what they think the Scientific Method is. Students will upload their answers to the LMS.</w:t>
            </w:r>
          </w:p>
          <w:p w:rsidR="00000000" w:rsidDel="00000000" w:rsidP="00000000" w:rsidRDefault="00000000" w:rsidRPr="00000000" w14:paraId="000000F4">
            <w:pPr>
              <w:spacing w:line="240" w:lineRule="auto"/>
              <w:rPr>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complete the Gummy Bear Osmosis lab. After completing the activity, have them complete a lab report explaining their choices, how their choices played out, and why their actions played out the way they did.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the engineering design process is like.</w:t>
            </w: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B">
            <w:pPr>
              <w:spacing w:line="240" w:lineRule="auto"/>
              <w:rPr>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watch a video on the engineering design process.</w:t>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complete the rubber band car activity. After completing the activity, have them complete a lab report explaining their choices, how their choices played out, and why their actions played out the way they did.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write a few sentences, up to a paragraph, on how they think scientists develop scientific models.</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8">
            <w:pPr>
              <w:spacing w:line="240" w:lineRule="auto"/>
              <w:rPr>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watch a video on developing scientific models.</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complete the plunger-and-syringe activity. After completing the activity, have them complete a lab report explaining their choices, how their choices played out, and why their actions played out the way they did.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after="0" w:before="0" w:line="240" w:lineRule="auto"/>
              <w:ind w:left="0" w:firstLine="0"/>
              <w:rPr>
                <w:sz w:val="20"/>
                <w:szCs w:val="20"/>
              </w:rPr>
            </w:pPr>
            <w:r w:rsidDel="00000000" w:rsidR="00000000" w:rsidRPr="00000000">
              <w:rPr>
                <w:rtl w:val="0"/>
              </w:rPr>
            </w:r>
          </w:p>
        </w:tc>
      </w:tr>
      <w:tr>
        <w:trPr>
          <w:cantSplit w:val="0"/>
          <w:trHeight w:val="4381.093750000001"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Students will write a few sentences, up to a paragraph, outlining the advantages and limitations of scientific models.</w:t>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developing and using scientific models.</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Students will create posters that identify various models and their advantages and limitations.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Students will write a few sentences, up to a paragraph, on how they think qualitative and quantitative data are organized.</w:t>
            </w:r>
          </w:p>
          <w:p w:rsidR="00000000" w:rsidDel="00000000" w:rsidP="00000000" w:rsidRDefault="00000000" w:rsidRPr="00000000" w14:paraId="0000012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sz w:val="20"/>
                <w:szCs w:val="20"/>
              </w:rPr>
            </w:pPr>
            <w:r w:rsidDel="00000000" w:rsidR="00000000" w:rsidRPr="00000000">
              <w:rPr>
                <w:b w:val="1"/>
                <w:bCs w:val="1"/>
                <w:sz w:val="20"/>
                <w:szCs w:val="20"/>
                <w:rtl w:val="0"/>
              </w:rPr>
              <w:t xml:space="preserve">M: Modeling (I do)The instructor</w:t>
            </w:r>
            <w:r w:rsidDel="00000000" w:rsidR="00000000" w:rsidRPr="00000000">
              <w:rPr>
                <w:sz w:val="20"/>
                <w:szCs w:val="20"/>
                <w:rtl w:val="0"/>
              </w:rPr>
              <w:t xml:space="preserve"> will lecture onhow to organize quantitative and qualitative data. </w:t>
            </w:r>
          </w:p>
          <w:p w:rsidR="00000000" w:rsidDel="00000000" w:rsidP="00000000" w:rsidRDefault="00000000" w:rsidRPr="00000000" w14:paraId="0000012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complete the Measuring Beans activity. After completing the activity, have students organize their qualitative and quantitative data.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Students will write a few sentences, up to a paragraph,  on what they think the Scientific Method is. Students will upload their answers to the LMS.</w:t>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 Students will complete the Gummy Bear Osmosis lab. After completing the activity, have them complete a lab report explaining their choices, how their choices played out, and why their actions played out the way they did.</w:t>
            </w:r>
          </w:p>
          <w:p w:rsidR="00000000" w:rsidDel="00000000" w:rsidP="00000000" w:rsidRDefault="00000000" w:rsidRPr="00000000" w14:paraId="0000013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write a few sentences, up to a paragraph, on what they think the engineering design process is like. </w:t>
            </w:r>
          </w:p>
          <w:p w:rsidR="00000000" w:rsidDel="00000000" w:rsidP="00000000" w:rsidRDefault="00000000" w:rsidRPr="00000000" w14:paraId="00000134">
            <w:pPr>
              <w:spacing w:line="240" w:lineRule="auto"/>
              <w:rPr>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engineering design process.</w:t>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Students will complete the rubber band car activity. After completing the activity, have them complete a lab report explaining their choices, how their choices played out, and why their actions played out the way they did.</w:t>
            </w:r>
          </w:p>
          <w:p w:rsidR="00000000" w:rsidDel="00000000" w:rsidP="00000000" w:rsidRDefault="00000000" w:rsidRPr="00000000" w14:paraId="0000013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write a few sentences, up to a paragraph, on how they think scientists develop scientific models.</w:t>
            </w:r>
          </w:p>
          <w:p w:rsidR="00000000" w:rsidDel="00000000" w:rsidP="00000000" w:rsidRDefault="00000000" w:rsidRPr="00000000" w14:paraId="0000013E">
            <w:pPr>
              <w:spacing w:line="240" w:lineRule="auto"/>
              <w:rPr>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developing scientific models. </w:t>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Students will complete the plunger-and-syringe activity. After completing the activity, have them complete a lab report explaining their choices, how their choices played out, and why their actions played out the way they did.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after="0" w:before="0" w:line="240" w:lineRule="auto"/>
              <w:ind w:left="0" w:firstLine="0"/>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8">
            <w:pPr>
              <w:spacing w:line="240" w:lineRule="auto"/>
              <w:rPr>
                <w:sz w:val="20"/>
                <w:szCs w:val="20"/>
              </w:rPr>
            </w:pPr>
            <w:r w:rsidDel="00000000" w:rsidR="00000000" w:rsidRPr="00000000">
              <w:rPr>
                <w:rtl w:val="0"/>
              </w:rPr>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Students will complete their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Students will complete their write-up.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Students will write a lab report describing the experiment. Special attention should be given to how they formulated their hypothesis, the steps they took during the experiment, and whether the results matched their hypothesis. The write-up should be 1-2 pages and be submitted through the LMS.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Students will write a lab report describing the experiment. Special attention should be given to how they formulated their hypothesis, the steps they took during the experiment, and whether the results matched their hypothesis. The write-up should be 1-2 pages and be submitted through the LMS.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Students will complete their write-up.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Workplace ethics: not charted, and every career field has some in special classes. However, many people utilize their own ethics when working in their chosen field. Knowing that workplace ethics are not always taught, what are some easy ways you can develop workplace ethics?</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Self-confidence is not easy to come by, and everyone goes through periods when they lack it. People develop their self-confidence through a wide variety of methods, including spirituality. How can you use your spirituality to build self-confidence?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Close</w:t>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As you go through life, you will inevitably have to make sacrifices- whether it's giving up eating certain foods or giving up certain activities. However, many people don't realize that making a sacrifice is often a way to improve their health. What does it mean to make sacrifices to improve your health?</w:t>
            </w:r>
          </w:p>
          <w:p w:rsidR="00000000" w:rsidDel="00000000" w:rsidP="00000000" w:rsidRDefault="00000000" w:rsidRPr="00000000" w14:paraId="00000170">
            <w:pPr>
              <w:spacing w:line="240" w:lineRule="auto"/>
              <w:rPr>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Many inventions were discovered or invented by accident; however, some were made by people who felt it was their personal mission to improve the world. Similarly, many people choose a career based on what they perceive as their personal mission. Thinking about your own mission, how can you figure out what your personal mission is?</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sz w:val="20"/>
                <w:szCs w:val="20"/>
              </w:rPr>
            </w:pPr>
            <w:r w:rsidDel="00000000" w:rsidR="00000000" w:rsidRPr="00000000">
              <w:rPr>
                <w:rtl w:val="0"/>
              </w:rPr>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Educational</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outside of school as well. Many people don't realize they can use their educational skills to help further their own hobbies. For example, working on your reading comprehension skills can help you enjoy all sorts of media, including comic books, movies, TV shows, and other platforms that tell stories. Think about your own hobbies, </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How can you develop your educational skills through your hobbies?</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widowControl w:val="0"/>
              <w:rPr>
                <w:b w:val="1"/>
                <w:bCs w:val="1"/>
                <w:sz w:val="20"/>
                <w:szCs w:val="20"/>
              </w:rPr>
            </w:pPr>
            <w:r w:rsidDel="00000000" w:rsidR="00000000" w:rsidRPr="00000000">
              <w:rPr>
                <w:rtl w:val="0"/>
              </w:rPr>
            </w:r>
          </w:p>
          <w:p w:rsidR="00000000" w:rsidDel="00000000" w:rsidP="00000000" w:rsidRDefault="00000000" w:rsidRPr="00000000" w14:paraId="0000017C">
            <w:pPr>
              <w:widowControl w:val="0"/>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7D">
            <w:pPr>
              <w:widowControl w:val="0"/>
              <w:rPr>
                <w:b w:val="1"/>
                <w:bCs w:val="1"/>
                <w:sz w:val="20"/>
                <w:szCs w:val="20"/>
              </w:rPr>
            </w:pPr>
            <w:r w:rsidDel="00000000" w:rsidR="00000000" w:rsidRPr="00000000">
              <w:rPr>
                <w:rtl w:val="0"/>
              </w:rPr>
            </w:r>
          </w:p>
          <w:p w:rsidR="00000000" w:rsidDel="00000000" w:rsidP="00000000" w:rsidRDefault="00000000" w:rsidRPr="00000000" w14:paraId="0000017E">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Just as some of the gummies dissolved easily with chemicals, we will come across things in our lives that try to dissolve us (metaphorically). How you handle these events is just as important, if not more, than the events themselves. Being resilient is not always easy; we falter and come short sometimes, but what is important is staying resilient and not giving up in the face of our difficulties.</w:t>
            </w:r>
          </w:p>
          <w:p w:rsidR="00000000" w:rsidDel="00000000" w:rsidP="00000000" w:rsidRDefault="00000000" w:rsidRPr="00000000" w14:paraId="00000180">
            <w:pPr>
              <w:widowControl w:val="0"/>
              <w:rPr>
                <w:sz w:val="20"/>
                <w:szCs w:val="20"/>
              </w:rPr>
            </w:pPr>
            <w:r w:rsidDel="00000000" w:rsidR="00000000" w:rsidRPr="00000000">
              <w:rPr>
                <w:rtl w:val="0"/>
              </w:rPr>
            </w:r>
          </w:p>
          <w:p w:rsidR="00000000" w:rsidDel="00000000" w:rsidP="00000000" w:rsidRDefault="00000000" w:rsidRPr="00000000" w14:paraId="00000181">
            <w:pPr>
              <w:widowControl w:val="0"/>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Although some of the gummies couldn't resist dissolving in the chemicals, you can say no to anything you'll come across. Many things in your life will seek to take you off your path- you might face temptation to do drugs or drink, or carry or participate in activities that endanger your health. It is important not just to be able to say no, but to know when to say no. You might come across an event where saying no instead of yes could actually backfire. Think about occasions you’ll always say no to, but also think about occasions where saying no could be a bad thing.</w:t>
            </w:r>
          </w:p>
          <w:p w:rsidR="00000000" w:rsidDel="00000000" w:rsidP="00000000" w:rsidRDefault="00000000" w:rsidRPr="00000000" w14:paraId="00000183">
            <w:pPr>
              <w:widowControl w:val="0"/>
              <w:rPr>
                <w:sz w:val="20"/>
                <w:szCs w:val="20"/>
              </w:rPr>
            </w:pPr>
            <w:r w:rsidDel="00000000" w:rsidR="00000000" w:rsidRPr="00000000">
              <w:rPr>
                <w:rtl w:val="0"/>
              </w:rPr>
            </w:r>
          </w:p>
          <w:p w:rsidR="00000000" w:rsidDel="00000000" w:rsidP="00000000" w:rsidRDefault="00000000" w:rsidRPr="00000000" w14:paraId="00000184">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5">
            <w:pPr>
              <w:widowControl w:val="0"/>
              <w:rPr>
                <w:b w:val="1"/>
                <w:bCs w:val="1"/>
                <w:sz w:val="20"/>
                <w:szCs w:val="20"/>
              </w:rPr>
            </w:pPr>
            <w:r w:rsidDel="00000000" w:rsidR="00000000" w:rsidRPr="00000000">
              <w:rPr>
                <w:sz w:val="20"/>
                <w:szCs w:val="20"/>
                <w:rtl w:val="0"/>
              </w:rPr>
              <w:t xml:space="preserve">Just as a scientist must follow every step of the scientific method when conducting experiments, you too need to take responsibility for your actions. You might drop a beaker, causing you and your lab partner to fail an experiment; you need to be able to take responsibility for your actions. Not taking responsibility for your actions can have major consequences in your life. Taking responsibility may cause you momentary embarrassment or shame, but it is temporary, and you might be a better person for it.</w:t>
            </w:r>
            <w:r w:rsidDel="00000000" w:rsidR="00000000" w:rsidRPr="00000000">
              <w:rPr>
                <w:rtl w:val="0"/>
              </w:rPr>
            </w:r>
          </w:p>
          <w:p w:rsidR="00000000" w:rsidDel="00000000" w:rsidP="00000000" w:rsidRDefault="00000000" w:rsidRPr="00000000" w14:paraId="00000186">
            <w:pPr>
              <w:widowControl w:val="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As a student, you might come across information you're not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As you get older and enter the workforce. You will need to create a budget and stick to it. What are some ways you can learn how to stick to your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9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Regardless of what you might think of her decision, the lady in The Lady and the Tiger faces a crisis as she determines who her current lover is. As a student, you probably aren’t facing the decision as to whether a tiger should eat the people you care about or not, but think about the crises you have faced, 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9C">
            <w:pPr>
              <w:spacing w:line="240" w:lineRule="auto"/>
              <w:rPr>
                <w:sz w:val="20"/>
                <w:szCs w:val="20"/>
              </w:rPr>
            </w:pPr>
            <w:r w:rsidDel="00000000" w:rsidR="00000000" w:rsidRPr="00000000">
              <w:rPr>
                <w:rtl w:val="0"/>
              </w:rPr>
            </w:r>
          </w:p>
          <w:p w:rsidR="00000000" w:rsidDel="00000000" w:rsidP="00000000" w:rsidRDefault="00000000" w:rsidRPr="00000000" w14:paraId="0000019D">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As we go through our lives, we will all face crises. During these crises, people turn to a wide variety of sources to help keep them resilient, including their spirituality. How can you use your spirituality to prop up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F">
            <w:pPr>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1A0">
      <w:pPr>
        <w:spacing w:after="160" w:line="259" w:lineRule="auto"/>
        <w:rPr>
          <w:sz w:val="20"/>
          <w:szCs w:val="20"/>
        </w:rPr>
      </w:pPr>
      <w:r w:rsidDel="00000000" w:rsidR="00000000" w:rsidRPr="00000000">
        <w:rPr>
          <w:rtl w:val="0"/>
        </w:rPr>
      </w:r>
    </w:p>
    <w:p w:rsidR="00000000" w:rsidDel="00000000" w:rsidP="00000000" w:rsidRDefault="00000000" w:rsidRPr="00000000" w14:paraId="000001A1">
      <w:pPr>
        <w:spacing w:after="160" w:line="259" w:lineRule="auto"/>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buddies.org/stem-activities/rubber-band-car" TargetMode="External"/><Relationship Id="rId10" Type="http://schemas.openxmlformats.org/officeDocument/2006/relationships/hyperlink" Target="https://youtu.be/nMwG1wnESDA?feature=shared" TargetMode="External"/><Relationship Id="rId13" Type="http://schemas.openxmlformats.org/officeDocument/2006/relationships/hyperlink" Target="https://www.mtscienceducation.org/toolkit-home/scientific-engineering-practices/developing-and-using-models/activity-1-syringe-and-plunger/" TargetMode="External"/><Relationship Id="rId12" Type="http://schemas.openxmlformats.org/officeDocument/2006/relationships/hyperlink" Target="https://youtu.be/rVSHsSCz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owtohomeschool.net/free-homeschooling/gummy-bear-osmosis#:~:text=Thoroughly%20mix%20in%20one%20tablespoon%20of%20sugar%20" TargetMode="External"/><Relationship Id="rId5" Type="http://schemas.openxmlformats.org/officeDocument/2006/relationships/styles" Target="styles.xml"/><Relationship Id="rId6" Type="http://schemas.openxmlformats.org/officeDocument/2006/relationships/hyperlink" Target="https://youtu.be/Gn26g5RFXpQ?si=MWuaNE8rlZVYl2M0" TargetMode="External"/><Relationship Id="rId7" Type="http://schemas.openxmlformats.org/officeDocument/2006/relationships/hyperlink" Target="https://youtu.be/IAP91jp5xyo?si=d1d7RdcsjZde7-ZZ" TargetMode="External"/><Relationship Id="rId8" Type="http://schemas.openxmlformats.org/officeDocument/2006/relationships/hyperlink" Target="https://www.biologycorner.com/worksheets/measure_be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