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Taxonomic Groups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17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 class period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6.12C - Recognize that the broadest taxonomic classification of living organisms is divided into currently recognized domains.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The Three Domains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Understand that organisms are classified into groups</w:t>
            </w:r>
          </w:p>
          <w:p w:rsidR="00000000" w:rsidDel="00000000" w:rsidP="00000000" w:rsidRDefault="00000000" w:rsidRPr="00000000" w14:paraId="0000001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Recognize that domain is the largest and broadest of the levels of classification</w:t>
            </w:r>
          </w:p>
          <w:p w:rsidR="00000000" w:rsidDel="00000000" w:rsidP="00000000" w:rsidRDefault="00000000" w:rsidRPr="00000000" w14:paraId="0000001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Identify the three domains</w:t>
            </w:r>
          </w:p>
          <w:p w:rsidR="00000000" w:rsidDel="00000000" w:rsidP="00000000" w:rsidRDefault="00000000" w:rsidRPr="00000000" w14:paraId="0000001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Differentiate between the three domains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  How are organisms classified into the three domains?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Who is our Family?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How does our family support us?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Leveraging pride</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Archaea </w:t>
            </w:r>
            <w:hyperlink r:id="rId6">
              <w:r w:rsidDel="00000000" w:rsidR="00000000" w:rsidRPr="00000000">
                <w:rPr>
                  <w:color w:val="1155cc"/>
                  <w:sz w:val="20"/>
                  <w:szCs w:val="20"/>
                  <w:u w:val="single"/>
                  <w:rtl w:val="0"/>
                </w:rPr>
                <w:t xml:space="preserve">https://www.youtube.com/watch?v=VGcT1-XaWgk</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Bacteria (Updated) </w:t>
            </w:r>
            <w:hyperlink r:id="rId7">
              <w:r w:rsidDel="00000000" w:rsidR="00000000" w:rsidRPr="00000000">
                <w:rPr>
                  <w:color w:val="1155cc"/>
                  <w:sz w:val="20"/>
                  <w:szCs w:val="20"/>
                  <w:u w:val="single"/>
                  <w:rtl w:val="0"/>
                </w:rPr>
                <w:t xml:space="preserve">https://www.youtube.com/watch?v=ORB866QSGv8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Three Domains of Life </w:t>
            </w:r>
            <w:hyperlink r:id="rId8">
              <w:r w:rsidDel="00000000" w:rsidR="00000000" w:rsidRPr="00000000">
                <w:rPr>
                  <w:color w:val="1155cc"/>
                  <w:sz w:val="20"/>
                  <w:szCs w:val="20"/>
                  <w:u w:val="single"/>
                  <w:rtl w:val="0"/>
                </w:rPr>
                <w:t xml:space="preserve">https://ucmp.berkeley.edu/alllife/threedomains.html</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brainstorm in discussion board or Jamboard: How are organisms classified?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Talk to students about taxonomy and classification</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might now know they use taxonomy. Species names like </w:t>
            </w:r>
            <w:r w:rsidDel="00000000" w:rsidR="00000000" w:rsidRPr="00000000">
              <w:rPr>
                <w:i w:val="1"/>
                <w:iCs w:val="1"/>
                <w:sz w:val="20"/>
                <w:szCs w:val="20"/>
                <w:rtl w:val="0"/>
              </w:rPr>
              <w:t xml:space="preserve">Homo sapien </w:t>
            </w:r>
            <w:r w:rsidDel="00000000" w:rsidR="00000000" w:rsidRPr="00000000">
              <w:rPr>
                <w:sz w:val="20"/>
                <w:szCs w:val="20"/>
                <w:rtl w:val="0"/>
              </w:rPr>
              <w:t xml:space="preserve">are representative of two levels of classification. </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only need to know of the level of domain right now. They are the largest and most inclusive of all of the levels.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9">
              <w:r w:rsidDel="00000000" w:rsidR="00000000" w:rsidRPr="00000000">
                <w:rPr>
                  <w:color w:val="1155cc"/>
                  <w:sz w:val="20"/>
                  <w:szCs w:val="20"/>
                  <w:u w:val="single"/>
                  <w:rtl w:val="0"/>
                </w:rPr>
                <w:t xml:space="preserve">Archaea</w:t>
              </w:r>
            </w:hyperlink>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Bacteria (Updated)</w:t>
              </w:r>
            </w:hyperlink>
            <w:r w:rsidDel="00000000" w:rsidR="00000000" w:rsidRPr="00000000">
              <w:rPr>
                <w:sz w:val="20"/>
                <w:szCs w:val="20"/>
                <w:rtl w:val="0"/>
              </w:rPr>
              <w:t xml:space="preserve"> and have students complete table that lists the characteristics of each of the two domains. These are the 2 domains that are most alike and might cause confusion.</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 3rd domains is talked about in </w:t>
            </w:r>
            <w:hyperlink r:id="rId11">
              <w:r w:rsidDel="00000000" w:rsidR="00000000" w:rsidRPr="00000000">
                <w:rPr>
                  <w:color w:val="1155cc"/>
                  <w:sz w:val="20"/>
                  <w:szCs w:val="20"/>
                  <w:u w:val="single"/>
                  <w:rtl w:val="0"/>
                </w:rPr>
                <w:t xml:space="preserve">Phylogeny of Life on Earth</w:t>
              </w:r>
            </w:hyperlink>
            <w:r w:rsidDel="00000000" w:rsidR="00000000" w:rsidRPr="00000000">
              <w:rPr>
                <w:sz w:val="20"/>
                <w:szCs w:val="20"/>
                <w:rtl w:val="0"/>
              </w:rPr>
              <w:t xml:space="preserve"> along with the 2 other domains. Here students have the opportunity to click and learn about each of the domains. They can fill in table or graphic organizer with info about Eukarya. </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what similarities exist between the domains (made of cells, living, unicellular exists in all 3, etc)</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what differences exist (prokaryotes vs eukaryotes, eukarya has great variety)</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5">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will brainstorm in discussion board or Jamboard: How are organisms classified?</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7">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Talk to students about taxonomy and classification</w:t>
            </w:r>
          </w:p>
          <w:p w:rsidR="00000000" w:rsidDel="00000000" w:rsidP="00000000" w:rsidRDefault="00000000" w:rsidRPr="00000000" w14:paraId="0000003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Students might now know they use taxonomy. Species names like </w:t>
            </w:r>
            <w:r w:rsidDel="00000000" w:rsidR="00000000" w:rsidRPr="00000000">
              <w:rPr>
                <w:i w:val="1"/>
                <w:iCs w:val="1"/>
                <w:sz w:val="20"/>
                <w:szCs w:val="20"/>
                <w:rtl w:val="0"/>
              </w:rPr>
              <w:t xml:space="preserve">Homo sapien </w:t>
            </w:r>
            <w:r w:rsidDel="00000000" w:rsidR="00000000" w:rsidRPr="00000000">
              <w:rPr>
                <w:sz w:val="20"/>
                <w:szCs w:val="20"/>
                <w:rtl w:val="0"/>
              </w:rPr>
              <w:t xml:space="preserve">are representative of two levels of classification. </w:t>
            </w:r>
          </w:p>
          <w:p w:rsidR="00000000" w:rsidDel="00000000" w:rsidP="00000000" w:rsidRDefault="00000000" w:rsidRPr="00000000" w14:paraId="00000039">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Students only need to know of the level of domain right now. They are the largest and most inclusive of all of the levels.</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B">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Watch </w:t>
            </w:r>
            <w:hyperlink r:id="rId12">
              <w:r w:rsidDel="00000000" w:rsidR="00000000" w:rsidRPr="00000000">
                <w:rPr>
                  <w:color w:val="1155cc"/>
                  <w:sz w:val="20"/>
                  <w:szCs w:val="20"/>
                  <w:u w:val="single"/>
                  <w:rtl w:val="0"/>
                </w:rPr>
                <w:t xml:space="preserve">Archaea</w:t>
              </w:r>
            </w:hyperlink>
            <w:r w:rsidDel="00000000" w:rsidR="00000000" w:rsidRPr="00000000">
              <w:rPr>
                <w:sz w:val="20"/>
                <w:szCs w:val="20"/>
                <w:rtl w:val="0"/>
              </w:rPr>
              <w:t xml:space="preserve">, </w:t>
            </w:r>
            <w:hyperlink r:id="rId13">
              <w:r w:rsidDel="00000000" w:rsidR="00000000" w:rsidRPr="00000000">
                <w:rPr>
                  <w:color w:val="1155cc"/>
                  <w:sz w:val="20"/>
                  <w:szCs w:val="20"/>
                  <w:u w:val="single"/>
                  <w:rtl w:val="0"/>
                </w:rPr>
                <w:t xml:space="preserve">Bacteria (Updated)</w:t>
              </w:r>
            </w:hyperlink>
            <w:r w:rsidDel="00000000" w:rsidR="00000000" w:rsidRPr="00000000">
              <w:rPr>
                <w:sz w:val="20"/>
                <w:szCs w:val="20"/>
                <w:rtl w:val="0"/>
              </w:rPr>
              <w:t xml:space="preserve"> and have students complete table that lists the characteristics of each of the two domains. These are the 2 domains that are most alike and might cause confusion.</w:t>
            </w:r>
          </w:p>
          <w:p w:rsidR="00000000" w:rsidDel="00000000" w:rsidP="00000000" w:rsidRDefault="00000000" w:rsidRPr="00000000" w14:paraId="0000003C">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The 3rd domains is talked about in </w:t>
            </w:r>
            <w:hyperlink r:id="rId14">
              <w:r w:rsidDel="00000000" w:rsidR="00000000" w:rsidRPr="00000000">
                <w:rPr>
                  <w:color w:val="1155cc"/>
                  <w:sz w:val="20"/>
                  <w:szCs w:val="20"/>
                  <w:u w:val="single"/>
                  <w:rtl w:val="0"/>
                </w:rPr>
                <w:t xml:space="preserve">Phylogeny of Life on Earth</w:t>
              </w:r>
            </w:hyperlink>
            <w:r w:rsidDel="00000000" w:rsidR="00000000" w:rsidRPr="00000000">
              <w:rPr>
                <w:sz w:val="20"/>
                <w:szCs w:val="20"/>
                <w:rtl w:val="0"/>
              </w:rPr>
              <w:t xml:space="preserve"> along with the 2 other domains. Here students have the opportunity to click and learn about each of the domains. They can fill in table or graphic organizer with info about Eukarya. </w:t>
            </w:r>
          </w:p>
          <w:p w:rsidR="00000000" w:rsidDel="00000000" w:rsidP="00000000" w:rsidRDefault="00000000" w:rsidRPr="00000000" w14:paraId="0000003D">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Ask students what similarities exist between the domains (made of cells, living, unicellular exists in all 3, etc)</w:t>
            </w:r>
          </w:p>
          <w:p w:rsidR="00000000" w:rsidDel="00000000" w:rsidP="00000000" w:rsidRDefault="00000000" w:rsidRPr="00000000" w14:paraId="0000003E">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Ask students what differences exist (prokaryotes vs eukaryotes, eukarya has great variety)</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2">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will create drawings of organisms that could be in each of the three domains. The drawings will show the cells, with or without a defined nucleus, and will give other descriptions of the organisms based on the taxonomic criteria involved in classification.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5">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Taxonomy is the classification of organisms into different groups based on characteristics. The are 8 levels of classification with domains being the largest and broadest of them. There are 3 domains: Bacteria, Archaea, and Eukarya. Bacteria and Archaea are comprised of only prokaryotic organisms. Eukarya is the domain that contains the rest of the life on earth from fungi, animals, plants, and protists.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There are levels of organization in many areas of our lives. Living things are classified into groups called domains, kingdoms, orders, families, etc. Families are made up of individuals with varying degrees of relatedness. What does family mean to you? Who is your family? How can family shape our lives?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Families can be sources of support. How does your family support you?</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Pride is a sense of appreciation and satisfaction that one feels. Scientists likely take pride in their work and are proud of their accomplishments. What are you proud of? Do you do certain things to make others proud? How can we use pride as a way to reach our goals.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5">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ucmp.berkeley.edu/alllife/threedomains.html" TargetMode="External"/><Relationship Id="rId10" Type="http://schemas.openxmlformats.org/officeDocument/2006/relationships/hyperlink" Target="https://www.youtube.com/watch?v=ORB866QSGv8" TargetMode="External"/><Relationship Id="rId13" Type="http://schemas.openxmlformats.org/officeDocument/2006/relationships/hyperlink" Target="https://www.youtube.com/watch?v=ORB866QSGv8" TargetMode="External"/><Relationship Id="rId12" Type="http://schemas.openxmlformats.org/officeDocument/2006/relationships/hyperlink" Target="https://www.youtube.com/watch?v=VGcT1-XaWg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VGcT1-XaWgk" TargetMode="External"/><Relationship Id="rId14" Type="http://schemas.openxmlformats.org/officeDocument/2006/relationships/hyperlink" Target="https://ucmp.berkeley.edu/alllife/threedomains.html" TargetMode="External"/><Relationship Id="rId5" Type="http://schemas.openxmlformats.org/officeDocument/2006/relationships/styles" Target="styles.xml"/><Relationship Id="rId6" Type="http://schemas.openxmlformats.org/officeDocument/2006/relationships/hyperlink" Target="https://www.youtube.com/watch?v=VGcT1-XaWgk" TargetMode="External"/><Relationship Id="rId7" Type="http://schemas.openxmlformats.org/officeDocument/2006/relationships/hyperlink" Target="https://www.youtube.com/watch?v=ORB866QSGv8" TargetMode="External"/><Relationship Id="rId8" Type="http://schemas.openxmlformats.org/officeDocument/2006/relationships/hyperlink" Target="https://ucmp.berkeley.edu/alllife/threedomai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