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Science 7</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Investigating Factors Affecting Earth Systems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 class period</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7.6A - distinguish between physical and chemical changes in matter.</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#1 of 1</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Topic: Physical vs Chemical Changes</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1">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identify the differences between physical and chemical changes</w:t>
            </w:r>
          </w:p>
          <w:p w:rsidR="00000000" w:rsidDel="00000000" w:rsidP="00000000" w:rsidRDefault="00000000" w:rsidRPr="00000000" w14:paraId="00000012">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5">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  How do physical and chemical changes differ?</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8">
            <w:pPr>
              <w:pageBreakBefore w:val="0"/>
              <w:widowControl w:val="0"/>
              <w:spacing w:after="0" w:line="276" w:lineRule="auto"/>
              <w:rPr>
                <w:sz w:val="20"/>
                <w:szCs w:val="20"/>
              </w:rPr>
            </w:pPr>
            <w:r w:rsidDel="00000000" w:rsidR="00000000" w:rsidRPr="00000000">
              <w:rPr>
                <w:sz w:val="20"/>
                <w:szCs w:val="20"/>
                <w:rtl w:val="0"/>
              </w:rPr>
              <w:t xml:space="preserve">Be (Character/Values/Principles) - Potential to become; potential to change</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Distinguishing Entry level</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Do (Execute with Excellence) - Identity</w:t>
            </w:r>
            <w:r w:rsidDel="00000000" w:rsidR="00000000" w:rsidRPr="00000000">
              <w:rPr>
                <w:rtl w:val="0"/>
              </w:rPr>
            </w:r>
          </w:p>
          <w:p w:rsidR="00000000" w:rsidDel="00000000" w:rsidP="00000000" w:rsidRDefault="00000000" w:rsidRPr="00000000" w14:paraId="0000001B">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Changes of Matter </w:t>
            </w:r>
            <w:hyperlink r:id="rId6">
              <w:r w:rsidDel="00000000" w:rsidR="00000000" w:rsidRPr="00000000">
                <w:rPr>
                  <w:color w:val="1155cc"/>
                  <w:sz w:val="20"/>
                  <w:szCs w:val="20"/>
                  <w:u w:val="single"/>
                  <w:rtl w:val="0"/>
                </w:rPr>
                <w:t xml:space="preserve">https://studyjams.scholastic.com/studyjams/jams/science/matter/changes-of-matter.htm</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brainstorming document</w:t>
            </w:r>
          </w:p>
          <w:p w:rsidR="00000000" w:rsidDel="00000000" w:rsidP="00000000" w:rsidRDefault="00000000" w:rsidRPr="00000000" w14:paraId="000000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pictures/videos of physical and chemical changes</w:t>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graphic organizer</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will be shown a picture/video of a physical change and a chemical change (ex.  water and ice and burning paper) and asked the difference in the two changes</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Using a brainstorming document, allow students to explain the difference between physical and chemical changes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Watch </w:t>
            </w:r>
            <w:hyperlink r:id="rId7">
              <w:r w:rsidDel="00000000" w:rsidR="00000000" w:rsidRPr="00000000">
                <w:rPr>
                  <w:color w:val="1155cc"/>
                  <w:sz w:val="20"/>
                  <w:szCs w:val="20"/>
                  <w:u w:val="single"/>
                  <w:rtl w:val="0"/>
                </w:rPr>
                <w:t xml:space="preserve">Changes of Matter: StudyJams! Science | Scholastic.com</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Clear up any misconceptions about physical and chemical changes</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Complete a T chart or other graphic organizer defining physical change and chemical change, give signs of each change, and examples of each</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2E">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Students will be shown a picture of water and ice and burning paper and asked the difference in the two changes</w:t>
            </w:r>
          </w:p>
          <w:p w:rsidR="00000000" w:rsidDel="00000000" w:rsidP="00000000" w:rsidRDefault="00000000" w:rsidRPr="00000000" w14:paraId="0000002F">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Using a brainstorming document, allow students to explain the difference between physical and chemical changes</w:t>
            </w:r>
          </w:p>
          <w:p w:rsidR="00000000" w:rsidDel="00000000" w:rsidP="00000000" w:rsidRDefault="00000000" w:rsidRPr="00000000" w14:paraId="00000030">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1">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Watch </w:t>
            </w:r>
            <w:hyperlink r:id="rId8">
              <w:r w:rsidDel="00000000" w:rsidR="00000000" w:rsidRPr="00000000">
                <w:rPr>
                  <w:color w:val="1155cc"/>
                  <w:sz w:val="20"/>
                  <w:szCs w:val="20"/>
                  <w:u w:val="single"/>
                  <w:rtl w:val="0"/>
                </w:rPr>
                <w:t xml:space="preserve">Changes of Matter: StudyJams! Science | Scholastic.com</w:t>
              </w:r>
            </w:hyperlink>
            <w:r w:rsidDel="00000000" w:rsidR="00000000" w:rsidRPr="00000000">
              <w:rPr>
                <w:rtl w:val="0"/>
              </w:rPr>
            </w:r>
          </w:p>
          <w:p w:rsidR="00000000" w:rsidDel="00000000" w:rsidP="00000000" w:rsidRDefault="00000000" w:rsidRPr="00000000" w14:paraId="00000032">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Clear up any misconceptions about physical and chemical changes</w:t>
            </w:r>
          </w:p>
          <w:p w:rsidR="00000000" w:rsidDel="00000000" w:rsidP="00000000" w:rsidRDefault="00000000" w:rsidRPr="00000000" w14:paraId="00000033">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4">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Complete a T chart or other graphic organizer defining physical change and chemical change, give signs of each change, and examples of each</w:t>
            </w:r>
          </w:p>
          <w:p w:rsidR="00000000" w:rsidDel="00000000" w:rsidP="00000000" w:rsidRDefault="00000000" w:rsidRPr="00000000" w14:paraId="0000003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39">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Using the digestive system, list the processes that are physical changes and those that are chemical changes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3C">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Educational?</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Social?</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An identity can be based on physical appearance and properties or what an object is at its core. We often identify with people who are physically similar to us. We also identify with those with whom we have a deeper connection. How is our identity connected to who we are in our communities? Why is knowing who we are important?</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Cultural?</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Financial?</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Health?</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Vocational?</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Being able to distinguish between ideas or items is an important skill. An entry-level position is a job that allows entry into a particular field or company. Why is it important to be able to distinguish between entry-level positions and others? What do you think is the advantage of entry-level positions?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Spiritual?</w:t>
            </w:r>
          </w:p>
          <w:p w:rsidR="00000000" w:rsidDel="00000000" w:rsidP="00000000" w:rsidRDefault="00000000" w:rsidRPr="00000000" w14:paraId="00000049">
            <w:pPr>
              <w:pageBreakBefore w:val="0"/>
              <w:spacing w:after="0" w:line="240" w:lineRule="auto"/>
              <w:rPr>
                <w:sz w:val="20"/>
                <w:szCs w:val="20"/>
              </w:rPr>
            </w:pPr>
            <w:r w:rsidDel="00000000" w:rsidR="00000000" w:rsidRPr="00000000">
              <w:rPr>
                <w:sz w:val="20"/>
                <w:szCs w:val="20"/>
                <w:rtl w:val="0"/>
              </w:rPr>
              <w:t xml:space="preserve">Matter can be altered on a physical level that changes its appearance or on a chemical level that changes its identity at the foundation. We are matter. We all have the potential to change. We all have potential. How can we reach our full potential in life? How does life change us and alter our potential?</w:t>
            </w:r>
          </w:p>
        </w:tc>
      </w:tr>
    </w:tbl>
    <w:p w:rsidR="00000000" w:rsidDel="00000000" w:rsidP="00000000" w:rsidRDefault="00000000" w:rsidRPr="00000000" w14:paraId="0000004B">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tudyjams.scholastic.com/studyjams/jams/science/matter/changes-of-matter.htm" TargetMode="External"/><Relationship Id="rId7" Type="http://schemas.openxmlformats.org/officeDocument/2006/relationships/hyperlink" Target="https://studyjams.scholastic.com/studyjams/jams/science/matter/changes-of-matter.htm" TargetMode="External"/><Relationship Id="rId8" Type="http://schemas.openxmlformats.org/officeDocument/2006/relationships/hyperlink" Target="https://studyjams.scholastic.com/studyjams/jams/science/matter/changes-of-matter.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