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380.0" w:type="dxa"/>
        <w:jc w:val="left"/>
        <w:tblInd w:w="-435.0" w:type="dxa"/>
        <w:tblBorders>
          <w:top w:color="000000" w:space="0" w:sz="6" w:val="single"/>
          <w:left w:color="000000" w:space="0" w:sz="6" w:val="single"/>
          <w:bottom w:color="000000" w:space="0" w:sz="6" w:val="single"/>
          <w:right w:color="000000" w:space="0" w:sz="6" w:val="single"/>
        </w:tblBorders>
        <w:tblLayout w:type="fixed"/>
        <w:tblLook w:val="0400"/>
      </w:tblPr>
      <w:tblGrid>
        <w:gridCol w:w="4950"/>
        <w:gridCol w:w="8430"/>
        <w:tblGridChange w:id="0">
          <w:tblGrid>
            <w:gridCol w:w="495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Properties of Matter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17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6.6A Compare metals, nonmetals, and metalloids using physical properties such as luster, conductivity, and malleability.</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Comparing metals, nonmetals, and metalloids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Differentiate between the physical properties that distinguish metals, nonmetals, and metalloids. </w:t>
            </w:r>
          </w:p>
          <w:p w:rsidR="00000000" w:rsidDel="00000000" w:rsidP="00000000" w:rsidRDefault="00000000" w:rsidRPr="00000000" w14:paraId="00000013">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Identify the location of metals, metalloids, and nonmetals on the periodic table</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  How are elements classified as metals, nonmetals, and metalloids?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What characteristics describe you?</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Benefits of classification</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Making connections</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Metals, Nonmetals &amp; Metalloids </w:t>
            </w:r>
            <w:hyperlink r:id="rId6">
              <w:r w:rsidDel="00000000" w:rsidR="00000000" w:rsidRPr="00000000">
                <w:rPr>
                  <w:color w:val="1155cc"/>
                  <w:sz w:val="20"/>
                  <w:szCs w:val="20"/>
                  <w:u w:val="single"/>
                  <w:rtl w:val="0"/>
                </w:rPr>
                <w:t xml:space="preserve">https://www.youtube.com/watch?v=dpyfCuXVSkg</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Periodic table </w:t>
            </w:r>
            <w:hyperlink r:id="rId7">
              <w:r w:rsidDel="00000000" w:rsidR="00000000" w:rsidRPr="00000000">
                <w:rPr>
                  <w:color w:val="1155cc"/>
                  <w:sz w:val="20"/>
                  <w:szCs w:val="20"/>
                  <w:u w:val="single"/>
                  <w:rtl w:val="0"/>
                </w:rPr>
                <w:t xml:space="preserve">https://iupac.org/wp-content/uploads/2018/12/IUPAC_Periodic_Table-01Dec18.jpg</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periodic table that is not color coded</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samples (or pictures) a variety of metals, metalloids, and nonmetals</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Changes of Matter </w:t>
            </w:r>
            <w:hyperlink r:id="rId8">
              <w:r w:rsidDel="00000000" w:rsidR="00000000" w:rsidRPr="00000000">
                <w:rPr>
                  <w:color w:val="1155cc"/>
                  <w:sz w:val="20"/>
                  <w:szCs w:val="20"/>
                  <w:u w:val="single"/>
                  <w:rtl w:val="0"/>
                </w:rPr>
                <w:t xml:space="preserve">https://studyjams.scholastic.com/studyjams/jams/science/matter/changes-of-matter.htm</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samples (or pictures) of various metals, metalloids, and nonmetals. Ask them to describe them and then compare and contrast them.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Recap Changes of Matter by watching </w:t>
            </w:r>
            <w:hyperlink r:id="rId9">
              <w:r w:rsidDel="00000000" w:rsidR="00000000" w:rsidRPr="00000000">
                <w:rPr>
                  <w:color w:val="1155cc"/>
                  <w:sz w:val="20"/>
                  <w:szCs w:val="20"/>
                  <w:u w:val="single"/>
                  <w:rtl w:val="0"/>
                </w:rPr>
                <w:t xml:space="preserve">Changes of Matter: StudyJams! Science | Scholastic.com</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Make sure students understand the difference in physical and chemical properties.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Students will color-code a white periodic table. Allow students to select a color for each type of element. Metalloids, nonmetals, and metals will all be a different color. Students will be tasked with researching the first 36 elements and coloring their boxes with the corresponding color.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After students have colored those 36 elements, they will watch </w:t>
            </w:r>
            <w:hyperlink r:id="rId10">
              <w:r w:rsidDel="00000000" w:rsidR="00000000" w:rsidRPr="00000000">
                <w:rPr>
                  <w:color w:val="1155cc"/>
                  <w:sz w:val="20"/>
                  <w:szCs w:val="20"/>
                  <w:u w:val="single"/>
                  <w:rtl w:val="0"/>
                </w:rPr>
                <w:t xml:space="preserve">Metals, Nonmetals &amp; Metalloids</w:t>
              </w:r>
            </w:hyperlink>
            <w:r w:rsidDel="00000000" w:rsidR="00000000" w:rsidRPr="00000000">
              <w:rPr>
                <w:sz w:val="20"/>
                <w:szCs w:val="20"/>
                <w:rtl w:val="0"/>
              </w:rPr>
              <w:t xml:space="preserve"> to learn more about the properties of these categories. They should complete a table or other graphic organizer with this information.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explain why “metalloids” are named as such and what their position on the periodic table reflects.</w:t>
            </w:r>
          </w:p>
          <w:p w:rsidR="00000000" w:rsidDel="00000000" w:rsidP="00000000" w:rsidRDefault="00000000" w:rsidRPr="00000000" w14:paraId="0000003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Revisit samples of elements from beginning of lesson and have students attempt to classify them based on properties.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7">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Show students samples (or pictures) of various metals, metalloids, and nonmetals. Ask them to describe them and then compare and contrast them.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Recap Changes of Matter by watching </w:t>
            </w:r>
            <w:hyperlink r:id="rId11">
              <w:r w:rsidDel="00000000" w:rsidR="00000000" w:rsidRPr="00000000">
                <w:rPr>
                  <w:color w:val="1155cc"/>
                  <w:sz w:val="20"/>
                  <w:szCs w:val="20"/>
                  <w:u w:val="single"/>
                  <w:rtl w:val="0"/>
                </w:rPr>
                <w:t xml:space="preserve">Changes of Matter: StudyJams! Science | Scholastic.com</w:t>
              </w:r>
            </w:hyperlink>
            <w:r w:rsidDel="00000000" w:rsidR="00000000" w:rsidRPr="00000000">
              <w:rPr>
                <w:rtl w:val="0"/>
              </w:rPr>
            </w:r>
          </w:p>
          <w:p w:rsidR="00000000" w:rsidDel="00000000" w:rsidP="00000000" w:rsidRDefault="00000000" w:rsidRPr="00000000" w14:paraId="0000003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Make sure students understand the difference in physical and chemical properties.</w:t>
            </w:r>
          </w:p>
          <w:p w:rsidR="00000000" w:rsidDel="00000000" w:rsidP="00000000" w:rsidRDefault="00000000" w:rsidRPr="00000000" w14:paraId="0000003B">
            <w:pPr>
              <w:pageBreakBefore w:val="0"/>
              <w:numPr>
                <w:ilvl w:val="0"/>
                <w:numId w:val="5"/>
              </w:numPr>
              <w:spacing w:after="0" w:line="240" w:lineRule="auto"/>
              <w:ind w:left="720" w:hanging="360"/>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D">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will color-code a white periodic table. Allow students to select a color for each type of element. Metalloids, nonmetals, and metals will all be a different color. Students will be tasked with researching the first 36 elements and coloring their boxes with the corresponding color. </w:t>
            </w:r>
          </w:p>
          <w:p w:rsidR="00000000" w:rsidDel="00000000" w:rsidP="00000000" w:rsidRDefault="00000000" w:rsidRPr="00000000" w14:paraId="0000003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After students have colored those 36 elements, they will watch </w:t>
            </w:r>
            <w:hyperlink r:id="rId12">
              <w:r w:rsidDel="00000000" w:rsidR="00000000" w:rsidRPr="00000000">
                <w:rPr>
                  <w:color w:val="1155cc"/>
                  <w:sz w:val="20"/>
                  <w:szCs w:val="20"/>
                  <w:u w:val="single"/>
                  <w:rtl w:val="0"/>
                </w:rPr>
                <w:t xml:space="preserve">Metals, Nonmetals &amp; Metalloids</w:t>
              </w:r>
            </w:hyperlink>
            <w:r w:rsidDel="00000000" w:rsidR="00000000" w:rsidRPr="00000000">
              <w:rPr>
                <w:sz w:val="20"/>
                <w:szCs w:val="20"/>
                <w:rtl w:val="0"/>
              </w:rPr>
              <w:t xml:space="preserve"> to learn more about the properties of these categories. They should complete a table or other graphic organizer with this information.</w:t>
            </w:r>
          </w:p>
          <w:p w:rsidR="00000000" w:rsidDel="00000000" w:rsidP="00000000" w:rsidRDefault="00000000" w:rsidRPr="00000000" w14:paraId="0000003F">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Ask students to explain why “metalloids” are named as such and what their position on the periodic table reflects.</w:t>
            </w:r>
          </w:p>
          <w:p w:rsidR="00000000" w:rsidDel="00000000" w:rsidP="00000000" w:rsidRDefault="00000000" w:rsidRPr="00000000" w14:paraId="00000040">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Revisit samples of elements from beginning of lesson and have students attempt to classify them based on properties. </w:t>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Assign students a riddle that lists properties of either a specific metal, metalloid, or nonmetal. They must identify which category this mystery element falls in and highlight the evidence for their answer.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8">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Elements are classified as metals, metalloids, or nonmetals based on their physical properties. The majority of the known elements are metals. Metals are known for being hard and solid at room temperature. They are good conductors of heat and electricity and are malleable and ductile. Because of these properties, they are often used in electrical wiring. Nonmetals are usually soft and brittle and many are gases at room temperature. They do not conduct heat or electricity well and cannot be bent and shaped into wires. Metalloids have properties that are in-between those of metals and nonmetals. Some are good conductors. Some are not. Some are shiny and malleable. Some are not.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Elements are classified into groups based on their physical properties or characteristics. What characteristics do you possess? Are characteristics in people only physical?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Classifying elements allows us to understand similarities and differences. It also helps us understand the relationships between elements. Does categorizing people help us? Think about grade levels, are these beneficial categories?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 grouping people together help the people in the group? Can we use the information we know about other groups to make connections and strengthen relationships?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9">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udyjams.scholastic.com/studyjams/jams/science/matter/changes-of-matter.htm" TargetMode="External"/><Relationship Id="rId10" Type="http://schemas.openxmlformats.org/officeDocument/2006/relationships/hyperlink" Target="https://www.youtube.com/watch?v=dpyfCuXVSkg" TargetMode="External"/><Relationship Id="rId12" Type="http://schemas.openxmlformats.org/officeDocument/2006/relationships/hyperlink" Target="https://www.youtube.com/watch?v=dpyfCuXVSkg" TargetMode="External"/><Relationship Id="rId9" Type="http://schemas.openxmlformats.org/officeDocument/2006/relationships/hyperlink" Target="https://studyjams.scholastic.com/studyjams/jams/science/matter/changes-of-matter.htm" TargetMode="External"/><Relationship Id="rId5" Type="http://schemas.openxmlformats.org/officeDocument/2006/relationships/styles" Target="styles.xml"/><Relationship Id="rId6" Type="http://schemas.openxmlformats.org/officeDocument/2006/relationships/hyperlink" Target="https://www.youtube.com/watch?v=dpyfCuXVSkg" TargetMode="External"/><Relationship Id="rId7" Type="http://schemas.openxmlformats.org/officeDocument/2006/relationships/hyperlink" Target="https://iupac.org/wp-content/uploads/2018/12/IUPAC_Periodic_Table-01Dec18.jpg" TargetMode="External"/><Relationship Id="rId8" Type="http://schemas.openxmlformats.org/officeDocument/2006/relationships/hyperlink" Target="https://studyjams.scholastic.com/studyjams/jams/science/matter/changes-of-matt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