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disintegrate </w:t>
      </w: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Lecturer’s name:  </w:t>
            </w:r>
          </w:p>
          <w:p w:rsidR="00000000" w:rsidDel="00000000" w:rsidP="00000000" w:rsidRDefault="00000000" w:rsidRPr="00000000" w14:paraId="00000003">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Course:Science 8</w:t>
            </w:r>
          </w:p>
          <w:p w:rsidR="00000000" w:rsidDel="00000000" w:rsidP="00000000" w:rsidRDefault="00000000" w:rsidRPr="00000000" w14:paraId="00000006">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1 Day</w:t>
            </w:r>
          </w:p>
          <w:p w:rsidR="00000000" w:rsidDel="00000000" w:rsidP="00000000" w:rsidRDefault="00000000" w:rsidRPr="00000000" w14:paraId="00000008">
            <w:pPr>
              <w:pageBreakBefore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w:t>
            </w:r>
          </w:p>
          <w:p w:rsidR="00000000" w:rsidDel="00000000" w:rsidP="00000000" w:rsidRDefault="00000000" w:rsidRPr="00000000" w14:paraId="0000000A">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TEKS:  </w:t>
            </w:r>
            <w:r w:rsidDel="00000000" w:rsidR="00000000" w:rsidRPr="00000000">
              <w:rPr>
                <w:rtl w:val="0"/>
              </w:rPr>
            </w:r>
          </w:p>
          <w:p w:rsidR="00000000" w:rsidDel="00000000" w:rsidP="00000000" w:rsidRDefault="00000000" w:rsidRPr="00000000" w14:paraId="0000000C">
            <w:pPr>
              <w:pageBreakBefore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TEKS 8.2 A-E</w:t>
            </w:r>
          </w:p>
          <w:p w:rsidR="00000000" w:rsidDel="00000000" w:rsidP="00000000" w:rsidRDefault="00000000" w:rsidRPr="00000000" w14:paraId="0000000D">
            <w:pPr>
              <w:pageBreakBefore w:val="0"/>
              <w:spacing w:after="0"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E">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F">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 </w:t>
            </w:r>
            <w:r w:rsidDel="00000000" w:rsidR="00000000" w:rsidRPr="00000000">
              <w:rPr>
                <w:rFonts w:ascii="Times New Roman" w:cs="Times New Roman" w:eastAsia="Times New Roman" w:hAnsi="Times New Roman"/>
                <w:color w:val="222222"/>
                <w:sz w:val="20"/>
                <w:szCs w:val="20"/>
                <w:highlight w:val="white"/>
                <w:rtl w:val="0"/>
              </w:rPr>
              <w:t xml:space="preserve">Scientific investigation and reasoning</w:t>
            </w:r>
            <w:r w:rsidDel="00000000" w:rsidR="00000000" w:rsidRPr="00000000">
              <w:rPr>
                <w:rtl w:val="0"/>
              </w:rPr>
            </w:r>
          </w:p>
          <w:p w:rsidR="00000000" w:rsidDel="00000000" w:rsidP="00000000" w:rsidRDefault="00000000" w:rsidRPr="00000000" w14:paraId="00000011">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objectives: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4">
            <w:pPr>
              <w:pageBreakBefore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5">
            <w:pPr>
              <w:pageBreakBefore w:val="0"/>
              <w:shd w:fill="ffffff" w:val="clear"/>
              <w:spacing w:line="458.1818181818182"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sz w:val="20"/>
                <w:szCs w:val="20"/>
                <w:highlight w:val="white"/>
                <w:rtl w:val="0"/>
              </w:rPr>
              <w:t xml:space="preserve">Husson students will be able to </w:t>
            </w:r>
            <w:r w:rsidDel="00000000" w:rsidR="00000000" w:rsidRPr="00000000">
              <w:rPr>
                <w:rFonts w:ascii="Times New Roman" w:cs="Times New Roman" w:eastAsia="Times New Roman" w:hAnsi="Times New Roman"/>
                <w:sz w:val="20"/>
                <w:szCs w:val="20"/>
                <w:rtl w:val="0"/>
              </w:rPr>
              <w:t xml:space="preserve">able to </w:t>
            </w:r>
            <w:r w:rsidDel="00000000" w:rsidR="00000000" w:rsidRPr="00000000">
              <w:rPr>
                <w:rFonts w:ascii="Times New Roman" w:cs="Times New Roman" w:eastAsia="Times New Roman" w:hAnsi="Times New Roman"/>
                <w:color w:val="222222"/>
                <w:sz w:val="20"/>
                <w:szCs w:val="20"/>
                <w:rtl w:val="0"/>
              </w:rPr>
              <w:t xml:space="preserve">plan and implement comparative and descriptive investigations by making observations, ask well-defined questions, and use appropriate equipment and technology; design and implement experimental investigations by making observations, ask well-defined questions, formulate testable hypotheses, and use appropriate equipment and technology;  collect and record data using the International System of Units (SI) and qualitative means such as labeled drawings, writing, and graphic organizers; construct tables and graphs, use repeated trials and means, to organize data and identify patterns; and analyze data to formulate reasonable explanations, communicate valid conclusions supported by the data, and predict trends.</w:t>
            </w:r>
          </w:p>
          <w:p w:rsidR="00000000" w:rsidDel="00000000" w:rsidP="00000000" w:rsidRDefault="00000000" w:rsidRPr="00000000" w14:paraId="00000016">
            <w:pPr>
              <w:pageBreakBefore w:val="0"/>
              <w:shd w:fill="ffffff" w:val="clear"/>
              <w:spacing w:line="458.1818181818182"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rtl w:val="0"/>
              </w:rPr>
              <w:t xml:space="preserve">Students will use this knowledge to discover whether gummy bears can be dissolved using household ingredients.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Essential Questions: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 you dissolve a gummy bear using household ingredients?</w:t>
            </w:r>
          </w:p>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(Character/Values/Principles) - What is resilience?</w:t>
            </w:r>
          </w:p>
          <w:p w:rsidR="00000000" w:rsidDel="00000000" w:rsidP="00000000" w:rsidRDefault="00000000" w:rsidRPr="00000000" w14:paraId="0000001F">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 (What resources are available to the student/ How can they use them) - Why is being able to </w:t>
            </w:r>
            <w:r w:rsidDel="00000000" w:rsidR="00000000" w:rsidRPr="00000000">
              <w:rPr>
                <w:rFonts w:ascii="Times New Roman" w:cs="Times New Roman" w:eastAsia="Times New Roman" w:hAnsi="Times New Roman"/>
                <w:sz w:val="20"/>
                <w:szCs w:val="20"/>
                <w:rtl w:val="0"/>
              </w:rPr>
              <w:t xml:space="preserve">say “no” important?</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(Execute with Excellence) -  </w:t>
            </w:r>
            <w:r w:rsidDel="00000000" w:rsidR="00000000" w:rsidRPr="00000000">
              <w:rPr>
                <w:rFonts w:ascii="Times New Roman" w:cs="Times New Roman" w:eastAsia="Times New Roman" w:hAnsi="Times New Roman"/>
                <w:sz w:val="20"/>
                <w:szCs w:val="20"/>
                <w:rtl w:val="0"/>
              </w:rPr>
              <w:t xml:space="preserve"> How can you take responsibility for your actions?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Resources (Include Technology): </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omputer, Internet Connection,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method worksheet: </w:t>
            </w:r>
            <w:r w:rsidDel="00000000" w:rsidR="00000000" w:rsidRPr="00000000">
              <w:rPr>
                <w:rFonts w:ascii="Times New Roman" w:cs="Times New Roman" w:eastAsia="Times New Roman" w:hAnsi="Times New Roman"/>
                <w:sz w:val="20"/>
                <w:szCs w:val="20"/>
                <w:rtl w:val="0"/>
              </w:rPr>
              <w:t xml:space="preserve">(</w:t>
            </w:r>
            <w:hyperlink r:id="rId6">
              <w:r w:rsidDel="00000000" w:rsidR="00000000" w:rsidRPr="00000000">
                <w:rPr>
                  <w:rFonts w:ascii="Times New Roman" w:cs="Times New Roman" w:eastAsia="Times New Roman" w:hAnsi="Times New Roman"/>
                  <w:color w:val="1155cc"/>
                  <w:sz w:val="20"/>
                  <w:szCs w:val="20"/>
                  <w:u w:val="single"/>
                  <w:rtl w:val="0"/>
                </w:rPr>
                <w:t xml:space="preserve">https://feelslikehomeblog.com/2017/07/teaching-the-scientific-method-a-free-printable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Gummy bear experiment: https://www.howtohomeschool.net/free-homeschooling/gummy-bear-osmosis#:~:text=Thoroughly%20mix%20in%20one%20tablespoon%20of%20sugar%20(again%2C%20make%20sure,gummy%20bear%20for%20each%20glass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yellow"/>
                <w:u w:val="none"/>
                <w:vertAlign w:val="baseline"/>
                <w:rtl w:val="0"/>
              </w:rPr>
              <w:t xml:space="preserve">Instructional Input - </w:t>
            </w:r>
            <w:r w:rsidDel="00000000" w:rsidR="00000000" w:rsidRPr="00000000">
              <w:rPr>
                <w:rFonts w:ascii="Times New Roman" w:cs="Times New Roman" w:eastAsia="Times New Roman" w:hAnsi="Times New Roman"/>
                <w:sz w:val="20"/>
                <w:szCs w:val="20"/>
                <w:highlight w:val="yellow"/>
                <w:rtl w:val="0"/>
              </w:rPr>
              <w:t xml:space="preserve">Asynchronous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write a few sentences how they think chemistry can dissolve a gummy bear.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begin filling out a scientific method worksheet for the Dissolving Gummies lab. Once they have written a they will proceed to the experiment itself</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carry out the gummy bear experiment and will use the scientific method paper to help keep themselves organized.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Instructional Input - Synchronous</w:t>
            </w:r>
          </w:p>
          <w:p w:rsidR="00000000" w:rsidDel="00000000" w:rsidP="00000000" w:rsidRDefault="00000000" w:rsidRPr="00000000" w14:paraId="00000032">
            <w:pPr>
              <w:pageBreakBefore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 Anticipatory Set (Introduction) </w:t>
            </w:r>
          </w:p>
          <w:p w:rsidR="00000000" w:rsidDel="00000000" w:rsidP="00000000" w:rsidRDefault="00000000" w:rsidRPr="00000000" w14:paraId="00000033">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write a few sentences how they think chemistry can dissolve a gummy bear</w:t>
            </w:r>
          </w:p>
          <w:p w:rsidR="00000000" w:rsidDel="00000000" w:rsidP="00000000" w:rsidRDefault="00000000" w:rsidRPr="00000000" w14:paraId="00000034">
            <w:pPr>
              <w:pageBreakBefore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 Modeling (I do)</w:t>
            </w:r>
          </w:p>
          <w:p w:rsidR="00000000" w:rsidDel="00000000" w:rsidP="00000000" w:rsidRDefault="00000000" w:rsidRPr="00000000" w14:paraId="00000036">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begin filling out a scientific method worksheet ((https://feelslikehomeblog.com/2017/07/teaching-the-scientific-method-a-free-printable/) for the Dissolving Gummies lab (https://www.howtohomeschool.net/free-homeschooling/gummy-bear-osmosis#:~:text=Thoroughly%20mix%20in%20one%20tablespoon%20of%20sugar%20(again%2C%20make%20sure,gummy%20bear%20for%20each%20glass.). </w:t>
            </w:r>
          </w:p>
          <w:p w:rsidR="00000000" w:rsidDel="00000000" w:rsidP="00000000" w:rsidRDefault="00000000" w:rsidRPr="00000000" w14:paraId="00000037">
            <w:pPr>
              <w:pageBreakBefore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GP: Guided Practice (We do)</w:t>
            </w:r>
          </w:p>
          <w:p w:rsidR="00000000" w:rsidDel="00000000" w:rsidP="00000000" w:rsidRDefault="00000000" w:rsidRPr="00000000" w14:paraId="00000039">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carry out the dissolving gummies experiment and use the scientific method worksheet to help keep notes.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Independent Practice/ Homework </w:t>
            </w:r>
            <w:r w:rsidDel="00000000" w:rsidR="00000000" w:rsidRPr="00000000">
              <w:rPr>
                <w:rFonts w:ascii="Times New Roman" w:cs="Times New Roman" w:eastAsia="Times New Roman" w:hAnsi="Times New Roman"/>
                <w:sz w:val="20"/>
                <w:szCs w:val="20"/>
                <w:rtl w:val="0"/>
              </w:rPr>
              <w:t xml:space="preserve">Students will write a lab report describing what happened in the experiment. Special attention should be given to how they formed their hypothesis, the steps they took during the experiment, and whether or not the results matched their hypothesis. The write up should be no longer than a paragraph and be submitted through the LMS.</w:t>
            </w:r>
          </w:p>
          <w:p w:rsidR="00000000" w:rsidDel="00000000" w:rsidP="00000000" w:rsidRDefault="00000000" w:rsidRPr="00000000" w14:paraId="0000003D">
            <w:pPr>
              <w:pageBreakBefore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Lesson Close</w:t>
            </w:r>
          </w:p>
          <w:p w:rsidR="00000000" w:rsidDel="00000000" w:rsidP="00000000" w:rsidRDefault="00000000" w:rsidRPr="00000000" w14:paraId="00000040">
            <w:pPr>
              <w:pageBreakBefore w:val="0"/>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41">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Resilience- Just as some of the gummies were easily dissolved using chemicals, we will come across things in our life that try to dissolve us (metaphorically). How you handle these events is just as important, if not more, than the events itself. Being resilient is not always easy, we falter, we come short sometimes, but what is important is being resilient and not giving up in the face of our difficulties.</w:t>
            </w:r>
          </w:p>
          <w:p w:rsidR="00000000" w:rsidDel="00000000" w:rsidP="00000000" w:rsidRDefault="00000000" w:rsidRPr="00000000" w14:paraId="00000042">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some of the gummies didn't have the ability to resist dissolving in the chemicals, you have the ability to say no to anything you'll come across. Many things in your life that will seek to take you off your path- you might face temptation  to do drugs or drink or carry or participate in activities that endanger your health. It is important to not just be able to say no but when to say no. You might come across an event where saying no instead of yes could actually backfire. Think about occasions you’ll always so no to, but also think about occasions where saying no could be a bad thing.</w:t>
            </w:r>
          </w:p>
          <w:p w:rsidR="00000000" w:rsidDel="00000000" w:rsidP="00000000" w:rsidRDefault="00000000" w:rsidRPr="00000000" w14:paraId="00000044">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a scientist needs to go through every step of the scientific method when conducting experiments, you too need to take responsibility for your actions. You might drop a beaker causing you and your lab partner to fail an experiment, you need to be able to take responsibility for your actions. Not taking responsibility for your actions can have major consequences in your life. Taking responsibility may cause you momentary embarrassment or shame, but it is temporary and you might be a better person for it.</w:t>
            </w:r>
            <w:r w:rsidDel="00000000" w:rsidR="00000000" w:rsidRPr="00000000">
              <w:rPr>
                <w:rtl w:val="0"/>
              </w:rPr>
            </w:r>
          </w:p>
        </w:tc>
      </w:tr>
    </w:tbl>
    <w:p w:rsidR="00000000" w:rsidDel="00000000" w:rsidP="00000000" w:rsidRDefault="00000000" w:rsidRPr="00000000" w14:paraId="00000047">
      <w:pPr>
        <w:pageBreakBefore w:val="0"/>
        <w:rPr>
          <w:rFonts w:ascii="Times New Roman" w:cs="Times New Roman" w:eastAsia="Times New Roman" w:hAnsi="Times New Roman"/>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eelslikehomeblog.com/2017/07/teaching-the-scientific-method-a-free-prin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