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60.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400"/>
      </w:tblPr>
      <w:tblGrid>
        <w:gridCol w:w="4530"/>
        <w:gridCol w:w="8430"/>
        <w:tblGridChange w:id="0">
          <w:tblGrid>
            <w:gridCol w:w="453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- 6.3A: </w:t>
            </w:r>
            <w:r w:rsidDel="00000000" w:rsidR="00000000" w:rsidRPr="00000000">
              <w:rPr>
                <w:sz w:val="20"/>
                <w:szCs w:val="20"/>
                <w:rtl w:val="0"/>
              </w:rPr>
              <w:t xml:space="preserve">Adjust fluency when reading grade-level text based on the reading purpose. </w:t>
            </w:r>
          </w:p>
          <w:p w:rsidR="00000000" w:rsidDel="00000000" w:rsidP="00000000" w:rsidRDefault="00000000" w:rsidRPr="00000000" w14:paraId="0000000A">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- 6.4A: </w:t>
            </w:r>
            <w:r w:rsidDel="00000000" w:rsidR="00000000" w:rsidRPr="00000000">
              <w:rPr>
                <w:sz w:val="20"/>
                <w:szCs w:val="20"/>
                <w:rtl w:val="0"/>
              </w:rPr>
              <w:t xml:space="preserve">Self-select text and read independently for a sustained period of time.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sz w:val="20"/>
                <w:szCs w:val="20"/>
                <w:rtl w:val="0"/>
              </w:rPr>
              <w:t xml:space="preserve">Topic: Students independently read a self-selected text to show fluency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self-select a text at their individual reading level.</w:t>
            </w:r>
          </w:p>
          <w:p w:rsidR="00000000" w:rsidDel="00000000" w:rsidP="00000000" w:rsidRDefault="00000000" w:rsidRPr="00000000" w14:paraId="0000000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identify features of and make predictions about a self-selected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Why is independent reading important?</w:t>
            </w:r>
          </w:p>
          <w:p w:rsidR="00000000" w:rsidDel="00000000" w:rsidP="00000000" w:rsidRDefault="00000000" w:rsidRPr="00000000" w14:paraId="0000001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How do I know if I am learning through reading?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Curiosity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measuring success</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Productivity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Ensure students have a self-selected text on hand.</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Google Doc: </w:t>
            </w:r>
            <w:hyperlink r:id="rId6">
              <w:r w:rsidDel="00000000" w:rsidR="00000000" w:rsidRPr="00000000">
                <w:rPr>
                  <w:color w:val="1155cc"/>
                  <w:sz w:val="20"/>
                  <w:szCs w:val="20"/>
                  <w:u w:val="single"/>
                  <w:rtl w:val="0"/>
                </w:rPr>
                <w:t xml:space="preserve">https://docs.google.com/document/d/1JsWwwz7R_NNyfTJFDJ32K7_MxGpjFwKZdTkb1dPiarY/edit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the included book interest inventory (posted in Synchronous section)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reminds students on the importance of independent reading and creates routines (daily, weekly,  or monthly) to check in on student reading.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w:t>
            </w:r>
            <w:r w:rsidDel="00000000" w:rsidR="00000000" w:rsidRPr="00000000">
              <w:rPr>
                <w:sz w:val="20"/>
                <w:szCs w:val="20"/>
                <w:rtl w:val="0"/>
              </w:rPr>
              <w:t xml:space="preserve">reads</w:t>
            </w:r>
            <w:r w:rsidDel="00000000" w:rsidR="00000000" w:rsidRPr="00000000">
              <w:rPr>
                <w:sz w:val="20"/>
                <w:szCs w:val="20"/>
                <w:rtl w:val="0"/>
              </w:rPr>
              <w:t xml:space="preserve"> for a set amount of time. After reading, the student completes the Self-Selected Text Form (posted in Synchronous section). Students should not complete the handout while they read but, instead, spend 10 minutes after reading answering all questions at once.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minutes</w:t>
            </w:r>
          </w:p>
          <w:p w:rsidR="00000000" w:rsidDel="00000000" w:rsidP="00000000" w:rsidRDefault="00000000" w:rsidRPr="00000000" w14:paraId="0000002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complete the included book interest inventory:</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2.5"/>
              <w:gridCol w:w="2162.5"/>
              <w:gridCol w:w="2162.5"/>
              <w:gridCol w:w="2162.5"/>
              <w:gridCol w:w="2162.5"/>
              <w:gridCol w:w="2162.5"/>
              <w:tblGridChange w:id="0">
                <w:tblGrid>
                  <w:gridCol w:w="2162.5"/>
                  <w:gridCol w:w="2162.5"/>
                  <w:gridCol w:w="2162.5"/>
                  <w:gridCol w:w="2162.5"/>
                  <w:gridCol w:w="2162.5"/>
                  <w:gridCol w:w="2162.5"/>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Circle the types of stories you like to watch/ listen to or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1238250" cy="9144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382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972608" cy="101001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72608" cy="101001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Romance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701675" cy="105791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01675" cy="105791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798676" cy="97684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98676" cy="97684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Suspense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953558" cy="94622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53558" cy="94622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Scary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1042458" cy="1034439"/>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42458" cy="1034439"/>
                                </a:xfrm>
                                <a:prstGeom prst="rect"/>
                                <a:ln/>
                              </pic:spPr>
                            </pic:pic>
                          </a:graphicData>
                        </a:graphic>
                      </wp:inline>
                    </w:drawing>
                  </w:r>
                  <w:r w:rsidDel="00000000" w:rsidR="00000000" w:rsidRPr="00000000">
                    <w:rPr>
                      <w:b w:val="1"/>
                      <w:bCs w:val="1"/>
                      <w:sz w:val="30"/>
                      <w:szCs w:val="30"/>
                      <w:rtl w:val="0"/>
                    </w:rPr>
                    <w:t xml:space="preserve">Comedy</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Circle the Reasons to Read that most connect 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learn about new places, things, people, or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read about historical events/ learn about the past.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hear the stories of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escape into another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pass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laugh.</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Name two places you like to read: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Name the last two books you read (in school or on your own)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List two things that might stop you from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r>
          </w:tbl>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Discuss your answers as a class.</w:t>
            </w:r>
          </w:p>
          <w:p w:rsidR="00000000" w:rsidDel="00000000" w:rsidP="00000000" w:rsidRDefault="00000000" w:rsidRPr="00000000" w14:paraId="0000005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Teacher takes note of important things to know about different readers.</w:t>
            </w:r>
          </w:p>
          <w:p w:rsidR="00000000" w:rsidDel="00000000" w:rsidP="00000000" w:rsidRDefault="00000000" w:rsidRPr="00000000" w14:paraId="0000005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State Purpose:</w:t>
            </w:r>
          </w:p>
          <w:p w:rsidR="00000000" w:rsidDel="00000000" w:rsidP="00000000" w:rsidRDefault="00000000" w:rsidRPr="00000000" w14:paraId="0000005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Today, we will be taking time to read independently something that you have self-selected. Before we start, let’s look over the questions you will be responsible for answering at the end of today’s class. (review the included Self-Selected Reading Form)</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As students read, the teacher silently circulates and asks students to whisper read or asks students to reflect on one of the questions on the chart.</w:t>
            </w:r>
          </w:p>
          <w:p w:rsidR="00000000" w:rsidDel="00000000" w:rsidP="00000000" w:rsidRDefault="00000000" w:rsidRPr="00000000" w14:paraId="0000005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Teacher takes notes of important things to know about different readers.</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do)- 35 minutes</w:t>
            </w:r>
          </w:p>
          <w:p w:rsidR="00000000" w:rsidDel="00000000" w:rsidP="00000000" w:rsidRDefault="00000000" w:rsidRPr="00000000" w14:paraId="0000005B">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silently read. Students should spend the final 10 minutes of class completing the chart. They should not stop and answer questions while they read.</w:t>
            </w:r>
          </w:p>
          <w:tbl>
            <w:tblPr>
              <w:tblStyle w:val="Table3"/>
              <w:tblW w:w="4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
              <w:gridCol w:w="866"/>
              <w:gridCol w:w="866"/>
              <w:gridCol w:w="866"/>
              <w:gridCol w:w="866"/>
              <w:tblGridChange w:id="0">
                <w:tblGrid>
                  <w:gridCol w:w="866"/>
                  <w:gridCol w:w="866"/>
                  <w:gridCol w:w="866"/>
                  <w:gridCol w:w="866"/>
                  <w:gridCol w:w="866"/>
                </w:tblGrid>
              </w:tblGridChange>
            </w:tblGrid>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tl w:val="0"/>
                    </w:rPr>
                    <w:t xml:space="preserve">Name: 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tl w:val="0"/>
                    </w:rPr>
                    <w:t xml:space="preserve">Date: 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Self-Selected Text Reading Form</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Title of Book: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Pages read today: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Why did you select this book?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Main Character (and 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1-3 Supporting Characters (and descriptions):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Summarize the action in today’s reading using (Somebody, Wanted, But, So, Then):</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S:</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W:</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B:</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T:</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What is the setting of this story?</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Where:</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When: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So far, what is the main conflict?</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Identify 2- 3 words from today’s reading. Use context to infer their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Meaning: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Meaning: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What was the most interesting part of your text today? Why did you select this part?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What will you predict will happen next in the text?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4">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Students continue to read independently.</w:t>
            </w:r>
          </w:p>
          <w:p w:rsidR="00000000" w:rsidDel="00000000" w:rsidP="00000000" w:rsidRDefault="00000000" w:rsidRPr="00000000" w14:paraId="000000A5">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Option: Send home a reading log for students to regularly record and reflect on their self-selected text.</w:t>
            </w:r>
          </w:p>
          <w:p w:rsidR="00000000" w:rsidDel="00000000" w:rsidP="00000000" w:rsidRDefault="00000000" w:rsidRPr="00000000" w14:paraId="000000A6">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Option: Create a routine where students independently read their self-selected text daily for a set amount of time or weekly on a certain day. Make the routine predictable, so students know when to have their text on hand.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A9">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B">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Educational- Curiosity</w:t>
            </w:r>
          </w:p>
          <w:p w:rsidR="00000000" w:rsidDel="00000000" w:rsidP="00000000" w:rsidRDefault="00000000" w:rsidRPr="00000000" w14:paraId="000000AC">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Vocational- measuring success</w:t>
            </w:r>
          </w:p>
          <w:p w:rsidR="00000000" w:rsidDel="00000000" w:rsidP="00000000" w:rsidRDefault="00000000" w:rsidRPr="00000000" w14:paraId="000000AD">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Vocational- Productivity</w:t>
            </w:r>
          </w:p>
          <w:p w:rsidR="00000000" w:rsidDel="00000000" w:rsidP="00000000" w:rsidRDefault="00000000" w:rsidRPr="00000000" w14:paraId="000000AE">
            <w:pPr>
              <w:pageBreakBefore w:val="0"/>
              <w:widowControl w:val="0"/>
              <w:spacing w:after="0" w:line="276" w:lineRule="auto"/>
              <w:ind w:left="720" w:firstLine="0"/>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     The ability to self-select a text and self-monitor your time and comprehension to finish a text is an important and sometimes difficult skill. It is important to be curious about the world and, thus, find value in reading. When we read, both fiction and nonfiction, we learn about others, their experiences, and the world we live in. The ability and choice to read on your own, something that you are personally curious about shows that you are able to set goals, make a plan, and be productive and determined enough to achieve your goals. Reading is not just about getting to the end of a book, however, reading is about monitoring your comprehension and measuring your success and understanding as you read. When you notice you have missed a detail, it is your job to reread. When you realize you were not focused, it is your job to resettle, perhaps find a better place to work, and reread or check your understanding by flipping back a few pages to remind yourself of what you recently read.</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     Independent reading is the gateway to becoming an independent worker. Being able to choose something you are interested in and hold sustained interest in this object, topic, text, job, etc. shows that you have the ability to monitor yourself and ensure you are productive in your choices and with your time. Being an independent reader is not easy, but it is important. Having some type of comprehension check such as the one you completed today helps you know if you are truly attending to what you are reading when you say you are reading. If you struggled with the questions, then it is important to reflect on why- is the text too hard? Were you distracted? Did you choose to think about or do something else instead? Just like when you self-monitor your reading, you will improve, when you self-monitor your work towards your goals, you are more likely to achieve them.</w:t>
            </w:r>
          </w:p>
        </w:tc>
      </w:tr>
    </w:tbl>
    <w:p w:rsidR="00000000" w:rsidDel="00000000" w:rsidP="00000000" w:rsidRDefault="00000000" w:rsidRPr="00000000" w14:paraId="000000B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ocs.google.com/document/d/1JsWwwz7R_NNyfTJFDJ32K7_MxGpjFwKZdTkb1dPiarY/edit"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