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your thoughts for </w:t>
      </w:r>
      <w:r w:rsidDel="00000000" w:rsidR="00000000" w:rsidRPr="00000000">
        <w:rPr>
          <w:b w:val="1"/>
          <w:bCs w:val="1"/>
          <w:rtl w:val="0"/>
        </w:rPr>
        <w:t xml:space="preserve">both </w:t>
      </w:r>
      <w:r w:rsidDel="00000000" w:rsidR="00000000" w:rsidRPr="00000000">
        <w:rPr>
          <w:rtl w:val="0"/>
        </w:rPr>
        <w:t xml:space="preserve">sides of the argument: Should phones be allowed in school?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as many thoughts, examples, details that you can think of. This is just a brainstorm activity.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10"/>
          <w:szCs w:val="1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5872163" cy="420262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57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4202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Find Evidence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Record one piece of evidence from the chart to support each side of the argument: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Yes, phones should be allowed in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No, phones should not be allowed in school.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424613" cy="88111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34154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881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Gather more evidence: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chart above and the following articles: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https://www.communicationstudies.com/teen-cell-phone-statistics-infographic#:~:text=Through%20the%20infographic%20we%20find,than%20200%20texts%20per%20day.&amp;text=23%20percent%20of%20teenagers%20use,no%20mobile%20access%20to%20internet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#1: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https://www.usatoday.com/story/tech/2020/02/05/should-kids-have-cellphones-at-school/4669488002/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#2: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https://www.oxfordlearning.com/should-cell-phones-be-allowed-classrooms/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Yes, phones should be allowed in school.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No, phones should not be allowed in school.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Reflect: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cellphones be allowed in school?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Clearly state your opinion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at least 3 pieces of evidence that support your opinion.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Clearly explain each piece of evidence and how it relates to your opinion.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xfordlearning.com/should-cell-phones-be-allowed-classrooms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communicationstudies.com/teen-cell-phone-statistics-infographic#:~:text=Through%20the%20infographic%20we%20find,than%20200%20texts%20per%20day.&amp;text=23%20percent%20of%20teenagers%20use,no%20mobile%20access%20to%20internet" TargetMode="External"/><Relationship Id="rId8" Type="http://schemas.openxmlformats.org/officeDocument/2006/relationships/hyperlink" Target="https://www.usatoday.com/story/tech/2020/02/05/should-kids-have-cellphones-at-school/46694880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