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Warm Up</w:t>
      </w:r>
    </w:p>
    <w:p w:rsidR="00000000" w:rsidDel="00000000" w:rsidP="00000000" w:rsidRDefault="00000000" w:rsidRPr="00000000" w14:paraId="00000002">
      <w:pPr>
        <w:pageBreakBefore w:val="0"/>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“America”? What does “America” stand for, in your opinion? What makes you think this?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04">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Analyzing a Poem</w:t>
      </w:r>
    </w:p>
    <w:tbl>
      <w:tblPr>
        <w:tblStyle w:val="Table2"/>
        <w:tblW w:w="9990.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4335"/>
        <w:gridCol w:w="4335"/>
        <w:tblGridChange w:id="0">
          <w:tblGrid>
            <w:gridCol w:w="1320"/>
            <w:gridCol w:w="4335"/>
            <w:gridCol w:w="4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all the way through as a class or individually. Discuss first impressions: what did you notice? Did this poem sound positive or negative? What words do you need help understanding (define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Does the title change how you think about the poem? Does the title paint a picture for the time, setting, or action? What does the title imply? How does it connect to the poem?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line="240" w:lineRule="auto"/>
              <w:ind w:left="0" w:firstLine="0"/>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Who is “telling” this poem? Do we have any clues about what the speaker is like, their beliefs, or 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spacing w:line="240" w:lineRule="auto"/>
              <w:ind w:left="0" w:firstLine="0"/>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Mood and 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feeling is trying to be conveyed. Break down positive and negative words and phrases. Provide a list of mood and tone words to assist students in pinpointing specific feelings. Mood is how the poem makes the READER feel. Tone is connected to what we can infer the AUTHOR might feel. Discuss and annotate specific words and phrases.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line="240" w:lineRule="auto"/>
              <w:ind w:left="0" w:firstLine="0"/>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 line-by-line and put the message into your own words. Paraphrasing is about “translating” the author’s language into words that are more available to students for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line="240" w:lineRule="auto"/>
              <w:ind w:left="0" w:firstLine="0"/>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universal truth, issue, or conflict the author is conveying. Connect the dots: What is the subject? Who is the speaker? What is the situation/ who is the audience? How does the author feel about the topic? How does the author want the audience to feel about the topic? Infer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spacing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19">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pageBreakBefore w:val="0"/>
        <w:jc w:val="center"/>
        <w:rPr>
          <w:rFonts w:ascii="Impact" w:cs="Impact" w:eastAsia="Impact" w:hAnsi="Impact"/>
          <w:sz w:val="26"/>
          <w:szCs w:val="26"/>
          <w:u w:val="single"/>
        </w:rPr>
      </w:pPr>
      <w:r w:rsidDel="00000000" w:rsidR="00000000" w:rsidRPr="00000000">
        <w:rPr>
          <w:rtl w:val="0"/>
        </w:rPr>
      </w:r>
    </w:p>
    <w:p w:rsidR="00000000" w:rsidDel="00000000" w:rsidP="00000000" w:rsidRDefault="00000000" w:rsidRPr="00000000" w14:paraId="0000001B">
      <w:pPr>
        <w:pageBreakBefore w:val="0"/>
        <w:jc w:val="center"/>
        <w:rPr>
          <w:rFonts w:ascii="Impact" w:cs="Impact" w:eastAsia="Impact" w:hAnsi="Impact"/>
          <w:sz w:val="26"/>
          <w:szCs w:val="26"/>
          <w:u w:val="single"/>
        </w:rPr>
      </w:pPr>
      <w:r w:rsidDel="00000000" w:rsidR="00000000" w:rsidRPr="00000000">
        <w:rPr>
          <w:rtl w:val="0"/>
        </w:rPr>
      </w:r>
    </w:p>
    <w:p w:rsidR="00000000" w:rsidDel="00000000" w:rsidP="00000000" w:rsidRDefault="00000000" w:rsidRPr="00000000" w14:paraId="0000001C">
      <w:pPr>
        <w:pageBreakBefore w:val="0"/>
        <w:jc w:val="center"/>
        <w:rPr>
          <w:rFonts w:ascii="Impact" w:cs="Impact" w:eastAsia="Impact" w:hAnsi="Impact"/>
          <w:sz w:val="26"/>
          <w:szCs w:val="26"/>
          <w:u w:val="single"/>
        </w:rPr>
      </w:pPr>
      <w:r w:rsidDel="00000000" w:rsidR="00000000" w:rsidRPr="00000000">
        <w:rPr>
          <w:rtl w:val="0"/>
        </w:rPr>
      </w:r>
    </w:p>
    <w:p w:rsidR="00000000" w:rsidDel="00000000" w:rsidP="00000000" w:rsidRDefault="00000000" w:rsidRPr="00000000" w14:paraId="0000001D">
      <w:pPr>
        <w:pageBreakBefore w:val="0"/>
        <w:jc w:val="center"/>
        <w:rPr>
          <w:rFonts w:ascii="Impact" w:cs="Impact" w:eastAsia="Impact" w:hAnsi="Impact"/>
          <w:sz w:val="26"/>
          <w:szCs w:val="26"/>
          <w:u w:val="single"/>
        </w:rPr>
      </w:pPr>
      <w:r w:rsidDel="00000000" w:rsidR="00000000" w:rsidRPr="00000000">
        <w:rPr>
          <w:rtl w:val="0"/>
        </w:rPr>
      </w:r>
    </w:p>
    <w:p w:rsidR="00000000" w:rsidDel="00000000" w:rsidP="00000000" w:rsidRDefault="00000000" w:rsidRPr="00000000" w14:paraId="0000001E">
      <w:pPr>
        <w:pageBreakBefore w:val="0"/>
        <w:jc w:val="center"/>
        <w:rPr>
          <w:rFonts w:ascii="Impact" w:cs="Impact" w:eastAsia="Impact" w:hAnsi="Impact"/>
          <w:sz w:val="26"/>
          <w:szCs w:val="26"/>
          <w:u w:val="single"/>
        </w:rPr>
      </w:pPr>
      <w:r w:rsidDel="00000000" w:rsidR="00000000" w:rsidRPr="00000000">
        <w:rPr>
          <w:rtl w:val="0"/>
        </w:rPr>
      </w:r>
    </w:p>
    <w:p w:rsidR="00000000" w:rsidDel="00000000" w:rsidP="00000000" w:rsidRDefault="00000000" w:rsidRPr="00000000" w14:paraId="0000001F">
      <w:pPr>
        <w:pageBreakBefore w:val="0"/>
        <w:jc w:val="center"/>
        <w:rPr>
          <w:rFonts w:ascii="Impact" w:cs="Impact" w:eastAsia="Impact" w:hAnsi="Impact"/>
          <w:sz w:val="26"/>
          <w:szCs w:val="26"/>
          <w:u w:val="single"/>
        </w:rPr>
      </w:pPr>
      <w:r w:rsidDel="00000000" w:rsidR="00000000" w:rsidRPr="00000000">
        <w:rPr>
          <w:rtl w:val="0"/>
        </w:rPr>
      </w:r>
    </w:p>
    <w:p w:rsidR="00000000" w:rsidDel="00000000" w:rsidP="00000000" w:rsidRDefault="00000000" w:rsidRPr="00000000" w14:paraId="00000020">
      <w:pPr>
        <w:pageBreakBefore w:val="0"/>
        <w:jc w:val="center"/>
        <w:rPr>
          <w:rFonts w:ascii="Impact" w:cs="Impact" w:eastAsia="Impact" w:hAnsi="Impact"/>
          <w:sz w:val="26"/>
          <w:szCs w:val="26"/>
          <w:u w:val="single"/>
        </w:rPr>
      </w:pPr>
      <w:r w:rsidDel="00000000" w:rsidR="00000000" w:rsidRPr="00000000">
        <w:rPr>
          <w:rtl w:val="0"/>
        </w:rPr>
      </w:r>
    </w:p>
    <w:p w:rsidR="00000000" w:rsidDel="00000000" w:rsidP="00000000" w:rsidRDefault="00000000" w:rsidRPr="00000000" w14:paraId="00000021">
      <w:pPr>
        <w:pageBreakBefore w:val="0"/>
        <w:jc w:val="center"/>
        <w:rPr>
          <w:rFonts w:ascii="Impact" w:cs="Impact" w:eastAsia="Impact" w:hAnsi="Impact"/>
          <w:sz w:val="26"/>
          <w:szCs w:val="26"/>
          <w:u w:val="single"/>
        </w:rPr>
      </w:pPr>
      <w:r w:rsidDel="00000000" w:rsidR="00000000" w:rsidRPr="00000000">
        <w:rPr>
          <w:rFonts w:ascii="Impact" w:cs="Impact" w:eastAsia="Impact" w:hAnsi="Impact"/>
          <w:sz w:val="26"/>
          <w:szCs w:val="26"/>
          <w:u w:val="single"/>
          <w:rtl w:val="0"/>
        </w:rPr>
        <w:t xml:space="preserve">Common Text Structures</w:t>
      </w:r>
    </w:p>
    <w:p w:rsidR="00000000" w:rsidDel="00000000" w:rsidP="00000000" w:rsidRDefault="00000000" w:rsidRPr="00000000" w14:paraId="00000022">
      <w:pPr>
        <w:pageBreakBefore w:val="0"/>
        <w:widowControl w:val="0"/>
        <w:spacing w:line="240" w:lineRule="auto"/>
        <w:rPr>
          <w:rFonts w:ascii="Merriweather" w:cs="Merriweather" w:eastAsia="Merriweather" w:hAnsi="Merriweather"/>
          <w:sz w:val="26"/>
          <w:szCs w:val="26"/>
        </w:rPr>
      </w:pPr>
      <w:r w:rsidDel="00000000" w:rsidR="00000000" w:rsidRPr="00000000">
        <w:rPr>
          <w:rFonts w:ascii="Merriweather" w:cs="Merriweather" w:eastAsia="Merriweather" w:hAnsi="Merriweather"/>
          <w:b w:val="1"/>
          <w:bCs w:val="1"/>
          <w:sz w:val="26"/>
          <w:szCs w:val="26"/>
          <w:rtl w:val="0"/>
        </w:rPr>
        <w:t xml:space="preserve">Chronological Order</w:t>
      </w:r>
      <w:r w:rsidDel="00000000" w:rsidR="00000000" w:rsidRPr="00000000">
        <w:rPr>
          <w:rFonts w:ascii="Merriweather" w:cs="Merriweather" w:eastAsia="Merriweather" w:hAnsi="Merriweather"/>
          <w:sz w:val="26"/>
          <w:szCs w:val="26"/>
          <w:rtl w:val="0"/>
        </w:rPr>
        <w:t xml:space="preserve"> </w:t>
      </w:r>
    </w:p>
    <w:p w:rsidR="00000000" w:rsidDel="00000000" w:rsidP="00000000" w:rsidRDefault="00000000" w:rsidRPr="00000000" w14:paraId="00000023">
      <w:pPr>
        <w:pageBreakBefore w:val="0"/>
        <w:widowControl w:val="0"/>
        <w:numPr>
          <w:ilvl w:val="1"/>
          <w:numId w:val="3"/>
        </w:numPr>
        <w:spacing w:line="240" w:lineRule="auto"/>
        <w:ind w:left="144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time order (1st, 2nd, 3rd)</w:t>
      </w:r>
    </w:p>
    <w:p w:rsidR="00000000" w:rsidDel="00000000" w:rsidP="00000000" w:rsidRDefault="00000000" w:rsidRPr="00000000" w14:paraId="00000024">
      <w:pPr>
        <w:pageBreakBefore w:val="0"/>
        <w:widowControl w:val="0"/>
        <w:spacing w:lin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Process/ sequence </w:t>
      </w:r>
    </w:p>
    <w:p w:rsidR="00000000" w:rsidDel="00000000" w:rsidP="00000000" w:rsidRDefault="00000000" w:rsidRPr="00000000" w14:paraId="00000025">
      <w:pPr>
        <w:pageBreakBefore w:val="0"/>
        <w:widowControl w:val="0"/>
        <w:numPr>
          <w:ilvl w:val="0"/>
          <w:numId w:val="5"/>
        </w:numPr>
        <w:spacing w:line="240" w:lineRule="auto"/>
        <w:ind w:left="144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steps in a process</w:t>
      </w:r>
    </w:p>
    <w:p w:rsidR="00000000" w:rsidDel="00000000" w:rsidP="00000000" w:rsidRDefault="00000000" w:rsidRPr="00000000" w14:paraId="00000026">
      <w:pPr>
        <w:pageBreakBefore w:val="0"/>
        <w:widowControl w:val="0"/>
        <w:spacing w:lin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Cause and Effect</w:t>
      </w:r>
    </w:p>
    <w:p w:rsidR="00000000" w:rsidDel="00000000" w:rsidP="00000000" w:rsidRDefault="00000000" w:rsidRPr="00000000" w14:paraId="00000027">
      <w:pPr>
        <w:pageBreakBefore w:val="0"/>
        <w:widowControl w:val="0"/>
        <w:numPr>
          <w:ilvl w:val="0"/>
          <w:numId w:val="6"/>
        </w:numPr>
        <w:spacing w:line="240" w:lineRule="auto"/>
        <w:ind w:left="144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explains why or how</w:t>
      </w:r>
    </w:p>
    <w:p w:rsidR="00000000" w:rsidDel="00000000" w:rsidP="00000000" w:rsidRDefault="00000000" w:rsidRPr="00000000" w14:paraId="00000028">
      <w:pPr>
        <w:pageBreakBefore w:val="0"/>
        <w:widowControl w:val="0"/>
        <w:spacing w:lin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Problem/ Solution</w:t>
      </w:r>
    </w:p>
    <w:p w:rsidR="00000000" w:rsidDel="00000000" w:rsidP="00000000" w:rsidRDefault="00000000" w:rsidRPr="00000000" w14:paraId="00000029">
      <w:pPr>
        <w:pageBreakBefore w:val="0"/>
        <w:widowControl w:val="0"/>
        <w:numPr>
          <w:ilvl w:val="0"/>
          <w:numId w:val="4"/>
        </w:numPr>
        <w:spacing w:line="240" w:lineRule="auto"/>
        <w:ind w:left="144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presents a conflict and its resolution</w:t>
      </w:r>
    </w:p>
    <w:p w:rsidR="00000000" w:rsidDel="00000000" w:rsidP="00000000" w:rsidRDefault="00000000" w:rsidRPr="00000000" w14:paraId="0000002A">
      <w:pPr>
        <w:pageBreakBefore w:val="0"/>
        <w:widowControl w:val="0"/>
        <w:spacing w:lin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Compare/ Contrast </w:t>
      </w:r>
    </w:p>
    <w:p w:rsidR="00000000" w:rsidDel="00000000" w:rsidP="00000000" w:rsidRDefault="00000000" w:rsidRPr="00000000" w14:paraId="0000002B">
      <w:pPr>
        <w:pageBreakBefore w:val="0"/>
        <w:widowControl w:val="0"/>
        <w:numPr>
          <w:ilvl w:val="0"/>
          <w:numId w:val="9"/>
        </w:numPr>
        <w:spacing w:line="240" w:lineRule="auto"/>
        <w:ind w:left="144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similarities and differences of two or more things</w:t>
      </w:r>
    </w:p>
    <w:p w:rsidR="00000000" w:rsidDel="00000000" w:rsidP="00000000" w:rsidRDefault="00000000" w:rsidRPr="00000000" w14:paraId="0000002C">
      <w:pPr>
        <w:pageBreakBefore w:val="0"/>
        <w:widowControl w:val="0"/>
        <w:spacing w:line="240" w:lineRule="auto"/>
        <w:rPr>
          <w:rFonts w:ascii="Merriweather" w:cs="Merriweather" w:eastAsia="Merriweather" w:hAnsi="Merriweather"/>
          <w:b w:val="1"/>
          <w:bCs w:val="1"/>
          <w:sz w:val="26"/>
          <w:szCs w:val="26"/>
        </w:rPr>
      </w:pPr>
      <w:r w:rsidDel="00000000" w:rsidR="00000000" w:rsidRPr="00000000">
        <w:rPr>
          <w:rFonts w:ascii="Merriweather" w:cs="Merriweather" w:eastAsia="Merriweather" w:hAnsi="Merriweather"/>
          <w:b w:val="1"/>
          <w:bCs w:val="1"/>
          <w:sz w:val="26"/>
          <w:szCs w:val="26"/>
          <w:rtl w:val="0"/>
        </w:rPr>
        <w:t xml:space="preserve">Description</w:t>
      </w:r>
    </w:p>
    <w:p w:rsidR="00000000" w:rsidDel="00000000" w:rsidP="00000000" w:rsidRDefault="00000000" w:rsidRPr="00000000" w14:paraId="0000002D">
      <w:pPr>
        <w:pageBreakBefore w:val="0"/>
        <w:widowControl w:val="0"/>
        <w:numPr>
          <w:ilvl w:val="0"/>
          <w:numId w:val="7"/>
        </w:numPr>
        <w:spacing w:line="240" w:lineRule="auto"/>
        <w:ind w:left="1440" w:hanging="360"/>
        <w:rPr>
          <w:rFonts w:ascii="Merriweather" w:cs="Merriweather" w:eastAsia="Merriweather" w:hAnsi="Merriweather"/>
          <w:sz w:val="26"/>
          <w:szCs w:val="26"/>
        </w:rPr>
      </w:pPr>
      <w:r w:rsidDel="00000000" w:rsidR="00000000" w:rsidRPr="00000000">
        <w:rPr>
          <w:rFonts w:ascii="Merriweather" w:cs="Merriweather" w:eastAsia="Merriweather" w:hAnsi="Merriweather"/>
          <w:sz w:val="26"/>
          <w:szCs w:val="26"/>
          <w:rtl w:val="0"/>
        </w:rPr>
        <w:t xml:space="preserve">provides important, specific details about a topic.</w:t>
      </w:r>
      <w:r w:rsidDel="00000000" w:rsidR="00000000" w:rsidRPr="00000000">
        <w:rPr>
          <w:rtl w:val="0"/>
        </w:rPr>
      </w:r>
    </w:p>
    <w:p w:rsidR="00000000" w:rsidDel="00000000" w:rsidP="00000000" w:rsidRDefault="00000000" w:rsidRPr="00000000" w14:paraId="0000002E">
      <w:pPr>
        <w:pageBreakBefore w:val="0"/>
        <w:rPr>
          <w:b w:val="1"/>
          <w:bCs w:val="1"/>
          <w:u w:val="single"/>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5130"/>
        <w:tblGridChange w:id="0">
          <w:tblGrid>
            <w:gridCol w:w="4230"/>
            <w:gridCol w:w="5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Title:</w:t>
            </w:r>
          </w:p>
          <w:p w:rsidR="00000000" w:rsidDel="00000000" w:rsidP="00000000" w:rsidRDefault="00000000" w:rsidRPr="00000000" w14:paraId="00000031">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sz w:val="20"/>
                <w:szCs w:val="20"/>
                <w:rtl w:val="0"/>
              </w:rPr>
              <w:t xml:space="preserve">Genre: </w:t>
            </w:r>
            <w:r w:rsidDel="00000000" w:rsidR="00000000" w:rsidRPr="00000000">
              <w:rPr>
                <w:rFonts w:ascii="Calibri" w:cs="Calibri" w:eastAsia="Calibri" w:hAnsi="Calibri"/>
                <w:b w:val="1"/>
                <w:bCs w:val="1"/>
                <w:i w:val="1"/>
                <w:iCs w:val="1"/>
                <w:sz w:val="20"/>
                <w:szCs w:val="20"/>
                <w:rtl w:val="0"/>
              </w:rPr>
              <w:t xml:space="preserve">What type of writing is this?</w:t>
            </w:r>
          </w:p>
          <w:p w:rsidR="00000000" w:rsidDel="00000000" w:rsidP="00000000" w:rsidRDefault="00000000" w:rsidRPr="00000000" w14:paraId="00000034">
            <w:pPr>
              <w:pageBreakBefore w:val="0"/>
              <w:widowControl w:val="0"/>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Fiction (</w:t>
            </w:r>
            <w:r w:rsidDel="00000000" w:rsidR="00000000" w:rsidRPr="00000000">
              <w:rPr>
                <w:rFonts w:ascii="Calibri" w:cs="Calibri" w:eastAsia="Calibri" w:hAnsi="Calibri"/>
                <w:b w:val="1"/>
                <w:bCs w:val="1"/>
                <w:i w:val="1"/>
                <w:iCs w:val="1"/>
                <w:sz w:val="16"/>
                <w:szCs w:val="16"/>
                <w:rtl w:val="0"/>
              </w:rPr>
              <w:t xml:space="preserve">Fake)</w:t>
            </w:r>
            <w:r w:rsidDel="00000000" w:rsidR="00000000" w:rsidRPr="00000000">
              <w:rPr>
                <w:rFonts w:ascii="Calibri" w:cs="Calibri" w:eastAsia="Calibri" w:hAnsi="Calibri"/>
                <w:sz w:val="20"/>
                <w:szCs w:val="20"/>
                <w:rtl w:val="0"/>
              </w:rPr>
              <w:t xml:space="preserve">        Non Fiction(</w:t>
            </w:r>
            <w:r w:rsidDel="00000000" w:rsidR="00000000" w:rsidRPr="00000000">
              <w:rPr>
                <w:rFonts w:ascii="Calibri" w:cs="Calibri" w:eastAsia="Calibri" w:hAnsi="Calibri"/>
                <w:b w:val="1"/>
                <w:bCs w:val="1"/>
                <w:i w:val="1"/>
                <w:iCs w:val="1"/>
                <w:sz w:val="16"/>
                <w:szCs w:val="16"/>
                <w:rtl w:val="0"/>
              </w:rPr>
              <w:t xml:space="preserve">Real)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5">
            <w:pPr>
              <w:pageBreakBefore w:val="0"/>
              <w:widowControl w:val="0"/>
              <w:spacing w:line="240" w:lineRule="auto"/>
              <w:jc w:val="center"/>
              <w:rPr>
                <w:rFonts w:ascii="Calibri" w:cs="Calibri" w:eastAsia="Calibri" w:hAnsi="Calibri"/>
                <w:b w:val="1"/>
                <w:bCs w:val="1"/>
                <w:i w:val="1"/>
                <w:iCs w:val="1"/>
                <w:sz w:val="16"/>
                <w:szCs w:val="16"/>
              </w:rPr>
            </w:pPr>
            <w:r w:rsidDel="00000000" w:rsidR="00000000" w:rsidRPr="00000000">
              <w:rPr>
                <w:rFonts w:ascii="Calibri" w:cs="Calibri" w:eastAsia="Calibri" w:hAnsi="Calibri"/>
                <w:sz w:val="20"/>
                <w:szCs w:val="20"/>
                <w:rtl w:val="0"/>
              </w:rPr>
              <w:t xml:space="preserve">Poem</w:t>
            </w:r>
            <w:r w:rsidDel="00000000" w:rsidR="00000000" w:rsidRPr="00000000">
              <w:rPr>
                <w:rFonts w:ascii="Calibri" w:cs="Calibri" w:eastAsia="Calibri" w:hAnsi="Calibri"/>
                <w:b w:val="1"/>
                <w:bCs w:val="1"/>
                <w:i w:val="1"/>
                <w:iCs w:val="1"/>
                <w:sz w:val="16"/>
                <w:szCs w:val="16"/>
                <w:rtl w:val="0"/>
              </w:rPr>
              <w:t xml:space="preserve"> (In Verse)</w:t>
            </w:r>
            <w:r w:rsidDel="00000000" w:rsidR="00000000" w:rsidRPr="00000000">
              <w:rPr>
                <w:rFonts w:ascii="Calibri" w:cs="Calibri" w:eastAsia="Calibri" w:hAnsi="Calibri"/>
                <w:sz w:val="20"/>
                <w:szCs w:val="20"/>
                <w:rtl w:val="0"/>
              </w:rPr>
              <w:t xml:space="preserve">          Drama (</w:t>
            </w:r>
            <w:r w:rsidDel="00000000" w:rsidR="00000000" w:rsidRPr="00000000">
              <w:rPr>
                <w:rFonts w:ascii="Calibri" w:cs="Calibri" w:eastAsia="Calibri" w:hAnsi="Calibri"/>
                <w:b w:val="1"/>
                <w:bCs w:val="1"/>
                <w:i w:val="1"/>
                <w:iCs w:val="1"/>
                <w:sz w:val="16"/>
                <w:szCs w:val="16"/>
                <w:rtl w:val="0"/>
              </w:rPr>
              <w:t xml:space="preserve">A play)                                                     </w:t>
            </w:r>
          </w:p>
          <w:p w:rsidR="00000000" w:rsidDel="00000000" w:rsidP="00000000" w:rsidRDefault="00000000" w:rsidRPr="00000000" w14:paraId="00000036">
            <w:pPr>
              <w:pageBreakBefore w:val="0"/>
              <w:widowControl w:val="0"/>
              <w:spacing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pageBreakBefore w:val="0"/>
              <w:widowControl w:val="0"/>
              <w:spacing w:line="240" w:lineRule="auto"/>
              <w:jc w:val="center"/>
              <w:rPr>
                <w:rFonts w:ascii="Calibri" w:cs="Calibri" w:eastAsia="Calibri" w:hAnsi="Calibri"/>
                <w:b w:val="1"/>
                <w:bCs w:val="1"/>
                <w:i w:val="1"/>
                <w:i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Subgenre: (ex: Historical Fiction)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rFonts w:ascii="Calibri" w:cs="Calibri" w:eastAsia="Calibri" w:hAnsi="Calibri"/>
                <w:sz w:val="6"/>
                <w:szCs w:val="6"/>
              </w:rPr>
            </w:pPr>
            <w:r w:rsidDel="00000000" w:rsidR="00000000" w:rsidRPr="00000000">
              <w:rPr>
                <w:rtl w:val="0"/>
              </w:rPr>
            </w:r>
          </w:p>
          <w:p w:rsidR="00000000" w:rsidDel="00000000" w:rsidP="00000000" w:rsidRDefault="00000000" w:rsidRPr="00000000" w14:paraId="0000003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114300" distT="114300" distL="114300" distR="114300">
                      <wp:extent cx="5738813" cy="2272694"/>
                      <wp:effectExtent b="0" l="0" r="0" t="0"/>
                      <wp:docPr id="1" name=""/>
                      <a:graphic>
                        <a:graphicData uri="http://schemas.microsoft.com/office/word/2010/wordprocessingGroup">
                          <wpg:wgp>
                            <wpg:cNvGrpSpPr/>
                            <wpg:grpSpPr>
                              <a:xfrm>
                                <a:off x="420725" y="777250"/>
                                <a:ext cx="5738813" cy="2272694"/>
                                <a:chOff x="420725" y="777250"/>
                                <a:chExt cx="6253050" cy="2477825"/>
                              </a:xfrm>
                            </wpg:grpSpPr>
                            <wps:wsp>
                              <wps:cNvSpPr txBox="1"/>
                              <wps:cNvPr id="2" name="Shape 2"/>
                              <wps:spPr>
                                <a:xfrm>
                                  <a:off x="1996425" y="786775"/>
                                  <a:ext cx="2970000" cy="11409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Main Idea: The overall idea</w:t>
                                    </w:r>
                                  </w:p>
                                </w:txbxContent>
                              </wps:txbx>
                              <wps:bodyPr anchorCtr="0" anchor="t" bIns="91425" lIns="91425" spcFirstLastPara="1" rIns="91425" wrap="square" tIns="91425">
                                <a:noAutofit/>
                              </wps:bodyPr>
                            </wps:wsp>
                            <wps:wsp>
                              <wps:cNvSpPr txBox="1"/>
                              <wps:cNvPr id="3" name="Shape 3"/>
                              <wps:spPr>
                                <a:xfrm>
                                  <a:off x="430250" y="2232450"/>
                                  <a:ext cx="1966800" cy="101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Detail</w:t>
                                    </w:r>
                                  </w:p>
                                </w:txbxContent>
                              </wps:txbx>
                              <wps:bodyPr anchorCtr="0" anchor="t" bIns="91425" lIns="91425" spcFirstLastPara="1" rIns="91425" wrap="square" tIns="91425">
                                <a:noAutofit/>
                              </wps:bodyPr>
                            </wps:wsp>
                            <wps:wsp>
                              <wps:cNvSpPr txBox="1"/>
                              <wps:cNvPr id="4" name="Shape 4"/>
                              <wps:spPr>
                                <a:xfrm>
                                  <a:off x="2563850" y="2232450"/>
                                  <a:ext cx="1966800" cy="101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Detail</w:t>
                                    </w:r>
                                  </w:p>
                                </w:txbxContent>
                              </wps:txbx>
                              <wps:bodyPr anchorCtr="0" anchor="t" bIns="91425" lIns="91425" spcFirstLastPara="1" rIns="91425" wrap="square" tIns="91425">
                                <a:noAutofit/>
                              </wps:bodyPr>
                            </wps:wsp>
                            <wps:wsp>
                              <wps:cNvSpPr txBox="1"/>
                              <wps:cNvPr id="5" name="Shape 5"/>
                              <wps:spPr>
                                <a:xfrm>
                                  <a:off x="4697450" y="2232450"/>
                                  <a:ext cx="1966800" cy="101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Detail</w:t>
                                    </w:r>
                                  </w:p>
                                </w:txbxContent>
                              </wps:txbx>
                              <wps:bodyPr anchorCtr="0" anchor="t" bIns="91425" lIns="91425" spcFirstLastPara="1" rIns="91425" wrap="square" tIns="91425">
                                <a:noAutofit/>
                              </wps:bodyPr>
                            </wps:wsp>
                            <wps:wsp>
                              <wps:cNvCnPr/>
                              <wps:spPr>
                                <a:xfrm flipH="1" rot="10800000">
                                  <a:off x="1413650" y="1927650"/>
                                  <a:ext cx="20679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81425" y="1927675"/>
                                  <a:ext cx="657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81425" y="1927675"/>
                                  <a:ext cx="21993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8813" cy="2272694"/>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8813" cy="2272694"/>
                              </a:xfrm>
                              <a:prstGeom prst="rect"/>
                              <a:ln/>
                            </pic:spPr>
                          </pic:pic>
                        </a:graphicData>
                      </a:graphic>
                    </wp:inline>
                  </w:drawing>
                </mc:Fallback>
              </mc:AlternateConten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rFonts w:ascii="Calibri" w:cs="Calibri" w:eastAsia="Calibri" w:hAnsi="Calibri"/>
                <w:b w:val="1"/>
                <w:bCs w:val="1"/>
                <w:i w:val="1"/>
                <w:iCs w:val="1"/>
                <w:sz w:val="20"/>
                <w:szCs w:val="20"/>
              </w:rPr>
            </w:pPr>
            <w:r w:rsidDel="00000000" w:rsidR="00000000" w:rsidRPr="00000000">
              <w:rPr>
                <w:rFonts w:ascii="Calibri" w:cs="Calibri" w:eastAsia="Calibri" w:hAnsi="Calibri"/>
                <w:sz w:val="20"/>
                <w:szCs w:val="20"/>
                <w:rtl w:val="0"/>
              </w:rPr>
              <w:t xml:space="preserve">Structure: </w:t>
            </w:r>
            <w:r w:rsidDel="00000000" w:rsidR="00000000" w:rsidRPr="00000000">
              <w:rPr>
                <w:rFonts w:ascii="Calibri" w:cs="Calibri" w:eastAsia="Calibri" w:hAnsi="Calibri"/>
                <w:b w:val="1"/>
                <w:bCs w:val="1"/>
                <w:i w:val="1"/>
                <w:iCs w:val="1"/>
                <w:sz w:val="20"/>
                <w:szCs w:val="20"/>
                <w:rtl w:val="0"/>
              </w:rPr>
              <w:t xml:space="preserve">In what order are ideas presented?</w:t>
            </w:r>
          </w:p>
          <w:p w:rsidR="00000000" w:rsidDel="00000000" w:rsidP="00000000" w:rsidRDefault="00000000" w:rsidRPr="00000000" w14:paraId="0000003D">
            <w:pPr>
              <w:pageBreakBefore w:val="0"/>
              <w:widowControl w:val="0"/>
              <w:numPr>
                <w:ilvl w:val="0"/>
                <w:numId w:val="1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Compare and Contrast</w:t>
            </w:r>
          </w:p>
          <w:p w:rsidR="00000000" w:rsidDel="00000000" w:rsidP="00000000" w:rsidRDefault="00000000" w:rsidRPr="00000000" w14:paraId="0000003E">
            <w:pPr>
              <w:pageBreakBefore w:val="0"/>
              <w:widowControl w:val="0"/>
              <w:numPr>
                <w:ilvl w:val="0"/>
                <w:numId w:val="1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Chronological</w:t>
            </w:r>
          </w:p>
          <w:p w:rsidR="00000000" w:rsidDel="00000000" w:rsidP="00000000" w:rsidRDefault="00000000" w:rsidRPr="00000000" w14:paraId="0000003F">
            <w:pPr>
              <w:pageBreakBefore w:val="0"/>
              <w:widowControl w:val="0"/>
              <w:numPr>
                <w:ilvl w:val="0"/>
                <w:numId w:val="1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Problem and Solution</w:t>
            </w:r>
          </w:p>
          <w:p w:rsidR="00000000" w:rsidDel="00000000" w:rsidP="00000000" w:rsidRDefault="00000000" w:rsidRPr="00000000" w14:paraId="00000040">
            <w:pPr>
              <w:pageBreakBefore w:val="0"/>
              <w:widowControl w:val="0"/>
              <w:numPr>
                <w:ilvl w:val="0"/>
                <w:numId w:val="1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 Idea and Details</w:t>
            </w:r>
          </w:p>
          <w:p w:rsidR="00000000" w:rsidDel="00000000" w:rsidP="00000000" w:rsidRDefault="00000000" w:rsidRPr="00000000" w14:paraId="00000041">
            <w:pPr>
              <w:pageBreakBefore w:val="0"/>
              <w:widowControl w:val="0"/>
              <w:numPr>
                <w:ilvl w:val="0"/>
                <w:numId w:val="1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Cause and Effect</w:t>
            </w:r>
          </w:p>
          <w:p w:rsidR="00000000" w:rsidDel="00000000" w:rsidP="00000000" w:rsidRDefault="00000000" w:rsidRPr="00000000" w14:paraId="00000042">
            <w:pPr>
              <w:pageBreakBefore w:val="0"/>
              <w:widowControl w:val="0"/>
              <w:numPr>
                <w:ilvl w:val="0"/>
                <w:numId w:val="10"/>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Choice/ Tone:</w:t>
            </w:r>
          </w:p>
          <w:p w:rsidR="00000000" w:rsidDel="00000000" w:rsidP="00000000" w:rsidRDefault="00000000" w:rsidRPr="00000000" w14:paraId="00000044">
            <w:pPr>
              <w:pageBreakBefore w:val="0"/>
              <w:widowControl w:val="0"/>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the word choice mainly:</w:t>
            </w:r>
          </w:p>
          <w:p w:rsidR="00000000" w:rsidDel="00000000" w:rsidP="00000000" w:rsidRDefault="00000000" w:rsidRPr="00000000" w14:paraId="00000045">
            <w:pPr>
              <w:pageBreakBefore w:val="0"/>
              <w:widowControl w:val="0"/>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Positive</w:t>
            </w:r>
          </w:p>
          <w:p w:rsidR="00000000" w:rsidDel="00000000" w:rsidP="00000000" w:rsidRDefault="00000000" w:rsidRPr="00000000" w14:paraId="00000046">
            <w:pPr>
              <w:pageBreakBefore w:val="0"/>
              <w:widowControl w:val="0"/>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Negative</w:t>
            </w:r>
          </w:p>
          <w:p w:rsidR="00000000" w:rsidDel="00000000" w:rsidP="00000000" w:rsidRDefault="00000000" w:rsidRPr="00000000" w14:paraId="00000047">
            <w:pPr>
              <w:pageBreakBefore w:val="0"/>
              <w:widowControl w:val="0"/>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Neutral</w:t>
            </w:r>
          </w:p>
          <w:p w:rsidR="00000000" w:rsidDel="00000000" w:rsidP="00000000" w:rsidRDefault="00000000" w:rsidRPr="00000000" w14:paraId="00000048">
            <w:pPr>
              <w:pageBreakBefore w:val="0"/>
              <w:widowControl w:val="0"/>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of strong words/ phrases that fit the above selection:</w:t>
            </w:r>
          </w:p>
          <w:p w:rsidR="00000000" w:rsidDel="00000000" w:rsidP="00000000" w:rsidRDefault="00000000" w:rsidRPr="00000000" w14:paraId="00000049">
            <w:pPr>
              <w:pageBreakBefore w:val="0"/>
              <w:widowControl w:val="0"/>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____________________________________________________________________</w:t>
            </w:r>
          </w:p>
          <w:p w:rsidR="00000000" w:rsidDel="00000000" w:rsidP="00000000" w:rsidRDefault="00000000" w:rsidRPr="00000000" w14:paraId="0000004A">
            <w:pPr>
              <w:pageBreakBefore w:val="0"/>
              <w:widowControl w:val="0"/>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____________________________________________________________________</w:t>
            </w:r>
          </w:p>
          <w:p w:rsidR="00000000" w:rsidDel="00000000" w:rsidP="00000000" w:rsidRDefault="00000000" w:rsidRPr="00000000" w14:paraId="0000004B">
            <w:pPr>
              <w:pageBreakBefore w:val="0"/>
              <w:widowControl w:val="0"/>
              <w:numPr>
                <w:ilvl w:val="1"/>
                <w:numId w:val="2"/>
              </w:numPr>
              <w:spacing w:line="240"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____________________________________________________________________</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author’s message about life (theme) is:</w:t>
            </w:r>
          </w:p>
          <w:p w:rsidR="00000000" w:rsidDel="00000000" w:rsidP="00000000" w:rsidRDefault="00000000" w:rsidRPr="00000000" w14:paraId="0000004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E">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50">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pageBreakBefore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Reflect in Writing:</w:t>
      </w:r>
    </w:p>
    <w:p w:rsidR="00000000" w:rsidDel="00000000" w:rsidP="00000000" w:rsidRDefault="00000000" w:rsidRPr="00000000" w14:paraId="00000053">
      <w:pPr>
        <w:pageBreakBefore w:val="0"/>
        <w:numPr>
          <w:ilvl w:val="0"/>
          <w:numId w:val="8"/>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author structure this poem to deliver his message? Clearly state the structure and message. Use examples from the text to show the connection between structure and message.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55">
      <w:pPr>
        <w:pageBreakBefore w:val="0"/>
        <w:spacing w:line="240" w:lineRule="auto"/>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mpact"/>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