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7"/>
              </w:numPr>
              <w:spacing w:after="0" w:line="240" w:lineRule="auto"/>
              <w:ind w:left="720" w:hanging="360"/>
              <w:rPr>
                <w:sz w:val="20"/>
                <w:szCs w:val="20"/>
              </w:rPr>
            </w:pPr>
            <w:r w:rsidDel="00000000" w:rsidR="00000000" w:rsidRPr="00000000">
              <w:rPr>
                <w:b w:val="1"/>
                <w:bCs w:val="1"/>
                <w:sz w:val="20"/>
                <w:szCs w:val="20"/>
                <w:rtl w:val="0"/>
              </w:rPr>
              <w:t xml:space="preserve">6.9D: </w:t>
            </w:r>
            <w:r w:rsidDel="00000000" w:rsidR="00000000" w:rsidRPr="00000000">
              <w:rPr>
                <w:sz w:val="20"/>
                <w:szCs w:val="20"/>
                <w:rtl w:val="0"/>
              </w:rPr>
              <w:t xml:space="preserve">Describe how the author's use of figurative language such as metaphor and personification achieves specific purposes. </w:t>
            </w:r>
          </w:p>
          <w:p w:rsidR="00000000" w:rsidDel="00000000" w:rsidP="00000000" w:rsidRDefault="00000000" w:rsidRPr="00000000" w14:paraId="0000000A">
            <w:pPr>
              <w:pageBreakBefore w:val="0"/>
              <w:widowControl w:val="0"/>
              <w:numPr>
                <w:ilvl w:val="0"/>
                <w:numId w:val="7"/>
              </w:numPr>
              <w:spacing w:after="0" w:line="240" w:lineRule="auto"/>
              <w:ind w:left="720" w:hanging="360"/>
              <w:rPr>
                <w:sz w:val="20"/>
                <w:szCs w:val="20"/>
              </w:rPr>
            </w:pPr>
            <w:r w:rsidDel="00000000" w:rsidR="00000000" w:rsidRPr="00000000">
              <w:rPr>
                <w:b w:val="1"/>
                <w:bCs w:val="1"/>
                <w:sz w:val="20"/>
                <w:szCs w:val="20"/>
                <w:rtl w:val="0"/>
              </w:rPr>
              <w:t xml:space="preserve">6.9F: </w:t>
            </w:r>
            <w:r w:rsidDel="00000000" w:rsidR="00000000" w:rsidRPr="00000000">
              <w:rPr>
                <w:sz w:val="20"/>
                <w:szCs w:val="20"/>
                <w:rtl w:val="0"/>
              </w:rPr>
              <w:t xml:space="preserve">Analyze how the author's use of language contributes to mood, voice, and tone.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2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Connecting word choice and feelings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determine</w:t>
            </w:r>
            <w:r w:rsidDel="00000000" w:rsidR="00000000" w:rsidRPr="00000000">
              <w:rPr>
                <w:sz w:val="20"/>
                <w:szCs w:val="20"/>
                <w:rtl w:val="0"/>
              </w:rPr>
              <w:t xml:space="preserve"> and </w:t>
            </w:r>
            <w:r w:rsidDel="00000000" w:rsidR="00000000" w:rsidRPr="00000000">
              <w:rPr>
                <w:sz w:val="20"/>
                <w:szCs w:val="20"/>
                <w:rtl w:val="0"/>
              </w:rPr>
              <w:t xml:space="preserve">describe</w:t>
            </w:r>
            <w:r w:rsidDel="00000000" w:rsidR="00000000" w:rsidRPr="00000000">
              <w:rPr>
                <w:sz w:val="20"/>
                <w:szCs w:val="20"/>
                <w:rtl w:val="0"/>
              </w:rPr>
              <w:t xml:space="preserve"> the use of figurative language.</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analyze the author’s word choice to determine mood, voice, and tone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does an author create certain feelings in a reader?</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important to examine the words people use when speaking and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Empathy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Learn from the past</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Resilience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selects a text with strong use of figurative language and examples of emotional word choice. If possible, use a text students have already read.</w:t>
            </w:r>
          </w:p>
          <w:p w:rsidR="00000000" w:rsidDel="00000000" w:rsidP="00000000" w:rsidRDefault="00000000" w:rsidRPr="00000000" w14:paraId="0000001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Poetry Foundation: </w:t>
            </w:r>
            <w:hyperlink r:id="rId6">
              <w:r w:rsidDel="00000000" w:rsidR="00000000" w:rsidRPr="00000000">
                <w:rPr>
                  <w:color w:val="1155cc"/>
                  <w:sz w:val="20"/>
                  <w:szCs w:val="20"/>
                  <w:u w:val="single"/>
                  <w:rtl w:val="0"/>
                </w:rPr>
                <w:t xml:space="preserve">https://www.poetryfoundation.org/</w:t>
              </w:r>
            </w:hyperlink>
            <w:r w:rsidDel="00000000" w:rsidR="00000000" w:rsidRPr="00000000">
              <w:rPr>
                <w:sz w:val="20"/>
                <w:szCs w:val="20"/>
                <w:rtl w:val="0"/>
              </w:rPr>
              <w:t xml:space="preserve"> </w:t>
            </w:r>
          </w:p>
          <w:p w:rsidR="00000000" w:rsidDel="00000000" w:rsidP="00000000" w:rsidRDefault="00000000" w:rsidRPr="00000000" w14:paraId="0000002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Teaching Tolerance: </w:t>
            </w:r>
            <w:hyperlink r:id="rId7">
              <w:r w:rsidDel="00000000" w:rsidR="00000000" w:rsidRPr="00000000">
                <w:rPr>
                  <w:color w:val="1155cc"/>
                  <w:sz w:val="20"/>
                  <w:szCs w:val="20"/>
                  <w:u w:val="single"/>
                  <w:rtl w:val="0"/>
                </w:rPr>
                <w:t xml:space="preserve">https://www.tolerance.org/topics</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Pulitzer Center: </w:t>
            </w:r>
            <w:hyperlink r:id="rId8">
              <w:r w:rsidDel="00000000" w:rsidR="00000000" w:rsidRPr="00000000">
                <w:rPr>
                  <w:color w:val="1155cc"/>
                  <w:sz w:val="20"/>
                  <w:szCs w:val="20"/>
                  <w:u w:val="single"/>
                  <w:rtl w:val="0"/>
                </w:rPr>
                <w:t xml:space="preserve">https://pulitzercenter.org/</w:t>
              </w:r>
            </w:hyperlink>
            <w:r w:rsidDel="00000000" w:rsidR="00000000" w:rsidRPr="00000000">
              <w:rPr>
                <w:sz w:val="20"/>
                <w:szCs w:val="20"/>
                <w:rtl w:val="0"/>
              </w:rPr>
              <w:t xml:space="preserve">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9">
              <w:r w:rsidDel="00000000" w:rsidR="00000000" w:rsidRPr="00000000">
                <w:rPr>
                  <w:color w:val="1155cc"/>
                  <w:sz w:val="20"/>
                  <w:szCs w:val="20"/>
                  <w:u w:val="single"/>
                  <w:rtl w:val="0"/>
                </w:rPr>
                <w:t xml:space="preserve">https://docs.google.com/document/d/1FWymT00dfd3odWABoOZ1vB3U0Kpvp-pj9p2PHKtvHTk/edit</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project/ watch: </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Flocab- Figurative Language: </w:t>
            </w:r>
            <w:hyperlink r:id="rId10">
              <w:r w:rsidDel="00000000" w:rsidR="00000000" w:rsidRPr="00000000">
                <w:rPr>
                  <w:color w:val="1155cc"/>
                  <w:sz w:val="20"/>
                  <w:szCs w:val="20"/>
                  <w:u w:val="single"/>
                  <w:rtl w:val="0"/>
                </w:rPr>
                <w:t xml:space="preserve">https://www.youtube.com/watch?v=_3Ie8NLkiAI</w:t>
              </w:r>
            </w:hyperlink>
            <w:r w:rsidDel="00000000" w:rsidR="00000000" w:rsidRPr="00000000">
              <w:rPr>
                <w:sz w:val="20"/>
                <w:szCs w:val="20"/>
                <w:rtl w:val="0"/>
              </w:rPr>
              <w:t xml:space="preserve"> </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Mood, tone, voice, narrator &amp; persona: A’ Level English Literature (watch from 1:58-6:09)  </w:t>
            </w:r>
            <w:hyperlink r:id="rId11">
              <w:r w:rsidDel="00000000" w:rsidR="00000000" w:rsidRPr="00000000">
                <w:rPr>
                  <w:color w:val="1155cc"/>
                  <w:sz w:val="20"/>
                  <w:szCs w:val="20"/>
                  <w:u w:val="single"/>
                  <w:rtl w:val="0"/>
                </w:rPr>
                <w:t xml:space="preserve">https://www.youtube.com/watch?v=38wEfzkbOl8</w:t>
              </w:r>
            </w:hyperlink>
            <w:r w:rsidDel="00000000" w:rsidR="00000000" w:rsidRPr="00000000">
              <w:rPr>
                <w:sz w:val="20"/>
                <w:szCs w:val="20"/>
                <w:rtl w:val="0"/>
              </w:rPr>
              <w:t xml:space="preserve">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Provide a list of Mood &amp; Tone words, such as the one found here: </w:t>
            </w:r>
            <w:hyperlink r:id="rId12">
              <w:r w:rsidDel="00000000" w:rsidR="00000000" w:rsidRPr="00000000">
                <w:rPr>
                  <w:color w:val="1155cc"/>
                  <w:sz w:val="20"/>
                  <w:szCs w:val="20"/>
                  <w:u w:val="single"/>
                  <w:rtl w:val="0"/>
                </w:rPr>
                <w:t xml:space="preserve">https://www.writerswrite.co.za/140-words-to-describe-mood-in-fiction/</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As a warm up, students read or reread today’s text.  Students should record the author’s message and ideas that stand out to them from the text. Students should analyze for structure and text features.</w:t>
            </w:r>
          </w:p>
          <w:p w:rsidR="00000000" w:rsidDel="00000000" w:rsidP="00000000" w:rsidRDefault="00000000" w:rsidRPr="00000000" w14:paraId="0000002B">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Reflect: What is the message of this text? How did the author use structure to deliver this message?</w:t>
            </w:r>
          </w:p>
          <w:p w:rsidR="00000000" w:rsidDel="00000000" w:rsidP="00000000" w:rsidRDefault="00000000" w:rsidRPr="00000000" w14:paraId="0000002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Set the Purpose- today we are going to read --- again. We already know the author’s message and structure, so this time, we are going to analyze for word choice and language. We will start by looking at how the author uses figurative language then determine the mood and author’s voice in this text.</w:t>
            </w:r>
          </w:p>
          <w:p w:rsidR="00000000" w:rsidDel="00000000" w:rsidP="00000000" w:rsidRDefault="00000000" w:rsidRPr="00000000" w14:paraId="0000002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Watch: Flocab- Figurative Language: </w:t>
            </w:r>
            <w:hyperlink r:id="rId13">
              <w:r w:rsidDel="00000000" w:rsidR="00000000" w:rsidRPr="00000000">
                <w:rPr>
                  <w:color w:val="1155cc"/>
                  <w:sz w:val="20"/>
                  <w:szCs w:val="20"/>
                  <w:u w:val="single"/>
                  <w:rtl w:val="0"/>
                </w:rPr>
                <w:t xml:space="preserve">https://www.youtube.com/watch?v=_3Ie8NLkiAI</w:t>
              </w:r>
            </w:hyperlink>
            <w:r w:rsidDel="00000000" w:rsidR="00000000" w:rsidRPr="00000000">
              <w:rPr>
                <w:sz w:val="20"/>
                <w:szCs w:val="20"/>
                <w:rtl w:val="0"/>
              </w:rPr>
              <w:t xml:space="preserve"> </w:t>
            </w:r>
          </w:p>
          <w:p w:rsidR="00000000" w:rsidDel="00000000" w:rsidP="00000000" w:rsidRDefault="00000000" w:rsidRPr="00000000" w14:paraId="0000002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Review the list of terms included on the handout</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0">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Provide a model identifying figurative language using the chart. On the chart record the lines directly as they are stated using quotation marks and proper citations. Be sure to include the location in the text.  Model 1 example and use guided questioning or a video to assist students in thinking through a 2nd example: read a section, ask for an example of figurative language, record it, ask what type of figurative language and for students to infer the author’s purpose in writing this statement.</w:t>
            </w:r>
          </w:p>
          <w:p w:rsidR="00000000" w:rsidDel="00000000" w:rsidP="00000000" w:rsidRDefault="00000000" w:rsidRPr="00000000" w14:paraId="00000031">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Teacher can also model identifying strongly emotional words and phrases if there are not enough examples of figurative language.</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work independently to find at least 4 more examples of figurative language throughout the text. Students can also note strongly emotional words and phrases if there are not enough examples of figurative language.</w:t>
            </w:r>
          </w:p>
          <w:p w:rsidR="00000000" w:rsidDel="00000000" w:rsidP="00000000" w:rsidRDefault="00000000" w:rsidRPr="00000000" w14:paraId="00000034">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Provide a way for students to check their work (may be a checklist, some possible answers, etc.)</w:t>
            </w:r>
          </w:p>
          <w:p w:rsidR="00000000" w:rsidDel="00000000" w:rsidP="00000000" w:rsidRDefault="00000000" w:rsidRPr="00000000" w14:paraId="00000035">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Mood, tone, voice, narrator &amp; persona:  </w:t>
            </w:r>
            <w:hyperlink r:id="rId14">
              <w:r w:rsidDel="00000000" w:rsidR="00000000" w:rsidRPr="00000000">
                <w:rPr>
                  <w:color w:val="1155cc"/>
                  <w:sz w:val="20"/>
                  <w:szCs w:val="20"/>
                  <w:u w:val="single"/>
                  <w:rtl w:val="0"/>
                </w:rPr>
                <w:t xml:space="preserve">https://www.youtube.com/watch?v=38wEfzkbOl8</w:t>
              </w:r>
            </w:hyperlink>
            <w:r w:rsidDel="00000000" w:rsidR="00000000" w:rsidRPr="00000000">
              <w:rPr>
                <w:sz w:val="20"/>
                <w:szCs w:val="20"/>
                <w:rtl w:val="0"/>
              </w:rPr>
              <w:t xml:space="preserve">  (play 1:58- 6:09)</w:t>
            </w:r>
          </w:p>
          <w:p w:rsidR="00000000" w:rsidDel="00000000" w:rsidP="00000000" w:rsidRDefault="00000000" w:rsidRPr="00000000" w14:paraId="0000003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Provide the list of mood and tone words and allow students time to look up the meaning of unknown words.</w:t>
            </w:r>
          </w:p>
          <w:p w:rsidR="00000000" w:rsidDel="00000000" w:rsidP="00000000" w:rsidRDefault="00000000" w:rsidRPr="00000000" w14:paraId="00000037">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Complete the chart to explain the feelings associated with this text. (mood and tone) and words that describe what the author is like ; Depending on time and internet access, students can look up other writings by this author as they write about his “voice”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B">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As a warm up, students read or reread today’s text.  Students should record the author’s message and ideas that stand out to them from the text. Students should analyze for structure and text features.</w:t>
            </w:r>
          </w:p>
          <w:p w:rsidR="00000000" w:rsidDel="00000000" w:rsidP="00000000" w:rsidRDefault="00000000" w:rsidRPr="00000000" w14:paraId="0000003C">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 What is the message of this text? How did the author use structure to deliver this message?</w:t>
            </w:r>
          </w:p>
          <w:p w:rsidR="00000000" w:rsidDel="00000000" w:rsidP="00000000" w:rsidRDefault="00000000" w:rsidRPr="00000000" w14:paraId="0000003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Set the Purpose- today we are going to read --- again. We already know the author’s message and structure, so this time, we are going to analyze for word choice and language. We will start by looking at how the author uses figurative language then determine the mood and author’s voice in this text.</w:t>
            </w:r>
          </w:p>
          <w:p w:rsidR="00000000" w:rsidDel="00000000" w:rsidP="00000000" w:rsidRDefault="00000000" w:rsidRPr="00000000" w14:paraId="0000003E">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Watch: Flocab- Figurative Language: </w:t>
            </w:r>
            <w:hyperlink r:id="rId15">
              <w:r w:rsidDel="00000000" w:rsidR="00000000" w:rsidRPr="00000000">
                <w:rPr>
                  <w:color w:val="1155cc"/>
                  <w:sz w:val="20"/>
                  <w:szCs w:val="20"/>
                  <w:u w:val="single"/>
                  <w:rtl w:val="0"/>
                </w:rPr>
                <w:t xml:space="preserve">https://www.youtube.com/watch?v=_3Ie8NLkiAI</w:t>
              </w:r>
            </w:hyperlink>
            <w:r w:rsidDel="00000000" w:rsidR="00000000" w:rsidRPr="00000000">
              <w:rPr>
                <w:sz w:val="20"/>
                <w:szCs w:val="20"/>
                <w:rtl w:val="0"/>
              </w:rPr>
              <w:t xml:space="preserve"> </w:t>
            </w:r>
          </w:p>
          <w:p w:rsidR="00000000" w:rsidDel="00000000" w:rsidP="00000000" w:rsidRDefault="00000000" w:rsidRPr="00000000" w14:paraId="0000003F">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Review the list of terms included on the handout</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1">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Model identifying figurative language using the chart. On the chart record the lines directly as they are stated using quotation marks and proper citations. Be sure to include the location in the text.  Model 1 example and work through a 2nd example as a class: read a section, ask for an example of figurative language, record it, ask what type of figurative language and for students to infer the author’s purpose in writing this statement.</w:t>
            </w:r>
          </w:p>
          <w:p w:rsidR="00000000" w:rsidDel="00000000" w:rsidP="00000000" w:rsidRDefault="00000000" w:rsidRPr="00000000" w14:paraId="00000042">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Teacher can also model identifying strongly emotional words and phrases if there are not enough examples of figurative language.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work independently or in small groups to find at least 4 more examples of figurative language throughout the text. Students can also note strongly emotional words and phrases if there are not enough examples of figurative language.</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examples as time allows.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Mood, tone, voice, narrator &amp; persona:  </w:t>
            </w:r>
            <w:hyperlink r:id="rId16">
              <w:r w:rsidDel="00000000" w:rsidR="00000000" w:rsidRPr="00000000">
                <w:rPr>
                  <w:color w:val="1155cc"/>
                  <w:sz w:val="20"/>
                  <w:szCs w:val="20"/>
                  <w:u w:val="single"/>
                  <w:rtl w:val="0"/>
                </w:rPr>
                <w:t xml:space="preserve">https://www.youtube.com/watch?v=38wEfzkbOl8</w:t>
              </w:r>
            </w:hyperlink>
            <w:r w:rsidDel="00000000" w:rsidR="00000000" w:rsidRPr="00000000">
              <w:rPr>
                <w:sz w:val="20"/>
                <w:szCs w:val="20"/>
                <w:rtl w:val="0"/>
              </w:rPr>
              <w:t xml:space="preserve">  (play 1:58- 6:09)</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Provide the list of mood and tone words and allow students time to look up the meaning of unknown words.</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Complete the chart to explain the feelings associated with this text. (mood and tone) and words that describe what the author is like ; Depending on time and internet access, students can look up other writings by this author as they write about his “voice”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B">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Answer in complete sentences with examples from the text: </w:t>
            </w:r>
            <w:r w:rsidDel="00000000" w:rsidR="00000000" w:rsidRPr="00000000">
              <w:rPr>
                <w:sz w:val="20"/>
                <w:szCs w:val="20"/>
                <w:rtl w:val="0"/>
              </w:rPr>
              <w:t xml:space="preserve">In detail, explain the author’s use of mood or tone, or describe the author’s voice. Use examples from the text and explain your thinking.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F">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Social- Empathy</w:t>
            </w:r>
          </w:p>
          <w:p w:rsidR="00000000" w:rsidDel="00000000" w:rsidP="00000000" w:rsidRDefault="00000000" w:rsidRPr="00000000" w14:paraId="00000050">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Educational- Learn from the past</w:t>
            </w:r>
          </w:p>
          <w:p w:rsidR="00000000" w:rsidDel="00000000" w:rsidP="00000000" w:rsidRDefault="00000000" w:rsidRPr="00000000" w14:paraId="00000051">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Spiritual- Resilience</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     As discussed before, having empathy for others is necessary and important. When you value understanding the experience of others, that means you are showing value for experiences and perspectives different from yours. When you read and listen (books, music, personal stories, movies, etc), listen to the words that are used. Authors, directors, and musicians pre-plan the words that are used to deliver a message, so that they can relay specific messages and feelings. As watchers, listeners, and readers, it is our job to make inferences about purpose and meaning in order to uncover the underlying messages about experiences, connections and the world. The same is true in your interactions with others. Prioritize listening to others. What can you hear from the tone of their voice? from their body language? Do their actions and tone match up to their words? If not, why and what does this mean for how you should respond. Providing help or advice is not always what people are looking for though. Sometimes, showing empathy means just providing and listening ear as a way to show you care.</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     In both reading and in life, there is much to learn from the past. When we deeply examine the words of someone we can better understand not what the history books tell us, but what people truly experienced, felt, and believed during these times. It is important and necessary to have empathy for the past because we can only improve if we ensure we do not repeat previous mistakes. Your next step is to learn more about the experience of others during major historical periods like the Great Depression, the Civil Rights Movement, and even during Colonization of the Americas. Consider- how does that experience compare to the experience of other groups (White vs. Black Americans, for example; Native people vs. Immigrants)? How does it compare to their experience today? If we don’t learn from the past, we are destined to make the same mistakes, so we must read with curiosity and an open mind in order to dig deep and understand what those who came before us have experienced.</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     Resilience is the ability to recover quickly from difficulties. What difficulties did others experience or are others still experiencing? How can you be a part of helping </w:t>
            </w:r>
            <w:r w:rsidDel="00000000" w:rsidR="00000000" w:rsidRPr="00000000">
              <w:rPr>
                <w:b w:val="1"/>
                <w:bCs w:val="1"/>
                <w:sz w:val="20"/>
                <w:szCs w:val="20"/>
                <w:rtl w:val="0"/>
              </w:rPr>
              <w:t xml:space="preserve">all </w:t>
            </w:r>
            <w:r w:rsidDel="00000000" w:rsidR="00000000" w:rsidRPr="00000000">
              <w:rPr>
                <w:sz w:val="20"/>
                <w:szCs w:val="20"/>
                <w:rtl w:val="0"/>
              </w:rPr>
              <w:t xml:space="preserve">people? What can you DO right now to ensure that all people feel safe, supported, and embraced within this country or community? Maybe it is simply in the words you use when talking about or talking to other people. Maybe there is action that you can take to support others or push other people to change the way they talk about or treat people who are different to them. It is your job to work to assist others as they recover from difficulties. The fight for equal treatment is not over in America today, so do your research and speak up. You can even write to your congressmen and women about issues in your own community and how you feel about them. Suggest changes that can and should be made. Find your representative here: </w:t>
            </w:r>
            <w:hyperlink r:id="rId17">
              <w:r w:rsidDel="00000000" w:rsidR="00000000" w:rsidRPr="00000000">
                <w:rPr>
                  <w:color w:val="1155cc"/>
                  <w:sz w:val="20"/>
                  <w:szCs w:val="20"/>
                  <w:u w:val="single"/>
                  <w:rtl w:val="0"/>
                </w:rPr>
                <w:t xml:space="preserve">https://www.house.gov/representatives/find-your-representative</w:t>
              </w:r>
            </w:hyperlink>
            <w:r w:rsidDel="00000000" w:rsidR="00000000" w:rsidRPr="00000000">
              <w:rPr>
                <w:sz w:val="20"/>
                <w:szCs w:val="20"/>
                <w:rtl w:val="0"/>
              </w:rPr>
              <w:t xml:space="preserve"> </w:t>
            </w:r>
          </w:p>
        </w:tc>
      </w:tr>
    </w:tbl>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B">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C">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4">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5">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38wEfzkbOl8" TargetMode="External"/><Relationship Id="rId10" Type="http://schemas.openxmlformats.org/officeDocument/2006/relationships/hyperlink" Target="https://www.youtube.com/watch?v=_3Ie8NLkiAI" TargetMode="External"/><Relationship Id="rId13" Type="http://schemas.openxmlformats.org/officeDocument/2006/relationships/hyperlink" Target="https://www.youtube.com/watch?v=_3Ie8NLkiAI" TargetMode="External"/><Relationship Id="rId12" Type="http://schemas.openxmlformats.org/officeDocument/2006/relationships/hyperlink" Target="https://www.writerswrite.co.za/140-words-to-describe-mood-in-fi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WymT00dfd3odWABoOZ1vB3U0Kpvp-pj9p2PHKtvHTk/edit" TargetMode="External"/><Relationship Id="rId15" Type="http://schemas.openxmlformats.org/officeDocument/2006/relationships/hyperlink" Target="https://www.youtube.com/watch?v=_3Ie8NLkiAI" TargetMode="External"/><Relationship Id="rId14" Type="http://schemas.openxmlformats.org/officeDocument/2006/relationships/hyperlink" Target="https://www.youtube.com/watch?v=38wEfzkbOl8" TargetMode="External"/><Relationship Id="rId17" Type="http://schemas.openxmlformats.org/officeDocument/2006/relationships/hyperlink" Target="https://www.house.gov/representatives/find-your-representative" TargetMode="External"/><Relationship Id="rId16" Type="http://schemas.openxmlformats.org/officeDocument/2006/relationships/hyperlink" Target="https://www.youtube.com/watch?v=38wEfzkbOl8" TargetMode="External"/><Relationship Id="rId5" Type="http://schemas.openxmlformats.org/officeDocument/2006/relationships/styles" Target="styles.xml"/><Relationship Id="rId6" Type="http://schemas.openxmlformats.org/officeDocument/2006/relationships/hyperlink" Target="https://www.poetryfoundation.org/" TargetMode="External"/><Relationship Id="rId7" Type="http://schemas.openxmlformats.org/officeDocument/2006/relationships/hyperlink" Target="https://www.tolerance.org/topics" TargetMode="External"/><Relationship Id="rId8" Type="http://schemas.openxmlformats.org/officeDocument/2006/relationships/hyperlink" Target="https://pulitzercent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