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7.12J: </w:t>
            </w:r>
            <w:r w:rsidDel="00000000" w:rsidR="00000000" w:rsidRPr="00000000">
              <w:rPr>
                <w:sz w:val="20"/>
                <w:szCs w:val="20"/>
                <w:rtl w:val="0"/>
              </w:rPr>
              <w:t xml:space="preserve">Use an appropriate mode of delivery, whether written, oral, or multimodal, to present results. </w:t>
            </w:r>
          </w:p>
          <w:p w:rsidR="00000000" w:rsidDel="00000000" w:rsidP="00000000" w:rsidRDefault="00000000" w:rsidRPr="00000000" w14:paraId="0000000A">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7.6H: </w:t>
            </w:r>
            <w:r w:rsidDel="00000000" w:rsidR="00000000" w:rsidRPr="00000000">
              <w:rPr>
                <w:sz w:val="20"/>
                <w:szCs w:val="20"/>
                <w:rtl w:val="0"/>
              </w:rPr>
              <w:t xml:space="preserve">Respond orally or in writing with appropriate register, vocabulary, tone, and voice.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Respond to ideas in a variety of ways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respond to ideas in a variety of ways</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respond orally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Where do messages come from?</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can I learn about myself through the messages I choose to spread?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Inspiration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Personal Mission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Creativity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a verbal or written message to share with students.</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may opt to provide a list to students and allow them to select their initial source for analysis</w:t>
            </w:r>
          </w:p>
          <w:p w:rsidR="00000000" w:rsidDel="00000000" w:rsidP="00000000" w:rsidRDefault="00000000" w:rsidRPr="00000000" w14:paraId="0000002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6">
              <w:r w:rsidDel="00000000" w:rsidR="00000000" w:rsidRPr="00000000">
                <w:rPr>
                  <w:color w:val="1155cc"/>
                  <w:sz w:val="20"/>
                  <w:szCs w:val="20"/>
                  <w:u w:val="single"/>
                  <w:rtl w:val="0"/>
                </w:rPr>
                <w:t xml:space="preserve">https://www.ted.com/</w:t>
              </w:r>
            </w:hyperlink>
            <w:r w:rsidDel="00000000" w:rsidR="00000000" w:rsidRPr="00000000">
              <w:rPr>
                <w:sz w:val="20"/>
                <w:szCs w:val="20"/>
                <w:rtl w:val="0"/>
              </w:rPr>
              <w:t xml:space="preserve"> is a great source for inspiration messages and shared ideas.</w:t>
            </w:r>
          </w:p>
          <w:p w:rsidR="00000000" w:rsidDel="00000000" w:rsidP="00000000" w:rsidRDefault="00000000" w:rsidRPr="00000000" w14:paraId="0000002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Some recommendations for this assignment:</w:t>
            </w:r>
          </w:p>
          <w:p w:rsidR="00000000" w:rsidDel="00000000" w:rsidP="00000000" w:rsidRDefault="00000000" w:rsidRPr="00000000" w14:paraId="0000002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Say Your Truths and Seek Them in Others: </w:t>
            </w:r>
            <w:hyperlink r:id="rId7">
              <w:r w:rsidDel="00000000" w:rsidR="00000000" w:rsidRPr="00000000">
                <w:rPr>
                  <w:color w:val="1155cc"/>
                  <w:sz w:val="20"/>
                  <w:szCs w:val="20"/>
                  <w:u w:val="single"/>
                  <w:rtl w:val="0"/>
                </w:rPr>
                <w:t xml:space="preserve">https://www.ted.com/talks/elizabeth_lesser_say_your_truths_and_seek_them_in_others</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Our Unhealthy Obsession with Choice: </w:t>
            </w:r>
            <w:hyperlink r:id="rId8">
              <w:r w:rsidDel="00000000" w:rsidR="00000000" w:rsidRPr="00000000">
                <w:rPr>
                  <w:color w:val="1155cc"/>
                  <w:sz w:val="20"/>
                  <w:szCs w:val="20"/>
                  <w:u w:val="single"/>
                  <w:rtl w:val="0"/>
                </w:rPr>
                <w:t xml:space="preserve">https://www.ted.com/talks/renata_salecl_our_unhealthy_obsession_with_choice</w:t>
              </w:r>
            </w:hyperlink>
            <w:r w:rsidDel="00000000" w:rsidR="00000000" w:rsidRPr="00000000">
              <w:rPr>
                <w:sz w:val="20"/>
                <w:szCs w:val="20"/>
                <w:rtl w:val="0"/>
              </w:rPr>
              <w:t xml:space="preserve"> </w:t>
            </w:r>
          </w:p>
          <w:p w:rsidR="00000000" w:rsidDel="00000000" w:rsidP="00000000" w:rsidRDefault="00000000" w:rsidRPr="00000000" w14:paraId="0000002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U.S. needs a Radical Revolution of Values: </w:t>
            </w:r>
            <w:hyperlink r:id="rId9">
              <w:r w:rsidDel="00000000" w:rsidR="00000000" w:rsidRPr="00000000">
                <w:rPr>
                  <w:color w:val="1155cc"/>
                  <w:sz w:val="20"/>
                  <w:szCs w:val="20"/>
                  <w:u w:val="single"/>
                  <w:rtl w:val="0"/>
                </w:rPr>
                <w:t xml:space="preserve">https://www.ted.com/talks/dr_bernice_king_the_us_needs_a_radical_revolution_of_values</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Tribes We Lead: </w:t>
            </w:r>
            <w:hyperlink r:id="rId10">
              <w:r w:rsidDel="00000000" w:rsidR="00000000" w:rsidRPr="00000000">
                <w:rPr>
                  <w:color w:val="1155cc"/>
                  <w:sz w:val="20"/>
                  <w:szCs w:val="20"/>
                  <w:u w:val="single"/>
                  <w:rtl w:val="0"/>
                </w:rPr>
                <w:t xml:space="preserve">https://www.ted.com/talks/seth_godin_the_tribes_we_lead</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Should You LIve for your Resume or Eulogy: </w:t>
            </w:r>
            <w:hyperlink r:id="rId11">
              <w:r w:rsidDel="00000000" w:rsidR="00000000" w:rsidRPr="00000000">
                <w:rPr>
                  <w:color w:val="1155cc"/>
                  <w:sz w:val="20"/>
                  <w:szCs w:val="20"/>
                  <w:u w:val="single"/>
                  <w:rtl w:val="0"/>
                </w:rPr>
                <w:t xml:space="preserve">https://www.ted.com/talks/david_brooks_should_you_live_for_your_resume_or_your_eulogy</w:t>
              </w:r>
            </w:hyperlink>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Life Lessons from an Ad Man: </w:t>
            </w:r>
            <w:hyperlink r:id="rId12">
              <w:r w:rsidDel="00000000" w:rsidR="00000000" w:rsidRPr="00000000">
                <w:rPr>
                  <w:color w:val="1155cc"/>
                  <w:sz w:val="20"/>
                  <w:szCs w:val="20"/>
                  <w:u w:val="single"/>
                  <w:rtl w:val="0"/>
                </w:rPr>
                <w:t xml:space="preserve">https://www.ted.com/talks/rory_sutherland_life_lessons_from_an_ad_man</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Why winning doesn’t always equal success: </w:t>
            </w:r>
            <w:hyperlink r:id="rId13">
              <w:r w:rsidDel="00000000" w:rsidR="00000000" w:rsidRPr="00000000">
                <w:rPr>
                  <w:color w:val="1155cc"/>
                  <w:sz w:val="20"/>
                  <w:szCs w:val="20"/>
                  <w:u w:val="single"/>
                  <w:rtl w:val="0"/>
                </w:rPr>
                <w:t xml:space="preserve">https://www.ted.com/talks/valorie_kondos_field_why_winning_doesn_t_always_equal_success</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My identify is a Superpower, not an obstacle: </w:t>
            </w:r>
            <w:hyperlink r:id="rId14">
              <w:r w:rsidDel="00000000" w:rsidR="00000000" w:rsidRPr="00000000">
                <w:rPr>
                  <w:color w:val="1155cc"/>
                  <w:sz w:val="20"/>
                  <w:szCs w:val="20"/>
                  <w:u w:val="single"/>
                  <w:rtl w:val="0"/>
                </w:rPr>
                <w:t xml:space="preserve">https://www.ted.com/talks/america_ferrera_my_identity_is_a_superpower_not_an_obstacle</w:t>
              </w:r>
            </w:hyperlink>
            <w:r w:rsidDel="00000000" w:rsidR="00000000" w:rsidRPr="00000000">
              <w:rPr>
                <w:sz w:val="20"/>
                <w:szCs w:val="20"/>
                <w:rtl w:val="0"/>
              </w:rPr>
              <w:t xml:space="preserve"> </w:t>
            </w:r>
          </w:p>
          <w:p w:rsidR="00000000" w:rsidDel="00000000" w:rsidP="00000000" w:rsidRDefault="00000000" w:rsidRPr="00000000" w14:paraId="0000002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For these women, reading is a daring act: </w:t>
            </w:r>
            <w:hyperlink r:id="rId15">
              <w:r w:rsidDel="00000000" w:rsidR="00000000" w:rsidRPr="00000000">
                <w:rPr>
                  <w:color w:val="1155cc"/>
                  <w:sz w:val="20"/>
                  <w:szCs w:val="20"/>
                  <w:u w:val="single"/>
                  <w:rtl w:val="0"/>
                </w:rPr>
                <w:t xml:space="preserve">https://www.ted.com/talks/laura_boushnak_for_these_women_reading_is_a_daring_act</w:t>
              </w:r>
            </w:hyperlink>
            <w:r w:rsidDel="00000000" w:rsidR="00000000" w:rsidRPr="00000000">
              <w:rPr>
                <w:sz w:val="20"/>
                <w:szCs w:val="20"/>
                <w:rtl w:val="0"/>
              </w:rPr>
              <w:t xml:space="preserve"> </w:t>
            </w:r>
          </w:p>
          <w:p w:rsidR="00000000" w:rsidDel="00000000" w:rsidP="00000000" w:rsidRDefault="00000000" w:rsidRPr="00000000" w14:paraId="0000002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benefits of Expressing your Emotions (constructively): </w:t>
            </w:r>
            <w:hyperlink r:id="rId16">
              <w:r w:rsidDel="00000000" w:rsidR="00000000" w:rsidRPr="00000000">
                <w:rPr>
                  <w:color w:val="1155cc"/>
                  <w:sz w:val="20"/>
                  <w:szCs w:val="20"/>
                  <w:u w:val="single"/>
                  <w:rtl w:val="0"/>
                </w:rPr>
                <w:t xml:space="preserve">https://www.ted.com/talks/arturs_miksons_the_benefits_of_expressing_your_emotions_constructively</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Watch/ read the assigned text and reflect on the mode, message, audience, and overall tone.</w:t>
            </w: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0470"/>
              <w:tblGridChange w:id="0">
                <w:tblGrid>
                  <w:gridCol w:w="2460"/>
                  <w:gridCol w:w="10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sz w:val="20"/>
                      <w:szCs w:val="20"/>
                    </w:rPr>
                  </w:pPr>
                  <w:r w:rsidDel="00000000" w:rsidR="00000000" w:rsidRPr="00000000">
                    <w:rPr>
                      <w:b w:val="1"/>
                      <w:bCs w:val="1"/>
                      <w:sz w:val="20"/>
                      <w:szCs w:val="20"/>
                      <w:rtl w:val="0"/>
                    </w:rPr>
                    <w:t xml:space="preserve">Mode </w:t>
                  </w:r>
                  <w:r w:rsidDel="00000000" w:rsidR="00000000" w:rsidRPr="00000000">
                    <w:rPr>
                      <w:sz w:val="20"/>
                      <w:szCs w:val="20"/>
                      <w:rtl w:val="0"/>
                    </w:rPr>
                    <w:t xml:space="preserve">(how was the message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sz w:val="20"/>
                      <w:szCs w:val="20"/>
                    </w:rPr>
                  </w:pPr>
                  <w:r w:rsidDel="00000000" w:rsidR="00000000" w:rsidRPr="00000000">
                    <w:rPr>
                      <w:b w:val="1"/>
                      <w:bCs w:val="1"/>
                      <w:sz w:val="20"/>
                      <w:szCs w:val="20"/>
                      <w:rtl w:val="0"/>
                    </w:rPr>
                    <w:t xml:space="preserve">Message</w:t>
                  </w:r>
                  <w:r w:rsidDel="00000000" w:rsidR="00000000" w:rsidRPr="00000000">
                    <w:rPr>
                      <w:sz w:val="20"/>
                      <w:szCs w:val="20"/>
                      <w:rtl w:val="0"/>
                    </w:rPr>
                    <w:t xml:space="preserve"> (what was I supposed to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rPr>
                      <w:sz w:val="20"/>
                      <w:szCs w:val="20"/>
                    </w:rPr>
                  </w:pPr>
                  <w:r w:rsidDel="00000000" w:rsidR="00000000" w:rsidRPr="00000000">
                    <w:rPr>
                      <w:b w:val="1"/>
                      <w:bCs w:val="1"/>
                      <w:sz w:val="20"/>
                      <w:szCs w:val="20"/>
                      <w:rtl w:val="0"/>
                    </w:rPr>
                    <w:t xml:space="preserve">Audience</w:t>
                  </w:r>
                  <w:r w:rsidDel="00000000" w:rsidR="00000000" w:rsidRPr="00000000">
                    <w:rPr>
                      <w:sz w:val="20"/>
                      <w:szCs w:val="20"/>
                      <w:rtl w:val="0"/>
                    </w:rPr>
                    <w:t xml:space="preserve"> (who was this written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sz w:val="20"/>
                      <w:szCs w:val="20"/>
                    </w:rPr>
                  </w:pPr>
                  <w:r w:rsidDel="00000000" w:rsidR="00000000" w:rsidRPr="00000000">
                    <w:rPr>
                      <w:b w:val="1"/>
                      <w:bCs w:val="1"/>
                      <w:sz w:val="20"/>
                      <w:szCs w:val="20"/>
                      <w:rtl w:val="0"/>
                    </w:rPr>
                    <w:t xml:space="preserve">Tone</w:t>
                  </w:r>
                  <w:r w:rsidDel="00000000" w:rsidR="00000000" w:rsidRPr="00000000">
                    <w:rPr>
                      <w:sz w:val="20"/>
                      <w:szCs w:val="20"/>
                      <w:rtl w:val="0"/>
                    </w:rPr>
                    <w:t xml:space="preserve"> (what emotions were expressed?)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My personal reflections and takeaways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3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has been filtered, edited, or completely made up. Because we have so many options on how to spread our messages, it is important to reflect on the right way to share each message based on your audience, purpose, and message. Today, you will create a short message about anything appropriate. This could be something you simply want to tell or teach people. Maybe this message will be designed to convince others to do or believe something. Or maybe you will choose to create  a message that is simply designed to entertain. You will deliver this message in three different ways and it will be shared with each other, so make sure your message is not only appropriate but that you are comfortable sharing it with others.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provides a model of a message based on audience, purpose, and message using a simple chart. </w:t>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provides a model of her three modes to present her message using a simple chart.</w:t>
            </w:r>
          </w:p>
          <w:p w:rsidR="00000000" w:rsidDel="00000000" w:rsidP="00000000" w:rsidRDefault="00000000" w:rsidRPr="00000000" w14:paraId="0000003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Class can brainstorm and add options to a list or create a list on their own.</w:t>
            </w: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Audience: </w:t>
                  </w:r>
                </w:p>
                <w:p w:rsidR="00000000" w:rsidDel="00000000" w:rsidP="00000000" w:rsidRDefault="00000000" w:rsidRPr="00000000" w14:paraId="00000040">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(Who is this message for?)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44">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(Why am I choosing THIS message? remember PIE)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Message:</w:t>
                  </w:r>
                </w:p>
                <w:p w:rsidR="00000000" w:rsidDel="00000000" w:rsidP="00000000" w:rsidRDefault="00000000" w:rsidRPr="00000000" w14:paraId="00000048">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(What, specifically, do I want to say about myself, my values, the world, others, etc.)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Written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Spoken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Visual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sz w:val="20"/>
                      <w:szCs w:val="20"/>
                      <w:rtl w:val="0"/>
                    </w:rPr>
                    <w:t xml:space="preserve">Tweet/ text (short)</w:t>
                  </w:r>
                </w:p>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sz w:val="20"/>
                      <w:szCs w:val="20"/>
                      <w:rtl w:val="0"/>
                    </w:rPr>
                    <w:t xml:space="preserve">Article/ Essay</w:t>
                  </w:r>
                </w:p>
                <w:p w:rsidR="00000000" w:rsidDel="00000000" w:rsidP="00000000" w:rsidRDefault="00000000" w:rsidRPr="00000000" w14:paraId="00000050">
                  <w:pPr>
                    <w:pageBreakBefore w:val="0"/>
                    <w:widowControl w:val="0"/>
                    <w:spacing w:after="0" w:line="240" w:lineRule="auto"/>
                    <w:rPr>
                      <w:sz w:val="20"/>
                      <w:szCs w:val="20"/>
                    </w:rPr>
                  </w:pPr>
                  <w:r w:rsidDel="00000000" w:rsidR="00000000" w:rsidRPr="00000000">
                    <w:rPr>
                      <w:sz w:val="20"/>
                      <w:szCs w:val="20"/>
                      <w:rtl w:val="0"/>
                    </w:rPr>
                    <w:t xml:space="preserve">Quote</w:t>
                  </w:r>
                </w:p>
                <w:p w:rsidR="00000000" w:rsidDel="00000000" w:rsidP="00000000" w:rsidRDefault="00000000" w:rsidRPr="00000000" w14:paraId="00000051">
                  <w:pPr>
                    <w:pageBreakBefore w:val="0"/>
                    <w:widowControl w:val="0"/>
                    <w:spacing w:after="0" w:line="240" w:lineRule="auto"/>
                    <w:rPr>
                      <w:sz w:val="20"/>
                      <w:szCs w:val="20"/>
                    </w:rPr>
                  </w:pPr>
                  <w:r w:rsidDel="00000000" w:rsidR="00000000" w:rsidRPr="00000000">
                    <w:rPr>
                      <w:sz w:val="20"/>
                      <w:szCs w:val="20"/>
                      <w:rtl w:val="0"/>
                    </w:rPr>
                    <w:t xml:space="preserve">Poem</w:t>
                  </w:r>
                </w:p>
                <w:p w:rsidR="00000000" w:rsidDel="00000000" w:rsidP="00000000" w:rsidRDefault="00000000" w:rsidRPr="00000000" w14:paraId="00000052">
                  <w:pPr>
                    <w:pageBreakBefore w:val="0"/>
                    <w:widowControl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sz w:val="20"/>
                      <w:szCs w:val="20"/>
                      <w:rtl w:val="0"/>
                    </w:rPr>
                    <w:t xml:space="preserve">Spoken Word Poetry</w:t>
                  </w:r>
                </w:p>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sz w:val="20"/>
                      <w:szCs w:val="20"/>
                      <w:rtl w:val="0"/>
                    </w:rPr>
                    <w:t xml:space="preserve">SnapChat/ Tik Tok</w:t>
                  </w:r>
                </w:p>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sz w:val="20"/>
                      <w:szCs w:val="20"/>
                      <w:rtl w:val="0"/>
                    </w:rPr>
                    <w:t xml:space="preserve">Short recording</w:t>
                  </w:r>
                </w:p>
                <w:p w:rsidR="00000000" w:rsidDel="00000000" w:rsidP="00000000" w:rsidRDefault="00000000" w:rsidRPr="00000000" w14:paraId="00000057">
                  <w:pPr>
                    <w:pageBreakBefore w:val="0"/>
                    <w:widowControl w:val="0"/>
                    <w:spacing w:after="0" w:line="240" w:lineRule="auto"/>
                    <w:rPr>
                      <w:sz w:val="20"/>
                      <w:szCs w:val="20"/>
                    </w:rPr>
                  </w:pPr>
                  <w:r w:rsidDel="00000000" w:rsidR="00000000" w:rsidRPr="00000000">
                    <w:rPr>
                      <w:sz w:val="20"/>
                      <w:szCs w:val="20"/>
                      <w:rtl w:val="0"/>
                    </w:rPr>
                    <w:t xml:space="preserve">Audio message/ file</w:t>
                  </w:r>
                </w:p>
                <w:p w:rsidR="00000000" w:rsidDel="00000000" w:rsidP="00000000" w:rsidRDefault="00000000" w:rsidRPr="00000000" w14:paraId="00000058">
                  <w:pPr>
                    <w:pageBreakBefore w:val="0"/>
                    <w:widowControl w:val="0"/>
                    <w:spacing w:after="0" w:line="240" w:lineRule="auto"/>
                    <w:rPr>
                      <w:sz w:val="20"/>
                      <w:szCs w:val="20"/>
                    </w:rPr>
                  </w:pPr>
                  <w:r w:rsidDel="00000000" w:rsidR="00000000" w:rsidRPr="00000000">
                    <w:rPr>
                      <w:sz w:val="20"/>
                      <w:szCs w:val="20"/>
                      <w:rtl w:val="0"/>
                    </w:rPr>
                    <w:t xml:space="preserve">YouTube</w:t>
                  </w:r>
                </w:p>
                <w:p w:rsidR="00000000" w:rsidDel="00000000" w:rsidP="00000000" w:rsidRDefault="00000000" w:rsidRPr="00000000" w14:paraId="00000059">
                  <w:pPr>
                    <w:pageBreakBefore w:val="0"/>
                    <w:widowControl w:val="0"/>
                    <w:spacing w:after="0" w:line="240" w:lineRule="auto"/>
                    <w:rPr>
                      <w:sz w:val="20"/>
                      <w:szCs w:val="20"/>
                    </w:rPr>
                  </w:pPr>
                  <w:r w:rsidDel="00000000" w:rsidR="00000000" w:rsidRPr="00000000">
                    <w:rPr>
                      <w:sz w:val="20"/>
                      <w:szCs w:val="20"/>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sz w:val="20"/>
                      <w:szCs w:val="20"/>
                    </w:rPr>
                  </w:pPr>
                  <w:r w:rsidDel="00000000" w:rsidR="00000000" w:rsidRPr="00000000">
                    <w:rPr>
                      <w:sz w:val="20"/>
                      <w:szCs w:val="20"/>
                      <w:rtl w:val="0"/>
                    </w:rPr>
                    <w:t xml:space="preserve">Poster/ drawing</w:t>
                  </w:r>
                </w:p>
                <w:p w:rsidR="00000000" w:rsidDel="00000000" w:rsidP="00000000" w:rsidRDefault="00000000" w:rsidRPr="00000000" w14:paraId="0000005B">
                  <w:pPr>
                    <w:pageBreakBefore w:val="0"/>
                    <w:widowControl w:val="0"/>
                    <w:spacing w:after="0" w:line="240" w:lineRule="auto"/>
                    <w:rPr>
                      <w:sz w:val="20"/>
                      <w:szCs w:val="20"/>
                    </w:rPr>
                  </w:pPr>
                  <w:r w:rsidDel="00000000" w:rsidR="00000000" w:rsidRPr="00000000">
                    <w:rPr>
                      <w:sz w:val="20"/>
                      <w:szCs w:val="20"/>
                      <w:rtl w:val="0"/>
                    </w:rPr>
                    <w:t xml:space="preserve">SnapChat/ Tick Tok/ YouTube</w:t>
                  </w:r>
                </w:p>
                <w:p w:rsidR="00000000" w:rsidDel="00000000" w:rsidP="00000000" w:rsidRDefault="00000000" w:rsidRPr="00000000" w14:paraId="0000005C">
                  <w:pPr>
                    <w:pageBreakBefore w:val="0"/>
                    <w:widowControl w:val="0"/>
                    <w:spacing w:after="0" w:line="240" w:lineRule="auto"/>
                    <w:rPr>
                      <w:sz w:val="20"/>
                      <w:szCs w:val="20"/>
                    </w:rPr>
                  </w:pPr>
                  <w:r w:rsidDel="00000000" w:rsidR="00000000" w:rsidRPr="00000000">
                    <w:rPr>
                      <w:sz w:val="20"/>
                      <w:szCs w:val="20"/>
                      <w:rtl w:val="0"/>
                    </w:rPr>
                    <w:t xml:space="preserve">Movie/ Skit</w:t>
                  </w:r>
                </w:p>
                <w:p w:rsidR="00000000" w:rsidDel="00000000" w:rsidP="00000000" w:rsidRDefault="00000000" w:rsidRPr="00000000" w14:paraId="0000005D">
                  <w:pPr>
                    <w:pageBreakBefore w:val="0"/>
                    <w:widowControl w:val="0"/>
                    <w:spacing w:after="0" w:line="240" w:lineRule="auto"/>
                    <w:rPr>
                      <w:sz w:val="20"/>
                      <w:szCs w:val="20"/>
                    </w:rPr>
                  </w:pPr>
                  <w:r w:rsidDel="00000000" w:rsidR="00000000" w:rsidRPr="00000000">
                    <w:rPr>
                      <w:sz w:val="20"/>
                      <w:szCs w:val="20"/>
                      <w:rtl w:val="0"/>
                    </w:rPr>
                    <w:t xml:space="preserve">Graphic design/ novel/ comic</w:t>
                  </w:r>
                </w:p>
                <w:p w:rsidR="00000000" w:rsidDel="00000000" w:rsidP="00000000" w:rsidRDefault="00000000" w:rsidRPr="00000000" w14:paraId="0000005E">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6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complete the chart then work on their three products.</w:t>
            </w:r>
          </w:p>
          <w:p w:rsidR="00000000" w:rsidDel="00000000" w:rsidP="00000000" w:rsidRDefault="00000000" w:rsidRPr="00000000" w14:paraId="0000006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use technology to share their direct message orally or in writing. Students state their message and the three modes they will use to share this message.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6">
            <w:pPr>
              <w:pageBreakBefore w:val="0"/>
              <w:numPr>
                <w:ilvl w:val="0"/>
                <w:numId w:val="16"/>
              </w:numPr>
              <w:spacing w:after="0" w:line="240" w:lineRule="auto"/>
              <w:ind w:left="720" w:hanging="360"/>
              <w:rPr>
                <w:sz w:val="20"/>
                <w:szCs w:val="20"/>
              </w:rPr>
            </w:pPr>
            <w:r w:rsidDel="00000000" w:rsidR="00000000" w:rsidRPr="00000000">
              <w:rPr>
                <w:sz w:val="20"/>
                <w:szCs w:val="20"/>
                <w:rtl w:val="0"/>
              </w:rPr>
              <w:t xml:space="preserve">Watch/ read the assigned text and reflect on the mode, message, audience, and overall tone.</w:t>
            </w: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0470"/>
              <w:tblGridChange w:id="0">
                <w:tblGrid>
                  <w:gridCol w:w="2460"/>
                  <w:gridCol w:w="10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Mode </w:t>
                  </w:r>
                  <w:r w:rsidDel="00000000" w:rsidR="00000000" w:rsidRPr="00000000">
                    <w:rPr>
                      <w:sz w:val="20"/>
                      <w:szCs w:val="20"/>
                      <w:rtl w:val="0"/>
                    </w:rPr>
                    <w:t xml:space="preserve">(how was the message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Message</w:t>
                  </w:r>
                  <w:r w:rsidDel="00000000" w:rsidR="00000000" w:rsidRPr="00000000">
                    <w:rPr>
                      <w:sz w:val="20"/>
                      <w:szCs w:val="20"/>
                      <w:rtl w:val="0"/>
                    </w:rPr>
                    <w:t xml:space="preserve"> (what was I supposed to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Audience</w:t>
                  </w:r>
                  <w:r w:rsidDel="00000000" w:rsidR="00000000" w:rsidRPr="00000000">
                    <w:rPr>
                      <w:sz w:val="20"/>
                      <w:szCs w:val="20"/>
                      <w:rtl w:val="0"/>
                    </w:rPr>
                    <w:t xml:space="preserve"> (who was this written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Tone</w:t>
                  </w:r>
                  <w:r w:rsidDel="00000000" w:rsidR="00000000" w:rsidRPr="00000000">
                    <w:rPr>
                      <w:sz w:val="20"/>
                      <w:szCs w:val="20"/>
                      <w:rtl w:val="0"/>
                    </w:rPr>
                    <w:t xml:space="preserve"> (what emotions were expressed?)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My personal reflections and takeaways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71">
            <w:pPr>
              <w:pageBreakBefore w:val="0"/>
              <w:numPr>
                <w:ilvl w:val="0"/>
                <w:numId w:val="16"/>
              </w:numPr>
              <w:spacing w:after="0" w:line="240" w:lineRule="auto"/>
              <w:ind w:left="720" w:hanging="360"/>
              <w:rPr>
                <w:sz w:val="20"/>
                <w:szCs w:val="20"/>
              </w:rPr>
            </w:pPr>
            <w:r w:rsidDel="00000000" w:rsidR="00000000" w:rsidRPr="00000000">
              <w:rPr>
                <w:sz w:val="20"/>
                <w:szCs w:val="20"/>
                <w:rtl w:val="0"/>
              </w:rPr>
              <w:t xml:space="preserve">Students share out with a partner, small group, or whole class.</w:t>
            </w:r>
          </w:p>
          <w:p w:rsidR="00000000" w:rsidDel="00000000" w:rsidP="00000000" w:rsidRDefault="00000000" w:rsidRPr="00000000" w14:paraId="00000072">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Set a purpose: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as been filtered, edited, or completely made up. Because we have so many options on how to spread our messages, it is important to reflect on the right way to share each message based on your audience, purpose, and message. Today, you will create a short message about anything appropriate. This could be something you simply want to tell or teach people. Maybe this message will be designed to convince others to do or believe something. Or maybe you will choose to create  a message that is simply designed to entertain. You will deliver this message in three different ways and it will be shared with each other, so make sure your message is not only appropriate but that you are comfortable sharing it with others.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brainstorming a message based on audience, purpose, and message using a simple chart. </w:t>
            </w:r>
          </w:p>
          <w:p w:rsidR="00000000" w:rsidDel="00000000" w:rsidP="00000000" w:rsidRDefault="00000000" w:rsidRPr="00000000" w14:paraId="0000007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brainstorming her three modes to present her message using a simple chart.</w:t>
            </w:r>
          </w:p>
          <w:p w:rsidR="00000000" w:rsidDel="00000000" w:rsidP="00000000" w:rsidRDefault="00000000" w:rsidRPr="00000000" w14:paraId="0000007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Class can brainstorm and add options to a list or create a list on their own.</w:t>
            </w:r>
            <w:r w:rsidDel="00000000" w:rsidR="00000000" w:rsidRPr="00000000">
              <w:rPr>
                <w:rtl w:val="0"/>
              </w:rPr>
            </w:r>
          </w:p>
          <w:tbl>
            <w:tblPr>
              <w:tblStyle w:val="Table5"/>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Audience: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(Who is this message for?)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(Why am I choosing THIS message? remember PIE)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Message: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(What, specifically, do I want to say about myself, my values, the world, others, etc.)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Written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Spoken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Visual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Tweet/ text (short)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Article/ Essay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Quote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Spoken Word Poetry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SnapChat/ Tik Tok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Short recording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Audio message/ file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YouTube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Poster/ drawing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SnapChat/ Tick Tok/ YouTube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Movie/ Skit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Graphic design/ novel/ comic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9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complete the chart then work on their three products.</w:t>
            </w:r>
          </w:p>
          <w:p w:rsidR="00000000" w:rsidDel="00000000" w:rsidP="00000000" w:rsidRDefault="00000000" w:rsidRPr="00000000" w14:paraId="0000009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Class wraps up with students orally stating their message and three selected modes of expression. </w:t>
            </w:r>
          </w:p>
          <w:p w:rsidR="00000000" w:rsidDel="00000000" w:rsidP="00000000" w:rsidRDefault="00000000" w:rsidRPr="00000000" w14:paraId="0000009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use habits of discussion to respond to each other's ideas.</w:t>
            </w:r>
          </w:p>
          <w:p w:rsidR="00000000" w:rsidDel="00000000" w:rsidP="00000000" w:rsidRDefault="00000000" w:rsidRPr="00000000" w14:paraId="0000009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Teacher sets a clear requirement: All students must respond orally to at least __ other student.</w:t>
            </w:r>
            <w:r w:rsidDel="00000000" w:rsidR="00000000" w:rsidRPr="00000000">
              <w:rPr>
                <w:rtl w:val="0"/>
              </w:rPr>
            </w:r>
          </w:p>
          <w:tbl>
            <w:tblPr>
              <w:tblStyle w:val="Table6"/>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05"/>
              <w:gridCol w:w="10335"/>
              <w:tblGridChange w:id="0">
                <w:tblGrid>
                  <w:gridCol w:w="2490"/>
                  <w:gridCol w:w="105"/>
                  <w:gridCol w:w="103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Complete Sentences</w:t>
                  </w:r>
                  <w:r w:rsidDel="00000000" w:rsidR="00000000" w:rsidRPr="00000000">
                    <w:rPr>
                      <w:rtl w:val="0"/>
                    </w:rPr>
                  </w:r>
                </w:p>
                <w:p w:rsidR="00000000" w:rsidDel="00000000" w:rsidP="00000000" w:rsidRDefault="00000000" w:rsidRPr="00000000" w14:paraId="0000009E">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A1">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p w:rsidR="00000000" w:rsidDel="00000000" w:rsidP="00000000" w:rsidRDefault="00000000" w:rsidRPr="00000000" w14:paraId="000000A3">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A7">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A8">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A9">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AB">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C">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AF">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B0">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B1">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B2">
                  <w:pPr>
                    <w:pageBreakBefore w:val="0"/>
                    <w:widowControl w:val="0"/>
                    <w:numPr>
                      <w:ilvl w:val="0"/>
                      <w:numId w:val="1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B3">
                  <w:pPr>
                    <w:pageBreakBefore w:val="0"/>
                    <w:widowControl w:val="0"/>
                    <w:numPr>
                      <w:ilvl w:val="0"/>
                      <w:numId w:val="1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B5">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6">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B9">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BA">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BB">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BC">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C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sets a deadline for sharing the final three products.</w:t>
            </w:r>
          </w:p>
          <w:p w:rsidR="00000000" w:rsidDel="00000000" w:rsidP="00000000" w:rsidRDefault="00000000" w:rsidRPr="00000000" w14:paraId="000000C1">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Students complete and hand in representations. </w:t>
            </w:r>
          </w:p>
          <w:p w:rsidR="00000000" w:rsidDel="00000000" w:rsidP="00000000" w:rsidRDefault="00000000" w:rsidRPr="00000000" w14:paraId="000000C2">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plans for a follow up class period to observe the multiple modes of expression and for students to respond to and provide feedback to each other’s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C5">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C7">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Educational- Inspiration</w:t>
            </w:r>
          </w:p>
          <w:p w:rsidR="00000000" w:rsidDel="00000000" w:rsidP="00000000" w:rsidRDefault="00000000" w:rsidRPr="00000000" w14:paraId="000000C8">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Personal Mission</w:t>
            </w:r>
          </w:p>
          <w:p w:rsidR="00000000" w:rsidDel="00000000" w:rsidP="00000000" w:rsidRDefault="00000000" w:rsidRPr="00000000" w14:paraId="000000C9">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Creativity</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ind w:left="0" w:firstLine="0"/>
              <w:rPr>
                <w:sz w:val="20"/>
                <w:szCs w:val="20"/>
              </w:rPr>
            </w:pPr>
            <w:r w:rsidDel="00000000" w:rsidR="00000000" w:rsidRPr="00000000">
              <w:rPr>
                <w:sz w:val="20"/>
                <w:szCs w:val="20"/>
                <w:rtl w:val="0"/>
              </w:rPr>
              <w:t xml:space="preserv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has been filtered, edited, or completely made up. Because we have so many options on how to spread our messages, it is important to reflect on the right way to share each message based on your audience, purpose, and message. Today, created a short message to share with a particular audience with a clear purpose in mind. </w:t>
            </w:r>
          </w:p>
          <w:p w:rsidR="00000000" w:rsidDel="00000000" w:rsidP="00000000" w:rsidRDefault="00000000" w:rsidRPr="00000000" w14:paraId="000000CC">
            <w:pPr>
              <w:pageBreakBefore w:val="0"/>
              <w:spacing w:after="0" w:line="240" w:lineRule="auto"/>
              <w:ind w:left="0" w:firstLine="0"/>
              <w:rPr>
                <w:sz w:val="20"/>
                <w:szCs w:val="20"/>
              </w:rPr>
            </w:pPr>
            <w:r w:rsidDel="00000000" w:rsidR="00000000" w:rsidRPr="00000000">
              <w:rPr>
                <w:sz w:val="20"/>
                <w:szCs w:val="20"/>
                <w:rtl w:val="0"/>
              </w:rPr>
              <w:t xml:space="preserve">     Right now, think about your message. What was your inspiration for this message? Maybe you will uncover the inspiration in the message itself- what is it you deemed important enough to share with others? Maybe you will uncover the inspiration in your purpose- what did you aim to do- persuade, inform, or entertain. What might that choice reveal about you and your values? Then, consider how you decided to deliver your message. Are you drawn to visual representations? Do you prefer a more creative or direct approach? Did you look for the “easiest” or “simplest” options or did you decide to challenge yourself. Our inspirations, our actions and decisions reveal a lot about who we are.</w:t>
            </w:r>
          </w:p>
          <w:p w:rsidR="00000000" w:rsidDel="00000000" w:rsidP="00000000" w:rsidRDefault="00000000" w:rsidRPr="00000000" w14:paraId="000000CD">
            <w:pPr>
              <w:pageBreakBefore w:val="0"/>
              <w:spacing w:after="0" w:line="240" w:lineRule="auto"/>
              <w:ind w:left="0" w:firstLine="0"/>
              <w:rPr>
                <w:sz w:val="20"/>
                <w:szCs w:val="20"/>
              </w:rPr>
            </w:pPr>
            <w:r w:rsidDel="00000000" w:rsidR="00000000" w:rsidRPr="00000000">
              <w:rPr>
                <w:sz w:val="20"/>
                <w:szCs w:val="20"/>
                <w:rtl w:val="0"/>
              </w:rPr>
              <w:t xml:space="preserve">     We know that there are messages all around us, so today you worked to make your message stand out. You know that there are a variety of ways to deliver a message. Some are often more overlooked than others. Making decisions then analyzing them will help you build your skills in reflection which are necessary in your schooling and beyond. Look at your message as a personal mission or statement about yourself. Where did you draw inspiration? How much creativity did you apply? Analyzing your own thoughts will not only help you better understand yourself, but will ensure you are clear enough that others can understand you and allow you the necessary skills to think deeply as a means to understand others.</w:t>
            </w:r>
          </w:p>
        </w:tc>
      </w:tr>
    </w:tbl>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D3">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D4">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D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D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D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D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D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E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7">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E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E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E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E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F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F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F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8"/>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C">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10D">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www.ted.com/talks/david_brooks_should_you_live_for_your_resume_or_your_eulogy" TargetMode="External"/><Relationship Id="rId10" Type="http://schemas.openxmlformats.org/officeDocument/2006/relationships/hyperlink" Target="https://www.ted.com/talks/seth_godin_the_tribes_we_lead" TargetMode="External"/><Relationship Id="rId13" Type="http://schemas.openxmlformats.org/officeDocument/2006/relationships/hyperlink" Target="https://www.ted.com/talks/valorie_kondos_field_why_winning_doesn_t_always_equal_success" TargetMode="External"/><Relationship Id="rId12" Type="http://schemas.openxmlformats.org/officeDocument/2006/relationships/hyperlink" Target="https://www.ted.com/talks/rory_sutherland_life_lessons_from_an_ad_m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d.com/talks/dr_bernice_king_the_us_needs_a_radical_revolution_of_values" TargetMode="External"/><Relationship Id="rId15" Type="http://schemas.openxmlformats.org/officeDocument/2006/relationships/hyperlink" Target="https://www.ted.com/talks/laura_boushnak_for_these_women_reading_is_a_daring_act" TargetMode="External"/><Relationship Id="rId14" Type="http://schemas.openxmlformats.org/officeDocument/2006/relationships/hyperlink" Target="https://www.ted.com/talks/america_ferrera_my_identity_is_a_superpower_not_an_obstacle" TargetMode="External"/><Relationship Id="rId17" Type="http://schemas.openxmlformats.org/officeDocument/2006/relationships/image" Target="media/image1.png"/><Relationship Id="rId16" Type="http://schemas.openxmlformats.org/officeDocument/2006/relationships/hyperlink" Target="https://www.ted.com/talks/arturs_miksons_the_benefits_of_expressing_your_emotions_constructively"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ted.com/" TargetMode="External"/><Relationship Id="rId18" Type="http://schemas.openxmlformats.org/officeDocument/2006/relationships/image" Target="media/image3.png"/><Relationship Id="rId7" Type="http://schemas.openxmlformats.org/officeDocument/2006/relationships/hyperlink" Target="https://www.ted.com/talks/elizabeth_lesser_say_your_truths_and_seek_them_in_others" TargetMode="External"/><Relationship Id="rId8" Type="http://schemas.openxmlformats.org/officeDocument/2006/relationships/hyperlink" Target="https://www.ted.com/talks/renata_salecl_our_unhealthy_obsession_with_cho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