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7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5,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Making Connections across Genres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45- 60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Student Expectation - 7.10A: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Plan a first draft by selecting a genre appropriate for a particular topic, purpose, and audience using a range of strategies such as discussion, background reading, and personal interests.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U4L16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highlight w:val="yellow"/>
                <w:rtl w:val="0"/>
              </w:rPr>
              <w:t xml:space="preserve">U1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L12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9">
            <w:pPr>
              <w:pageBreakBefore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Students Choose: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highlight w:val="yellow"/>
                <w:rtl w:val="0"/>
              </w:rPr>
              <w:t xml:space="preserve">Student Expectation - 7.11A: 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compose literary texts such as personal narratives, fiction, and poetry using genre characteristics and craft; 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highlight w:val="yellow"/>
                <w:rtl w:val="0"/>
              </w:rPr>
              <w:t xml:space="preserve">Student Expectation - 7.11B: 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Compose informational texts, including multi-paragraph essays that convey information about a topic, using a clear controlling idea or thesis statement and genre cha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racteristics and craft.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Student Expectation - 7.11C: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Compose multi-paragraph argumentative texts using genre characteristics and craft.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37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4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8"/>
          <w:szCs w:val="48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46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9.B </w:t>
      </w:r>
    </w:p>
    <w:p w:rsidR="00000000" w:rsidDel="00000000" w:rsidP="00000000" w:rsidRDefault="00000000" w:rsidRPr="00000000" w14:paraId="00000049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Student Name:</w:t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Date:</w:t>
      </w:r>
    </w:p>
    <w:p w:rsidR="00000000" w:rsidDel="00000000" w:rsidP="00000000" w:rsidRDefault="00000000" w:rsidRPr="00000000" w14:paraId="0000004B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Teacher Name:</w:t>
        <w:tab/>
        <w:tab/>
        <w:tab/>
        <w:tab/>
        <w:tab/>
        <w:tab/>
        <w:tab/>
        <w:tab/>
        <w:tab/>
        <w:tab/>
        <w:tab/>
        <w:tab/>
        <w:t xml:space="preserve">Period/Teacher:</w:t>
      </w:r>
    </w:p>
    <w:p w:rsidR="00000000" w:rsidDel="00000000" w:rsidP="00000000" w:rsidRDefault="00000000" w:rsidRPr="00000000" w14:paraId="0000004C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4D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:</w:t>
      </w:r>
    </w:p>
    <w:p w:rsidR="00000000" w:rsidDel="00000000" w:rsidP="00000000" w:rsidRDefault="00000000" w:rsidRPr="00000000" w14:paraId="0000004E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3585"/>
        <w:gridCol w:w="3120"/>
        <w:gridCol w:w="3750"/>
        <w:tblGridChange w:id="0">
          <w:tblGrid>
            <w:gridCol w:w="1680"/>
            <w:gridCol w:w="1875"/>
            <w:gridCol w:w="3585"/>
            <w:gridCol w:w="3120"/>
            <w:gridCol w:w="37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Unit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Content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Lesson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55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5D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Essential Questions:</w:t>
      </w:r>
    </w:p>
    <w:p w:rsidR="00000000" w:rsidDel="00000000" w:rsidP="00000000" w:rsidRDefault="00000000" w:rsidRPr="00000000" w14:paraId="00000060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Close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62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65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