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832 942 8774</w:t>
      </w: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8.5A</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8.5C</w:t>
            </w: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1 of 5</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Establishing purpose and making predictions in text (across genres) using Langston Hughes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establish a purpose for reading by beginning to generate questions</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make predictions</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Why is it important to set a purpose for a task?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Purpose</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 </w:t>
            </w:r>
            <w:r w:rsidDel="00000000" w:rsidR="00000000" w:rsidRPr="00000000">
              <w:rPr>
                <w:sz w:val="20"/>
                <w:szCs w:val="20"/>
                <w:rtl w:val="0"/>
              </w:rPr>
              <w:t xml:space="preserve">Purpose driven exercises</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Social; </w:t>
            </w:r>
            <w:r w:rsidDel="00000000" w:rsidR="00000000" w:rsidRPr="00000000">
              <w:rPr>
                <w:sz w:val="20"/>
                <w:szCs w:val="20"/>
                <w:rtl w:val="0"/>
              </w:rPr>
              <w:t xml:space="preserve">Discussion</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Langston Hughes/”Thank you M’am” background information. Suggested sites are</w:t>
            </w:r>
          </w:p>
          <w:p w:rsidR="00000000" w:rsidDel="00000000" w:rsidP="00000000" w:rsidRDefault="00000000" w:rsidRPr="00000000" w14:paraId="000000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hyperlink r:id="rId6">
              <w:r w:rsidDel="00000000" w:rsidR="00000000" w:rsidRPr="00000000">
                <w:rPr>
                  <w:color w:val="1155cc"/>
                  <w:u w:val="single"/>
                  <w:rtl w:val="0"/>
                </w:rPr>
                <w:t xml:space="preserve">https://poets.org/poet/langston-hughes</w:t>
              </w:r>
            </w:hyperlink>
            <w:r w:rsidDel="00000000" w:rsidR="00000000" w:rsidRPr="00000000">
              <w:rPr>
                <w:rtl w:val="0"/>
              </w:rPr>
            </w:r>
          </w:p>
          <w:p w:rsidR="00000000" w:rsidDel="00000000" w:rsidP="00000000" w:rsidRDefault="00000000" w:rsidRPr="00000000" w14:paraId="00000027">
            <w:pPr>
              <w:pageBreakBefore w:val="0"/>
              <w:numPr>
                <w:ilvl w:val="1"/>
                <w:numId w:val="7"/>
              </w:numPr>
              <w:spacing w:after="0" w:afterAutospacing="0" w:before="0" w:beforeAutospacing="0" w:line="240" w:lineRule="auto"/>
              <w:ind w:left="1440" w:hanging="360"/>
              <w:rPr>
                <w:sz w:val="20"/>
                <w:szCs w:val="20"/>
              </w:rPr>
            </w:pPr>
            <w:hyperlink r:id="rId7">
              <w:r w:rsidDel="00000000" w:rsidR="00000000" w:rsidRPr="00000000">
                <w:rPr>
                  <w:color w:val="1155cc"/>
                  <w:sz w:val="20"/>
                  <w:szCs w:val="20"/>
                  <w:u w:val="single"/>
                  <w:rtl w:val="0"/>
                </w:rPr>
                <w:t xml:space="preserve">http://www.americaslibrary.gov/aa/hughes/aa_hughes_subj.html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 </w:t>
            </w:r>
            <w:hyperlink r:id="rId8">
              <w:r w:rsidDel="00000000" w:rsidR="00000000" w:rsidRPr="00000000">
                <w:rPr>
                  <w:color w:val="1155cc"/>
                  <w:u w:val="single"/>
                  <w:rtl w:val="0"/>
                </w:rPr>
                <w:t xml:space="preserve">https://www.hinds.k12.ms.us/cms/lib07/MS01001020/Centricity/Domain/131/story%20thank%20you%20maam.pdf</w:t>
              </w:r>
            </w:hyperlink>
            <w:r w:rsidDel="00000000" w:rsidR="00000000" w:rsidRPr="00000000">
              <w:rPr>
                <w:rtl w:val="0"/>
              </w:rPr>
            </w:r>
          </w:p>
          <w:p w:rsidR="00000000" w:rsidDel="00000000" w:rsidP="00000000" w:rsidRDefault="00000000" w:rsidRPr="00000000" w14:paraId="00000029">
            <w:pPr>
              <w:pageBreakBefore w:val="0"/>
              <w:numPr>
                <w:ilvl w:val="1"/>
                <w:numId w:val="7"/>
              </w:numPr>
              <w:spacing w:after="0" w:afterAutospacing="0" w:before="0" w:beforeAutospacing="0" w:line="240" w:lineRule="auto"/>
              <w:ind w:left="1440" w:hanging="360"/>
              <w:rPr>
                <w:sz w:val="20"/>
                <w:szCs w:val="20"/>
              </w:rPr>
            </w:pPr>
            <w:hyperlink r:id="rId9">
              <w:r w:rsidDel="00000000" w:rsidR="00000000" w:rsidRPr="00000000">
                <w:rPr>
                  <w:color w:val="1155cc"/>
                  <w:sz w:val="20"/>
                  <w:szCs w:val="20"/>
                  <w:u w:val="single"/>
                  <w:rtl w:val="0"/>
                </w:rPr>
                <w:t xml:space="preserve">https://www.gradesaver.com/thank-you-maam-and-other-short-stories</w:t>
              </w:r>
            </w:hyperlink>
            <w:r w:rsidDel="00000000" w:rsidR="00000000" w:rsidRPr="00000000">
              <w:rPr>
                <w:rtl w:val="0"/>
              </w:rPr>
            </w:r>
          </w:p>
          <w:p w:rsidR="00000000" w:rsidDel="00000000" w:rsidP="00000000" w:rsidRDefault="00000000" w:rsidRPr="00000000" w14:paraId="0000002A">
            <w:pPr>
              <w:pageBreakBefore w:val="0"/>
              <w:numPr>
                <w:ilvl w:val="1"/>
                <w:numId w:val="7"/>
              </w:numPr>
              <w:spacing w:after="0" w:afterAutospacing="0" w:before="0" w:beforeAutospacing="0" w:line="240" w:lineRule="auto"/>
              <w:ind w:left="1440" w:hanging="360"/>
              <w:rPr>
                <w:color w:val="1155cc"/>
                <w:sz w:val="20"/>
                <w:szCs w:val="20"/>
                <w:u w:val="none"/>
              </w:rPr>
            </w:pPr>
            <w:hyperlink r:id="rId10">
              <w:r w:rsidDel="00000000" w:rsidR="00000000" w:rsidRPr="00000000">
                <w:rPr>
                  <w:color w:val="1155cc"/>
                  <w:sz w:val="20"/>
                  <w:szCs w:val="20"/>
                  <w:u w:val="single"/>
                  <w:rtl w:val="0"/>
                </w:rPr>
                <w:t xml:space="preserve">https://americanliterature.com/author/langston-hughes</w:t>
              </w:r>
            </w:hyperlink>
            <w:r w:rsidDel="00000000" w:rsidR="00000000" w:rsidRPr="00000000">
              <w:rPr>
                <w:rtl w:val="0"/>
              </w:rPr>
            </w:r>
          </w:p>
          <w:p w:rsidR="00000000" w:rsidDel="00000000" w:rsidP="00000000" w:rsidRDefault="00000000" w:rsidRPr="00000000" w14:paraId="0000002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Copy of or access to “Thank you, M’am” by Langston Hughes. Please note this is not in the public domain, but is readily available free of charge in several places online, such as the sites listed above and this one:</w:t>
            </w:r>
          </w:p>
          <w:p w:rsidR="00000000" w:rsidDel="00000000" w:rsidP="00000000" w:rsidRDefault="00000000" w:rsidRPr="00000000" w14:paraId="0000002C">
            <w:pPr>
              <w:pageBreakBefore w:val="0"/>
              <w:numPr>
                <w:ilvl w:val="1"/>
                <w:numId w:val="7"/>
              </w:numPr>
              <w:spacing w:after="0" w:line="240" w:lineRule="auto"/>
              <w:ind w:left="1440" w:hanging="360"/>
              <w:rPr>
                <w:sz w:val="20"/>
                <w:szCs w:val="20"/>
              </w:rPr>
            </w:pPr>
            <w:hyperlink r:id="rId11">
              <w:r w:rsidDel="00000000" w:rsidR="00000000" w:rsidRPr="00000000">
                <w:rPr>
                  <w:color w:val="1155cc"/>
                  <w:sz w:val="20"/>
                  <w:szCs w:val="20"/>
                  <w:u w:val="single"/>
                  <w:rtl w:val="0"/>
                </w:rPr>
                <w:t xml:space="preserve">https://shortstoryamerica.com/pdf_classics/hughes_thank_you_maam.pdf</w:t>
              </w:r>
            </w:hyperlink>
            <w:r w:rsidDel="00000000" w:rsidR="00000000" w:rsidRPr="00000000">
              <w:rPr>
                <w:rtl w:val="0"/>
              </w:rPr>
            </w:r>
          </w:p>
          <w:p w:rsidR="00000000" w:rsidDel="00000000" w:rsidP="00000000" w:rsidRDefault="00000000" w:rsidRPr="00000000" w14:paraId="0000002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CSR chart for predictions: </w:t>
            </w:r>
            <w:r w:rsidDel="00000000" w:rsidR="00000000" w:rsidRPr="00000000">
              <w:rPr>
                <w:rtl w:val="0"/>
              </w:rPr>
              <w:t xml:space="preserve"> </w:t>
            </w:r>
            <w:hyperlink r:id="rId12">
              <w:r w:rsidDel="00000000" w:rsidR="00000000" w:rsidRPr="00000000">
                <w:rPr>
                  <w:color w:val="1155cc"/>
                  <w:u w:val="single"/>
                  <w:rtl w:val="0"/>
                </w:rPr>
                <w:t xml:space="preserve">http://www.adlit.org/strategies/22355/</w:t>
              </w:r>
            </w:hyperlink>
            <w:r w:rsidDel="00000000" w:rsidR="00000000" w:rsidRPr="00000000">
              <w:rPr>
                <w:rtl w:val="0"/>
              </w:rPr>
            </w:r>
          </w:p>
          <w:p w:rsidR="00000000" w:rsidDel="00000000" w:rsidP="00000000" w:rsidRDefault="00000000" w:rsidRPr="00000000" w14:paraId="0000002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Anticipation journal pages for generating questions </w:t>
            </w:r>
            <w:hyperlink r:id="rId13">
              <w:r w:rsidDel="00000000" w:rsidR="00000000" w:rsidRPr="00000000">
                <w:rPr>
                  <w:color w:val="1155cc"/>
                  <w:u w:val="single"/>
                  <w:rtl w:val="0"/>
                </w:rPr>
                <w:t xml:space="preserve">http://www.adlit.org/strategies/19712/</w:t>
              </w:r>
            </w:hyperlink>
            <w:r w:rsidDel="00000000" w:rsidR="00000000" w:rsidRPr="00000000">
              <w:rPr>
                <w:rtl w:val="0"/>
              </w:rPr>
            </w:r>
          </w:p>
          <w:p w:rsidR="00000000" w:rsidDel="00000000" w:rsidP="00000000" w:rsidRDefault="00000000" w:rsidRPr="00000000" w14:paraId="0000002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“First Lines” prediction list for the modeling and GP portions: </w:t>
            </w:r>
            <w:hyperlink r:id="rId14">
              <w:r w:rsidDel="00000000" w:rsidR="00000000" w:rsidRPr="00000000">
                <w:rPr>
                  <w:color w:val="1155cc"/>
                  <w:u w:val="single"/>
                  <w:rtl w:val="0"/>
                </w:rPr>
                <w:t xml:space="preserve">http://www.adlit.org/strategies/23330/</w:t>
              </w:r>
            </w:hyperlink>
            <w:r w:rsidDel="00000000" w:rsidR="00000000" w:rsidRPr="00000000">
              <w:rPr>
                <w:rtl w:val="0"/>
              </w:rPr>
            </w:r>
          </w:p>
          <w:p w:rsidR="00000000" w:rsidDel="00000000" w:rsidP="00000000" w:rsidRDefault="00000000" w:rsidRPr="00000000" w14:paraId="00000030">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think of a time they have had to make a prediction. It could be making assumptions on what to wear based on the weather, trying to predict how someone’s mood will be, predicting how a movie will end...the list can go on. Take this time to note the “purpose” of their prediction as well.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Pull up any text or article, or use one that you have readily available. It doesn’t matter what it is as long as it is grade appropriate. Set your purpose aloud (Let’s say you are showing a text about training a dog. You might say“I am going to read this article to learn about dog training and I need to make some predictions about what I will learn and need to understand.”)</w:t>
            </w:r>
          </w:p>
          <w:p w:rsidR="00000000" w:rsidDel="00000000" w:rsidP="00000000" w:rsidRDefault="00000000" w:rsidRPr="00000000" w14:paraId="0000003B">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Generate a question that you have and will want to monitor as you read.</w:t>
            </w:r>
          </w:p>
          <w:p w:rsidR="00000000" w:rsidDel="00000000" w:rsidP="00000000" w:rsidRDefault="00000000" w:rsidRPr="00000000" w14:paraId="0000003C">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Use the “first lines” GO. Show students how you make predictions based on the first line only of each paragraph. (Instructions are included in the link).</w:t>
            </w:r>
          </w:p>
          <w:p w:rsidR="00000000" w:rsidDel="00000000" w:rsidP="00000000" w:rsidRDefault="00000000" w:rsidRPr="00000000" w14:paraId="0000003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Repeat the steps from the “modeling” portion but allow students to work alongside you. </w:t>
            </w:r>
          </w:p>
          <w:p w:rsidR="00000000" w:rsidDel="00000000" w:rsidP="00000000" w:rsidRDefault="00000000" w:rsidRPr="00000000" w14:paraId="0000004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Now, read over the background information about Langston Hughes. Discuss the information. Background will be critical for understanding.</w:t>
            </w:r>
          </w:p>
          <w:p w:rsidR="00000000" w:rsidDel="00000000" w:rsidP="00000000" w:rsidRDefault="00000000" w:rsidRPr="00000000" w14:paraId="0000004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a copy or access to the short story “Thank you, M’am.”</w:t>
            </w:r>
          </w:p>
          <w:p w:rsidR="00000000" w:rsidDel="00000000" w:rsidP="00000000" w:rsidRDefault="00000000" w:rsidRPr="00000000" w14:paraId="0000004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the anticipation and CSR prediction sheets.</w:t>
            </w:r>
          </w:p>
          <w:p w:rsidR="00000000" w:rsidDel="00000000" w:rsidP="00000000" w:rsidRDefault="00000000" w:rsidRPr="00000000" w14:paraId="00000044">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Explain that students will need to form questions before, during, and after reading.</w:t>
            </w:r>
          </w:p>
          <w:p w:rsidR="00000000" w:rsidDel="00000000" w:rsidP="00000000" w:rsidRDefault="00000000" w:rsidRPr="00000000" w14:paraId="0000004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Explain that students will need to make predictions and then correct or confirm them after reading.</w:t>
            </w:r>
          </w:p>
          <w:p w:rsidR="00000000" w:rsidDel="00000000" w:rsidP="00000000" w:rsidRDefault="00000000" w:rsidRPr="00000000" w14:paraId="0000004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Work together to establish the purpose for reading. Please note you will not be reading the text during this lesson. You will be practicing predicting skills and covering/discussing needed background for this text. Students will need to keep their supplies organized for the duration of this lesson group.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Establish a purpose for reading the short story</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Begin thinking of questions they may have about Hughes and the story (for the next lesson)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Ask students to think of a time they have had to make a prediction. It could be making assumptions on what to wear based on the weather, trying to predict how someone’s mood will be, predicting how a movie will end...the list can go on. Take this time to note the “purpose” of their prediction as well. </w:t>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Pull up any text or article, or use one that you have readily available. It doesn’t matter what it is as long as it is grade appropriate. Set your purpose aloud (Let’s say you are showing a text about training a dog. You might say“I am going to read this article to learn about dog training and I need to make some predictions about what I will learn and need to understand.”)</w:t>
            </w:r>
          </w:p>
          <w:p w:rsidR="00000000" w:rsidDel="00000000" w:rsidP="00000000" w:rsidRDefault="00000000" w:rsidRPr="00000000" w14:paraId="0000005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Generate a question that you have and will want to monitor as you read.</w:t>
            </w:r>
          </w:p>
          <w:p w:rsidR="00000000" w:rsidDel="00000000" w:rsidP="00000000" w:rsidRDefault="00000000" w:rsidRPr="00000000" w14:paraId="0000005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Use the “first lines” GO. Show students how you make predictions based on the first line only of each paragraph. (Instructions are included in the link).</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C">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Repeat the steps from the “modeling” portion but allow students to work alongside you. </w:t>
            </w:r>
          </w:p>
          <w:p w:rsidR="00000000" w:rsidDel="00000000" w:rsidP="00000000" w:rsidRDefault="00000000" w:rsidRPr="00000000" w14:paraId="0000005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Now, read over the background information about Langston Hughes. Discuss the information. Background will be critical for understanding.</w:t>
            </w:r>
          </w:p>
          <w:p w:rsidR="00000000" w:rsidDel="00000000" w:rsidP="00000000" w:rsidRDefault="00000000" w:rsidRPr="00000000" w14:paraId="0000005E">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Provide a copy or access to the short story “Thank you, M’am.”</w:t>
            </w:r>
          </w:p>
          <w:p w:rsidR="00000000" w:rsidDel="00000000" w:rsidP="00000000" w:rsidRDefault="00000000" w:rsidRPr="00000000" w14:paraId="0000005F">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Provide the anticipation and CSR prediction sheets.</w:t>
            </w:r>
          </w:p>
          <w:p w:rsidR="00000000" w:rsidDel="00000000" w:rsidP="00000000" w:rsidRDefault="00000000" w:rsidRPr="00000000" w14:paraId="00000060">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Explain that students will need to form questions before, during, and after reading.</w:t>
            </w:r>
          </w:p>
          <w:p w:rsidR="00000000" w:rsidDel="00000000" w:rsidP="00000000" w:rsidRDefault="00000000" w:rsidRPr="00000000" w14:paraId="0000006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Explain that students will need to make predictions and then correct or confirm them after reading.</w:t>
            </w:r>
          </w:p>
          <w:p w:rsidR="00000000" w:rsidDel="00000000" w:rsidP="00000000" w:rsidRDefault="00000000" w:rsidRPr="00000000" w14:paraId="0000006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Work together to establish the purpose for reading. Please note you will not be reading the text during this lesson. You will be practicing predicting skills and covering/discussing needed background for this text. Students will need to keep their supplies organized for the duration of this lesson group.</w:t>
            </w:r>
          </w:p>
          <w:p w:rsidR="00000000" w:rsidDel="00000000" w:rsidP="00000000" w:rsidRDefault="00000000" w:rsidRPr="00000000" w14:paraId="0000006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5">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6">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Establish a purpose for reading the short story</w:t>
            </w:r>
          </w:p>
          <w:p w:rsidR="00000000" w:rsidDel="00000000" w:rsidP="00000000" w:rsidRDefault="00000000" w:rsidRPr="00000000" w14:paraId="00000067">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Begin thinking of questions they may have about Hughes and the story (for the next lesson)</w:t>
            </w:r>
            <w:r w:rsidDel="00000000" w:rsidR="00000000" w:rsidRPr="00000000">
              <w:rPr>
                <w:rtl w:val="0"/>
              </w:rPr>
            </w:r>
          </w:p>
          <w:p w:rsidR="00000000" w:rsidDel="00000000" w:rsidP="00000000" w:rsidRDefault="00000000" w:rsidRPr="00000000" w14:paraId="00000068">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Independent practice: informal discussion about purpose and possible questions/predictions based on what we know so far.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F">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Setting a purpose in even minor tasks keeps you focused on your greater, overall purpose. If you consciously set a structure and meaning for tasks, it will help solidify your holistic spiritual self.</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It is fair to assume that most of what you do at work will have a specific purpose. There won’t be many times that your job has no end game whatsoever. By taking steps now to recognize and establish purpose-driven exercises, you are preparing yourself for this in the real world.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During this lesson- either verbally or via discussion board- you participated in cooperative discussions with your classmates in order to set a purpose and discuss some needed information. This cooperation is a crucial social component.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rtstoryamerica.com/pdf_classics/hughes_thank_you_maam.pdf" TargetMode="External"/><Relationship Id="rId10" Type="http://schemas.openxmlformats.org/officeDocument/2006/relationships/hyperlink" Target="https://americanliterature.com/author/langston-hughes" TargetMode="External"/><Relationship Id="rId13" Type="http://schemas.openxmlformats.org/officeDocument/2006/relationships/hyperlink" Target="http://www.adlit.org/strategies/19712/" TargetMode="External"/><Relationship Id="rId12" Type="http://schemas.openxmlformats.org/officeDocument/2006/relationships/hyperlink" Target="http://www.adlit.org/strategies/223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desaver.com/thank-you-maam-and-other-short-stories" TargetMode="External"/><Relationship Id="rId14" Type="http://schemas.openxmlformats.org/officeDocument/2006/relationships/hyperlink" Target="http://www.adlit.org/strategies/23330/" TargetMode="External"/><Relationship Id="rId5" Type="http://schemas.openxmlformats.org/officeDocument/2006/relationships/styles" Target="styles.xml"/><Relationship Id="rId6" Type="http://schemas.openxmlformats.org/officeDocument/2006/relationships/hyperlink" Target="https://poets.org/poet/langston-hughes" TargetMode="External"/><Relationship Id="rId7" Type="http://schemas.openxmlformats.org/officeDocument/2006/relationships/hyperlink" Target="http://www.americaslibrary.gov/aa/hughes/aa_hughes_subj.html" TargetMode="External"/><Relationship Id="rId8" Type="http://schemas.openxmlformats.org/officeDocument/2006/relationships/hyperlink" Target="https://www.hinds.k12.ms.us/cms/lib07/MS01001020/Centricity/Domain/131/story%20thank%20you%20ma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