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N/A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Day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Math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Equivalent Forms of Fractions, Decimals, and Percents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10 days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1 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6.4E, 6.4F, 6.4G, 6.5B, 6.5C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#2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Converting Fractions and Decimals to Percentages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503.281249999999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SWBAT (Students will be able to) define a percent as a fraction (or part to whole ratio) with a denominator of 100</w:t>
            </w:r>
          </w:p>
          <w:p w:rsidR="00000000" w:rsidDel="00000000" w:rsidP="00000000" w:rsidRDefault="00000000" w:rsidRPr="00000000" w14:paraId="00000012">
            <w:pPr>
              <w:spacing w:after="0" w:line="276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SWBAT find equivalent decimals, fractions, and ratios to percents.</w:t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SWBAT model equivalent decimals, fractions, and percents on 10 x 10 grids. 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an FDP table?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are fractions and decimals converted to percentages?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 Educational, Financial, Vocational, Spiritual - How are percentages related to a person’s sense of responsibility, resourcefulness, and fulfillment? 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Educational and Financial - Why is it important that we know how to calculate percentages from fractions and decimals? And how can this be related to all aspects of a person’s life whether it is with finances, work, personal time, and health?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Educational, Financial and Vocational - How do we become resourceful? How can we use percentages to stay on a budget or forecast earnings? </w:t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Instructional Input - 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warm up for today’s lesson should be 5 problems where students must complete all 3 forms: fraction, decimal and percent</w:t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566988" cy="175572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988" cy="1755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how to complete an FDP (fraction, decimals and percents) table by doing 2 examples and assigning the rest to students 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RESOURCES FOR THIS LESSON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[Page 1 bottom table]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percent to decimal, move TWO places to the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percent to decimal, move TWO places to the RIGHT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fraction to percent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 the fraction up or down to 100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the scaled fraction to a decimal by using place value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 the decimal point TWO places to the RIGHT 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the first 1-2 problems of each section to model how students should complete it 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RESOURCES FOR THIS LESSON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[Page 2-3]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warm up for today’s lesson should be 5 problems where students must complete all 3 forms: fraction, decimal and percent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566988" cy="175572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988" cy="1755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how to complete an FDP (fraction, decimals and percents) table by doing 2 examples and assigning the rest to students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RESOURCES FOR THIS LESSON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[Page 1 bottom table]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percent to decimal, move TWO places to the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percent to decimal, move TWO places to the RIGHT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fraction to percent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ind w:left="2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Scale the fraction up or down to 100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ind w:left="2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Convert the scaled fraction to a decimal by using place value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ind w:left="2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Move the decimal point TWO places to the RIGHT 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the first 1-2 problems of each section to model how students should complete it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Fraction, Decimal, Percent Practice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[PAGE 5 AND 6] Target Level 1 students should begin on page 5, Level 2 students should begin on page 5 and Level 3 (high achieving) should begin on page 6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completing page 6, students complete the matching cards activity starting in page 7-14 with partners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students to ALWAYS simplify fractions - some students may be unable to, provide necessary scaffolding for those students 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Independent Practice/ Homework</w:t>
            </w:r>
          </w:p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complete the puzzle after the lesson  and if not done then complete for HW - </w:t>
            </w: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Fractions, Decimal and Percents Puzzle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Additional Problems: </w:t>
            </w:r>
          </w:p>
          <w:p w:rsidR="00000000" w:rsidDel="00000000" w:rsidP="00000000" w:rsidRDefault="00000000" w:rsidRPr="00000000" w14:paraId="0000005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267325" cy="27051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114925" cy="13620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133975" cy="18002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Vocational</w:t>
            </w:r>
          </w:p>
          <w:p w:rsidR="00000000" w:rsidDel="00000000" w:rsidP="00000000" w:rsidRDefault="00000000" w:rsidRPr="00000000" w14:paraId="00000061">
            <w:pPr>
              <w:pageBreakBefore w:val="0"/>
              <w:spacing w:after="0" w:line="240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“</w:t>
            </w:r>
            <w:r w:rsidDel="00000000" w:rsidR="00000000" w:rsidRPr="00000000">
              <w:rPr>
                <w:color w:val="091521"/>
                <w:sz w:val="20"/>
                <w:szCs w:val="20"/>
                <w:rtl w:val="0"/>
              </w:rPr>
              <w:t xml:space="preserve">Time is the most valuable thing a man can spend</w:t>
            </w: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” - </w:t>
            </w:r>
            <w:r w:rsidDel="00000000" w:rsidR="00000000" w:rsidRPr="00000000">
              <w:rPr>
                <w:color w:val="091521"/>
                <w:sz w:val="20"/>
                <w:szCs w:val="20"/>
                <w:rtl w:val="0"/>
              </w:rPr>
              <w:t xml:space="preserve">Theophrastus (Greek philosopher)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The term 'percent’ means ‘out of a hundred’. In mathematics, percentages are used like fractions and decimals, as ways to describe parts of a whole.  When you are using percentages, the whole is considered to be made up of a hundred equal parts. Learning about percentages is another way to learn how to be a responsible individual regarding your time commitment to becoming financially independent. Think about the amount of time in percent form that you spend either reading a book, connecting with mentors or crafting your creativity through different outlets. What percent of time are you spending bettering yourself and others?</w:t>
            </w:r>
          </w:p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spacing w:after="0" w:line="240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As a well-rounded individual it is important to set early habits that consistently splits your percentage of time to things that add value and meaning to your life. Whether that is reading a book, going to the gym, networking with professionals, working towards the future should be a priority of where your percentage of time and dedication should be focused 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50"/>
        <w:szCs w:val="5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Jq_Y4PwSOWACAff-2FCVHkxL8g6D5Li/view?usp=sharing" TargetMode="External"/><Relationship Id="rId10" Type="http://schemas.openxmlformats.org/officeDocument/2006/relationships/hyperlink" Target="https://www.nuffieldfoundation.org/sites/default/files/files/FSMA%20Fractions%20decimals%20percentages%20student.pdf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kpTPkFrci9Bxm78H-P8ozLJm2DMiF7K7/edit?usp=sharing&amp;ouid=101695760052599193145&amp;rtpof=true&amp;sd=true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kpTPkFrci9Bxm78H-P8ozLJm2DMiF7K7/edit?usp=sharing&amp;ouid=101695760052599193145&amp;rtpof=true&amp;sd=true" TargetMode="External"/><Relationship Id="rId8" Type="http://schemas.openxmlformats.org/officeDocument/2006/relationships/hyperlink" Target="https://docs.google.com/document/d/1kpTPkFrci9Bxm78H-P8ozLJm2DMiF7K7/edit?usp=sharing&amp;ouid=10169576005259919314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