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МОДУЛЬ 2. ПРОЕКТИРОВАНИЕ СЕТЕЙ ГАЗОРАСПРЕДЕЛЕНИЯ И ГАЗОПОТРЕБЛЕНИЯ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Тема 2.1. Общие требования к сетям газораспределения и газопотребления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 w:val="0"/>
          <w:sz w:val="22"/>
        </w:rPr>
        <w:t>Нормативная база: Технический регламент (ПП РФ № 870), ФНП № 531, Правила охраны газораспределительных сетей (ПП РФ № 878).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Назначение требований и область применения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Требования промышленной безопасности при проектировании сетей газораспределения и газопотребления направлены на обеспечение промышленной безопасности, предупреждение аварий и случаев производственного травматизма на опасных производственных объектах газораспределения и газопотребления.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Требования распространяются на опасные производственные объекты сетей газораспределения и газопотребления. Проектирование сетей должно обеспечивать безопасность на всех этапах жизненного цикла объекта — от проектирования до ликвидации.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Организация, осуществляющая проектирование, разрабатывает проектную и рабочую документацию с учётом требований промышленной и пожарной безопасности, проводит инженерные изыскания, обеспечивает экспертизу проектной документации, оформляет разделы «Технологические решения» и «Мероприятия по обеспечению промышленной безопасности», назначает ответственных лиц, прошедших аттестацию по области Б.7.5.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Аттестация и экспертиза проектной документации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Руководители и специалисты организаций, осуществляющих проектирование сетей газораспределения и газопотребления, подлежат аттестации в области промышленной безопасности по области Б.7.5 не реже одного раза в 5 лет.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Оценка соответствия при проектировании осуществляется в форме экспертизы проектной документации и результатов инженерных изысканий. Заключение экспертизы включается в состав доказательственных материалов при получении разрешения на строительство.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 материалам идентификации объектов технического регулирования относятся: проектная документация; заключение экспертизы проектной документации; заключение экспертизы промышленной безопасности проектной документации. Использование иных материалов в качестве материалов для идентификации не допускается.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Общие требования к сетям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Сети газораспределения и газопотребления должны обеспечивать безопасность и энергетическую эффективность транспортирования природного газа с параметрами по давлению и расходу, определёнными проектной документацией и условиями эксплуатации.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Проектирование сетей должно осуществляться с учётом особенностей, связанных с рельефом местности, геологическим строением грунта, гидрогеологическим режимом, сейсмическими условиями и наличием подземных горных разработок.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Места размещения сбросных и продувочных газопроводов определяются исходя из условий максимального рассеивания вредных веществ; концентрация вредных веществ в атмосфере не должна превышать предельно допустимые максимальные разовые концентрации.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Проектная документация на сети газораспределения и газопотребления должна соответствовать требованиям законодательства о градостроительной деятельности. Проектирование осуществляется с учётом оценки рисков аварий, пожарного риска и иных неблагоприятных воздействий при эксплуатации и ликвидации сетей.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Выбор технических и технологических устройств, материала и конструкции труб и соединительных деталей, защитных покрытий, вида и способа прокладки газопроводов осуществляется с учётом требуемых по условиям эксплуатации параметров давления и температуры природного газа, гидрогеологических данных, природных условий и техногенных воздействий.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газопроводов выполняются расчёты на прочность и устойчивость, а также на пропускную способность. При проектировании предусматриваются методы и средства защиты от коррозии стальных подземных и надземных газопроводов.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Трассы наружных газопроводов и ограничения прокладки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наружных газопроводов вид и способ прокладки, расстояния по горизонтали и вертикали от газопроводов до смежных зданий, сооружений, естественных и искусственных преград выбираются с учётом давления в газопроводе, плотности застройки, уровня ответственности зданий и сооружений таким образом, чтобы обеспечить безопасность транспортирования природного газа.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Не допускается проектирование наружных газопроводов всех категорий давлений по стенам, над и под помещениями категории А и Б по взрывопожарной опасности, за исключением зданий газорегуляторных пунктов и пунктов учёта газа; по пешеходным и автомобильным мостам, построенным из горючих материалов группы Г1–Г4, а также по железнодорожным мостам.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Маркировка трасс газопроводов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обнаружения трасс газопроводов осуществляется маркировка.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подземных газопроводов маркировка выполняется с помощью опознавательных знаков, содержащих информацию о диаметре газопровода, давлении газа в нём, глубине залегания, материале труб, расстоянии до газопровода, телефонных номерах аварийно-спасательной службы.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полиэтиленовых газопроводов, проложенных открытым способом, дополнительно предусматривается укладка сигнальной ленты.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Охранные зоны газораспределительных сетей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проектной документации на сеть газораспределения указываются границы охранных зон сети газораспределения.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газораспределительных сетей устанавливаются охранные зоны: вдоль трасс наружных газопроводов — на расстоянии 2 метров с каждой стороны газопровода; вдоль трасс подземных полиэтиленовых газопроводов при использовании медного провода — 3 метра со стороны провода и 2 метра с противоположной стороны; вокруг отдельно стоящих газорегуляторных пунктов — на расстоянии 10 метров от границ объекта.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земельные участки в охранных зонах газораспределительных сетей налагаются ограничения использования. Запрещается: строительство объектов; разливать кислоты и щелочи; разводить огонь; обрабатывать почву на глубину более 0,3 метра; самовольно подключаться к сетям газораспределения.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Хозяйственная и иная деятельность в охранных зонах, связанная с нарушением поверхности земли и обработкой почвы на глубину более 0,3 метра, допускается на основании письменного разрешения эксплуатирующей организации.</w:t>
      </w:r>
    </w:p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