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МОДУЛЬ 3. ТЕХНИЧЕСКИЙ НАДЗОР, СТРОИТЕЛЬСТВО, РЕКОНСТРУКЦИЯ И КАПИТАЛЬНЫЙ РЕМОНТ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Тема 3.2. Капитальный ремонт, техническое перевооружение, консервация и приёмка объекта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sz w:val="22"/>
        </w:rPr>
        <w:t>Нормативная база: Технический регламент (ПП РФ № 870), ФНП № 531, 116-ФЗ «О промышленной безопасности ОПО».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Капитальный ремонт — общие требования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капитальном ремонте должно быть обеспечено соблюдение технических решений, предусмотренных проектной документацией; требований эксплуатационной документации изготовителей газоиспользующего оборудования, технических и технологических устройств, труб, материалов и соединительных деталей; технологии капитального ремонта в соответствии с проектом производства работ или технологическими картами.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капитальном ремонте должны применяться материалы, технологии и оборудование, предусмотренные проектной документацией. Исполнительная документация должна отражать фактически выполненные работы и использованные материалы.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выявлении отступлений от требований, использования материалов, не предусмотренных проектной документацией, нарушения порядка и некачественного выполнения работ строительно-монтажные работы должны быть приостановлены, а обнаруженные дефекты устранены.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завершении капитального ремонта сети газораспределения и газопотребления должны быть испытаны на герметичность. Результаты пусконаладочных работ должны соответствовать проектной документации.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Энергетическая эффективность отремонтированных сетей газораспределения и газопотребления должна обеспечиваться за счёт их герметичности, то есть отсутствия утечек газа.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Оценка соответствия при капитальном ремонте осуществляется в форме государственного контроля (надзора). Государственный контроль осуществляет Ростехнадзор.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 материалам идентификации относится заключение экспертизы проектной документации на строительство, реконструкцию и капитальный ремонт сетей газораспределения и газопотребления.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Техническое перевооружение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Эксплуатация сетей газораспределения и газопотребления, включая ремонт и техническое перевооружение, консервация и ликвидация должны осуществляться в соответствии с требованиями законодательства о промышленной безопасности, технического регламента и правил промышленной безопасности.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Техническое перевооружение — внесение изменений в состав опасного производственного объекта, связанных с заменой или дополнением установленного оборудования, применением иных технологий, изменением технологического процесса с целью повышения безопасности, но без изменения назначения объекта.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Организация, эксплуатирующая сети, из числа руководителей или инженерно-технических работников, прошедших аттестацию в области промышленной безопасности, назначает лиц, ответственных за безопасную эксплуатацию опасных производственных объектов в целом и за каждый участок (объект) в отдельности.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 обеспечивает проведение технического диагностирования газопроводов, зданий и сооружений, технических и технологических устройств по достижении предельных сроков эксплуатации, установленных проектной документацией.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Техническое перевооружение выполняется на основании проектной документации. Оценка соответствия осуществляется в форме государственного контроля (надзора).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Подготовка, проведение ремонта и документирование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Перед ремонтом газоиспользующего оборудования, осмотром и ремонтом топок котлов или газоходов газоиспользующее оборудование и запальные трубопроводы должны отключаться от действующих газопроводов с установкой заглушки после запорной арматуры.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Текущий ремонт газопроводов и технических устройств должен проводиться на отключённом оборудовании и газопроводах с установкой заглушек на границах отключаемого участка со стороны подачи газа.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До начала работ, связанных с разборкой запорной арматуры, ремонтом внутренних газопроводов, работой внутри котлов, а также при выводе котлов в режим консервации и ремонта отключающие устройства должны быть закрыты с установкой заглушек. Газопроводы должны быть освобождены от газа продувкой воздухом или инертным газом.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После окончания ремонта на газопроводах и технических устройствах необходимо провести их испытания в соответствии с требованиями проектной документации; при отсутствии требований в проекте — в соответствии со сводами правил для сетей газораспределения и газопотребления.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После проведения ремонтных работ необходимо провести наладочные работы.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Сведения о капитальном ремонте должны быть занесены в паспорт соответствующего газопровода и технического устройства. Если техническое устройство внесено в раздел паспорта «Оборудование газопровода», сведения о ремонте допускается вносить только в паспорт газопровода.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 газоопасным работам относятся: пуск газа в газопроводы после ремонта и расконсервации; техническое обслуживание и ремонт действующих газопроводов; установка и снятие заглушек; ликвидация и консервация газопроводов, пунктов редуцирования газа и газорегуляторных установок.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Консервация и расконсервация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Решение о консервации и расконсервации сети газораспределения и сети газопотребления принимается организацией — собственником сети с уведомлением об этом органа государственного контроля (надзора) в сфере промышленной безопасности.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Консервация предусматривает осуществление мероприятий, обеспечивающих промышленную и экологическую безопасность, материальную сохранность и предотвращение разрушения сетей, а также восстановление работоспособности после расконсервации.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период консервации должна быть обеспечена защита от коррозии объектов, входящих в состав сетей газораспределения и газопотребления.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Консервация производится на основании проектной документации, утверждённой в установленном порядке. В проектной документации на консервацию должны быть предусмотрены меры, исключающие возможность образования предельно допустимой взрывоопасной концентрации газовоздушной смеси.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 материалам идентификации относится заключение экспертизы промышленной безопасности проектной документации на консервацию и ликвидацию сетей газораспределения и газопотребления.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Заглушки на газопроводах пунктов редуцирования газа при пуске газа после консервации или ремонта должны сниматься после осмотра технического состояния (обхода) газопроводов, проведения технического обслуживания и испытания; после ремонта со сварочными работами — после испытания на прочность и герметичность.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Снятие заглушек на газопроводах котла при его выводе из режима консервации или ремонта выполняется после осмотра технического состояния котла, проведения технического обслуживания и испытания, проверки работоспособности технологических защит, блокировок и сигнализации, а также после записи ответственного лица в оперативном журнале о готовности котла к растопке.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Приёмка сетей после строительства и реконструкции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Оценка соответствия при завершении строительства либо реконструкции сетей газораспределения и газопотребления осуществляется в форме приёмки сетей.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Приёмка сети газораспределения после строительства либо реконструкции осуществляется по завершении строительных и монтажных работ.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Приёмка сети газопотребления после строительства либо реконструкции осуществляется по завершении строительных и монтажных работ, а также пусконаладочных работ и комплексного опробования газоиспользующего оборудования.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Приёмка осуществляется приёмочной комиссией, создаваемой застройщиком или инвестором. В состав комиссии входят представители: застройщика; строительной организации; проектной организации; эксплуатационной организации; органа государственного строительного надзора; Ростехнадзора.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необходимости в состав приёмочной комиссии могут быть включены представители других заинтересованных организаций.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Документы приёмки и результаты работы комиссии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Строительная организация при приёмке предоставляет: проектную и исполнительную документацию; положительное заключение государственной экспертизы; журналы надзора и контроля производства работ; протоколы испытаний на герметичность и проверки сварных соединений и защитных покрытий; строительные паспорта газопроводов и технологических устройств; документы о соответствии используемых материалов и технических устройств; технико-эксплуатационную документацию изготовителей; акты приёмки скрытых и специальных работ, внутренней полости газопровода, изоляционного покрытия, установок электрохимической защиты; акт о результатах пусконаладочных работ; копию приказа о назначении ответственного лица за безопасную эксплуатацию; положение о газовой службе или договор с подрядной организацией; план локализации и ликвидации аварий.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Приёмочная комиссия проверяет соответствие построенного или реконструированного объекта требованиям технического регуламента и иных технических регламентов.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ходе работы комиссии формируются: документ, подтверждающий соответствие параметров объекта проектной документации; схема расположения построенной или реконструированной сети; заключение органа государственного строительного надзора (при необходимости); заключение государственного экологического контроля (при необходимости).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Документальным подтверждением соответствия построенных или реконструированных сетей требованиям технического регуламента является акт приёмки, который подписывается всеми членами приёмочной комиссии.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Полномочия приёмочной комиссии прекращаются с момента подписания акта приёмки.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Организация, эксплуатирующая сети, должна хранить проектную и исполнительную документацию в течение всего срока эксплуатации опасного производственного объекта (до ликвидации). Порядок и условия хранения определяются приказом руководителя эксплуатирующей организации.</w:t>
      </w:r>
    </w:p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