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МОДУЛЬ 2. ПРОЕКТИРОВАНИЕ СЕТЕЙ ГАЗОРАСПРЕДЕЛЕНИЯ И ГАЗОПОТРЕБЛЕНИЯ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Тема 2.1. Общие требования к сетям газораспределения и газопотребления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Требования промышленной безопасности при проектировании сетей газораспределения и газопотребления устанавливают Федеральные нормы и правила в области промышленной безопасности «Правила безопасности сетей газораспределения и газопотребления» (далее — Правила), утверждённые приказом Федеральной службы по экологическому, технологическому и атомному надзору от 15 декабря 2020 года № 531, и Технический регламент о безопасности сетей газораспределения и газопотребления, утверждённый постановлением Правительства Российской Федерации от 29 октября 2010 г. № 870.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Правила разработаны в соответствии с Федеральным законом от 21 июля 1997 г. № 116-ФЗ «О промышленной безопасности опасных производственных объектов» и устанавливают требования, направленные на обеспечение промышленной безопасности, предупреждение аварий и случаев производственного травматизма на опасных производственных объектах газораспределения и газопотребления (Правила, п. 1–2).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Действие Правил и Технического регламента распространяется на опасные производственные объекты сетей газораспределения и газопотребления. Проектирование сетей должно осуществляться в соответствии с требованиями 116-ФЗ, Технического регламента (ПП РФ № 870) и Правил (Правила, п. 4; ТР, п. 15).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Руководители и специалисты организаций, осуществляющих проектирование сетей газораспределения и газопотребления, подлежат аттестации в области промышленной безопасности по области Б.7.5 в порядке, установленном Положением об аттестации (ПП РФ № 978), не реже одного раза в 5 лет (116-ФЗ, ч. 1 ст. 14.1; ПП РФ № 2168).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соответствия при проектировании осуществляется в форме экспертизы проектной документации и результатов инженерных изысканий в соответствии с законодательством о градостроительной деятельности (ТР, п. 88, 90). Заключение экспертизы включается в состав доказательственных материалов при получении разрешения на строительство (ТР, п. 91).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материалам идентификации объектов технического регулирования относятся: проектная документация; заключение экспертизы проектной документации; заключение экспертизы промышленной безопасности проектной документации. Использование иных материалов в качестве материалов для идентификации не допускается (ТР, п. 12–13).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Организация, осуществляющая проектирование сетей газораспределения и газопотребления, обеспечивает: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разработку проектной и рабочей документации на сети газораспределения и газопотребления в соответствии с Техническим регламентом и Правилами;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проведение инженерных изысканий и государственную (негосударственную) экспертизу проектной документации;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учёт требований промышленной безопасности, пожарной безопасности и охранных зон при выборе трасс и технических решений;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оформление разделов проектной документации «Технологические решения», «Мероприятия по обеспечению промышленной безопасности»;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назначение ответственных лиц, прошедших аттестацию по области Б.7.5.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Общие требования к сетям газораспределения и газопотребления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Сети газораспределения и газопотребления должны обеспечивать безопасность и энергетическую эффективность транспортирования природного газа с параметрами по давлению и расходу, определёнными проектной документацией и условиями эксплуатации (ТР, п. 14).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Проектирование сетей газораспределения и газопотребления должно осуществляться с учётом особенностей, связанных с рельефом местности, геологическим строением грунта, гидрогеологическим режимом, сейсмическими условиями и наличием подземных горных разработок (ТР, п. 15).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Места размещения сбросных и продувочных газопроводов должны определяться исходя из условий максимального рассеивания вредных веществ; концентрация вредных веществ в атмосфере не должна превышать предельно допустимые максимальные разовые концентрации (ТР, п. 16).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обнаружения трасс газопроводов должна осуществляться маркировка: для подземных газопроводов — с помощью опознавательных знаков, содержащих информацию о диаметре газопровода, давлении газа в нём, глубине залегания, материале труб, расстоянии до газопровода, телефонных номерах аварийно-спасательной службы; для полиэтиленовых газопроводов, проложенных открытым способом, дополнительно предусматривается укладка сигнальной ленты (ТР, п. 17).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проектной документации на сеть газораспределения должны быть указаны границы охранных зон сети газораспределения (ТР, п. 18).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Проектная документация на сети газораспределения и газопотребления должна соответствовать требованиям законодательства о градостроительной деятельности (ТР, п. 19). Проектирование должно осуществляться с учётом оценки рисков аварий, пожарного риска и иных неблагоприятных воздействий при эксплуатации и ликвидации сетей (ТР, п. 20).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Выбор технических и технологических устройств, материала и конструкции труб и соединительных деталей, защитных покрытий, вида и способа прокладки газопроводов должен осуществляться с учётом требуемых по условиям эксплуатации параметров давления и температуры природного газа, гидрогеологических данных, природных условий и техногенных воздействий (ТР, п. 21).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газопроводов должны выполняться расчёты на прочность и устойчивость, а также на пропускную способность (ТР, п. 22–24). При проектировании должны предусматриваться методы и средства защиты от коррозии стальных подземных и надземных газопроводов (ТР, п. 25).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наружных газопроводов вид и способ прокладки, расстояния по горизонтали и вертикали от газопроводов до смежных зданий, сооружений, естественных и искусственных преград должны выбираться с учётом давления в газопроводе, плотности застройки, уровня ответственности зданий и сооружений таким образом, чтобы обеспечить безопасность транспортирования природного газа (ТР, п. 26).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проектирование наружных газопроводов всех категорий давлений по стенам, над и под помещениями категории А и Б по взрывопожарной опасности, за исключением зданий газорегуляторных пунктов и пунктов учёта газа; по пешеходным и автомобильным мостам, построенным из горючих материалов группы Г1–Г4, а также по железнодорожным мостам (ТР, п. 28).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газораспределительных сетей устанавливаются охранные зоны: вдоль трасс наружных газопроводов — на расстоянии 2 метров с каждой стороны газопровода; вдоль трасс подземных полиэтиленовых газопроводов при использовании медного провода — 3 метра со стороны провода и 2 метра с противоположной стороны; вокруг отдельно стоящих ГРП — на расстоянии 10 метров от границ объекта (ПП РФ № 878, п. 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земельные участки в охранных зонах газораспределительных сетей налагаются ограничения: запрещается строительство объектов; разливать кислоты и щелочи; разводить огонь; обрабатывать почву на глубину более 0,3 м; самовольно подключаться к сетям (ПП РФ № 878, п. 14).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