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cs="Times New Roman" w:eastAsia="Times New Roman"/>
          <w:b/>
          <w:i w:val="0"/>
          <w:sz w:val="36"/>
        </w:rPr>
        <w:t>АО «МЭЛОН ФЭШН ГРУП»</w:t>
      </w:r>
    </w:p>
    <w:p>
      <w:pPr>
        <w:spacing w:before="0" w:after="120" w:line="240" w:lineRule="auto"/>
      </w:pPr>
      <w:r>
        <w:rPr>
          <w:rFonts w:ascii="Times New Roman" w:hAnsi="Times New Roman" w:cs="Times New Roman" w:eastAsia="Times New Roman"/>
          <w:b/>
          <w:i w:val="0"/>
          <w:sz w:val="24"/>
        </w:rPr>
        <w:t>Ответы на вопросы интервью «Исследование практики применения ЭДО по охране труда»</w:t>
      </w:r>
    </w:p>
    <w:p>
      <w:pPr>
        <w:spacing w:before="0" w:after="80" w:line="240" w:lineRule="auto"/>
      </w:pPr>
      <w:r>
        <w:rPr>
          <w:rFonts w:ascii="Times New Roman" w:hAnsi="Times New Roman" w:cs="Times New Roman" w:eastAsia="Times New Roman"/>
          <w:b w:val="0"/>
          <w:i w:val="0"/>
          <w:sz w:val="24"/>
        </w:rPr>
        <w:t>Жаксимбаева Кристина, специалист по охране труда (должность — из списка интервью). В записи к ней обращаются «Кристина».</w:t>
      </w:r>
    </w:p>
    <w:p>
      <w:pPr>
        <w:spacing w:before="0" w:after="80" w:line="240" w:lineRule="auto"/>
      </w:pPr>
      <w:r>
        <w:rPr>
          <w:rFonts w:ascii="Times New Roman" w:hAnsi="Times New Roman" w:cs="Times New Roman" w:eastAsia="Times New Roman"/>
          <w:b w:val="0"/>
          <w:i w:val="0"/>
          <w:sz w:val="24"/>
        </w:rPr>
        <w:t>Источники: Новая запись 67 и Новая запись 67 (1) — один и тот же созвон. Опора на обе расшифровки; начало яснее в записи 67.</w:t>
      </w:r>
    </w:p>
    <w:p>
      <w:pPr>
        <w:spacing w:before="0" w:after="80" w:line="240" w:lineRule="auto"/>
      </w:pPr>
      <w:r>
        <w:rPr>
          <w:rFonts w:ascii="Times New Roman" w:hAnsi="Times New Roman" w:cs="Times New Roman" w:eastAsia="Times New Roman"/>
          <w:b w:val="0"/>
          <w:i w:val="0"/>
          <w:sz w:val="24"/>
        </w:rPr>
        <w:t>Рассказ исследователей про свою судебную практику, обучение первой помощи и проверки реестра обученных к ответам компании не отнесён.</w:t>
      </w:r>
    </w:p>
    <w:p>
      <w:pPr>
        <w:spacing w:before="0" w:after="240" w:line="240" w:lineRule="auto"/>
      </w:pPr>
      <w:r>
        <w:rPr>
          <w:rFonts w:ascii="Times New Roman" w:hAnsi="Times New Roman" w:cs="Times New Roman" w:eastAsia="Times New Roman"/>
          <w:b w:val="0"/>
          <w:i w:val="0"/>
          <w:sz w:val="24"/>
        </w:rPr>
        <w:t>Текст ответов сжат по расшифровке и не додумывает факты. Если вопроса в разговоре не было и темы в записи нет, стоит «без ответа». Неразобранные места расшифровки отмечены прямо в ответе.</w:t>
      </w:r>
    </w:p>
    <w:p>
      <w:pPr>
        <w:spacing w:before="200" w:after="40" w:line="240" w:lineRule="auto"/>
      </w:pPr>
      <w:r>
        <w:rPr>
          <w:rFonts w:ascii="Times New Roman" w:hAnsi="Times New Roman" w:cs="Times New Roman" w:eastAsia="Times New Roman"/>
          <w:b/>
          <w:i w:val="0"/>
          <w:sz w:val="24"/>
        </w:rPr>
        <w:t>1. Блок 1. Роль респондента</w:t>
      </w:r>
    </w:p>
    <w:p>
      <w:pPr>
        <w:spacing w:before="0" w:after="40" w:line="240" w:lineRule="auto"/>
      </w:pPr>
      <w:r>
        <w:rPr>
          <w:rFonts w:ascii="Times New Roman" w:hAnsi="Times New Roman" w:cs="Times New Roman" w:eastAsia="Times New Roman"/>
          <w:b w:val="0"/>
          <w:i w:val="0"/>
          <w:sz w:val="24"/>
        </w:rPr>
        <w:t>Расскажите, пожалуйста, о вашей роли в работе с документами по охране труда и ЭДО.</w:t>
      </w:r>
    </w:p>
    <w:p>
      <w:pPr>
        <w:spacing w:before="0" w:after="40" w:line="240" w:lineRule="auto"/>
      </w:pPr>
      <w:r>
        <w:rPr>
          <w:rFonts w:ascii="Times New Roman" w:hAnsi="Times New Roman" w:cs="Times New Roman" w:eastAsia="Times New Roman"/>
          <w:b w:val="0"/>
          <w:i/>
          <w:sz w:val="24"/>
        </w:rPr>
        <w:t>Уточнения: За какие документы или направления вы отвечаете? Насколько участвуете в принятии решений по ЭДО? Участвовали ли во внедрении СЭД? С какими подразделениями взаимодействуете?</w:t>
      </w:r>
    </w:p>
    <w:p>
      <w:pPr>
        <w:spacing w:before="0" w:after="160" w:line="240" w:lineRule="auto"/>
      </w:pPr>
      <w:r>
        <w:rPr>
          <w:rFonts w:ascii="Times New Roman" w:hAnsi="Times New Roman" w:cs="Times New Roman" w:eastAsia="Times New Roman"/>
          <w:b w:val="0"/>
          <w:i w:val="0"/>
          <w:sz w:val="24"/>
        </w:rPr>
        <w:t>Ответ: Кристина — специалист по охране труда. Общие локальные акты в систему загружают двое: руководитель кадров и ответственный за группу охраны труда. Она сама кладёт документы подразделения, пример — склады, и выбирает, кому направить: по фамилии, должности или подразделению. Положение об электронном документообороте в компании есть. Архитектуру СЭД она не выбирала. Линейных руководителей подключает, когда люди не знакомятся вовремя. Для отчёта называет порядок численности тех, кто пользуется ЭДО: 9 тысяч.</w:t>
      </w:r>
    </w:p>
    <w:p>
      <w:pPr>
        <w:spacing w:before="200" w:after="40" w:line="240" w:lineRule="auto"/>
      </w:pPr>
      <w:r>
        <w:rPr>
          <w:rFonts w:ascii="Times New Roman" w:hAnsi="Times New Roman" w:cs="Times New Roman" w:eastAsia="Times New Roman"/>
          <w:b/>
          <w:i w:val="0"/>
          <w:sz w:val="24"/>
        </w:rPr>
        <w:t>2. Блок 2. Как в организации появился ЭДО по ОТ</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началось применение электронного документооборота в отношении документов по охране труда.</w:t>
      </w:r>
    </w:p>
    <w:p>
      <w:pPr>
        <w:spacing w:before="0" w:after="40" w:line="240" w:lineRule="auto"/>
      </w:pPr>
      <w:r>
        <w:rPr>
          <w:rFonts w:ascii="Times New Roman" w:hAnsi="Times New Roman" w:cs="Times New Roman" w:eastAsia="Times New Roman"/>
          <w:b w:val="0"/>
          <w:i/>
          <w:sz w:val="24"/>
        </w:rPr>
        <w:t>Уточнения: Когда это началось? С каких документов начали? Почему начали именно с них? Кто выступил инициатором? Что стало причиной внедрения? Было ли это отдельное решение службы ОТ или часть общей цифровизации организации?</w:t>
      </w:r>
    </w:p>
    <w:p>
      <w:pPr>
        <w:spacing w:before="0" w:after="160" w:line="240" w:lineRule="auto"/>
      </w:pPr>
      <w:r>
        <w:rPr>
          <w:rFonts w:ascii="Times New Roman" w:hAnsi="Times New Roman" w:cs="Times New Roman" w:eastAsia="Times New Roman"/>
          <w:b w:val="0"/>
          <w:i w:val="0"/>
          <w:sz w:val="24"/>
        </w:rPr>
        <w:t>Ответ: Дата старта одной фразой не названа. Ознакомление с локальными актами уже работает. Инструктажи начали переводить в ЭДО, исследователь уточняет, не в период ли её работы, прямой ответ в расшифровке тонет, дальше она говорит про аналитику. Почему ознакомление: меньше ходить и искать строку для подписи, можно поставить повтор раз в полгода или раз в три месяца и снизить риск, что человека не ознакомили. Это общий документооборот компании, не отдельная система службы охраны труда. Инициатор не назван.</w:t>
      </w:r>
    </w:p>
    <w:p>
      <w:pPr>
        <w:spacing w:before="200" w:after="40" w:line="240" w:lineRule="auto"/>
      </w:pPr>
      <w:r>
        <w:rPr>
          <w:rFonts w:ascii="Times New Roman" w:hAnsi="Times New Roman" w:cs="Times New Roman" w:eastAsia="Times New Roman"/>
          <w:b/>
          <w:i w:val="0"/>
          <w:sz w:val="24"/>
        </w:rPr>
        <w:t>3.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Какую систему вы используете? Когда и в связи с чем она появилась? Для каких задач первоначально внедрялась?</w:t>
      </w:r>
    </w:p>
    <w:p>
      <w:pPr>
        <w:spacing w:before="0" w:after="160" w:line="240" w:lineRule="auto"/>
      </w:pPr>
      <w:r>
        <w:rPr>
          <w:rFonts w:ascii="Times New Roman" w:hAnsi="Times New Roman" w:cs="Times New Roman" w:eastAsia="Times New Roman"/>
          <w:b w:val="0"/>
          <w:i w:val="0"/>
          <w:sz w:val="24"/>
        </w:rPr>
        <w:t>Ответ: Имя системы не названо. Есть корпоративный ЭДО, положение о нём и сервер, где всё хранится. Отдельное хранилище не заводили. Когда система появилась и для каких задач её покупали, она не знает: «честно не знаю», знает только, что сервер есть. Сейчас через неё знакомят с локальными актами и начинают инструктажи.</w:t>
      </w:r>
    </w:p>
    <w:p>
      <w:pPr>
        <w:spacing w:before="200" w:after="40" w:line="240" w:lineRule="auto"/>
      </w:pPr>
      <w:r>
        <w:rPr>
          <w:rFonts w:ascii="Times New Roman" w:hAnsi="Times New Roman" w:cs="Times New Roman" w:eastAsia="Times New Roman"/>
          <w:b/>
          <w:i w:val="0"/>
          <w:sz w:val="24"/>
        </w:rPr>
        <w:t>4.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 принималось решение о выборе системы? Что было наиболее важным при выборе? Учитывались ли при выборе или внедрении системы особенности документов по охране труда? Какие именно?</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5.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Все документы по охране труда проходят через эту систему или для отдельных документов используются другие информационные системы? Какие?</w:t>
      </w:r>
    </w:p>
    <w:p>
      <w:pPr>
        <w:spacing w:before="0" w:after="160" w:line="240" w:lineRule="auto"/>
      </w:pPr>
      <w:r>
        <w:rPr>
          <w:rFonts w:ascii="Times New Roman" w:hAnsi="Times New Roman" w:cs="Times New Roman" w:eastAsia="Times New Roman"/>
          <w:b w:val="0"/>
          <w:i w:val="0"/>
          <w:sz w:val="24"/>
        </w:rPr>
        <w:t>Ответ: Не все. Локальные акты идут через этот ЭДО. Инструктажи переводятся частично: для сторонних вводный только лично, не через ЭДО; своим работникам периодические, повторные и вводные уже ставят в систему, но вводный день в день система настраивает плохо. Целевой инструктаж редкий. Спецоценка и обучение электронно до конца не выстроены, она сама говорит, что текущая схема нарушает закон об электронной подписи. Других систем она не называет.</w:t>
      </w:r>
    </w:p>
    <w:p>
      <w:pPr>
        <w:spacing w:before="200" w:after="40" w:line="240" w:lineRule="auto"/>
      </w:pPr>
      <w:r>
        <w:rPr>
          <w:rFonts w:ascii="Times New Roman" w:hAnsi="Times New Roman" w:cs="Times New Roman" w:eastAsia="Times New Roman"/>
          <w:b/>
          <w:i w:val="0"/>
          <w:sz w:val="24"/>
        </w:rPr>
        <w:t>6.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Есть ли документы, которые вы хотели бы перевести в электронный формат, но система пока не позволяет этого сделать? Были ли документы, которые наоборот удалось перевести в ЭДО именно благодаря возможностям системы?</w:t>
      </w:r>
    </w:p>
    <w:p>
      <w:pPr>
        <w:spacing w:before="0" w:after="160" w:line="240" w:lineRule="auto"/>
      </w:pPr>
      <w:r>
        <w:rPr>
          <w:rFonts w:ascii="Times New Roman" w:hAnsi="Times New Roman" w:cs="Times New Roman" w:eastAsia="Times New Roman"/>
          <w:b w:val="0"/>
          <w:i w:val="0"/>
          <w:sz w:val="24"/>
        </w:rPr>
        <w:t>Ответ: Да. Вводный инструктаж своим работникам не всегда проходит в тот же день, система не донастроена. В результат попадает тот, кто назначил инструктаж, а не руководитель, который его провёл, и сам руководитель в моменте не подписывает. Спецоценку и обучение нельзя честно считать электронными, пока внешняя организация не пришлёт документ, подписанный электронно, а не скан с живыми подписями. Благодаря системе получилось массовое ознакомление с отбором по человеку, должности и подразделению и повторные напоминания.</w:t>
      </w:r>
    </w:p>
    <w:p>
      <w:pPr>
        <w:spacing w:before="200" w:after="40" w:line="240" w:lineRule="auto"/>
      </w:pPr>
      <w:r>
        <w:rPr>
          <w:rFonts w:ascii="Times New Roman" w:hAnsi="Times New Roman" w:cs="Times New Roman" w:eastAsia="Times New Roman"/>
          <w:b/>
          <w:i w:val="0"/>
          <w:sz w:val="24"/>
        </w:rPr>
        <w:t>7.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Что в СЭД сегодня больше всего помогает работе с документами по ОТ, а что создаёт сложности? Можете привести конкретный пример?</w:t>
      </w:r>
    </w:p>
    <w:p>
      <w:pPr>
        <w:spacing w:before="0" w:after="160" w:line="240" w:lineRule="auto"/>
      </w:pPr>
      <w:r>
        <w:rPr>
          <w:rFonts w:ascii="Times New Roman" w:hAnsi="Times New Roman" w:cs="Times New Roman" w:eastAsia="Times New Roman"/>
          <w:b w:val="0"/>
          <w:i w:val="0"/>
          <w:sz w:val="24"/>
        </w:rPr>
        <w:t>Ответ: Помогает рассылка по нужной группе, круглосуточный доступ, фиксация времени подписи и напоминание, что подошёл срок повторного ознакомления. По ощущению сильно меньше ручной работы и ниже риск пропуска. Сложности в основном на старте: систему надо настроить, это занимает время. Дальше серьёзных проблем она не описывает. Работники спрашивают, куда нажать: не у всех, по её словам, хватает навыка. Фраза, висит ли система при большом объёме, противоречивая, вывода о сбоях не делаю.</w:t>
      </w:r>
    </w:p>
    <w:p>
      <w:pPr>
        <w:spacing w:before="200" w:after="40" w:line="240" w:lineRule="auto"/>
      </w:pPr>
      <w:r>
        <w:rPr>
          <w:rFonts w:ascii="Times New Roman" w:hAnsi="Times New Roman" w:cs="Times New Roman" w:eastAsia="Times New Roman"/>
          <w:b/>
          <w:i w:val="0"/>
          <w:sz w:val="24"/>
        </w:rPr>
        <w:t>8.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по ОТ у вас сегодня полностью существуют и обращаются в электронной форме?</w:t>
      </w:r>
    </w:p>
    <w:p>
      <w:pPr>
        <w:spacing w:before="0" w:after="40" w:line="240" w:lineRule="auto"/>
      </w:pPr>
      <w:r>
        <w:rPr>
          <w:rFonts w:ascii="Times New Roman" w:hAnsi="Times New Roman" w:cs="Times New Roman" w:eastAsia="Times New Roman"/>
          <w:b w:val="0"/>
          <w:i/>
          <w:sz w:val="24"/>
        </w:rPr>
        <w:t>Уточнения: Почему именно эти документы?</w:t>
      </w:r>
    </w:p>
    <w:p>
      <w:pPr>
        <w:spacing w:before="0" w:after="160" w:line="240" w:lineRule="auto"/>
      </w:pPr>
      <w:r>
        <w:rPr>
          <w:rFonts w:ascii="Times New Roman" w:hAnsi="Times New Roman" w:cs="Times New Roman" w:eastAsia="Times New Roman"/>
          <w:b w:val="0"/>
          <w:i w:val="0"/>
          <w:sz w:val="24"/>
        </w:rPr>
        <w:t>Ответ: Полностью электронным она описывает ознакомление с локальными актами: сообщение, вход, подпись в системе. Почему они: документы общие и цеховые, адресатов много, бумага здесь как раз лишняя. Инструктажи, спецоценка и обучение к полностью электронным не относятся, бумагу по ним дублируют.</w:t>
      </w:r>
    </w:p>
    <w:p>
      <w:pPr>
        <w:spacing w:before="200" w:after="40" w:line="240" w:lineRule="auto"/>
      </w:pPr>
      <w:r>
        <w:rPr>
          <w:rFonts w:ascii="Times New Roman" w:hAnsi="Times New Roman" w:cs="Times New Roman" w:eastAsia="Times New Roman"/>
          <w:b/>
          <w:i w:val="0"/>
          <w:sz w:val="24"/>
        </w:rPr>
        <w:t>9.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остаются исключительно на бумаге?</w:t>
      </w:r>
    </w:p>
    <w:p>
      <w:pPr>
        <w:spacing w:before="0" w:after="40" w:line="240" w:lineRule="auto"/>
      </w:pPr>
      <w:r>
        <w:rPr>
          <w:rFonts w:ascii="Times New Roman" w:hAnsi="Times New Roman" w:cs="Times New Roman" w:eastAsia="Times New Roman"/>
          <w:b w:val="0"/>
          <w:i/>
          <w:sz w:val="24"/>
        </w:rPr>
        <w:t>Уточнения: Почему именно эти документы?</w:t>
      </w:r>
    </w:p>
    <w:p>
      <w:pPr>
        <w:spacing w:before="0" w:after="160" w:line="240" w:lineRule="auto"/>
      </w:pPr>
      <w:r>
        <w:rPr>
          <w:rFonts w:ascii="Times New Roman" w:hAnsi="Times New Roman" w:cs="Times New Roman" w:eastAsia="Times New Roman"/>
          <w:b w:val="0"/>
          <w:i w:val="0"/>
          <w:sz w:val="24"/>
        </w:rPr>
        <w:t>Ответ: Вводный инструктаж для сторонних организаций — только лично, не через ЭДО. Плюс бумажный дубль там, где электронное ознакомление они не считают единственным способом, в том числе спецоценка и обучение. Закрытого списка «никогда не сканируем» нет. Причина — сторонний человек не в их ЭДО, а по своим документам они пока не готовы оставить только файл.</w:t>
      </w:r>
    </w:p>
    <w:p>
      <w:pPr>
        <w:spacing w:before="200" w:after="40" w:line="240" w:lineRule="auto"/>
      </w:pPr>
      <w:r>
        <w:rPr>
          <w:rFonts w:ascii="Times New Roman" w:hAnsi="Times New Roman" w:cs="Times New Roman" w:eastAsia="Times New Roman"/>
          <w:b/>
          <w:i w:val="0"/>
          <w:sz w:val="24"/>
        </w:rPr>
        <w:t>10.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существуют одновременно в электронной и бумажной форме?</w:t>
      </w:r>
    </w:p>
    <w:p>
      <w:pPr>
        <w:spacing w:before="0" w:after="40" w:line="240" w:lineRule="auto"/>
      </w:pPr>
      <w:r>
        <w:rPr>
          <w:rFonts w:ascii="Times New Roman" w:hAnsi="Times New Roman" w:cs="Times New Roman" w:eastAsia="Times New Roman"/>
          <w:b w:val="0"/>
          <w:i/>
          <w:sz w:val="24"/>
        </w:rPr>
        <w:t>Уточнения: Бывает ли, что полностью оформленный электронный документ всё равно распечатывается? Зачем? Кто принимает решение?</w:t>
      </w:r>
    </w:p>
    <w:p>
      <w:pPr>
        <w:spacing w:before="0" w:after="160" w:line="240" w:lineRule="auto"/>
      </w:pPr>
      <w:r>
        <w:rPr>
          <w:rFonts w:ascii="Times New Roman" w:hAnsi="Times New Roman" w:cs="Times New Roman" w:eastAsia="Times New Roman"/>
          <w:b w:val="0"/>
          <w:i w:val="0"/>
          <w:sz w:val="24"/>
        </w:rPr>
        <w:t>Ответ: Да, бумагу полностью дублируют, хотя ознакомление в системе есть. По спецоценке и обучению это прямо связано с тем, что электронный файл работника не заменяет подписи комиссии и эксперта. Печатается ли уже полностью подписанный электронный документ ещё раз и кто это решает, не сказано. Дубль описан как их текущее правило на переходный период, а не как разовая печать.</w:t>
      </w:r>
    </w:p>
    <w:p>
      <w:pPr>
        <w:spacing w:before="200" w:after="40" w:line="240" w:lineRule="auto"/>
      </w:pPr>
      <w:r>
        <w:rPr>
          <w:rFonts w:ascii="Times New Roman" w:hAnsi="Times New Roman" w:cs="Times New Roman" w:eastAsia="Times New Roman"/>
          <w:b/>
          <w:i w:val="0"/>
          <w:sz w:val="24"/>
        </w:rPr>
        <w:t>11. Блок 4. Общая карта документов</w:t>
      </w:r>
    </w:p>
    <w:p>
      <w:pPr>
        <w:spacing w:before="0" w:after="40" w:line="240" w:lineRule="auto"/>
      </w:pPr>
      <w:r>
        <w:rPr>
          <w:rFonts w:ascii="Times New Roman" w:hAnsi="Times New Roman" w:cs="Times New Roman" w:eastAsia="Times New Roman"/>
          <w:b w:val="0"/>
          <w:i w:val="0"/>
          <w:sz w:val="24"/>
        </w:rPr>
        <w:t>Есть ли документы по охране труда, которые вы хотели бы перевести в электронную форму, но пока не смогли?</w:t>
      </w:r>
    </w:p>
    <w:p>
      <w:pPr>
        <w:spacing w:before="0" w:after="40" w:line="240" w:lineRule="auto"/>
      </w:pPr>
      <w:r>
        <w:rPr>
          <w:rFonts w:ascii="Times New Roman" w:hAnsi="Times New Roman" w:cs="Times New Roman" w:eastAsia="Times New Roman"/>
          <w:b w:val="0"/>
          <w:i/>
          <w:sz w:val="24"/>
        </w:rPr>
        <w:t>Уточнения: Расскажите о таком документе. Что именно не позволяет перевести его в электронную форму (НПА, вид ЭП, СЭД, интеграция, организационные причины)? Что должно измениться, чтобы этот документ можно было полностью перевести в электронную форму?</w:t>
      </w:r>
    </w:p>
    <w:p>
      <w:pPr>
        <w:spacing w:before="0" w:after="160" w:line="240" w:lineRule="auto"/>
      </w:pPr>
      <w:r>
        <w:rPr>
          <w:rFonts w:ascii="Times New Roman" w:hAnsi="Times New Roman" w:cs="Times New Roman" w:eastAsia="Times New Roman"/>
          <w:b w:val="0"/>
          <w:i w:val="0"/>
          <w:sz w:val="24"/>
        </w:rPr>
        <w:t>Ответ: Инструктажи: система не держит день в день и не фиксирует реального руководителя. Спецоценка и обучение: нельзя перевести честно, пока нет электронно подписанного оригинала от внешней организации, скан плюс подпись работника она признаёт нарушением. Когда снимут ограничение по инструктажам, пользоваться будут, но нужен переходный период, не день в день. Чтобы закрыть спецоценку, нужно запрашивать у исполнителя архив с файлами подписи, а не бумажную карту.</w:t>
      </w:r>
    </w:p>
    <w:p>
      <w:pPr>
        <w:spacing w:before="200" w:after="40" w:line="240" w:lineRule="auto"/>
      </w:pPr>
      <w:r>
        <w:rPr>
          <w:rFonts w:ascii="Times New Roman" w:hAnsi="Times New Roman" w:cs="Times New Roman" w:eastAsia="Times New Roman"/>
          <w:b/>
          <w:i w:val="0"/>
          <w:sz w:val="24"/>
        </w:rPr>
        <w:t>12. Блок 5. Глубокий разбор конкретных документов</w:t>
      </w:r>
    </w:p>
    <w:p>
      <w:pPr>
        <w:spacing w:before="0" w:after="40" w:line="240" w:lineRule="auto"/>
      </w:pPr>
      <w:r>
        <w:rPr>
          <w:rFonts w:ascii="Times New Roman" w:hAnsi="Times New Roman" w:cs="Times New Roman" w:eastAsia="Times New Roman"/>
          <w:b w:val="0"/>
          <w:i w:val="0"/>
          <w:sz w:val="24"/>
        </w:rPr>
        <w:t>Давайте на примере документа разберём весь его путь от создания до хранения. Расскажите, пожалуйста, как это происходит у вас на практике.</w:t>
      </w:r>
    </w:p>
    <w:p>
      <w:pPr>
        <w:spacing w:before="0" w:after="40" w:line="240" w:lineRule="auto"/>
      </w:pPr>
      <w:r>
        <w:rPr>
          <w:rFonts w:ascii="Times New Roman" w:hAnsi="Times New Roman" w:cs="Times New Roman" w:eastAsia="Times New Roman"/>
          <w:b w:val="0"/>
          <w:i/>
          <w:sz w:val="24"/>
        </w:rPr>
        <w:t>Уточнения: Кто инициирует документ? Где он создаётся? Кто его заполняет? Кто проверяет? Кто подписывает? Кому передаётся? Где хранится? Кто имеет доступ? Что происходит, если в документе обнаруживается ошибка? Как оформляется исправление? Что происходит с предыдущей версией?</w:t>
      </w:r>
    </w:p>
    <w:p>
      <w:pPr>
        <w:spacing w:before="0" w:after="160" w:line="240" w:lineRule="auto"/>
      </w:pPr>
      <w:r>
        <w:rPr>
          <w:rFonts w:ascii="Times New Roman" w:hAnsi="Times New Roman" w:cs="Times New Roman" w:eastAsia="Times New Roman"/>
          <w:b w:val="0"/>
          <w:i w:val="0"/>
          <w:sz w:val="24"/>
        </w:rPr>
        <w:t>Ответ: Локальный акт: руководитель кадров или охрана труда загружает файл, выбирает фамилии, должности или подразделение, человеку приходит сообщение, он заходит и ставит подпись. Если молчит, она пишет ему сама или через линейного руководителя; руководители тоже опаздывают. Хранится в системе, на сервере компании, отдельный архив не делали. Доступ у работника по паролю, круглосуточно, с рабочего компьютера, телефона или из дома. Инструктаж: она назначает, система запоминает назначившего, а не того, кто провёл; подпись односторонняя, руководитель в моменте не подписывает. Что делают с ошибкой и со старой версией, не сказано.</w:t>
      </w:r>
    </w:p>
    <w:p>
      <w:pPr>
        <w:spacing w:before="200" w:after="40" w:line="240" w:lineRule="auto"/>
      </w:pPr>
      <w:r>
        <w:rPr>
          <w:rFonts w:ascii="Times New Roman" w:hAnsi="Times New Roman" w:cs="Times New Roman" w:eastAsia="Times New Roman"/>
          <w:b/>
          <w:i w:val="0"/>
          <w:sz w:val="24"/>
        </w:rPr>
        <w:t>13.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Используется ли одинаковый подход для разных документов? Есть ли документы с особым порядком подписания?</w:t>
      </w:r>
    </w:p>
    <w:p>
      <w:pPr>
        <w:spacing w:before="0" w:after="160" w:line="240" w:lineRule="auto"/>
      </w:pPr>
      <w:r>
        <w:rPr>
          <w:rFonts w:ascii="Times New Roman" w:hAnsi="Times New Roman" w:cs="Times New Roman" w:eastAsia="Times New Roman"/>
          <w:b w:val="0"/>
          <w:i w:val="0"/>
          <w:sz w:val="24"/>
        </w:rPr>
        <w:t>Ответ: Нет. Ознакомление с актом — подпись работника в ЭДО. Инструктаж — односторонняя отметка, без подписи руководителя, который провёл. Спецоценка и обучение — бумажные подписи комиссии и эксперта, затем скан и электронная подпись работника. Она сама разделяет эти порядки и последний считает неправильным.</w:t>
      </w:r>
    </w:p>
    <w:p>
      <w:pPr>
        <w:spacing w:before="200" w:after="40" w:line="240" w:lineRule="auto"/>
      </w:pPr>
      <w:r>
        <w:rPr>
          <w:rFonts w:ascii="Times New Roman" w:hAnsi="Times New Roman" w:cs="Times New Roman" w:eastAsia="Times New Roman"/>
          <w:b/>
          <w:i w:val="0"/>
          <w:sz w:val="24"/>
        </w:rPr>
        <w:t>14.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От чего зависит вид ЭП (кто и какие виды ЭП использует)?</w:t>
      </w:r>
    </w:p>
    <w:p>
      <w:pPr>
        <w:spacing w:before="0" w:after="160" w:line="240" w:lineRule="auto"/>
      </w:pPr>
      <w:r>
        <w:rPr>
          <w:rFonts w:ascii="Times New Roman" w:hAnsi="Times New Roman" w:cs="Times New Roman" w:eastAsia="Times New Roman"/>
          <w:b w:val="0"/>
          <w:i w:val="0"/>
          <w:sz w:val="24"/>
        </w:rPr>
        <w:t>Ответ: От документа и от того, кто вне компании. Внутреннее ознакомление закрывает подпись входа в ЭДО. Где подписантов много и они внешние, вид подписи они пока не выровняли: живая подпись остаётся у комиссии и эксперта. Матрицы по должностям нет.</w:t>
      </w:r>
    </w:p>
    <w:p>
      <w:pPr>
        <w:spacing w:before="200" w:after="40" w:line="240" w:lineRule="auto"/>
      </w:pPr>
      <w:r>
        <w:rPr>
          <w:rFonts w:ascii="Times New Roman" w:hAnsi="Times New Roman" w:cs="Times New Roman" w:eastAsia="Times New Roman"/>
          <w:b/>
          <w:i w:val="0"/>
          <w:sz w:val="24"/>
        </w:rPr>
        <w:t>15.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Если используется ПЭП: в какой форме используется ПЭП (код из СМС или почты, логин и пароль от корпоративной системы, логин и пароль от Госуслуг, другое)?</w:t>
      </w:r>
    </w:p>
    <w:p>
      <w:pPr>
        <w:spacing w:before="0" w:after="160" w:line="240" w:lineRule="auto"/>
      </w:pPr>
      <w:r>
        <w:rPr>
          <w:rFonts w:ascii="Times New Roman" w:hAnsi="Times New Roman" w:cs="Times New Roman" w:eastAsia="Times New Roman"/>
          <w:b w:val="0"/>
          <w:i w:val="0"/>
          <w:sz w:val="24"/>
        </w:rPr>
        <w:t>Ответ: Словом «ПЭП» она подпись не называет. Практически это пароль и доступ в корпоративный ЭДО, с компьютера или с телефона, дальше подпись в системе. Код из СМС и логин Госуслуг не упоминались.</w:t>
      </w:r>
    </w:p>
    <w:p>
      <w:pPr>
        <w:spacing w:before="200" w:after="40" w:line="240" w:lineRule="auto"/>
      </w:pPr>
      <w:r>
        <w:rPr>
          <w:rFonts w:ascii="Times New Roman" w:hAnsi="Times New Roman" w:cs="Times New Roman" w:eastAsia="Times New Roman"/>
          <w:b/>
          <w:i w:val="0"/>
          <w:sz w:val="24"/>
        </w:rPr>
        <w:t>16.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Используете ли в качестве ЭП Госключ?</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17.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Возникают ли сложности с подписанием электронных документов ЭП? Есть ли документы, в отношении которых сложности с электронной подписью мешают полностью перейти от бумаги к электронному документообороту? Можете привести пример?</w:t>
      </w:r>
    </w:p>
    <w:p>
      <w:pPr>
        <w:spacing w:before="0" w:after="160" w:line="240" w:lineRule="auto"/>
      </w:pPr>
      <w:r>
        <w:rPr>
          <w:rFonts w:ascii="Times New Roman" w:hAnsi="Times New Roman" w:cs="Times New Roman" w:eastAsia="Times New Roman"/>
          <w:b w:val="0"/>
          <w:i w:val="0"/>
          <w:sz w:val="24"/>
        </w:rPr>
        <w:t>Ответ: Да. Люди не понимают, куда нажать, и на это уходит время. Инструктаж не подписывает тот, кто его провёл. Вводный своим нельзя стабильно провести в тот же день. Спецоценка и обучение упираются в разные виды подписи на одном документе, из-за этого бумагу не убирают. Пример она приводит сама: карта подписана от руки, её сканируют, работник подписывает электронно, так делать нельзя.</w:t>
      </w:r>
    </w:p>
    <w:p>
      <w:pPr>
        <w:spacing w:before="200" w:after="40" w:line="240" w:lineRule="auto"/>
      </w:pPr>
      <w:r>
        <w:rPr>
          <w:rFonts w:ascii="Times New Roman" w:hAnsi="Times New Roman" w:cs="Times New Roman" w:eastAsia="Times New Roman"/>
          <w:b/>
          <w:i w:val="0"/>
          <w:sz w:val="24"/>
        </w:rPr>
        <w:t>18. Блок 7. Электронное ознакомление</w:t>
      </w:r>
    </w:p>
    <w:p>
      <w:pPr>
        <w:spacing w:before="0" w:after="40" w:line="240" w:lineRule="auto"/>
      </w:pPr>
      <w:r>
        <w:rPr>
          <w:rFonts w:ascii="Times New Roman" w:hAnsi="Times New Roman" w:cs="Times New Roman" w:eastAsia="Times New Roman"/>
          <w:b w:val="0"/>
          <w:i w:val="0"/>
          <w:sz w:val="24"/>
        </w:rPr>
        <w:t>Расскажите, как у вас организовано электронное ознакомление работников с документами по охране труда.</w:t>
      </w:r>
    </w:p>
    <w:p>
      <w:pPr>
        <w:spacing w:before="0" w:after="40" w:line="240" w:lineRule="auto"/>
      </w:pPr>
      <w:r>
        <w:rPr>
          <w:rFonts w:ascii="Times New Roman" w:hAnsi="Times New Roman" w:cs="Times New Roman" w:eastAsia="Times New Roman"/>
          <w:b w:val="0"/>
          <w:i/>
          <w:sz w:val="24"/>
        </w:rPr>
        <w:t>Уточнения: С какими документами знакомятся электронно? Как работник получает документ? Как подтверждается ознакомление? Как фиксируются дата и время? Что происходит, если работник не ознакомился? Как организуется массовое ознакомление? Как работаете с персоналом, который не имеет постоянного доступа к компьютеру? Есть ли документы, с которыми вы не можете организовать полноценное электронное ознакомление, хотя хотели бы это сделать? Почему?</w:t>
      </w:r>
    </w:p>
    <w:p>
      <w:pPr>
        <w:spacing w:before="0" w:after="160" w:line="240" w:lineRule="auto"/>
      </w:pPr>
      <w:r>
        <w:rPr>
          <w:rFonts w:ascii="Times New Roman" w:hAnsi="Times New Roman" w:cs="Times New Roman" w:eastAsia="Times New Roman"/>
          <w:b w:val="0"/>
          <w:i w:val="0"/>
          <w:sz w:val="24"/>
        </w:rPr>
        <w:t>Ответ: Электронно знакомят с локальными актами, в том числе отдельными для складов, не со всей компанией. Человеку приходит сообщение зайти и ознакомиться, он ставит подпись. Время подписи фиксируется. Если не ознакомился, она напоминает лично или через руководителя, плюс можно настроить повтор пакета раз в три или шесть месяцев. Массово — выбором категории, должности или подразделения. Линейный персонал чаще подписывает с личного телефона. Это не обязанность: есть рабочий компьютер с паролем, можно из дома, круглосуточно, положение об ЭДО есть, запрета личного телефона нет, аналитики «кто с какого устройства» нет. Не получается полноценно: вводный для сторонних, вводный своим день в день, подпись реального инструктора, спецоценка и обучение без файла подписи контрагента.</w:t>
      </w:r>
    </w:p>
    <w:p>
      <w:pPr>
        <w:spacing w:before="200" w:after="40" w:line="240" w:lineRule="auto"/>
      </w:pPr>
      <w:r>
        <w:rPr>
          <w:rFonts w:ascii="Times New Roman" w:hAnsi="Times New Roman" w:cs="Times New Roman" w:eastAsia="Times New Roman"/>
          <w:b/>
          <w:i w:val="0"/>
          <w:sz w:val="24"/>
        </w:rPr>
        <w:t>19. Блок 8. Нормативное регулирование</w:t>
      </w:r>
    </w:p>
    <w:p>
      <w:pPr>
        <w:spacing w:before="0" w:after="40" w:line="240" w:lineRule="auto"/>
      </w:pPr>
      <w:r>
        <w:rPr>
          <w:rFonts w:ascii="Times New Roman" w:hAnsi="Times New Roman" w:cs="Times New Roman" w:eastAsia="Times New Roman"/>
          <w:b w:val="0"/>
          <w:i w:val="0"/>
          <w:sz w:val="24"/>
        </w:rPr>
        <w:t>Были ли случаи, когда нормативное требование не позволяло организовать электронный документооборот так, как вы хотели?</w:t>
      </w:r>
    </w:p>
    <w:p>
      <w:pPr>
        <w:spacing w:before="0" w:after="40" w:line="240" w:lineRule="auto"/>
      </w:pPr>
      <w:r>
        <w:rPr>
          <w:rFonts w:ascii="Times New Roman" w:hAnsi="Times New Roman" w:cs="Times New Roman" w:eastAsia="Times New Roman"/>
          <w:b w:val="0"/>
          <w:i/>
          <w:sz w:val="24"/>
        </w:rPr>
        <w:t>Уточнения: Были ли ситуации, когда было непонятно, допускает ли нормативное регулирование электронную форму конкретного документа? Как решали такую ситуацию?</w:t>
      </w:r>
    </w:p>
    <w:p>
      <w:pPr>
        <w:spacing w:before="0" w:after="160" w:line="240" w:lineRule="auto"/>
      </w:pPr>
      <w:r>
        <w:rPr>
          <w:rFonts w:ascii="Times New Roman" w:hAnsi="Times New Roman" w:cs="Times New Roman" w:eastAsia="Times New Roman"/>
          <w:b w:val="0"/>
          <w:i w:val="0"/>
          <w:sz w:val="24"/>
        </w:rPr>
        <w:t>Ответ: Да. Она прямо говорит, что по спецоценке и обучению они сейчас нарушают закон об электронной подписи: один документ оказывается и с живой подписью, и с электронной. Решают пока дублем бумаги и пониманием, что нужен электронный оригинал от обучающей организации или от организации по спецоценке. По инструктажам норма не даёт им выкинуть бумагу, даже там, где система уже ведёт запись. Неясность они закрывают дублем, а не отказом от электронного контура.</w:t>
      </w:r>
    </w:p>
    <w:p>
      <w:pPr>
        <w:spacing w:before="200" w:after="40" w:line="240" w:lineRule="auto"/>
      </w:pPr>
      <w:r>
        <w:rPr>
          <w:rFonts w:ascii="Times New Roman" w:hAnsi="Times New Roman" w:cs="Times New Roman" w:eastAsia="Times New Roman"/>
          <w:b/>
          <w:i w:val="0"/>
          <w:sz w:val="24"/>
        </w:rPr>
        <w:t>20. Блок 8. Нормативное регулирование</w:t>
      </w:r>
    </w:p>
    <w:p>
      <w:pPr>
        <w:spacing w:before="0" w:after="40" w:line="240" w:lineRule="auto"/>
      </w:pPr>
      <w:r>
        <w:rPr>
          <w:rFonts w:ascii="Times New Roman" w:hAnsi="Times New Roman" w:cs="Times New Roman" w:eastAsia="Times New Roman"/>
          <w:b w:val="0"/>
          <w:i w:val="0"/>
          <w:sz w:val="24"/>
        </w:rPr>
        <w:t>Какие требования нормативного регулирования сегодня сильнее всего ограничивают применение ЭДО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Какие из них, на ваш взгляд, необходимо изменить или уточнить?</w:t>
      </w:r>
    </w:p>
    <w:p>
      <w:pPr>
        <w:spacing w:before="0" w:after="160" w:line="240" w:lineRule="auto"/>
      </w:pPr>
      <w:r>
        <w:rPr>
          <w:rFonts w:ascii="Times New Roman" w:hAnsi="Times New Roman" w:cs="Times New Roman" w:eastAsia="Times New Roman"/>
          <w:b w:val="0"/>
          <w:i w:val="0"/>
          <w:sz w:val="24"/>
        </w:rPr>
        <w:t>Ответ: Ограничивают правило одной вида подписи на документ и невозможность оставить инструктаж только в электронном виде. Изменить ей нужно первое, чтобы дубль бумаги по инструктажу после переходного периода можно было снять, и практику, при которой внешняя организация отдаёт файл с подписью, а не скан. Пункты актов она не называет. Что не стоит регулировать слишком подробно, не обсуждала.</w:t>
      </w:r>
    </w:p>
    <w:p>
      <w:pPr>
        <w:spacing w:before="200" w:after="40" w:line="240" w:lineRule="auto"/>
      </w:pPr>
      <w:r>
        <w:rPr>
          <w:rFonts w:ascii="Times New Roman" w:hAnsi="Times New Roman" w:cs="Times New Roman" w:eastAsia="Times New Roman"/>
          <w:b/>
          <w:i w:val="0"/>
          <w:sz w:val="24"/>
        </w:rPr>
        <w:t>21. Блок 9. Эффект от ЭДО</w:t>
      </w:r>
    </w:p>
    <w:p>
      <w:pPr>
        <w:spacing w:before="0" w:after="40" w:line="240" w:lineRule="auto"/>
      </w:pPr>
      <w:r>
        <w:rPr>
          <w:rFonts w:ascii="Times New Roman" w:hAnsi="Times New Roman" w:cs="Times New Roman" w:eastAsia="Times New Roman"/>
          <w:b w:val="0"/>
          <w:i w:val="0"/>
          <w:sz w:val="24"/>
        </w:rPr>
        <w:t>Что на практике изменилось после перевода документов по охране труда в электронную форму?</w:t>
      </w:r>
    </w:p>
    <w:p>
      <w:pPr>
        <w:spacing w:before="0" w:after="40" w:line="240" w:lineRule="auto"/>
      </w:pPr>
      <w:r>
        <w:rPr>
          <w:rFonts w:ascii="Times New Roman" w:hAnsi="Times New Roman" w:cs="Times New Roman" w:eastAsia="Times New Roman"/>
          <w:b w:val="0"/>
          <w:i/>
          <w:sz w:val="24"/>
        </w:rPr>
        <w:t>Уточнения: Трудозатраты, скорость, контроль, доступ, поиск, ошибки, хранение, взаимодействие подразделений, взаимодействие с работниками.</w:t>
      </w:r>
    </w:p>
    <w:p>
      <w:pPr>
        <w:spacing w:before="0" w:after="160" w:line="240" w:lineRule="auto"/>
      </w:pPr>
      <w:r>
        <w:rPr>
          <w:rFonts w:ascii="Times New Roman" w:hAnsi="Times New Roman" w:cs="Times New Roman" w:eastAsia="Times New Roman"/>
          <w:b w:val="0"/>
          <w:i w:val="0"/>
          <w:sz w:val="24"/>
        </w:rPr>
        <w:t>Ответ: Своего расчёта в рублях нет, модель «пять минут дойти и две минуты искать строку» приводит исследователь. У неё по ощущениям процесс стал заметно проще, напоминания снимают риск пропустить ознакомление, ходить за подписями больше не нужно. Ошибки, архив и скорость поиска цифрами не оценены. Про сервер на десять и двадцать лет она говорит как про будущую потребность в месте, не как про уже случившуюся проблему.</w:t>
      </w:r>
    </w:p>
    <w:p>
      <w:pPr>
        <w:spacing w:before="200" w:after="40" w:line="240" w:lineRule="auto"/>
      </w:pPr>
      <w:r>
        <w:rPr>
          <w:rFonts w:ascii="Times New Roman" w:hAnsi="Times New Roman" w:cs="Times New Roman" w:eastAsia="Times New Roman"/>
          <w:b/>
          <w:i w:val="0"/>
          <w:sz w:val="24"/>
        </w:rPr>
        <w:t>22. Блок 9. Эффект от ЭДО</w:t>
      </w:r>
    </w:p>
    <w:p>
      <w:pPr>
        <w:spacing w:before="0" w:after="40" w:line="240" w:lineRule="auto"/>
      </w:pPr>
      <w:r>
        <w:rPr>
          <w:rFonts w:ascii="Times New Roman" w:hAnsi="Times New Roman" w:cs="Times New Roman" w:eastAsia="Times New Roman"/>
          <w:b w:val="0"/>
          <w:i w:val="0"/>
          <w:sz w:val="24"/>
        </w:rPr>
        <w:t>А есть ли документы, при переводе которых в электронную форму практически ничего не изменилось?</w:t>
      </w:r>
    </w:p>
    <w:p>
      <w:pPr>
        <w:spacing w:before="0" w:after="40" w:line="240" w:lineRule="auto"/>
      </w:pPr>
      <w:r>
        <w:rPr>
          <w:rFonts w:ascii="Times New Roman" w:hAnsi="Times New Roman" w:cs="Times New Roman" w:eastAsia="Times New Roman"/>
          <w:b w:val="0"/>
          <w:i/>
          <w:sz w:val="24"/>
        </w:rPr>
        <w:t>Уточнения: Почему?</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23. Блок 9. Эффект от ЭДО</w:t>
      </w:r>
    </w:p>
    <w:p>
      <w:pPr>
        <w:spacing w:before="0" w:after="40" w:line="240" w:lineRule="auto"/>
      </w:pPr>
      <w:r>
        <w:rPr>
          <w:rFonts w:ascii="Times New Roman" w:hAnsi="Times New Roman" w:cs="Times New Roman" w:eastAsia="Times New Roman"/>
          <w:b w:val="0"/>
          <w:i w:val="0"/>
          <w:sz w:val="24"/>
        </w:rPr>
        <w:t>Перевод какого документа в электронный формат вы считаете наиболее успешным с точки зрения полученных эффектов?</w:t>
      </w:r>
    </w:p>
    <w:p>
      <w:pPr>
        <w:spacing w:before="0" w:after="40" w:line="240" w:lineRule="auto"/>
      </w:pPr>
      <w:r>
        <w:rPr>
          <w:rFonts w:ascii="Times New Roman" w:hAnsi="Times New Roman" w:cs="Times New Roman" w:eastAsia="Times New Roman"/>
          <w:b w:val="0"/>
          <w:i/>
          <w:sz w:val="24"/>
        </w:rPr>
        <w:t>Уточнения: Почему?</w:t>
      </w:r>
    </w:p>
    <w:p>
      <w:pPr>
        <w:spacing w:before="0" w:after="160" w:line="240" w:lineRule="auto"/>
      </w:pPr>
      <w:r>
        <w:rPr>
          <w:rFonts w:ascii="Times New Roman" w:hAnsi="Times New Roman" w:cs="Times New Roman" w:eastAsia="Times New Roman"/>
          <w:b w:val="0"/>
          <w:i w:val="0"/>
          <w:sz w:val="24"/>
        </w:rPr>
        <w:t>Ответ: Один документ она не выбрала. Рабочий эффект описывает на ознакомлении с локальными актами: массовая адресация, фиксация времени и повтор по сроку. Инструктажи таким успехом не называет, там как раз дыры.</w:t>
      </w:r>
    </w:p>
    <w:p>
      <w:pPr>
        <w:spacing w:before="200" w:after="40" w:line="240" w:lineRule="auto"/>
      </w:pPr>
      <w:r>
        <w:rPr>
          <w:rFonts w:ascii="Times New Roman" w:hAnsi="Times New Roman" w:cs="Times New Roman" w:eastAsia="Times New Roman"/>
          <w:b/>
          <w:i w:val="0"/>
          <w:sz w:val="24"/>
        </w:rPr>
        <w:t>24. Блок 10. Проблемы и барьеры</w:t>
      </w:r>
    </w:p>
    <w:p>
      <w:pPr>
        <w:spacing w:before="0" w:after="40" w:line="240" w:lineRule="auto"/>
      </w:pPr>
      <w:r>
        <w:rPr>
          <w:rFonts w:ascii="Times New Roman" w:hAnsi="Times New Roman" w:cs="Times New Roman" w:eastAsia="Times New Roman"/>
          <w:b w:val="0"/>
          <w:i w:val="0"/>
          <w:sz w:val="24"/>
        </w:rPr>
        <w:t>Если посмотреть на ЭДО документов по охране труда в целом, что сегодня является самым сложным?</w:t>
      </w:r>
    </w:p>
    <w:p>
      <w:pPr>
        <w:spacing w:before="0" w:after="40" w:line="240" w:lineRule="auto"/>
      </w:pPr>
      <w:r>
        <w:rPr>
          <w:rFonts w:ascii="Times New Roman" w:hAnsi="Times New Roman" w:cs="Times New Roman" w:eastAsia="Times New Roman"/>
          <w:b w:val="0"/>
          <w:i/>
          <w:sz w:val="24"/>
        </w:rPr>
        <w:t>Уточнения: Какая проблема сегодня сильнее всего ограничивает дальнейший переход к электронному документообороту?</w:t>
      </w:r>
    </w:p>
    <w:p>
      <w:pPr>
        <w:spacing w:before="0" w:after="160" w:line="240" w:lineRule="auto"/>
      </w:pPr>
      <w:r>
        <w:rPr>
          <w:rFonts w:ascii="Times New Roman" w:hAnsi="Times New Roman" w:cs="Times New Roman" w:eastAsia="Times New Roman"/>
          <w:b w:val="0"/>
          <w:i w:val="0"/>
          <w:sz w:val="24"/>
        </w:rPr>
        <w:t>Ответ: Сложно на старте настроить систему и научить людей, куда нажимать. Дальше переход держат инструктажи — не фиксируется реальный руководитель и не всегда выходит день в день — и связка подписей по спецоценке и обучению. Пока это не закрыто, они дублируют бумагу и не считают переход законченным.</w:t>
      </w:r>
    </w:p>
    <w:p>
      <w:pPr>
        <w:spacing w:before="200" w:after="40" w:line="240" w:lineRule="auto"/>
      </w:pPr>
      <w:r>
        <w:rPr>
          <w:rFonts w:ascii="Times New Roman" w:hAnsi="Times New Roman" w:cs="Times New Roman" w:eastAsia="Times New Roman"/>
          <w:b/>
          <w:i w:val="0"/>
          <w:sz w:val="24"/>
        </w:rPr>
        <w:t>25. Блок 10. Проблемы и барьеры</w:t>
      </w:r>
    </w:p>
    <w:p>
      <w:pPr>
        <w:spacing w:before="0" w:after="40" w:line="240" w:lineRule="auto"/>
      </w:pPr>
      <w:r>
        <w:rPr>
          <w:rFonts w:ascii="Times New Roman" w:hAnsi="Times New Roman" w:cs="Times New Roman" w:eastAsia="Times New Roman"/>
          <w:b w:val="0"/>
          <w:i w:val="0"/>
          <w:sz w:val="24"/>
        </w:rPr>
        <w:t>Какие изменения нормативного регулирования были бы наиболее полезны для развития ЭДО в охране труда?</w:t>
      </w:r>
    </w:p>
    <w:p>
      <w:pPr>
        <w:spacing w:before="0" w:after="40" w:line="240" w:lineRule="auto"/>
      </w:pPr>
      <w:r>
        <w:rPr>
          <w:rFonts w:ascii="Times New Roman" w:hAnsi="Times New Roman" w:cs="Times New Roman" w:eastAsia="Times New Roman"/>
          <w:b w:val="0"/>
          <w:i/>
          <w:sz w:val="24"/>
        </w:rPr>
        <w:t>Уточнения: Что, наоборот, не стоит регулировать слишком подробно и лучше оставить на усмотрение организации?</w:t>
      </w:r>
    </w:p>
    <w:p>
      <w:pPr>
        <w:spacing w:before="0" w:after="160" w:line="240" w:lineRule="auto"/>
      </w:pPr>
      <w:r>
        <w:rPr>
          <w:rFonts w:ascii="Times New Roman" w:hAnsi="Times New Roman" w:cs="Times New Roman" w:eastAsia="Times New Roman"/>
          <w:b w:val="0"/>
          <w:i w:val="0"/>
          <w:sz w:val="24"/>
        </w:rPr>
        <w:t>Ответ: Полезно ей такое разрешение по инструктажам, после которого бумажный дубль можно снять, пусть и не сразу: она говорит, что переходный период понадобится. Что оставить на усмотрение организации, не сказала.</w:t>
      </w:r>
    </w:p>
    <w:p>
      <w:pPr>
        <w:spacing w:before="200" w:after="40" w:line="240" w:lineRule="auto"/>
      </w:pPr>
      <w:r>
        <w:rPr>
          <w:rFonts w:ascii="Times New Roman" w:hAnsi="Times New Roman" w:cs="Times New Roman" w:eastAsia="Times New Roman"/>
          <w:b/>
          <w:i w:val="0"/>
          <w:sz w:val="24"/>
        </w:rPr>
        <w:t>26. Блок 11. ЭДО в инструктажах</w:t>
      </w:r>
    </w:p>
    <w:p>
      <w:pPr>
        <w:spacing w:before="0" w:after="40" w:line="240" w:lineRule="auto"/>
      </w:pPr>
      <w:r>
        <w:rPr>
          <w:rFonts w:ascii="Times New Roman" w:hAnsi="Times New Roman" w:cs="Times New Roman" w:eastAsia="Times New Roman"/>
          <w:b w:val="0"/>
          <w:i w:val="0"/>
          <w:sz w:val="24"/>
        </w:rPr>
        <w:t>Если говорить именно об оформлении результатов инструктажей по охране труда, насколько, на ваш взгляд, необходима возможность делать это в электронной форме?</w:t>
      </w:r>
    </w:p>
    <w:p>
      <w:pPr>
        <w:spacing w:before="0" w:after="40" w:line="240" w:lineRule="auto"/>
      </w:pPr>
      <w:r>
        <w:rPr>
          <w:rFonts w:ascii="Times New Roman" w:hAnsi="Times New Roman" w:cs="Times New Roman" w:eastAsia="Times New Roman"/>
          <w:b w:val="0"/>
          <w:i/>
          <w:sz w:val="24"/>
        </w:rPr>
        <w:t>Уточнения: Если считает необходимым: что именно сегодня делает бумажное оформление неудобным или избыточным?</w:t>
      </w:r>
    </w:p>
    <w:p>
      <w:pPr>
        <w:spacing w:before="0" w:after="160" w:line="240" w:lineRule="auto"/>
      </w:pPr>
      <w:r>
        <w:rPr>
          <w:rFonts w:ascii="Times New Roman" w:hAnsi="Times New Roman" w:cs="Times New Roman" w:eastAsia="Times New Roman"/>
          <w:b w:val="0"/>
          <w:i w:val="0"/>
          <w:sz w:val="24"/>
        </w:rPr>
        <w:t>Ответ: Для них это уже нужная возможность: инструктажи в ЭДО внедряют и при снятии ограничения хотят пользоваться этим полностью. Бумажный дубль она не защищает, он временный. Что именно избыточно в бумажном листе, по шагам не разбирает: выигрыш описывает на ознакомлении — не ходить, не ловить подпись, видеть срок.</w:t>
      </w:r>
    </w:p>
    <w:p>
      <w:pPr>
        <w:spacing w:before="200" w:after="40" w:line="240" w:lineRule="auto"/>
      </w:pPr>
      <w:r>
        <w:rPr>
          <w:rFonts w:ascii="Times New Roman" w:hAnsi="Times New Roman" w:cs="Times New Roman" w:eastAsia="Times New Roman"/>
          <w:b/>
          <w:i w:val="0"/>
          <w:sz w:val="24"/>
        </w:rPr>
        <w:t>27. Блок 11. ЭДО в инструктажах</w:t>
      </w:r>
    </w:p>
    <w:p>
      <w:pPr>
        <w:spacing w:before="0" w:after="40" w:line="240" w:lineRule="auto"/>
      </w:pPr>
      <w:r>
        <w:rPr>
          <w:rFonts w:ascii="Times New Roman" w:hAnsi="Times New Roman" w:cs="Times New Roman" w:eastAsia="Times New Roman"/>
          <w:b w:val="0"/>
          <w:i w:val="0"/>
          <w:sz w:val="24"/>
        </w:rPr>
        <w:t>Если говорить именно об оформлении результатов инструктажей по охране труда, насколько, на ваш взгляд, необходима возможность делать это в электронной форме?</w:t>
      </w:r>
    </w:p>
    <w:p>
      <w:pPr>
        <w:spacing w:before="0" w:after="40" w:line="240" w:lineRule="auto"/>
      </w:pPr>
      <w:r>
        <w:rPr>
          <w:rFonts w:ascii="Times New Roman" w:hAnsi="Times New Roman" w:cs="Times New Roman" w:eastAsia="Times New Roman"/>
          <w:b w:val="0"/>
          <w:i/>
          <w:sz w:val="24"/>
        </w:rPr>
        <w:t>Уточнения: Если не считает необходимым: почему, на ваш взгляд, электронное оформление результатов инструктажей не даст существенного эффекта?</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28. Блок 11. ЭДО в инструктажах</w:t>
      </w:r>
    </w:p>
    <w:p>
      <w:pPr>
        <w:spacing w:before="0" w:after="40" w:line="240" w:lineRule="auto"/>
      </w:pPr>
      <w:r>
        <w:rPr>
          <w:rFonts w:ascii="Times New Roman" w:hAnsi="Times New Roman" w:cs="Times New Roman" w:eastAsia="Times New Roman"/>
          <w:b w:val="0"/>
          <w:i w:val="0"/>
          <w:sz w:val="24"/>
        </w:rPr>
        <w:t>Представьте, что организация получила возможность полностью отказаться от бумажного оформления результатов инструктажей. Как, на ваш взгляд, должен выглядеть идеальный алгоритм — от момента проведения инструктажа до окончательного оформления его результата?</w:t>
      </w:r>
    </w:p>
    <w:p>
      <w:pPr>
        <w:spacing w:before="0" w:after="40" w:line="240" w:lineRule="auto"/>
      </w:pPr>
      <w:r>
        <w:rPr>
          <w:rFonts w:ascii="Times New Roman" w:hAnsi="Times New Roman" w:cs="Times New Roman" w:eastAsia="Times New Roman"/>
          <w:b w:val="0"/>
          <w:i/>
          <w:sz w:val="24"/>
        </w:rPr>
        <w:t>Уточнения: Кто вносит сведения в СЭД? Где должен храниться результат? Кто должен иметь доступ?</w:t>
      </w:r>
    </w:p>
    <w:p>
      <w:pPr>
        <w:spacing w:before="0" w:after="160" w:line="240" w:lineRule="auto"/>
      </w:pPr>
      <w:r>
        <w:rPr>
          <w:rFonts w:ascii="Times New Roman" w:hAnsi="Times New Roman" w:cs="Times New Roman" w:eastAsia="Times New Roman"/>
          <w:b w:val="0"/>
          <w:i w:val="0"/>
          <w:sz w:val="24"/>
        </w:rPr>
        <w:t>Ответ: Цельного алгоритма она не предложила. По дырам текущей схемы ей нужно другое: инструктаж проводится в тот же день, в системе остаётся тот, кто реально провёл, а не только тот, кто назначил, работник подписывает результат, запись лежит в той же системе. Кто имеет доступ при проверке и кто вносит текст, если это не сам работник, не сказано. Это реконструкция из её претензий к системе, не отдельный проект.</w:t>
      </w:r>
    </w:p>
    <w:p>
      <w:pPr>
        <w:spacing w:before="200" w:after="40" w:line="240" w:lineRule="auto"/>
      </w:pPr>
      <w:r>
        <w:rPr>
          <w:rFonts w:ascii="Times New Roman" w:hAnsi="Times New Roman" w:cs="Times New Roman" w:eastAsia="Times New Roman"/>
          <w:b/>
          <w:i w:val="0"/>
          <w:sz w:val="24"/>
        </w:rPr>
        <w:t>29. Блок 11. ЭДО в инструктажах</w:t>
      </w:r>
    </w:p>
    <w:p>
      <w:pPr>
        <w:spacing w:before="0" w:after="40" w:line="240" w:lineRule="auto"/>
      </w:pPr>
      <w:r>
        <w:rPr>
          <w:rFonts w:ascii="Times New Roman" w:hAnsi="Times New Roman" w:cs="Times New Roman" w:eastAsia="Times New Roman"/>
          <w:b w:val="0"/>
          <w:i w:val="0"/>
          <w:sz w:val="24"/>
        </w:rPr>
        <w:t>Сейчас рассматривается подход, при котором оформление результатов инструктажей может быть организовано через портал «Работа в России» с идентификацией пользователя через ЕСИА. Хотелось бы узнать ваше мнение о такой модели. Как вы в целом относитесь к такому подходу?</w:t>
      </w:r>
    </w:p>
    <w:p>
      <w:pPr>
        <w:spacing w:before="0" w:after="40" w:line="240" w:lineRule="auto"/>
      </w:pPr>
      <w:r>
        <w:rPr>
          <w:rFonts w:ascii="Times New Roman" w:hAnsi="Times New Roman" w:cs="Times New Roman" w:eastAsia="Times New Roman"/>
          <w:b w:val="0"/>
          <w:i/>
          <w:sz w:val="24"/>
        </w:rPr>
        <w:t>Уточнения: Что в такой модели может быть полезным? Какие проблемы такая модель может создать на практике (нет интернета, сбои портала, интеграция с внутренними системами, массовые инструктажи, территориально распределённые работники, работники без постоянного доступа к цифровым устройствам, личное устройство, исправление ошибки, хранение, предоставление сведений при проверке)?</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30. Блок 11. ЭДО в инструктажах</w:t>
      </w:r>
    </w:p>
    <w:p>
      <w:pPr>
        <w:spacing w:before="0" w:after="40" w:line="240" w:lineRule="auto"/>
      </w:pPr>
      <w:r>
        <w:rPr>
          <w:rFonts w:ascii="Times New Roman" w:hAnsi="Times New Roman" w:cs="Times New Roman" w:eastAsia="Times New Roman"/>
          <w:b w:val="0"/>
          <w:i w:val="0"/>
          <w:sz w:val="24"/>
        </w:rPr>
        <w:t>Как вы относитесь к тому, что работнику потребуется идентифицироваться через ЕСИА для оформления результата инструктажа?</w:t>
      </w:r>
    </w:p>
    <w:p>
      <w:pPr>
        <w:spacing w:before="0" w:after="40" w:line="240" w:lineRule="auto"/>
      </w:pPr>
      <w:r>
        <w:rPr>
          <w:rFonts w:ascii="Times New Roman" w:hAnsi="Times New Roman" w:cs="Times New Roman" w:eastAsia="Times New Roman"/>
          <w:b w:val="0"/>
          <w:i/>
          <w:sz w:val="24"/>
        </w:rPr>
        <w:t>Уточнения: Для каких категорий работников это может стать проблемой? Есть ли у вас работники, для которых такой способ идентификации будет затруднителен? Что делать, если работник не может или не хочет воспользоваться таким способом идентификации?</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31. Блок 11. ЭДО в инструктажах</w:t>
      </w:r>
    </w:p>
    <w:p>
      <w:pPr>
        <w:spacing w:before="0" w:after="40" w:line="240" w:lineRule="auto"/>
      </w:pPr>
      <w:r>
        <w:rPr>
          <w:rFonts w:ascii="Times New Roman" w:hAnsi="Times New Roman" w:cs="Times New Roman" w:eastAsia="Times New Roman"/>
          <w:b w:val="0"/>
          <w:i w:val="0"/>
          <w:sz w:val="24"/>
        </w:rPr>
        <w:t>Если оформление результатов инструктажей будет происходить через портал «Работа в России», как, на ваш взгляд, это должно взаимодействовать с корпоративной СЭД организации?</w:t>
      </w:r>
    </w:p>
    <w:p>
      <w:pPr>
        <w:spacing w:before="0" w:after="40" w:line="240" w:lineRule="auto"/>
      </w:pPr>
      <w:r>
        <w:rPr>
          <w:rFonts w:ascii="Times New Roman" w:hAnsi="Times New Roman" w:cs="Times New Roman" w:eastAsia="Times New Roman"/>
          <w:b w:val="0"/>
          <w:i/>
          <w:sz w:val="24"/>
        </w:rPr>
        <w:t>Уточнения: Должны ли сведения автоматически передаваться в корпоративную систему? Нужно ли организации хранить «копию» информации об инструктажах?</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32. Блок 11. ЭДО в инструктажах</w:t>
      </w:r>
    </w:p>
    <w:p>
      <w:pPr>
        <w:spacing w:before="0" w:after="40" w:line="240" w:lineRule="auto"/>
      </w:pPr>
      <w:r>
        <w:rPr>
          <w:rFonts w:ascii="Times New Roman" w:hAnsi="Times New Roman" w:cs="Times New Roman" w:eastAsia="Times New Roman"/>
          <w:b w:val="0"/>
          <w:i w:val="0"/>
          <w:sz w:val="24"/>
        </w:rPr>
        <w:t>Если бы вам поручили сформулировать требования к будущей системе электронного оформления результатов инструктажей, какие три требования вы бы поставили на первое место?</w:t>
      </w:r>
    </w:p>
    <w:p>
      <w:pPr>
        <w:spacing w:before="0" w:after="160" w:line="240" w:lineRule="auto"/>
      </w:pPr>
      <w:r>
        <w:rPr>
          <w:rFonts w:ascii="Times New Roman" w:hAnsi="Times New Roman" w:cs="Times New Roman" w:eastAsia="Times New Roman"/>
          <w:b w:val="0"/>
          <w:i w:val="0"/>
          <w:sz w:val="24"/>
        </w:rPr>
        <w:t>Ответ: Тремя требованиями она не назвала. По тому, что уже заставила систему делать и чего не хватает, для неё важны фиксация времени и факта подписи, в результате должен стоять реальный инструктор, а не только назначивший, и подпись с телефона или компьютера в той же системе, без отдельного хранилища. Это сборка, не её список.</w:t>
      </w:r>
    </w:p>
    <w:p>
      <w:pPr>
        <w:spacing w:before="200" w:after="40" w:line="240" w:lineRule="auto"/>
      </w:pPr>
      <w:r>
        <w:rPr>
          <w:rFonts w:ascii="Times New Roman" w:hAnsi="Times New Roman" w:cs="Times New Roman" w:eastAsia="Times New Roman"/>
          <w:b/>
          <w:i w:val="0"/>
          <w:sz w:val="24"/>
        </w:rPr>
        <w:t>33. Блок 12. Завершение</w:t>
      </w:r>
    </w:p>
    <w:p>
      <w:pPr>
        <w:spacing w:before="0" w:after="40" w:line="240" w:lineRule="auto"/>
      </w:pPr>
      <w:r>
        <w:rPr>
          <w:rFonts w:ascii="Times New Roman" w:hAnsi="Times New Roman" w:cs="Times New Roman" w:eastAsia="Times New Roman"/>
          <w:b w:val="0"/>
          <w:i w:val="0"/>
          <w:sz w:val="24"/>
        </w:rPr>
        <w:t>Если бы вам нужно было дать один совет организации, которая только начинает переводить документы по охране труда в электронную форму, что бы вы посоветовали?</w:t>
      </w:r>
    </w:p>
    <w:p>
      <w:pPr>
        <w:spacing w:before="0" w:after="160" w:line="240" w:lineRule="auto"/>
      </w:pPr>
      <w:r>
        <w:rPr>
          <w:rFonts w:ascii="Times New Roman" w:hAnsi="Times New Roman" w:cs="Times New Roman" w:eastAsia="Times New Roman"/>
          <w:b w:val="0"/>
          <w:i w:val="0"/>
          <w:sz w:val="24"/>
        </w:rPr>
        <w:t>Ответ: без ответа</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