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Times New Roman" w:hAnsi="Times New Roman" w:eastAsia="Times New Roman"/>
          <w:b/>
          <w:sz w:val="32"/>
        </w:rPr>
        <w:t>Лабораторная работа «Реакторные системы». Вариант 2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/>
          <w:sz w:val="28"/>
        </w:rPr>
        <w:t>Пункт 3. Производительность систем по целевому продукту R и сравнение с л/р №3 (n1 = n2 = 1)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color w:val="1F4E79"/>
          <w:sz w:val="28"/>
        </w:rPr>
        <w:t>Формула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sz w:val="28"/>
        </w:rPr>
        <w:t>ΠR = v0 · CR_вых. Расход через систему v0 = 50 л/мин = 3 м³/ч. CR в моль/л численно равен кмоль/м³, поэтому ΠR = 3 · CR, кмоль/ч. CR = 30 · Y, значит ΠR = 90 · Y. Y берётся с выхода системы (последний аппарат или любой из параллельных).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color w:val="1F4E79"/>
          <w:sz w:val="28"/>
        </w:rPr>
        <w:t>Подстановка для каждой схемы</w:t>
      </w:r>
    </w:p>
    <w:p>
      <w:pPr>
        <w:spacing w:after="60" w:before="120" w:line="276" w:lineRule="auto"/>
      </w:pPr>
      <w:r>
        <w:rPr>
          <w:rFonts w:ascii="Times New Roman" w:hAnsi="Times New Roman" w:eastAsia="Times New Roman"/>
          <w:b/>
          <w:color w:val="2E75B6"/>
          <w:sz w:val="26"/>
        </w:rPr>
        <w:t>Единичный РИС-н, л/р №3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8"/>
        </w:rPr>
        <w:t>Y = 0,3030;  CR = 30 · 0,3030 = 9,09 моль/л;</w:t>
        <w:br/>
        <w:t>ΠR = 90 · 0,3030 = 27,27 кмоль/ч.</w:t>
      </w:r>
    </w:p>
    <w:p>
      <w:pPr>
        <w:spacing w:after="60" w:before="120" w:line="276" w:lineRule="auto"/>
      </w:pPr>
      <w:r>
        <w:rPr>
          <w:rFonts w:ascii="Times New Roman" w:hAnsi="Times New Roman" w:eastAsia="Times New Roman"/>
          <w:b/>
          <w:color w:val="2E75B6"/>
          <w:sz w:val="26"/>
        </w:rPr>
        <w:t>Единичный РИВ, л/р №3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8"/>
        </w:rPr>
        <w:t>Y = 0,4444;  CR = 30 · 0,4444 = 13,33 моль/л;</w:t>
        <w:br/>
        <w:t>ΠR = 90 · 0,4444 = 40,00 кмоль/ч.</w:t>
      </w:r>
    </w:p>
    <w:p>
      <w:pPr>
        <w:spacing w:after="60" w:before="120" w:line="276" w:lineRule="auto"/>
      </w:pPr>
      <w:r>
        <w:rPr>
          <w:rFonts w:ascii="Times New Roman" w:hAnsi="Times New Roman" w:eastAsia="Times New Roman"/>
          <w:b/>
          <w:color w:val="2E75B6"/>
          <w:sz w:val="26"/>
        </w:rPr>
        <w:t>Система 1. 4 РИС-н последовательно (Y с выхода реактора 4)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8"/>
        </w:rPr>
        <w:t>Y = 0,3964;  CR = 30 · 0,3964 = 11,89 моль/л;</w:t>
        <w:br/>
        <w:t>ΠR = 90 · 0,3964 = 35,68 кмоль/ч.</w:t>
      </w:r>
    </w:p>
    <w:p>
      <w:pPr>
        <w:spacing w:after="60" w:before="120" w:line="276" w:lineRule="auto"/>
      </w:pPr>
      <w:r>
        <w:rPr>
          <w:rFonts w:ascii="Times New Roman" w:hAnsi="Times New Roman" w:eastAsia="Times New Roman"/>
          <w:b/>
          <w:color w:val="2E75B6"/>
          <w:sz w:val="26"/>
        </w:rPr>
        <w:t>Система 2. 4 РИС-н параллельно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8"/>
        </w:rPr>
        <w:t>Y = 0,3030;  CR = 30 · 0,3030 = 9,09 моль/л;</w:t>
        <w:br/>
        <w:t>ΠR = 90 · 0,3030 = 27,27 кмоль/ч.</w:t>
      </w:r>
    </w:p>
    <w:p>
      <w:pPr>
        <w:spacing w:after="60" w:before="120" w:line="276" w:lineRule="auto"/>
      </w:pPr>
      <w:r>
        <w:rPr>
          <w:rFonts w:ascii="Times New Roman" w:hAnsi="Times New Roman" w:eastAsia="Times New Roman"/>
          <w:b/>
          <w:color w:val="2E75B6"/>
          <w:sz w:val="26"/>
        </w:rPr>
        <w:t>Система 3. 4 РИВ последовательно (Y с выхода реактора 4)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8"/>
        </w:rPr>
        <w:t>Y = 0,4444;  CR = 30 · 0,4444 = 13,33 моль/л;</w:t>
        <w:br/>
        <w:t>ΠR = 90 · 0,4444 = 40,00 кмоль/ч.</w:t>
      </w:r>
    </w:p>
    <w:p>
      <w:pPr>
        <w:spacing w:after="60" w:before="120" w:line="276" w:lineRule="auto"/>
      </w:pPr>
      <w:r>
        <w:rPr>
          <w:rFonts w:ascii="Times New Roman" w:hAnsi="Times New Roman" w:eastAsia="Times New Roman"/>
          <w:b/>
          <w:color w:val="2E75B6"/>
          <w:sz w:val="26"/>
        </w:rPr>
        <w:t>Система 4. 4 РИВ параллельно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8"/>
        </w:rPr>
        <w:t>Y = 0,4444;  CR = 30 · 0,4444 = 13,33 моль/л;</w:t>
        <w:br/>
        <w:t>ΠR = 90 · 0,4444 = 40,00 кмоль/ч.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color w:val="1F4E79"/>
          <w:sz w:val="28"/>
        </w:rPr>
        <w:t>Сводная таблица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Схема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Y вых.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CR, моль/л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ΠR, кмоль/ч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Сравнение с л/р №3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Единичный РИС-н, л/р №3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0,3030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9,09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27,27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база для системы 2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2EFDA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Единичный РИВ, л/р №3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0,4444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13,33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40,00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2EFDA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база для систем 3 и 4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1. 4 РИС-н последовательно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0,3964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11,89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35,68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выше РИС-н, ниже РИВ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2. 4 РИС-н параллельно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0,3030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9,09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27,27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совпадает с единичным РИС-н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2EFDA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3. 4 РИВ последовательно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0,4444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13,33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40,00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2EFDA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совпадает с единичным РИВ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2EFDA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4. 4 РИВ параллельно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0,4444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13,33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40,00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2EFDA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совпадает с единичным РИВ</w:t>
            </w:r>
          </w:p>
        </w:tc>
      </w:tr>
    </w:tbl>
    <w:p>
      <w:pPr>
        <w:spacing w:after="120" w:before="240" w:line="276" w:lineRule="auto"/>
      </w:pPr>
      <w:r>
        <w:rPr>
          <w:rFonts w:ascii="Times New Roman" w:hAnsi="Times New Roman" w:eastAsia="Times New Roman"/>
          <w:b/>
          <w:color w:val="1F4E79"/>
          <w:sz w:val="28"/>
        </w:rPr>
        <w:t>Почему так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sz w:val="28"/>
        </w:rPr>
        <w:t>Система 2 совпадает с единичным РИС-н (27,27 кмоль/ч): четыре одинаковых аппарата с равной нагрузкой работают как один РИС-н того же времени пребывания, что в л/р №3. Системы 3 и 4 совпадают с единичным РИВ (40,00 кмоль/ч): четыре РИВ в ряду — это один РИВ суммарного объёма; четыре РИВ параллельно при равной нагрузке — снова тот же РИВ, что в л/р №3.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sz w:val="28"/>
        </w:rPr>
        <w:t>Система 1 даёт 35,68 кмоль/ч — между 27,27 и 40,00. Каскад четырёх РИС-н сглаживает проскок и приближает режим к вытеснению, но полностью его не достигает, поэтому ΠR выше, чем у одного РИС-н, и ниже, чем у РИВ.</w:t>
      </w:r>
    </w:p>
    <w:p>
      <w:pPr>
        <w:spacing w:after="120" w:before="120" w:line="276" w:lineRule="auto"/>
      </w:pPr>
      <w:r>
        <w:rPr>
          <w:rFonts w:ascii="Times New Roman" w:hAnsi="Times New Roman" w:eastAsia="Times New Roman"/>
          <w:b/>
          <w:sz w:val="28"/>
        </w:rPr>
        <w:t>Итог по ΠR: 4 РИВ (ряд или параллель, 40,00) &gt; 4 РИС-н в ряду (35,68) &gt; 4 РИС-н параллельно (27,27).</w:t>
      </w:r>
    </w:p>
    <w:p>
      <w:pPr>
        <w:spacing w:after="120" w:before="200" w:line="276" w:lineRule="auto"/>
      </w:pPr>
      <w:r>
        <w:rPr>
          <w:rFonts w:ascii="Times New Roman" w:hAnsi="Times New Roman" w:eastAsia="Times New Roman"/>
          <w:b/>
          <w:color w:val="1F4E79"/>
          <w:sz w:val="28"/>
        </w:rPr>
        <w:t>Диаграмма ΠR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proizvoditelno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