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37D28" w14:textId="37EEEF9B" w:rsidR="00330E82" w:rsidRPr="00330E82" w:rsidRDefault="0052315D" w:rsidP="00BD1B21">
      <w:pPr>
        <w:pStyle w:val="a4"/>
      </w:pPr>
      <w:r w:rsidRPr="003B6475">
        <w:rPr>
          <w:rFonts w:hint="eastAsia"/>
        </w:rPr>
        <w:t>数据结构课程</w:t>
      </w:r>
      <w:r>
        <w:rPr>
          <w:rFonts w:hint="eastAsia"/>
        </w:rPr>
        <w:t>实践</w:t>
      </w:r>
      <w:r w:rsidRPr="003B6475">
        <w:rPr>
          <w:rFonts w:hint="eastAsia"/>
        </w:rPr>
        <w:t>思政报告</w:t>
      </w:r>
      <w:r w:rsidR="00BD1B21" w:rsidRPr="00330E82">
        <w:t xml:space="preserve"> </w:t>
      </w:r>
    </w:p>
    <w:p w14:paraId="17AA8810" w14:textId="25C4F5CD" w:rsidR="0052315D" w:rsidRPr="00C10CD7" w:rsidRDefault="0052315D" w:rsidP="0052315D">
      <w:pPr>
        <w:jc w:val="center"/>
        <w:rPr>
          <w:b/>
          <w:bCs/>
          <w:sz w:val="28"/>
          <w:szCs w:val="32"/>
        </w:rPr>
      </w:pPr>
      <w:r w:rsidRPr="00C10CD7">
        <w:rPr>
          <w:rFonts w:hint="eastAsia"/>
          <w:b/>
          <w:bCs/>
          <w:sz w:val="28"/>
          <w:szCs w:val="32"/>
        </w:rPr>
        <w:t>中国人工智能的应用和影响</w:t>
      </w:r>
    </w:p>
    <w:p w14:paraId="688DA062" w14:textId="77777777" w:rsidR="0052315D" w:rsidRPr="00C10CD7" w:rsidRDefault="0052315D" w:rsidP="0052315D">
      <w:pPr>
        <w:ind w:firstLineChars="200" w:firstLine="480"/>
        <w:rPr>
          <w:rStyle w:val="a3"/>
          <w:rFonts w:ascii="宋体" w:eastAsia="宋体" w:hAnsi="宋体"/>
          <w:b w:val="0"/>
          <w:bCs w:val="0"/>
          <w:sz w:val="24"/>
          <w:szCs w:val="28"/>
        </w:rPr>
      </w:pPr>
      <w:r w:rsidRPr="00C10CD7">
        <w:rPr>
          <w:rStyle w:val="a3"/>
          <w:rFonts w:ascii="宋体" w:eastAsia="宋体" w:hAnsi="宋体"/>
          <w:b w:val="0"/>
          <w:bCs w:val="0"/>
          <w:sz w:val="24"/>
          <w:szCs w:val="28"/>
        </w:rPr>
        <w:t>中国人工智能在多个领域展现出卓越的应用成就，推动了经济社会的创新和进步。在医疗保健领域，中国的人工智能技术被广泛应用于疾病诊断、医学影像分析和个性化治疗方面。医疗影像识别技术在肿瘤检测、影像分割等方面取得显著进展，提高了医生的诊断精准度，同时智能辅助诊断系统也为医护人员提供了更有效的工具。</w:t>
      </w:r>
    </w:p>
    <w:p w14:paraId="1C4EC790" w14:textId="77777777" w:rsidR="0052315D" w:rsidRPr="00C10CD7" w:rsidRDefault="0052315D" w:rsidP="0052315D">
      <w:pPr>
        <w:ind w:firstLineChars="200" w:firstLine="480"/>
        <w:rPr>
          <w:rStyle w:val="a3"/>
          <w:rFonts w:ascii="宋体" w:eastAsia="宋体" w:hAnsi="宋体"/>
          <w:b w:val="0"/>
          <w:bCs w:val="0"/>
          <w:sz w:val="24"/>
          <w:szCs w:val="28"/>
        </w:rPr>
      </w:pPr>
      <w:r w:rsidRPr="00C10CD7">
        <w:rPr>
          <w:rStyle w:val="a3"/>
          <w:rFonts w:ascii="宋体" w:eastAsia="宋体" w:hAnsi="宋体"/>
          <w:b w:val="0"/>
          <w:bCs w:val="0"/>
          <w:sz w:val="24"/>
          <w:szCs w:val="28"/>
        </w:rPr>
        <w:t>在制造业和智能制造领域，中国的企业利用人工智能技术实现了智能生产线、机器人自动化和供应链优化。这不仅提高了制造效率，还降低了生产成本。人工智能技术也被广泛应用于农业领域，通过智能化的农业机器人、农业大数据和精准农业管理，提高了农业生产的质量和效率，为农民提供了更可持续的农业解决方案。</w:t>
      </w:r>
    </w:p>
    <w:p w14:paraId="154AB1BD" w14:textId="6F3747CF" w:rsidR="0052315D" w:rsidRPr="00C10CD7" w:rsidRDefault="0052315D" w:rsidP="0052315D">
      <w:pPr>
        <w:ind w:firstLineChars="200" w:firstLine="480"/>
        <w:rPr>
          <w:rStyle w:val="a3"/>
          <w:rFonts w:ascii="宋体" w:eastAsia="宋体" w:hAnsi="宋体"/>
          <w:b w:val="0"/>
          <w:bCs w:val="0"/>
          <w:sz w:val="24"/>
          <w:szCs w:val="28"/>
        </w:rPr>
      </w:pPr>
      <w:r w:rsidRPr="00C10CD7">
        <w:rPr>
          <w:rStyle w:val="a3"/>
          <w:rFonts w:ascii="宋体" w:eastAsia="宋体" w:hAnsi="宋体"/>
          <w:b w:val="0"/>
          <w:bCs w:val="0"/>
          <w:sz w:val="24"/>
          <w:szCs w:val="28"/>
        </w:rPr>
        <w:t>在城市管理和交通领域，中国城市大规模部署了人工智能技术，包括智能交通监控、智能城市规划和智能交通导航系统。这些技术有助于缓解交通拥堵、提高城市安全性，并为城市规划提供数据支持。</w:t>
      </w:r>
    </w:p>
    <w:p w14:paraId="6D914BA4" w14:textId="77777777" w:rsidR="0052315D" w:rsidRPr="00C10CD7" w:rsidRDefault="0052315D" w:rsidP="0052315D">
      <w:pPr>
        <w:ind w:firstLineChars="200" w:firstLine="480"/>
        <w:rPr>
          <w:rStyle w:val="a3"/>
          <w:rFonts w:ascii="宋体" w:eastAsia="宋体" w:hAnsi="宋体"/>
          <w:b w:val="0"/>
          <w:bCs w:val="0"/>
          <w:sz w:val="24"/>
          <w:szCs w:val="28"/>
        </w:rPr>
      </w:pPr>
      <w:r w:rsidRPr="00C10CD7">
        <w:rPr>
          <w:rStyle w:val="a3"/>
          <w:rFonts w:ascii="宋体" w:eastAsia="宋体" w:hAnsi="宋体"/>
          <w:b w:val="0"/>
          <w:bCs w:val="0"/>
          <w:sz w:val="24"/>
          <w:szCs w:val="28"/>
        </w:rPr>
        <w:t>中国人工智能的迅猛发展对</w:t>
      </w:r>
      <w:r w:rsidRPr="00C10CD7">
        <w:rPr>
          <w:rStyle w:val="a3"/>
          <w:rFonts w:ascii="宋体" w:eastAsia="宋体" w:hAnsi="宋体" w:hint="eastAsia"/>
          <w:b w:val="0"/>
          <w:bCs w:val="0"/>
          <w:sz w:val="24"/>
          <w:szCs w:val="28"/>
        </w:rPr>
        <w:t>大学生</w:t>
      </w:r>
      <w:r w:rsidRPr="00C10CD7">
        <w:rPr>
          <w:rStyle w:val="a3"/>
          <w:rFonts w:ascii="宋体" w:eastAsia="宋体" w:hAnsi="宋体"/>
          <w:b w:val="0"/>
          <w:bCs w:val="0"/>
          <w:sz w:val="24"/>
          <w:szCs w:val="28"/>
        </w:rPr>
        <w:t>生活产生了深远的影响。首先，人工智能技术的广泛应用为大学生提供了更加智能、便捷的生活方式。通过智能手机、智能家居设备和社交媒体等平台，大学生可以轻松地获取信息、管理日常事务，甚至通过语音助手进行语音交互。这为大学生创造了更加高效、智能的学习和生活环境，让他们更好地适应信息化社会的发展趋势。</w:t>
      </w:r>
    </w:p>
    <w:p w14:paraId="7A0FC451" w14:textId="10168FF1" w:rsidR="0052315D" w:rsidRPr="00C10CD7" w:rsidRDefault="0052315D" w:rsidP="0052315D">
      <w:pPr>
        <w:ind w:firstLineChars="200" w:firstLine="480"/>
        <w:rPr>
          <w:rStyle w:val="a3"/>
          <w:rFonts w:ascii="宋体" w:eastAsia="宋体" w:hAnsi="宋体"/>
          <w:b w:val="0"/>
          <w:bCs w:val="0"/>
          <w:sz w:val="24"/>
          <w:szCs w:val="28"/>
        </w:rPr>
      </w:pPr>
      <w:r w:rsidRPr="00C10CD7">
        <w:rPr>
          <w:rStyle w:val="a3"/>
          <w:rFonts w:ascii="宋体" w:eastAsia="宋体" w:hAnsi="宋体"/>
          <w:b w:val="0"/>
          <w:bCs w:val="0"/>
          <w:sz w:val="24"/>
          <w:szCs w:val="28"/>
        </w:rPr>
        <w:t>其次，中国人工智能的崛起也深刻改变了大学生的职业前景和就业环境。随着人工智能技术在各个行业的应用，新兴的人工智能产业迅速崛起，为大学生提供了更多的就业机会。大学生有机会参与到人工智能领域的创新和研发工作中，不仅能够拓展自己的专业领域，还能够在科技创新中发挥自己的才华。同时，人工智能技术的发展也要求大学生不断提升自己的技能和终身学习意识，以适应快速变化的职业需求，这对于塑造大学生更加全面发展的人才素质有着积极的促进作用。</w:t>
      </w:r>
    </w:p>
    <w:p w14:paraId="6B3DCE6C" w14:textId="77777777" w:rsidR="00E150F9" w:rsidRPr="0052315D" w:rsidRDefault="00E150F9"/>
    <w:sectPr w:rsidR="00E150F9" w:rsidRPr="00523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0BC23" w14:textId="77777777" w:rsidR="00AB0E39" w:rsidRDefault="00AB0E39" w:rsidP="00B770F9">
      <w:r>
        <w:separator/>
      </w:r>
    </w:p>
  </w:endnote>
  <w:endnote w:type="continuationSeparator" w:id="0">
    <w:p w14:paraId="4D0EE554" w14:textId="77777777" w:rsidR="00AB0E39" w:rsidRDefault="00AB0E39" w:rsidP="00B77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62BC8" w14:textId="77777777" w:rsidR="00AB0E39" w:rsidRDefault="00AB0E39" w:rsidP="00B770F9">
      <w:r>
        <w:separator/>
      </w:r>
    </w:p>
  </w:footnote>
  <w:footnote w:type="continuationSeparator" w:id="0">
    <w:p w14:paraId="57C571BA" w14:textId="77777777" w:rsidR="00AB0E39" w:rsidRDefault="00AB0E39" w:rsidP="00B77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D"/>
    <w:rsid w:val="00234FC4"/>
    <w:rsid w:val="00330E82"/>
    <w:rsid w:val="00475605"/>
    <w:rsid w:val="0052315D"/>
    <w:rsid w:val="00983498"/>
    <w:rsid w:val="00AB0E39"/>
    <w:rsid w:val="00B323AF"/>
    <w:rsid w:val="00B770F9"/>
    <w:rsid w:val="00BD1B21"/>
    <w:rsid w:val="00C10CD7"/>
    <w:rsid w:val="00E058B0"/>
    <w:rsid w:val="00E15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F6AFF"/>
  <w15:chartTrackingRefBased/>
  <w15:docId w15:val="{79F1285C-5432-4826-A635-68709AA0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1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2315D"/>
    <w:rPr>
      <w:b/>
      <w:bCs/>
    </w:rPr>
  </w:style>
  <w:style w:type="paragraph" w:styleId="a4">
    <w:name w:val="Title"/>
    <w:basedOn w:val="a"/>
    <w:next w:val="a"/>
    <w:link w:val="a5"/>
    <w:uiPriority w:val="10"/>
    <w:qFormat/>
    <w:rsid w:val="00C10CD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10CD7"/>
    <w:rPr>
      <w:rFonts w:asciiTheme="majorHAnsi" w:eastAsiaTheme="majorEastAsia" w:hAnsiTheme="majorHAnsi" w:cstheme="majorBidi"/>
      <w:b/>
      <w:bCs/>
      <w:sz w:val="32"/>
      <w:szCs w:val="32"/>
    </w:rPr>
  </w:style>
  <w:style w:type="paragraph" w:styleId="a6">
    <w:name w:val="header"/>
    <w:basedOn w:val="a"/>
    <w:link w:val="a7"/>
    <w:uiPriority w:val="99"/>
    <w:unhideWhenUsed/>
    <w:rsid w:val="00B770F9"/>
    <w:pPr>
      <w:tabs>
        <w:tab w:val="center" w:pos="4153"/>
        <w:tab w:val="right" w:pos="8306"/>
      </w:tabs>
      <w:snapToGrid w:val="0"/>
      <w:jc w:val="center"/>
    </w:pPr>
    <w:rPr>
      <w:sz w:val="18"/>
      <w:szCs w:val="18"/>
    </w:rPr>
  </w:style>
  <w:style w:type="character" w:customStyle="1" w:styleId="a7">
    <w:name w:val="页眉 字符"/>
    <w:basedOn w:val="a0"/>
    <w:link w:val="a6"/>
    <w:uiPriority w:val="99"/>
    <w:rsid w:val="00B770F9"/>
    <w:rPr>
      <w:sz w:val="18"/>
      <w:szCs w:val="18"/>
    </w:rPr>
  </w:style>
  <w:style w:type="paragraph" w:styleId="a8">
    <w:name w:val="footer"/>
    <w:basedOn w:val="a"/>
    <w:link w:val="a9"/>
    <w:uiPriority w:val="99"/>
    <w:unhideWhenUsed/>
    <w:rsid w:val="00B770F9"/>
    <w:pPr>
      <w:tabs>
        <w:tab w:val="center" w:pos="4153"/>
        <w:tab w:val="right" w:pos="8306"/>
      </w:tabs>
      <w:snapToGrid w:val="0"/>
      <w:jc w:val="left"/>
    </w:pPr>
    <w:rPr>
      <w:sz w:val="18"/>
      <w:szCs w:val="18"/>
    </w:rPr>
  </w:style>
  <w:style w:type="character" w:customStyle="1" w:styleId="a9">
    <w:name w:val="页脚 字符"/>
    <w:basedOn w:val="a0"/>
    <w:link w:val="a8"/>
    <w:uiPriority w:val="99"/>
    <w:rsid w:val="00B770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鸿昆 刘</dc:creator>
  <cp:keywords/>
  <dc:description/>
  <cp:lastModifiedBy>鸿昆 刘</cp:lastModifiedBy>
  <cp:revision>6</cp:revision>
  <dcterms:created xsi:type="dcterms:W3CDTF">2024-01-10T10:28:00Z</dcterms:created>
  <dcterms:modified xsi:type="dcterms:W3CDTF">2024-07-05T03:00:00Z</dcterms:modified>
</cp:coreProperties>
</file>