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7E4" w:rsidRPr="008D5095" w:rsidRDefault="000B3ADC" w:rsidP="000B3ADC">
      <w:pPr>
        <w:jc w:val="center"/>
        <w:rPr>
          <w:rFonts w:asciiTheme="majorHAnsi" w:hAnsiTheme="majorHAnsi" w:cstheme="minorHAnsi"/>
          <w:b/>
          <w:sz w:val="40"/>
          <w:szCs w:val="40"/>
        </w:rPr>
      </w:pPr>
      <w:r w:rsidRPr="008D5095">
        <w:rPr>
          <w:rFonts w:asciiTheme="majorHAnsi" w:hAnsiTheme="majorHAnsi" w:cstheme="minorHAnsi"/>
          <w:b/>
          <w:sz w:val="40"/>
          <w:szCs w:val="40"/>
        </w:rPr>
        <w:t>HÀNG ĐỢI</w:t>
      </w:r>
    </w:p>
    <w:p w:rsidR="000B3ADC" w:rsidRPr="008D5095" w:rsidRDefault="000B3ADC" w:rsidP="000B3ADC">
      <w:pPr>
        <w:rPr>
          <w:rFonts w:asciiTheme="majorHAnsi" w:hAnsiTheme="majorHAnsi" w:cstheme="minorHAnsi"/>
        </w:rPr>
      </w:pPr>
      <w:r w:rsidRPr="008D5095">
        <w:rPr>
          <w:rFonts w:asciiTheme="majorHAnsi" w:hAnsiTheme="majorHAnsi" w:cstheme="minorHAnsi"/>
        </w:rPr>
        <w:t>1. Lý thuyết</w:t>
      </w:r>
    </w:p>
    <w:p w:rsidR="000B3ADC" w:rsidRPr="008D5095" w:rsidRDefault="000B3ADC" w:rsidP="000B3ADC">
      <w:pPr>
        <w:rPr>
          <w:rFonts w:asciiTheme="majorHAnsi" w:hAnsiTheme="majorHAnsi" w:cstheme="minorHAnsi"/>
          <w:color w:val="222222"/>
          <w:shd w:val="clear" w:color="auto" w:fill="FFFFFF"/>
        </w:rPr>
      </w:pPr>
      <w:r w:rsidRPr="008D5095">
        <w:rPr>
          <w:rFonts w:asciiTheme="majorHAnsi" w:hAnsiTheme="majorHAnsi" w:cstheme="minorHAnsi"/>
        </w:rPr>
        <w:t>-</w:t>
      </w:r>
      <w:r w:rsidRPr="005B0D68">
        <w:rPr>
          <w:rFonts w:asciiTheme="majorHAnsi" w:hAnsiTheme="majorHAnsi" w:cstheme="minorHAnsi"/>
          <w:b/>
        </w:rPr>
        <w:t>Khái niệm</w:t>
      </w:r>
      <w:r w:rsidRPr="008D5095">
        <w:rPr>
          <w:rFonts w:asciiTheme="majorHAnsi" w:hAnsiTheme="majorHAnsi" w:cstheme="minorHAnsi"/>
        </w:rPr>
        <w:t xml:space="preserve">: </w:t>
      </w:r>
      <w:r w:rsidR="008D5095" w:rsidRPr="008D5095">
        <w:rPr>
          <w:rFonts w:asciiTheme="majorHAnsi" w:hAnsiTheme="majorHAnsi" w:cstheme="minorHAnsi"/>
          <w:color w:val="222222"/>
          <w:shd w:val="clear" w:color="auto" w:fill="FFFFFF"/>
        </w:rPr>
        <w:t>Hàng đợi(Queue) là một cấu trúc dữ liệu dùng để lưu giữ các đối tượng theo cơ chế </w:t>
      </w:r>
      <w:r w:rsidR="008D5095" w:rsidRPr="008D5095">
        <w:rPr>
          <w:rFonts w:asciiTheme="majorHAnsi" w:hAnsiTheme="majorHAnsi" w:cstheme="minorHAnsi"/>
          <w:bCs/>
          <w:color w:val="222222"/>
          <w:shd w:val="clear" w:color="auto" w:fill="FFFFFF"/>
        </w:rPr>
        <w:t>FIFO</w:t>
      </w:r>
      <w:r w:rsidR="008D5095" w:rsidRPr="008D5095">
        <w:rPr>
          <w:rFonts w:asciiTheme="majorHAnsi" w:hAnsiTheme="majorHAnsi" w:cstheme="minorHAnsi"/>
          <w:color w:val="222222"/>
          <w:shd w:val="clear" w:color="auto" w:fill="FFFFFF"/>
        </w:rPr>
        <w:t> (viết tắt từ tiếng Anh: </w:t>
      </w:r>
      <w:r w:rsidR="008D5095" w:rsidRPr="008D5095">
        <w:rPr>
          <w:rFonts w:asciiTheme="majorHAnsi" w:hAnsiTheme="majorHAnsi" w:cstheme="minorHAnsi"/>
          <w:i/>
          <w:iCs/>
          <w:color w:val="222222"/>
          <w:shd w:val="clear" w:color="auto" w:fill="FFFFFF"/>
        </w:rPr>
        <w:t>First In First Out</w:t>
      </w:r>
      <w:r w:rsidR="008D5095" w:rsidRPr="008D5095">
        <w:rPr>
          <w:rFonts w:asciiTheme="majorHAnsi" w:hAnsiTheme="majorHAnsi" w:cstheme="minorHAnsi"/>
          <w:color w:val="222222"/>
          <w:shd w:val="clear" w:color="auto" w:fill="FFFFFF"/>
        </w:rPr>
        <w:t>), nghĩa là “vào trước ra trước”.</w:t>
      </w:r>
    </w:p>
    <w:p w:rsidR="008D5095" w:rsidRDefault="008D5095" w:rsidP="008D5095">
      <w:pPr>
        <w:rPr>
          <w:rFonts w:asciiTheme="majorHAnsi" w:hAnsiTheme="majorHAnsi" w:cstheme="minorHAnsi"/>
          <w:color w:val="222222"/>
          <w:shd w:val="clear" w:color="auto" w:fill="FFFFFF"/>
        </w:rPr>
      </w:pPr>
      <w:r>
        <w:rPr>
          <w:rFonts w:asciiTheme="majorHAnsi" w:hAnsiTheme="majorHAnsi" w:cstheme="minorHAnsi"/>
          <w:color w:val="222222"/>
          <w:sz w:val="23"/>
          <w:szCs w:val="23"/>
          <w:shd w:val="clear" w:color="auto" w:fill="FFFFFF"/>
        </w:rPr>
        <w:t xml:space="preserve">- </w:t>
      </w:r>
      <w:r w:rsidRPr="005B0D68">
        <w:rPr>
          <w:rFonts w:asciiTheme="majorHAnsi" w:hAnsiTheme="majorHAnsi" w:cstheme="minorHAnsi"/>
          <w:b/>
          <w:color w:val="222222"/>
          <w:shd w:val="clear" w:color="auto" w:fill="FFFFFF"/>
        </w:rPr>
        <w:t>Ví dụ</w:t>
      </w:r>
      <w:r>
        <w:rPr>
          <w:rFonts w:asciiTheme="majorHAnsi" w:hAnsiTheme="majorHAnsi" w:cstheme="minorHAnsi"/>
          <w:color w:val="222222"/>
          <w:shd w:val="clear" w:color="auto" w:fill="FFFFFF"/>
        </w:rPr>
        <w:t>: như tường hợp của bộ đệm bàn phím, phím nào nhấn trước sẽ được xử lý trước.</w:t>
      </w:r>
    </w:p>
    <w:p w:rsidR="008D5095" w:rsidRDefault="008D5095" w:rsidP="008D5095">
      <w:pPr>
        <w:rPr>
          <w:rFonts w:asciiTheme="majorHAnsi" w:hAnsiTheme="majorHAnsi" w:cstheme="minorHAnsi"/>
          <w:color w:val="222222"/>
          <w:shd w:val="clear" w:color="auto" w:fill="FFFFFF"/>
        </w:rPr>
      </w:pPr>
      <w:r>
        <w:rPr>
          <w:rFonts w:asciiTheme="majorHAnsi" w:hAnsiTheme="majorHAnsi" w:cstheme="minorHAnsi"/>
          <w:color w:val="222222"/>
          <w:shd w:val="clear" w:color="auto" w:fill="FFFFFF"/>
        </w:rPr>
        <w:t xml:space="preserve">- </w:t>
      </w:r>
      <w:r w:rsidRPr="005B0D68">
        <w:rPr>
          <w:rFonts w:asciiTheme="majorHAnsi" w:hAnsiTheme="majorHAnsi" w:cstheme="minorHAnsi"/>
          <w:b/>
          <w:color w:val="222222"/>
          <w:shd w:val="clear" w:color="auto" w:fill="FFFFFF"/>
        </w:rPr>
        <w:t>Tính chấ</w:t>
      </w:r>
      <w:r w:rsidR="005D3F9F" w:rsidRPr="005B0D68">
        <w:rPr>
          <w:rFonts w:asciiTheme="majorHAnsi" w:hAnsiTheme="majorHAnsi" w:cstheme="minorHAnsi"/>
          <w:b/>
          <w:color w:val="222222"/>
          <w:shd w:val="clear" w:color="auto" w:fill="FFFFFF"/>
        </w:rPr>
        <w:t>t</w:t>
      </w:r>
      <w:r>
        <w:rPr>
          <w:rFonts w:asciiTheme="majorHAnsi" w:hAnsiTheme="majorHAnsi" w:cstheme="minorHAnsi"/>
          <w:color w:val="222222"/>
          <w:shd w:val="clear" w:color="auto" w:fill="FFFFFF"/>
        </w:rPr>
        <w:t xml:space="preserve">: </w:t>
      </w:r>
    </w:p>
    <w:p w:rsidR="005D3F9F" w:rsidRDefault="005D3F9F" w:rsidP="008D5095">
      <w:pPr>
        <w:rPr>
          <w:rFonts w:asciiTheme="majorHAnsi" w:hAnsiTheme="majorHAnsi" w:cstheme="minorHAnsi"/>
          <w:color w:val="222222"/>
          <w:shd w:val="clear" w:color="auto" w:fill="FFFFFF"/>
        </w:rPr>
      </w:pPr>
      <w:r>
        <w:rPr>
          <w:rFonts w:asciiTheme="majorHAnsi" w:hAnsiTheme="majorHAnsi" w:cstheme="minorHAnsi"/>
          <w:color w:val="222222"/>
          <w:shd w:val="clear" w:color="auto" w:fill="FFFFFF"/>
        </w:rPr>
        <w:t>-</w:t>
      </w:r>
      <w:r w:rsidRPr="005B0D68">
        <w:rPr>
          <w:rFonts w:asciiTheme="majorHAnsi" w:hAnsiTheme="majorHAnsi" w:cstheme="minorHAnsi"/>
          <w:b/>
          <w:color w:val="222222"/>
          <w:shd w:val="clear" w:color="auto" w:fill="FFFFFF"/>
        </w:rPr>
        <w:t>Ứng dụng</w:t>
      </w:r>
      <w:r>
        <w:rPr>
          <w:rFonts w:asciiTheme="majorHAnsi" w:hAnsiTheme="majorHAnsi" w:cstheme="minorHAnsi"/>
          <w:color w:val="222222"/>
          <w:shd w:val="clear" w:color="auto" w:fill="FFFFFF"/>
        </w:rPr>
        <w:t xml:space="preserve">: </w:t>
      </w:r>
    </w:p>
    <w:p w:rsidR="005B0D68" w:rsidRPr="005B0D68" w:rsidRDefault="005B0D68" w:rsidP="005B0D68">
      <w:pPr>
        <w:numPr>
          <w:ilvl w:val="0"/>
          <w:numId w:val="1"/>
        </w:numPr>
        <w:spacing w:before="100" w:beforeAutospacing="1" w:after="100" w:afterAutospacing="1" w:line="240" w:lineRule="auto"/>
        <w:rPr>
          <w:rFonts w:asciiTheme="majorHAnsi" w:eastAsia="Times New Roman" w:hAnsiTheme="majorHAnsi" w:cs="Arial"/>
          <w:color w:val="555555"/>
        </w:rPr>
      </w:pPr>
      <w:r w:rsidRPr="005B0D68">
        <w:rPr>
          <w:rFonts w:asciiTheme="majorHAnsi" w:eastAsia="Times New Roman" w:hAnsiTheme="majorHAnsi" w:cs="Arial"/>
          <w:color w:val="555555"/>
        </w:rPr>
        <w:t>Bộ đệm dữ liệu</w:t>
      </w:r>
    </w:p>
    <w:p w:rsidR="005B0D68" w:rsidRPr="005B0D68" w:rsidRDefault="005B0D68" w:rsidP="005B0D68">
      <w:pPr>
        <w:numPr>
          <w:ilvl w:val="0"/>
          <w:numId w:val="1"/>
        </w:numPr>
        <w:spacing w:before="100" w:beforeAutospacing="1" w:after="100" w:afterAutospacing="1" w:line="240" w:lineRule="auto"/>
        <w:rPr>
          <w:rFonts w:asciiTheme="majorHAnsi" w:eastAsia="Times New Roman" w:hAnsiTheme="majorHAnsi" w:cs="Arial"/>
          <w:color w:val="555555"/>
        </w:rPr>
      </w:pPr>
      <w:r w:rsidRPr="005B0D68">
        <w:rPr>
          <w:rFonts w:asciiTheme="majorHAnsi" w:eastAsia="Times New Roman" w:hAnsiTheme="majorHAnsi" w:cs="Arial"/>
          <w:color w:val="555555"/>
        </w:rPr>
        <w:t>Truyền dữ liệu không đồng bộ (tệp IO, đường ống, ổ cắm).</w:t>
      </w:r>
    </w:p>
    <w:p w:rsidR="005B0D68" w:rsidRPr="005B0D68" w:rsidRDefault="005B0D68" w:rsidP="005B0D68">
      <w:pPr>
        <w:numPr>
          <w:ilvl w:val="0"/>
          <w:numId w:val="1"/>
        </w:numPr>
        <w:spacing w:before="100" w:beforeAutospacing="1" w:after="100" w:afterAutospacing="1" w:line="240" w:lineRule="auto"/>
        <w:rPr>
          <w:rFonts w:asciiTheme="majorHAnsi" w:eastAsia="Times New Roman" w:hAnsiTheme="majorHAnsi" w:cs="Arial"/>
          <w:color w:val="555555"/>
        </w:rPr>
      </w:pPr>
      <w:r w:rsidRPr="005B0D68">
        <w:rPr>
          <w:rFonts w:asciiTheme="majorHAnsi" w:eastAsia="Times New Roman" w:hAnsiTheme="majorHAnsi" w:cs="Arial"/>
          <w:color w:val="555555"/>
        </w:rPr>
        <w:t>Phân bổ các yêu cầu trên một tài nguyên được chia sẻ (máy in, bộ xử lý).</w:t>
      </w:r>
    </w:p>
    <w:p w:rsidR="005B0D68" w:rsidRPr="005B0D68" w:rsidRDefault="005B0D68" w:rsidP="005B0D68">
      <w:pPr>
        <w:numPr>
          <w:ilvl w:val="0"/>
          <w:numId w:val="1"/>
        </w:numPr>
        <w:spacing w:before="100" w:beforeAutospacing="1" w:after="100" w:afterAutospacing="1" w:line="240" w:lineRule="auto"/>
        <w:rPr>
          <w:rFonts w:asciiTheme="majorHAnsi" w:eastAsia="Times New Roman" w:hAnsiTheme="majorHAnsi" w:cs="Arial"/>
          <w:color w:val="555555"/>
        </w:rPr>
      </w:pPr>
      <w:r w:rsidRPr="005B0D68">
        <w:rPr>
          <w:rFonts w:asciiTheme="majorHAnsi" w:eastAsia="Times New Roman" w:hAnsiTheme="majorHAnsi" w:cs="Arial"/>
          <w:color w:val="555555"/>
        </w:rPr>
        <w:t>Phân tích giao thông.</w:t>
      </w:r>
    </w:p>
    <w:p w:rsidR="005B0D68" w:rsidRPr="005B0D68" w:rsidRDefault="005B0D68" w:rsidP="008D5095">
      <w:pPr>
        <w:numPr>
          <w:ilvl w:val="0"/>
          <w:numId w:val="1"/>
        </w:numPr>
        <w:spacing w:before="100" w:beforeAutospacing="1" w:after="100" w:afterAutospacing="1" w:line="240" w:lineRule="auto"/>
        <w:rPr>
          <w:rFonts w:asciiTheme="majorHAnsi" w:eastAsia="Times New Roman" w:hAnsiTheme="majorHAnsi" w:cs="Arial"/>
          <w:color w:val="555555"/>
        </w:rPr>
      </w:pPr>
      <w:r w:rsidRPr="005B0D68">
        <w:rPr>
          <w:rFonts w:asciiTheme="majorHAnsi" w:eastAsia="Times New Roman" w:hAnsiTheme="majorHAnsi" w:cs="Arial"/>
          <w:color w:val="555555"/>
        </w:rPr>
        <w:t>Xác định số lượng nhân viên thu ngân tại siêu thị.</w:t>
      </w:r>
      <w:r w:rsidR="004D311B">
        <w:rPr>
          <w:rFonts w:asciiTheme="majorHAnsi" w:eastAsia="Times New Roman" w:hAnsiTheme="majorHAnsi" w:cs="Arial"/>
          <w:color w:val="555555"/>
        </w:rPr>
        <w:t>..</w:t>
      </w:r>
      <w:bookmarkStart w:id="0" w:name="_GoBack"/>
      <w:bookmarkEnd w:id="0"/>
    </w:p>
    <w:p w:rsidR="005B0D68" w:rsidRDefault="005B0D68" w:rsidP="008D5095">
      <w:pPr>
        <w:rPr>
          <w:rFonts w:asciiTheme="majorHAnsi" w:hAnsiTheme="majorHAnsi" w:cstheme="minorHAnsi"/>
          <w:color w:val="222222"/>
          <w:shd w:val="clear" w:color="auto" w:fill="FFFFFF"/>
        </w:rPr>
      </w:pPr>
      <w:r>
        <w:rPr>
          <w:rFonts w:asciiTheme="majorHAnsi" w:hAnsiTheme="majorHAnsi" w:cstheme="minorHAnsi"/>
          <w:color w:val="222222"/>
          <w:shd w:val="clear" w:color="auto" w:fill="FFFFFF"/>
        </w:rPr>
        <w:t xml:space="preserve">- </w:t>
      </w:r>
      <w:r w:rsidRPr="005B0D68">
        <w:rPr>
          <w:rFonts w:asciiTheme="majorHAnsi" w:hAnsiTheme="majorHAnsi" w:cstheme="minorHAnsi"/>
          <w:b/>
          <w:color w:val="222222"/>
          <w:shd w:val="clear" w:color="auto" w:fill="FFFFFF"/>
        </w:rPr>
        <w:t>So sánh ngăn xếp và hàng đợi</w:t>
      </w:r>
      <w:r>
        <w:rPr>
          <w:rFonts w:asciiTheme="majorHAnsi" w:hAnsiTheme="majorHAnsi" w:cstheme="minorHAnsi"/>
          <w:color w:val="222222"/>
          <w:shd w:val="clear" w:color="auto" w:fill="FFFFFF"/>
        </w:rPr>
        <w:t>:</w:t>
      </w:r>
    </w:p>
    <w:p w:rsidR="005B0D68" w:rsidRDefault="005B0D68" w:rsidP="008D5095">
      <w:pPr>
        <w:rPr>
          <w:rFonts w:asciiTheme="majorHAnsi" w:hAnsiTheme="majorHAnsi" w:cs="Segoe UI"/>
          <w:color w:val="333333"/>
          <w:sz w:val="23"/>
          <w:szCs w:val="23"/>
          <w:shd w:val="clear" w:color="auto" w:fill="FFFFFF"/>
        </w:rPr>
      </w:pPr>
      <w:r>
        <w:rPr>
          <w:rFonts w:asciiTheme="majorHAnsi" w:hAnsiTheme="majorHAnsi" w:cstheme="minorHAnsi"/>
          <w:color w:val="222222"/>
          <w:shd w:val="clear" w:color="auto" w:fill="FFFFFF"/>
        </w:rPr>
        <w:t xml:space="preserve">+ </w:t>
      </w:r>
      <w:r w:rsidRPr="005B0D68">
        <w:rPr>
          <w:rFonts w:asciiTheme="majorHAnsi" w:hAnsiTheme="majorHAnsi" w:cstheme="minorHAnsi"/>
          <w:b/>
          <w:color w:val="222222"/>
          <w:shd w:val="clear" w:color="auto" w:fill="FFFFFF"/>
        </w:rPr>
        <w:t>giống nhau</w:t>
      </w:r>
      <w:r>
        <w:rPr>
          <w:rFonts w:asciiTheme="majorHAnsi" w:hAnsiTheme="majorHAnsi" w:cstheme="minorHAnsi"/>
          <w:color w:val="222222"/>
          <w:shd w:val="clear" w:color="auto" w:fill="FFFFFF"/>
        </w:rPr>
        <w:t xml:space="preserve">: </w:t>
      </w:r>
      <w:r w:rsidRPr="005B0D68">
        <w:rPr>
          <w:rFonts w:asciiTheme="majorHAnsi" w:hAnsiTheme="majorHAnsi" w:cs="Segoe UI"/>
          <w:color w:val="333333"/>
          <w:shd w:val="clear" w:color="auto" w:fill="FFFFFF"/>
        </w:rPr>
        <w:t>Ngăn xếp</w:t>
      </w:r>
      <w:r w:rsidRPr="005B0D68">
        <w:rPr>
          <w:rFonts w:asciiTheme="majorHAnsi" w:hAnsiTheme="majorHAnsi" w:cs="Segoe UI"/>
          <w:color w:val="333333"/>
          <w:shd w:val="clear" w:color="auto" w:fill="FFFFFF"/>
        </w:rPr>
        <w:t xml:space="preserve"> và </w:t>
      </w:r>
      <w:r w:rsidRPr="005B0D68">
        <w:rPr>
          <w:rFonts w:asciiTheme="majorHAnsi" w:hAnsiTheme="majorHAnsi" w:cs="Segoe UI"/>
          <w:color w:val="333333"/>
          <w:shd w:val="clear" w:color="auto" w:fill="FFFFFF"/>
        </w:rPr>
        <w:t>hàng đợi</w:t>
      </w:r>
      <w:r w:rsidRPr="005B0D68">
        <w:rPr>
          <w:rFonts w:asciiTheme="majorHAnsi" w:hAnsiTheme="majorHAnsi" w:cs="Segoe UI"/>
          <w:color w:val="333333"/>
          <w:shd w:val="clear" w:color="auto" w:fill="FFFFFF"/>
        </w:rPr>
        <w:t xml:space="preserve"> có thể được hiểu đơn giản là hai cấu trúc dùng để lưu trữ dữ liệu trước khi dữ liệu được lấy ra để làm một việc gì đó, nó cũng tương tự như các cấu trúc lưu trữ cơ bản khác như cấu trúc mảng, từ điển, ... nhưng có một điểm khác biệt là ở "cách nó cung cấp dữ liệu ra ngoài",</w:t>
      </w:r>
    </w:p>
    <w:p w:rsidR="005B0D68" w:rsidRDefault="005B0D68" w:rsidP="005B0D68">
      <w:pPr>
        <w:rPr>
          <w:rFonts w:asciiTheme="majorHAnsi" w:hAnsiTheme="majorHAnsi" w:cs="Segoe UI"/>
          <w:color w:val="333333"/>
          <w:sz w:val="23"/>
          <w:szCs w:val="23"/>
          <w:shd w:val="clear" w:color="auto" w:fill="FFFFFF"/>
        </w:rPr>
      </w:pPr>
      <w:r>
        <w:rPr>
          <w:rFonts w:asciiTheme="majorHAnsi" w:hAnsiTheme="majorHAnsi" w:cs="Segoe UI"/>
          <w:color w:val="333333"/>
          <w:sz w:val="23"/>
          <w:szCs w:val="23"/>
          <w:shd w:val="clear" w:color="auto" w:fill="FFFFFF"/>
        </w:rPr>
        <w:t xml:space="preserve">+ </w:t>
      </w:r>
      <w:r w:rsidRPr="005B0D68">
        <w:rPr>
          <w:rFonts w:asciiTheme="majorHAnsi" w:hAnsiTheme="majorHAnsi" w:cs="Segoe UI"/>
          <w:b/>
          <w:color w:val="333333"/>
          <w:sz w:val="23"/>
          <w:szCs w:val="23"/>
          <w:shd w:val="clear" w:color="auto" w:fill="FFFFFF"/>
        </w:rPr>
        <w:t>khác nhau</w:t>
      </w:r>
      <w:r>
        <w:rPr>
          <w:rFonts w:asciiTheme="majorHAnsi" w:hAnsiTheme="majorHAnsi" w:cs="Segoe UI"/>
          <w:color w:val="333333"/>
          <w:sz w:val="23"/>
          <w:szCs w:val="23"/>
          <w:shd w:val="clear" w:color="auto" w:fill="FFFFFF"/>
        </w:rPr>
        <w:t>:</w:t>
      </w:r>
    </w:p>
    <w:p w:rsidR="005B0D68" w:rsidRPr="005B0D68" w:rsidRDefault="005B0D68" w:rsidP="005B0D68">
      <w:pPr>
        <w:rPr>
          <w:rFonts w:asciiTheme="majorHAnsi" w:hAnsiTheme="majorHAnsi" w:cs="Segoe UI"/>
          <w:color w:val="333333"/>
          <w:sz w:val="23"/>
          <w:szCs w:val="23"/>
          <w:shd w:val="clear" w:color="auto" w:fill="FFFFFF"/>
        </w:rPr>
      </w:pPr>
      <w:r>
        <w:rPr>
          <w:rFonts w:asciiTheme="majorHAnsi" w:hAnsiTheme="majorHAnsi" w:cs="Segoe UI"/>
          <w:color w:val="333333"/>
          <w:shd w:val="clear" w:color="auto" w:fill="FFFFFF"/>
        </w:rPr>
        <w:t xml:space="preserve"> - Hàng đợi</w:t>
      </w:r>
      <w:r w:rsidRPr="005B0D68">
        <w:rPr>
          <w:rFonts w:asciiTheme="majorHAnsi" w:hAnsiTheme="majorHAnsi" w:cs="Segoe UI"/>
          <w:color w:val="333333"/>
          <w:shd w:val="clear" w:color="auto" w:fill="FFFFFF"/>
        </w:rPr>
        <w:t xml:space="preserve"> chỉ cho phép lấy dữ liệu theo kiểu FIFO (First-In-First-Out), có thể hiểu là ai vào trước thì ra trước, ví dụ nếu bạn lưu lần lượt các phần tử 2 </w:t>
      </w:r>
      <w:r w:rsidRPr="005B0D68">
        <w:rPr>
          <w:rStyle w:val="mjx-char"/>
          <w:rFonts w:asciiTheme="majorHAnsi" w:hAnsiTheme="majorHAnsi" w:cs="Segoe UI"/>
          <w:color w:val="333333"/>
          <w:bdr w:val="none" w:sz="0" w:space="0" w:color="auto" w:frame="1"/>
          <w:shd w:val="clear" w:color="auto" w:fill="FFFFFF"/>
        </w:rPr>
        <w:t>←</w:t>
      </w:r>
      <w:r w:rsidRPr="005B0D68">
        <w:rPr>
          <w:rStyle w:val="mjxassistivemathml"/>
          <w:rFonts w:asciiTheme="majorHAnsi" w:hAnsiTheme="majorHAnsi" w:cs="Segoe UI"/>
          <w:color w:val="333333"/>
          <w:bdr w:val="none" w:sz="0" w:space="0" w:color="auto" w:frame="1"/>
          <w:shd w:val="clear" w:color="auto" w:fill="FFFFFF"/>
        </w:rPr>
        <w:t>←</w:t>
      </w:r>
      <w:r w:rsidRPr="005B0D68">
        <w:rPr>
          <w:rFonts w:asciiTheme="majorHAnsi" w:hAnsiTheme="majorHAnsi" w:cs="Segoe UI"/>
          <w:color w:val="333333"/>
          <w:shd w:val="clear" w:color="auto" w:fill="FFFFFF"/>
        </w:rPr>
        <w:t> 3 </w:t>
      </w:r>
      <w:r w:rsidRPr="005B0D68">
        <w:rPr>
          <w:rStyle w:val="mjx-char"/>
          <w:rFonts w:asciiTheme="majorHAnsi" w:hAnsiTheme="majorHAnsi" w:cs="Segoe UI"/>
          <w:color w:val="333333"/>
          <w:bdr w:val="none" w:sz="0" w:space="0" w:color="auto" w:frame="1"/>
          <w:shd w:val="clear" w:color="auto" w:fill="FFFFFF"/>
        </w:rPr>
        <w:t>←</w:t>
      </w:r>
      <w:r w:rsidRPr="005B0D68">
        <w:rPr>
          <w:rStyle w:val="mjxassistivemathml"/>
          <w:rFonts w:asciiTheme="majorHAnsi" w:hAnsiTheme="majorHAnsi" w:cs="Segoe UI"/>
          <w:color w:val="333333"/>
          <w:bdr w:val="none" w:sz="0" w:space="0" w:color="auto" w:frame="1"/>
          <w:shd w:val="clear" w:color="auto" w:fill="FFFFFF"/>
        </w:rPr>
        <w:t>←</w:t>
      </w:r>
      <w:r w:rsidRPr="005B0D68">
        <w:rPr>
          <w:rFonts w:asciiTheme="majorHAnsi" w:hAnsiTheme="majorHAnsi" w:cs="Segoe UI"/>
          <w:color w:val="333333"/>
          <w:shd w:val="clear" w:color="auto" w:fill="FFFFFF"/>
        </w:rPr>
        <w:t xml:space="preserve"> 5 vào </w:t>
      </w:r>
      <w:r>
        <w:rPr>
          <w:rFonts w:asciiTheme="majorHAnsi" w:hAnsiTheme="majorHAnsi" w:cs="Segoe UI"/>
          <w:color w:val="333333"/>
          <w:shd w:val="clear" w:color="auto" w:fill="FFFFFF"/>
        </w:rPr>
        <w:t>hàng đợi</w:t>
      </w:r>
      <w:r w:rsidRPr="005B0D68">
        <w:rPr>
          <w:rFonts w:asciiTheme="majorHAnsi" w:hAnsiTheme="majorHAnsi" w:cs="Segoe UI"/>
          <w:color w:val="333333"/>
          <w:shd w:val="clear" w:color="auto" w:fill="FFFFFF"/>
        </w:rPr>
        <w:t xml:space="preserve">, đến khi bạn cần lấy phần tử ra, bạn chỉ có thể bắt đầu lấy 2 rồi mới tới 3 và cuối cùng là 5 bởi vì 2 là phần tử được nạp vào </w:t>
      </w:r>
      <w:r>
        <w:rPr>
          <w:rFonts w:asciiTheme="majorHAnsi" w:hAnsiTheme="majorHAnsi" w:cs="Segoe UI"/>
          <w:color w:val="333333"/>
          <w:shd w:val="clear" w:color="auto" w:fill="FFFFFF"/>
        </w:rPr>
        <w:t>hàng đợi</w:t>
      </w:r>
      <w:r w:rsidRPr="005B0D68">
        <w:rPr>
          <w:rFonts w:asciiTheme="majorHAnsi" w:hAnsiTheme="majorHAnsi" w:cs="Segoe UI"/>
          <w:color w:val="333333"/>
          <w:shd w:val="clear" w:color="auto" w:fill="FFFFFF"/>
        </w:rPr>
        <w:t xml:space="preserve"> đầu tiên cho nên được lấy ra đầu tiên.</w:t>
      </w:r>
    </w:p>
    <w:p w:rsidR="005B0D68" w:rsidRPr="005B0D68" w:rsidRDefault="005B0D68" w:rsidP="005B0D68">
      <w:pPr>
        <w:rPr>
          <w:rFonts w:asciiTheme="majorHAnsi" w:hAnsiTheme="majorHAnsi" w:cstheme="minorHAnsi"/>
          <w:color w:val="222222"/>
          <w:shd w:val="clear" w:color="auto" w:fill="FFFFFF"/>
        </w:rPr>
      </w:pPr>
      <w:r>
        <w:rPr>
          <w:rFonts w:asciiTheme="majorHAnsi" w:hAnsiTheme="majorHAnsi" w:cs="Segoe UI"/>
          <w:color w:val="333333"/>
          <w:shd w:val="clear" w:color="auto" w:fill="FFFFFF"/>
        </w:rPr>
        <w:t>- Ngăn xếp</w:t>
      </w:r>
      <w:r w:rsidRPr="005B0D68">
        <w:rPr>
          <w:rFonts w:asciiTheme="majorHAnsi" w:hAnsiTheme="majorHAnsi" w:cs="Segoe UI"/>
          <w:color w:val="333333"/>
          <w:shd w:val="clear" w:color="auto" w:fill="FFFFFF"/>
        </w:rPr>
        <w:t xml:space="preserve"> khác một chút, đó là cho phép lấy dữ liệu theo kiểu LIFO (Last-In-First-Out), có thể hiểu là ai vào sau cùng thì được ra trước nhất, ví dụ nếu bạn lưu lần lượt các phần tử 2 </w:t>
      </w:r>
      <w:r w:rsidRPr="005B0D68">
        <w:rPr>
          <w:rStyle w:val="mjx-char"/>
          <w:rFonts w:asciiTheme="majorHAnsi" w:hAnsiTheme="majorHAnsi" w:cs="Segoe UI"/>
          <w:color w:val="333333"/>
          <w:bdr w:val="none" w:sz="0" w:space="0" w:color="auto" w:frame="1"/>
          <w:shd w:val="clear" w:color="auto" w:fill="FFFFFF"/>
        </w:rPr>
        <w:t>→</w:t>
      </w:r>
      <w:r w:rsidRPr="005B0D68">
        <w:rPr>
          <w:rStyle w:val="mjxassistivemathml"/>
          <w:rFonts w:asciiTheme="majorHAnsi" w:hAnsiTheme="majorHAnsi" w:cs="Segoe UI"/>
          <w:color w:val="333333"/>
          <w:bdr w:val="none" w:sz="0" w:space="0" w:color="auto" w:frame="1"/>
          <w:shd w:val="clear" w:color="auto" w:fill="FFFFFF"/>
        </w:rPr>
        <w:t>→</w:t>
      </w:r>
      <w:r w:rsidRPr="005B0D68">
        <w:rPr>
          <w:rFonts w:asciiTheme="majorHAnsi" w:hAnsiTheme="majorHAnsi" w:cs="Segoe UI"/>
          <w:color w:val="333333"/>
          <w:shd w:val="clear" w:color="auto" w:fill="FFFFFF"/>
        </w:rPr>
        <w:t> 3 </w:t>
      </w:r>
      <w:r w:rsidRPr="005B0D68">
        <w:rPr>
          <w:rStyle w:val="mjx-char"/>
          <w:rFonts w:asciiTheme="majorHAnsi" w:hAnsiTheme="majorHAnsi" w:cs="Segoe UI"/>
          <w:color w:val="333333"/>
          <w:bdr w:val="none" w:sz="0" w:space="0" w:color="auto" w:frame="1"/>
          <w:shd w:val="clear" w:color="auto" w:fill="FFFFFF"/>
        </w:rPr>
        <w:t>→</w:t>
      </w:r>
      <w:r w:rsidRPr="005B0D68">
        <w:rPr>
          <w:rStyle w:val="mjxassistivemathml"/>
          <w:rFonts w:asciiTheme="majorHAnsi" w:hAnsiTheme="majorHAnsi" w:cs="Segoe UI"/>
          <w:color w:val="333333"/>
          <w:bdr w:val="none" w:sz="0" w:space="0" w:color="auto" w:frame="1"/>
          <w:shd w:val="clear" w:color="auto" w:fill="FFFFFF"/>
        </w:rPr>
        <w:t>→</w:t>
      </w:r>
      <w:r w:rsidRPr="005B0D68">
        <w:rPr>
          <w:rFonts w:asciiTheme="majorHAnsi" w:hAnsiTheme="majorHAnsi" w:cs="Segoe UI"/>
          <w:color w:val="333333"/>
          <w:shd w:val="clear" w:color="auto" w:fill="FFFFFF"/>
        </w:rPr>
        <w:t xml:space="preserve"> 5 vào </w:t>
      </w:r>
      <w:r>
        <w:rPr>
          <w:rFonts w:asciiTheme="majorHAnsi" w:hAnsiTheme="majorHAnsi" w:cs="Segoe UI"/>
          <w:color w:val="333333"/>
          <w:shd w:val="clear" w:color="auto" w:fill="FFFFFF"/>
        </w:rPr>
        <w:t>Ngăn xếp</w:t>
      </w:r>
      <w:r w:rsidRPr="005B0D68">
        <w:rPr>
          <w:rFonts w:asciiTheme="majorHAnsi" w:hAnsiTheme="majorHAnsi" w:cs="Segoe UI"/>
          <w:color w:val="333333"/>
          <w:shd w:val="clear" w:color="auto" w:fill="FFFFFF"/>
        </w:rPr>
        <w:t xml:space="preserve"> thì khi lấy ra bạn sẽ lấy 5 ra đầu tiên vì phần tử 5 được lưu vào </w:t>
      </w:r>
      <w:r>
        <w:rPr>
          <w:rFonts w:asciiTheme="majorHAnsi" w:hAnsiTheme="majorHAnsi" w:cs="Segoe UI"/>
          <w:color w:val="333333"/>
          <w:shd w:val="clear" w:color="auto" w:fill="FFFFFF"/>
        </w:rPr>
        <w:t>Ngăn xếp</w:t>
      </w:r>
      <w:r w:rsidRPr="005B0D68">
        <w:rPr>
          <w:rFonts w:asciiTheme="majorHAnsi" w:hAnsiTheme="majorHAnsi" w:cs="Segoe UI"/>
          <w:color w:val="333333"/>
          <w:shd w:val="clear" w:color="auto" w:fill="FFFFFF"/>
        </w:rPr>
        <w:t xml:space="preserve"> sau cùng.</w:t>
      </w:r>
    </w:p>
    <w:p w:rsidR="005D3F9F" w:rsidRDefault="005D3F9F" w:rsidP="008D5095">
      <w:pPr>
        <w:rPr>
          <w:rFonts w:asciiTheme="majorHAnsi" w:hAnsiTheme="majorHAnsi" w:cstheme="minorHAnsi"/>
          <w:color w:val="222222"/>
          <w:shd w:val="clear" w:color="auto" w:fill="FFFFFF"/>
        </w:rPr>
      </w:pPr>
      <w:r>
        <w:rPr>
          <w:rFonts w:asciiTheme="majorHAnsi" w:hAnsiTheme="majorHAnsi" w:cstheme="minorHAnsi"/>
          <w:color w:val="222222"/>
          <w:shd w:val="clear" w:color="auto" w:fill="FFFFFF"/>
        </w:rPr>
        <w:t>2. Bài tập.</w:t>
      </w:r>
    </w:p>
    <w:p w:rsidR="005D3F9F" w:rsidRPr="008D5095" w:rsidRDefault="005D3F9F" w:rsidP="008D5095">
      <w:pPr>
        <w:rPr>
          <w:rFonts w:asciiTheme="majorHAnsi" w:hAnsiTheme="majorHAnsi" w:cstheme="minorHAnsi"/>
        </w:rPr>
      </w:pPr>
    </w:p>
    <w:sectPr w:rsidR="005D3F9F" w:rsidRPr="008D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8627A"/>
    <w:multiLevelType w:val="multilevel"/>
    <w:tmpl w:val="794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DC"/>
    <w:rsid w:val="000B3ADC"/>
    <w:rsid w:val="001617E4"/>
    <w:rsid w:val="004D311B"/>
    <w:rsid w:val="005B0D68"/>
    <w:rsid w:val="005D3F9F"/>
    <w:rsid w:val="008D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5B0D68"/>
  </w:style>
  <w:style w:type="character" w:customStyle="1" w:styleId="mjxassistivemathml">
    <w:name w:val="mjx_assistive_mathml"/>
    <w:basedOn w:val="DefaultParagraphFont"/>
    <w:rsid w:val="005B0D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5B0D68"/>
  </w:style>
  <w:style w:type="character" w:customStyle="1" w:styleId="mjxassistivemathml">
    <w:name w:val="mjx_assistive_mathml"/>
    <w:basedOn w:val="DefaultParagraphFont"/>
    <w:rsid w:val="005B0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5138">
      <w:bodyDiv w:val="1"/>
      <w:marLeft w:val="0"/>
      <w:marRight w:val="0"/>
      <w:marTop w:val="0"/>
      <w:marBottom w:val="0"/>
      <w:divBdr>
        <w:top w:val="none" w:sz="0" w:space="0" w:color="auto"/>
        <w:left w:val="none" w:sz="0" w:space="0" w:color="auto"/>
        <w:bottom w:val="none" w:sz="0" w:space="0" w:color="auto"/>
        <w:right w:val="none" w:sz="0" w:space="0" w:color="auto"/>
      </w:divBdr>
    </w:div>
    <w:div w:id="210025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hmooblee</dc:creator>
  <cp:lastModifiedBy>hmooblee</cp:lastModifiedBy>
  <cp:revision>2</cp:revision>
  <dcterms:created xsi:type="dcterms:W3CDTF">2020-03-09T14:16:00Z</dcterms:created>
  <dcterms:modified xsi:type="dcterms:W3CDTF">2020-03-10T08:55:00Z</dcterms:modified>
</cp:coreProperties>
</file>