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A58" w:rsidRPr="009E2A58" w:rsidRDefault="009E2A58" w:rsidP="009E2A58">
      <w:pPr>
        <w:widowControl/>
        <w:shd w:val="clear" w:color="auto" w:fill="F7F7F7"/>
        <w:spacing w:before="100" w:beforeAutospacing="1" w:after="100" w:afterAutospacing="1" w:line="480" w:lineRule="auto"/>
        <w:jc w:val="left"/>
        <w:outlineLvl w:val="1"/>
        <w:rPr>
          <w:rFonts w:ascii="Helvetica" w:eastAsia="宋体" w:hAnsi="Helvetica" w:cs="宋体"/>
          <w:b/>
          <w:bCs/>
          <w:kern w:val="0"/>
          <w:sz w:val="36"/>
          <w:szCs w:val="36"/>
        </w:rPr>
      </w:pPr>
      <w:r w:rsidRPr="009E2A58">
        <w:rPr>
          <w:rFonts w:ascii="Helvetica" w:eastAsia="宋体" w:hAnsi="Helvetica" w:cs="宋体"/>
          <w:b/>
          <w:bCs/>
          <w:kern w:val="0"/>
          <w:sz w:val="36"/>
          <w:szCs w:val="36"/>
        </w:rPr>
        <w:t xml:space="preserve">Task5 </w:t>
      </w:r>
      <w:r w:rsidRPr="009E2A58">
        <w:rPr>
          <w:rFonts w:ascii="Helvetica" w:eastAsia="宋体" w:hAnsi="Helvetica" w:cs="宋体"/>
          <w:b/>
          <w:bCs/>
          <w:kern w:val="0"/>
          <w:sz w:val="36"/>
          <w:szCs w:val="36"/>
        </w:rPr>
        <w:t>循环和递归神经网络</w:t>
      </w:r>
      <w:r w:rsidRPr="009E2A58">
        <w:rPr>
          <w:rFonts w:ascii="Helvetica" w:eastAsia="宋体" w:hAnsi="Helvetica" w:cs="宋体"/>
          <w:b/>
          <w:bCs/>
          <w:kern w:val="0"/>
          <w:sz w:val="36"/>
          <w:szCs w:val="36"/>
        </w:rPr>
        <w:t xml:space="preserve"> (2 days)</w:t>
      </w:r>
    </w:p>
    <w:p w:rsidR="009E2A58" w:rsidRPr="009E2A58" w:rsidRDefault="009E2A58" w:rsidP="009E2A58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宋体"/>
          <w:kern w:val="0"/>
          <w:sz w:val="22"/>
        </w:rPr>
      </w:pPr>
      <w:r w:rsidRPr="009E2A58">
        <w:rPr>
          <w:rFonts w:ascii="Helvetica" w:eastAsia="宋体" w:hAnsi="Helvetica" w:cs="宋体"/>
          <w:kern w:val="0"/>
          <w:sz w:val="22"/>
        </w:rPr>
        <w:t>RNN</w:t>
      </w:r>
      <w:r w:rsidRPr="009E2A58">
        <w:rPr>
          <w:rFonts w:ascii="Helvetica" w:eastAsia="宋体" w:hAnsi="Helvetica" w:cs="宋体"/>
          <w:kern w:val="0"/>
          <w:sz w:val="22"/>
        </w:rPr>
        <w:t>的结构。循环神经网络的提出背景、优缺点。着重学习</w:t>
      </w:r>
      <w:r w:rsidRPr="009E2A58">
        <w:rPr>
          <w:rFonts w:ascii="Helvetica" w:eastAsia="宋体" w:hAnsi="Helvetica" w:cs="宋体"/>
          <w:kern w:val="0"/>
          <w:sz w:val="22"/>
        </w:rPr>
        <w:t>RNN</w:t>
      </w:r>
      <w:r w:rsidRPr="009E2A58">
        <w:rPr>
          <w:rFonts w:ascii="Helvetica" w:eastAsia="宋体" w:hAnsi="Helvetica" w:cs="宋体"/>
          <w:kern w:val="0"/>
          <w:sz w:val="22"/>
        </w:rPr>
        <w:t>的反向传播、</w:t>
      </w:r>
      <w:r w:rsidRPr="009E2A58">
        <w:rPr>
          <w:rFonts w:ascii="Helvetica" w:eastAsia="宋体" w:hAnsi="Helvetica" w:cs="宋体"/>
          <w:kern w:val="0"/>
          <w:sz w:val="22"/>
        </w:rPr>
        <w:t>RNN</w:t>
      </w:r>
      <w:r w:rsidRPr="009E2A58">
        <w:rPr>
          <w:rFonts w:ascii="Helvetica" w:eastAsia="宋体" w:hAnsi="Helvetica" w:cs="宋体"/>
          <w:kern w:val="0"/>
          <w:sz w:val="22"/>
        </w:rPr>
        <w:t>出现的问题（梯度问题、长期依赖问题）、</w:t>
      </w:r>
      <w:r w:rsidRPr="009E2A58">
        <w:rPr>
          <w:rFonts w:ascii="Helvetica" w:eastAsia="宋体" w:hAnsi="Helvetica" w:cs="宋体"/>
          <w:kern w:val="0"/>
          <w:sz w:val="22"/>
        </w:rPr>
        <w:t>BPTT</w:t>
      </w:r>
      <w:r w:rsidRPr="009E2A58">
        <w:rPr>
          <w:rFonts w:ascii="Helvetica" w:eastAsia="宋体" w:hAnsi="Helvetica" w:cs="宋体"/>
          <w:kern w:val="0"/>
          <w:sz w:val="22"/>
        </w:rPr>
        <w:t>算法。</w:t>
      </w:r>
    </w:p>
    <w:p w:rsidR="009E2A58" w:rsidRPr="009E2A58" w:rsidRDefault="009E2A58" w:rsidP="009E2A58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宋体"/>
          <w:kern w:val="0"/>
          <w:sz w:val="22"/>
        </w:rPr>
      </w:pPr>
      <w:r w:rsidRPr="009E2A58">
        <w:rPr>
          <w:rFonts w:ascii="Helvetica" w:eastAsia="宋体" w:hAnsi="Helvetica" w:cs="宋体"/>
          <w:kern w:val="0"/>
          <w:sz w:val="22"/>
        </w:rPr>
        <w:t>双向</w:t>
      </w:r>
      <w:r w:rsidRPr="009E2A58">
        <w:rPr>
          <w:rFonts w:ascii="Helvetica" w:eastAsia="宋体" w:hAnsi="Helvetica" w:cs="宋体"/>
          <w:kern w:val="0"/>
          <w:sz w:val="22"/>
        </w:rPr>
        <w:t>RNN</w:t>
      </w:r>
    </w:p>
    <w:p w:rsidR="009E2A58" w:rsidRPr="009E2A58" w:rsidRDefault="009E2A58" w:rsidP="009E2A58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宋体"/>
          <w:kern w:val="0"/>
          <w:sz w:val="22"/>
        </w:rPr>
      </w:pPr>
      <w:r w:rsidRPr="009E2A58">
        <w:rPr>
          <w:rFonts w:ascii="Helvetica" w:eastAsia="宋体" w:hAnsi="Helvetica" w:cs="宋体"/>
          <w:kern w:val="0"/>
          <w:sz w:val="22"/>
        </w:rPr>
        <w:t>递归神经网络</w:t>
      </w:r>
    </w:p>
    <w:p w:rsidR="009E2A58" w:rsidRPr="009E2A58" w:rsidRDefault="009E2A58" w:rsidP="009E2A58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宋体"/>
          <w:kern w:val="0"/>
          <w:sz w:val="22"/>
        </w:rPr>
      </w:pPr>
      <w:r w:rsidRPr="009E2A58">
        <w:rPr>
          <w:rFonts w:ascii="Helvetica" w:eastAsia="宋体" w:hAnsi="Helvetica" w:cs="宋体"/>
          <w:kern w:val="0"/>
          <w:sz w:val="22"/>
        </w:rPr>
        <w:t>LSTM</w:t>
      </w:r>
      <w:r w:rsidRPr="009E2A58">
        <w:rPr>
          <w:rFonts w:ascii="Helvetica" w:eastAsia="宋体" w:hAnsi="Helvetica" w:cs="宋体"/>
          <w:kern w:val="0"/>
          <w:sz w:val="22"/>
        </w:rPr>
        <w:t>、</w:t>
      </w:r>
      <w:r w:rsidRPr="009E2A58">
        <w:rPr>
          <w:rFonts w:ascii="Helvetica" w:eastAsia="宋体" w:hAnsi="Helvetica" w:cs="宋体"/>
          <w:kern w:val="0"/>
          <w:sz w:val="22"/>
        </w:rPr>
        <w:t>GRU</w:t>
      </w:r>
      <w:r w:rsidRPr="009E2A58">
        <w:rPr>
          <w:rFonts w:ascii="Helvetica" w:eastAsia="宋体" w:hAnsi="Helvetica" w:cs="宋体"/>
          <w:kern w:val="0"/>
          <w:sz w:val="22"/>
        </w:rPr>
        <w:t>的结构、提出背景、优缺点。</w:t>
      </w:r>
    </w:p>
    <w:p w:rsidR="009E2A58" w:rsidRPr="009E2A58" w:rsidRDefault="009E2A58" w:rsidP="009E2A58">
      <w:pPr>
        <w:widowControl/>
        <w:numPr>
          <w:ilvl w:val="0"/>
          <w:numId w:val="5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宋体"/>
          <w:kern w:val="0"/>
          <w:sz w:val="22"/>
        </w:rPr>
      </w:pPr>
      <w:r w:rsidRPr="009E2A58">
        <w:rPr>
          <w:rFonts w:ascii="Helvetica" w:eastAsia="宋体" w:hAnsi="Helvetica" w:cs="宋体"/>
          <w:kern w:val="0"/>
          <w:sz w:val="22"/>
        </w:rPr>
        <w:t>针对梯度消失（</w:t>
      </w:r>
      <w:r w:rsidRPr="009E2A58">
        <w:rPr>
          <w:rFonts w:ascii="Helvetica" w:eastAsia="宋体" w:hAnsi="Helvetica" w:cs="宋体"/>
          <w:kern w:val="0"/>
          <w:sz w:val="22"/>
        </w:rPr>
        <w:t>LSTM</w:t>
      </w:r>
      <w:r w:rsidRPr="009E2A58">
        <w:rPr>
          <w:rFonts w:ascii="Helvetica" w:eastAsia="宋体" w:hAnsi="Helvetica" w:cs="宋体"/>
          <w:kern w:val="0"/>
          <w:sz w:val="22"/>
        </w:rPr>
        <w:t>等其他门控</w:t>
      </w:r>
      <w:r w:rsidRPr="009E2A58">
        <w:rPr>
          <w:rFonts w:ascii="Helvetica" w:eastAsia="宋体" w:hAnsi="Helvetica" w:cs="宋体"/>
          <w:kern w:val="0"/>
          <w:sz w:val="22"/>
        </w:rPr>
        <w:t>RNN</w:t>
      </w:r>
      <w:r w:rsidRPr="009E2A58">
        <w:rPr>
          <w:rFonts w:ascii="Helvetica" w:eastAsia="宋体" w:hAnsi="Helvetica" w:cs="宋体"/>
          <w:kern w:val="0"/>
          <w:sz w:val="22"/>
        </w:rPr>
        <w:t>）、梯度爆炸（梯度截断）的解决方案。</w:t>
      </w:r>
    </w:p>
    <w:p w:rsidR="009E2A58" w:rsidRPr="009E2A58" w:rsidRDefault="009E2A58" w:rsidP="009E2A58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宋体"/>
          <w:kern w:val="0"/>
          <w:sz w:val="22"/>
        </w:rPr>
      </w:pPr>
      <w:r w:rsidRPr="009E2A58">
        <w:rPr>
          <w:rFonts w:ascii="Helvetica" w:eastAsia="宋体" w:hAnsi="Helvetica" w:cs="宋体"/>
          <w:kern w:val="0"/>
          <w:sz w:val="22"/>
        </w:rPr>
        <w:t>Memory Network</w:t>
      </w:r>
      <w:r w:rsidRPr="009E2A58">
        <w:rPr>
          <w:rFonts w:ascii="Helvetica" w:eastAsia="宋体" w:hAnsi="Helvetica" w:cs="宋体"/>
          <w:kern w:val="0"/>
          <w:sz w:val="22"/>
        </w:rPr>
        <w:t>（自选）</w:t>
      </w:r>
    </w:p>
    <w:p w:rsidR="009E2A58" w:rsidRPr="009E2A58" w:rsidRDefault="009E2A58" w:rsidP="009E2A58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宋体"/>
          <w:kern w:val="0"/>
          <w:sz w:val="22"/>
        </w:rPr>
      </w:pPr>
      <w:r w:rsidRPr="009E2A58">
        <w:rPr>
          <w:rFonts w:ascii="Helvetica" w:eastAsia="宋体" w:hAnsi="Helvetica" w:cs="宋体"/>
          <w:kern w:val="0"/>
          <w:sz w:val="22"/>
        </w:rPr>
        <w:t>Text-RNN</w:t>
      </w:r>
      <w:r w:rsidRPr="009E2A58">
        <w:rPr>
          <w:rFonts w:ascii="Helvetica" w:eastAsia="宋体" w:hAnsi="Helvetica" w:cs="宋体"/>
          <w:kern w:val="0"/>
          <w:sz w:val="22"/>
        </w:rPr>
        <w:t>的原理。</w:t>
      </w:r>
    </w:p>
    <w:p w:rsidR="009E2A58" w:rsidRPr="009E2A58" w:rsidRDefault="009E2A58" w:rsidP="009E2A58">
      <w:pPr>
        <w:widowControl/>
        <w:numPr>
          <w:ilvl w:val="0"/>
          <w:numId w:val="8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宋体"/>
          <w:kern w:val="0"/>
          <w:sz w:val="22"/>
        </w:rPr>
      </w:pPr>
      <w:r w:rsidRPr="009E2A58">
        <w:rPr>
          <w:rFonts w:ascii="Helvetica" w:eastAsia="宋体" w:hAnsi="Helvetica" w:cs="宋体"/>
          <w:kern w:val="0"/>
          <w:sz w:val="22"/>
        </w:rPr>
        <w:t>利用</w:t>
      </w:r>
      <w:r w:rsidRPr="009E2A58">
        <w:rPr>
          <w:rFonts w:ascii="Helvetica" w:eastAsia="宋体" w:hAnsi="Helvetica" w:cs="宋体"/>
          <w:kern w:val="0"/>
          <w:sz w:val="22"/>
        </w:rPr>
        <w:t>Text-RNN</w:t>
      </w:r>
      <w:r w:rsidRPr="009E2A58">
        <w:rPr>
          <w:rFonts w:ascii="Helvetica" w:eastAsia="宋体" w:hAnsi="Helvetica" w:cs="宋体"/>
          <w:kern w:val="0"/>
          <w:sz w:val="22"/>
        </w:rPr>
        <w:t>模型来进行文本分类。</w:t>
      </w:r>
    </w:p>
    <w:p w:rsidR="009E2A58" w:rsidRPr="009E2A58" w:rsidRDefault="009E2A58" w:rsidP="009E2A58">
      <w:pPr>
        <w:widowControl/>
        <w:numPr>
          <w:ilvl w:val="0"/>
          <w:numId w:val="9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宋体"/>
          <w:kern w:val="0"/>
          <w:sz w:val="22"/>
        </w:rPr>
      </w:pPr>
      <w:r w:rsidRPr="009E2A58">
        <w:rPr>
          <w:rFonts w:ascii="Helvetica" w:eastAsia="宋体" w:hAnsi="Helvetica" w:cs="宋体"/>
          <w:kern w:val="0"/>
          <w:sz w:val="22"/>
        </w:rPr>
        <w:t>Recurrent Convolutional Neural Networks</w:t>
      </w:r>
      <w:r w:rsidRPr="009E2A58">
        <w:rPr>
          <w:rFonts w:ascii="Helvetica" w:eastAsia="宋体" w:hAnsi="Helvetica" w:cs="宋体"/>
          <w:kern w:val="0"/>
          <w:sz w:val="22"/>
        </w:rPr>
        <w:t>（</w:t>
      </w:r>
      <w:r w:rsidRPr="009E2A58">
        <w:rPr>
          <w:rFonts w:ascii="Helvetica" w:eastAsia="宋体" w:hAnsi="Helvetica" w:cs="宋体"/>
          <w:kern w:val="0"/>
          <w:sz w:val="22"/>
        </w:rPr>
        <w:t>RCNN</w:t>
      </w:r>
      <w:r w:rsidRPr="009E2A58">
        <w:rPr>
          <w:rFonts w:ascii="Helvetica" w:eastAsia="宋体" w:hAnsi="Helvetica" w:cs="宋体"/>
          <w:kern w:val="0"/>
          <w:sz w:val="22"/>
        </w:rPr>
        <w:t>）原理。</w:t>
      </w:r>
    </w:p>
    <w:p w:rsidR="009E2A58" w:rsidRPr="009E2A58" w:rsidRDefault="009E2A58" w:rsidP="009E2A58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宋体"/>
          <w:kern w:val="0"/>
          <w:sz w:val="22"/>
        </w:rPr>
      </w:pPr>
      <w:r w:rsidRPr="009E2A58">
        <w:rPr>
          <w:rFonts w:ascii="Helvetica" w:eastAsia="宋体" w:hAnsi="Helvetica" w:cs="宋体"/>
          <w:kern w:val="0"/>
          <w:sz w:val="22"/>
        </w:rPr>
        <w:t>利用</w:t>
      </w:r>
      <w:r w:rsidRPr="009E2A58">
        <w:rPr>
          <w:rFonts w:ascii="Helvetica" w:eastAsia="宋体" w:hAnsi="Helvetica" w:cs="宋体"/>
          <w:kern w:val="0"/>
          <w:sz w:val="22"/>
        </w:rPr>
        <w:t>RCNN</w:t>
      </w:r>
      <w:r w:rsidRPr="009E2A58">
        <w:rPr>
          <w:rFonts w:ascii="Helvetica" w:eastAsia="宋体" w:hAnsi="Helvetica" w:cs="宋体"/>
          <w:kern w:val="0"/>
          <w:sz w:val="22"/>
        </w:rPr>
        <w:t>模型来进行文本分类。</w:t>
      </w:r>
    </w:p>
    <w:p w:rsidR="009E2A58" w:rsidRDefault="009E2A58" w:rsidP="009E2A58">
      <w:pPr>
        <w:rPr>
          <w:rFonts w:hint="eastAsia"/>
        </w:rPr>
      </w:pPr>
      <w:r>
        <w:rPr>
          <w:rFonts w:hint="eastAsia"/>
        </w:rPr>
        <w:t>循环神经网络（</w:t>
      </w:r>
      <w:r>
        <w:rPr>
          <w:rFonts w:hint="eastAsia"/>
        </w:rPr>
        <w:t>Recurrent Neural Network</w:t>
      </w:r>
      <w:r>
        <w:rPr>
          <w:rFonts w:hint="eastAsia"/>
        </w:rPr>
        <w:t>，</w:t>
      </w:r>
      <w:r>
        <w:rPr>
          <w:rFonts w:hint="eastAsia"/>
        </w:rPr>
        <w:t>RNN</w:t>
      </w:r>
      <w:r>
        <w:rPr>
          <w:rFonts w:hint="eastAsia"/>
        </w:rPr>
        <w:t>）</w:t>
      </w:r>
      <w:r>
        <w:rPr>
          <w:rFonts w:hint="eastAsia"/>
        </w:rPr>
        <w:t>DNN</w:t>
      </w:r>
      <w:r>
        <w:rPr>
          <w:rFonts w:hint="eastAsia"/>
        </w:rPr>
        <w:t>以及</w:t>
      </w:r>
      <w:r>
        <w:rPr>
          <w:rFonts w:hint="eastAsia"/>
        </w:rPr>
        <w:t>CNN</w:t>
      </w:r>
      <w:r>
        <w:rPr>
          <w:rFonts w:hint="eastAsia"/>
        </w:rPr>
        <w:t>在对样本提取特征的时候，样本与样本之间是独立的，而有些情况是无法把每个输入的样本都看作是独立的，比如</w:t>
      </w:r>
      <w:r>
        <w:rPr>
          <w:rFonts w:hint="eastAsia"/>
        </w:rPr>
        <w:t>NLP</w:t>
      </w:r>
      <w:r>
        <w:rPr>
          <w:rFonts w:hint="eastAsia"/>
        </w:rPr>
        <w:t>中的此行标注问题，</w:t>
      </w:r>
      <w:r>
        <w:rPr>
          <w:rFonts w:hint="eastAsia"/>
        </w:rPr>
        <w:t>ASR</w:t>
      </w:r>
      <w:r>
        <w:rPr>
          <w:rFonts w:hint="eastAsia"/>
        </w:rPr>
        <w:t>中每个音素都和前一个音素是相关的，这类问题可以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一种带有时序序列的问题，无法将样本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是相互独立的，因此单纯的</w:t>
      </w:r>
      <w:r>
        <w:rPr>
          <w:rFonts w:hint="eastAsia"/>
        </w:rPr>
        <w:t>DNN</w:t>
      </w:r>
      <w:r>
        <w:rPr>
          <w:rFonts w:hint="eastAsia"/>
        </w:rPr>
        <w:t>和</w:t>
      </w:r>
      <w:r>
        <w:rPr>
          <w:rFonts w:hint="eastAsia"/>
        </w:rPr>
        <w:t>CNN</w:t>
      </w:r>
      <w:r>
        <w:rPr>
          <w:rFonts w:hint="eastAsia"/>
        </w:rPr>
        <w:t>解决这类问题就比较棘手。此时</w:t>
      </w:r>
      <w:r>
        <w:rPr>
          <w:rFonts w:hint="eastAsia"/>
        </w:rPr>
        <w:t>RNN</w:t>
      </w:r>
      <w:r>
        <w:rPr>
          <w:rFonts w:hint="eastAsia"/>
        </w:rPr>
        <w:t>就是一种解决这类问题很好的模型。</w:t>
      </w:r>
    </w:p>
    <w:p w:rsidR="009E2A58" w:rsidRDefault="007D781D" w:rsidP="009E2A58">
      <w:r>
        <w:rPr>
          <w:rFonts w:ascii="Roboto" w:hAnsi="Roboto"/>
          <w:noProof/>
          <w:color w:val="333333"/>
          <w:szCs w:val="21"/>
        </w:rPr>
        <w:drawing>
          <wp:inline distT="0" distB="0" distL="0" distR="0">
            <wp:extent cx="5274310" cy="1758103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58" w:rsidRDefault="009E2A58" w:rsidP="009E2A58">
      <w:pPr>
        <w:rPr>
          <w:rFonts w:hint="eastAsia"/>
        </w:rPr>
      </w:pPr>
      <w:r>
        <w:rPr>
          <w:rFonts w:hint="eastAsia"/>
        </w:rPr>
        <w:t>由上图可以看出，</w:t>
      </w:r>
      <w:r>
        <w:rPr>
          <w:rFonts w:hint="eastAsia"/>
        </w:rPr>
        <w:t>RNN</w:t>
      </w:r>
      <w:r>
        <w:rPr>
          <w:rFonts w:hint="eastAsia"/>
        </w:rPr>
        <w:t>的结构是一个重复的过程，且权重</w:t>
      </w:r>
      <w:r>
        <w:rPr>
          <w:rFonts w:hint="eastAsia"/>
        </w:rPr>
        <w:t>W,U,V</w:t>
      </w:r>
      <w:r>
        <w:rPr>
          <w:rFonts w:hint="eastAsia"/>
        </w:rPr>
        <w:t>是共享的，这也是借鉴了</w:t>
      </w:r>
      <w:r>
        <w:rPr>
          <w:rFonts w:hint="eastAsia"/>
        </w:rPr>
        <w:t>CNN</w:t>
      </w:r>
      <w:r>
        <w:rPr>
          <w:rFonts w:hint="eastAsia"/>
        </w:rPr>
        <w:t>的思想，可以减少参数量，从而减少计算的复杂度。第</w:t>
      </w:r>
      <w:r>
        <w:rPr>
          <w:rFonts w:hint="eastAsia"/>
        </w:rPr>
        <w:t>t</w:t>
      </w:r>
      <w:r>
        <w:rPr>
          <w:rFonts w:hint="eastAsia"/>
        </w:rPr>
        <w:t>时刻隐藏层的输出需要</w:t>
      </w:r>
      <w:r>
        <w:rPr>
          <w:rFonts w:hint="eastAsia"/>
        </w:rPr>
        <w:t>t-1</w:t>
      </w:r>
      <w:r>
        <w:rPr>
          <w:rFonts w:hint="eastAsia"/>
        </w:rPr>
        <w:t>时刻的隐藏层的输出，</w:t>
      </w:r>
      <w:r>
        <w:rPr>
          <w:rFonts w:hint="eastAsia"/>
        </w:rPr>
        <w:t>RNN</w:t>
      </w:r>
      <w:r>
        <w:rPr>
          <w:rFonts w:hint="eastAsia"/>
        </w:rPr>
        <w:t>以此来实现信息的传递。</w:t>
      </w:r>
    </w:p>
    <w:p w:rsidR="009E2A58" w:rsidRDefault="009E2A58" w:rsidP="009E2A58">
      <w:pPr>
        <w:rPr>
          <w:rFonts w:hint="eastAsia"/>
        </w:rPr>
      </w:pPr>
      <w:r>
        <w:rPr>
          <w:rFonts w:hint="eastAsia"/>
        </w:rPr>
        <w:t>这是一个标准的</w:t>
      </w:r>
      <w:r>
        <w:rPr>
          <w:rFonts w:hint="eastAsia"/>
        </w:rPr>
        <w:t>RNN</w:t>
      </w:r>
      <w:r>
        <w:rPr>
          <w:rFonts w:hint="eastAsia"/>
        </w:rPr>
        <w:t>结构图，图中每个箭头代表做一次变换，也就是说箭头连接带有权值。左侧是折叠起来的样子，右侧是展开的样子，左侧中</w:t>
      </w:r>
      <w:r>
        <w:rPr>
          <w:rFonts w:hint="eastAsia"/>
        </w:rPr>
        <w:t>h</w:t>
      </w:r>
      <w:r>
        <w:rPr>
          <w:rFonts w:hint="eastAsia"/>
        </w:rPr>
        <w:t>旁边的箭头代表此结构中的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循环“体现在隐层。</w:t>
      </w:r>
    </w:p>
    <w:p w:rsidR="009E2A58" w:rsidRDefault="009E2A58" w:rsidP="009E2A58">
      <w:pPr>
        <w:rPr>
          <w:rFonts w:hint="eastAsia"/>
        </w:rPr>
      </w:pPr>
      <w:r>
        <w:rPr>
          <w:rFonts w:hint="eastAsia"/>
        </w:rPr>
        <w:t>在展开结构中我们可以观察到，在标准的</w:t>
      </w:r>
      <w:r>
        <w:rPr>
          <w:rFonts w:hint="eastAsia"/>
        </w:rPr>
        <w:t>RNN</w:t>
      </w:r>
      <w:r>
        <w:rPr>
          <w:rFonts w:hint="eastAsia"/>
        </w:rPr>
        <w:t>结构中，</w:t>
      </w:r>
      <w:proofErr w:type="gramStart"/>
      <w:r>
        <w:rPr>
          <w:rFonts w:hint="eastAsia"/>
        </w:rPr>
        <w:t>隐层的</w:t>
      </w:r>
      <w:proofErr w:type="gramEnd"/>
      <w:r>
        <w:rPr>
          <w:rFonts w:hint="eastAsia"/>
        </w:rPr>
        <w:t>神经元之间也是带有权值的。</w:t>
      </w:r>
      <w:r>
        <w:rPr>
          <w:rFonts w:hint="eastAsia"/>
        </w:rPr>
        <w:lastRenderedPageBreak/>
        <w:t>也就是说，随着序列的不断推进，前面</w:t>
      </w:r>
      <w:proofErr w:type="gramStart"/>
      <w:r>
        <w:rPr>
          <w:rFonts w:hint="eastAsia"/>
        </w:rPr>
        <w:t>的隐层将</w:t>
      </w:r>
      <w:proofErr w:type="gramEnd"/>
      <w:r>
        <w:rPr>
          <w:rFonts w:hint="eastAsia"/>
        </w:rPr>
        <w:t>会影响后面的隐层。图中</w:t>
      </w:r>
      <w:r>
        <w:rPr>
          <w:rFonts w:hint="eastAsia"/>
        </w:rPr>
        <w:t>O</w:t>
      </w:r>
      <w:r>
        <w:rPr>
          <w:rFonts w:hint="eastAsia"/>
        </w:rPr>
        <w:t>代表输出，</w:t>
      </w:r>
      <w:r>
        <w:rPr>
          <w:rFonts w:hint="eastAsia"/>
        </w:rPr>
        <w:t>y</w:t>
      </w:r>
      <w:r>
        <w:rPr>
          <w:rFonts w:hint="eastAsia"/>
        </w:rPr>
        <w:t>代表样本给出的确定值，</w:t>
      </w:r>
      <w:r>
        <w:rPr>
          <w:rFonts w:hint="eastAsia"/>
        </w:rPr>
        <w:t>L</w:t>
      </w:r>
      <w:r>
        <w:rPr>
          <w:rFonts w:hint="eastAsia"/>
        </w:rPr>
        <w:t>代表损失函数，我们可以看到，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损失“也是随着序列的推荐而不断积累的。</w:t>
      </w:r>
    </w:p>
    <w:p w:rsidR="009E2A58" w:rsidRDefault="009E2A58" w:rsidP="009E2A58">
      <w:pPr>
        <w:rPr>
          <w:rFonts w:hint="eastAsia"/>
        </w:rPr>
      </w:pPr>
      <w:r>
        <w:rPr>
          <w:rFonts w:hint="eastAsia"/>
        </w:rPr>
        <w:t>除上述特点之外，标准</w:t>
      </w:r>
      <w:r>
        <w:rPr>
          <w:rFonts w:hint="eastAsia"/>
        </w:rPr>
        <w:t>RNN</w:t>
      </w:r>
      <w:r>
        <w:rPr>
          <w:rFonts w:hint="eastAsia"/>
        </w:rPr>
        <w:t>的还有以下特点：</w:t>
      </w:r>
    </w:p>
    <w:p w:rsidR="009E2A58" w:rsidRDefault="009E2A58" w:rsidP="009E2A5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、权值共享，图中的</w:t>
      </w:r>
      <w:r>
        <w:rPr>
          <w:rFonts w:hint="eastAsia"/>
        </w:rPr>
        <w:t>W</w:t>
      </w:r>
      <w:r>
        <w:rPr>
          <w:rFonts w:hint="eastAsia"/>
        </w:rPr>
        <w:t>全是相同的，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也一样。</w:t>
      </w:r>
    </w:p>
    <w:p w:rsidR="009E2A58" w:rsidRDefault="009E2A58" w:rsidP="009E2A5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、每一个输入值都只与它本身的那条路线建立权连接，不会和别的神经元连接。</w:t>
      </w:r>
    </w:p>
    <w:p w:rsidR="007D781D" w:rsidRDefault="007D781D" w:rsidP="007D781D">
      <w:pPr>
        <w:rPr>
          <w:rFonts w:hint="eastAsia"/>
        </w:rPr>
      </w:pPr>
      <w:r>
        <w:rPr>
          <w:rFonts w:hint="eastAsia"/>
        </w:rPr>
        <w:t>二、递归神经网络</w:t>
      </w:r>
    </w:p>
    <w:p w:rsidR="007D781D" w:rsidRDefault="007D781D" w:rsidP="007D781D">
      <w:pPr>
        <w:rPr>
          <w:rFonts w:hint="eastAsia"/>
        </w:rPr>
      </w:pPr>
      <w:r>
        <w:rPr>
          <w:rFonts w:hint="eastAsia"/>
        </w:rPr>
        <w:t>递归神经网络（</w:t>
      </w:r>
      <w:r>
        <w:rPr>
          <w:rFonts w:hint="eastAsia"/>
        </w:rPr>
        <w:t>recursive neural network</w:t>
      </w:r>
      <w:r>
        <w:rPr>
          <w:rFonts w:hint="eastAsia"/>
        </w:rPr>
        <w:t>）是具有树状阶层结构</w:t>
      </w:r>
      <w:proofErr w:type="gramStart"/>
      <w:r>
        <w:rPr>
          <w:rFonts w:hint="eastAsia"/>
        </w:rPr>
        <w:t>且网络</w:t>
      </w:r>
      <w:proofErr w:type="gramEnd"/>
      <w:r>
        <w:rPr>
          <w:rFonts w:hint="eastAsia"/>
        </w:rPr>
        <w:t>节点按其连接顺序对输入信息进行递归的人工神经网络（</w:t>
      </w:r>
      <w:r>
        <w:rPr>
          <w:rFonts w:hint="eastAsia"/>
        </w:rPr>
        <w:t>Artificial Neural Network, ANN</w:t>
      </w:r>
      <w:r>
        <w:rPr>
          <w:rFonts w:hint="eastAsia"/>
        </w:rPr>
        <w:t>），是深度学习（</w:t>
      </w:r>
      <w:r>
        <w:rPr>
          <w:rFonts w:hint="eastAsia"/>
        </w:rPr>
        <w:t>deep learning</w:t>
      </w:r>
      <w:r>
        <w:rPr>
          <w:rFonts w:hint="eastAsia"/>
        </w:rPr>
        <w:t>）算法之一。</w:t>
      </w:r>
    </w:p>
    <w:p w:rsidR="007D781D" w:rsidRDefault="007D781D" w:rsidP="007D781D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LSTM</w:t>
      </w:r>
      <w:r>
        <w:rPr>
          <w:rFonts w:hint="eastAsia"/>
        </w:rPr>
        <w:t>、</w:t>
      </w:r>
      <w:r>
        <w:rPr>
          <w:rFonts w:hint="eastAsia"/>
        </w:rPr>
        <w:t>GRU</w:t>
      </w:r>
    </w:p>
    <w:p w:rsidR="007D781D" w:rsidRDefault="007D781D" w:rsidP="007D781D">
      <w:pPr>
        <w:rPr>
          <w:rFonts w:hint="eastAsia"/>
        </w:rPr>
      </w:pPr>
      <w:r>
        <w:rPr>
          <w:rFonts w:hint="eastAsia"/>
        </w:rPr>
        <w:t>long short term memory</w:t>
      </w:r>
      <w:r>
        <w:rPr>
          <w:rFonts w:hint="eastAsia"/>
        </w:rPr>
        <w:t>，即我们所称呼的</w:t>
      </w:r>
      <w:r>
        <w:rPr>
          <w:rFonts w:hint="eastAsia"/>
        </w:rPr>
        <w:t>LSTM</w:t>
      </w:r>
      <w:r>
        <w:rPr>
          <w:rFonts w:hint="eastAsia"/>
        </w:rPr>
        <w:t>，是为了解决长期以来问题而专门设计出来的，所有的</w:t>
      </w:r>
      <w:r>
        <w:rPr>
          <w:rFonts w:hint="eastAsia"/>
        </w:rPr>
        <w:t>RNN</w:t>
      </w:r>
      <w:r>
        <w:rPr>
          <w:rFonts w:hint="eastAsia"/>
        </w:rPr>
        <w:t>都具有一种重复神经网络模块的链式形式。在标准</w:t>
      </w:r>
      <w:r>
        <w:rPr>
          <w:rFonts w:hint="eastAsia"/>
        </w:rPr>
        <w:t>RNN</w:t>
      </w:r>
      <w:r>
        <w:rPr>
          <w:rFonts w:hint="eastAsia"/>
        </w:rPr>
        <w:t>中，这个重复的结构模块只有一个非常简单的结构，例如一个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层。</w:t>
      </w:r>
      <w:r>
        <w:rPr>
          <w:rFonts w:hint="eastAsia"/>
        </w:rPr>
        <w:t>LSTM</w:t>
      </w:r>
      <w:r>
        <w:rPr>
          <w:rFonts w:hint="eastAsia"/>
        </w:rPr>
        <w:t>的结构如下图：</w:t>
      </w:r>
    </w:p>
    <w:p w:rsidR="007D781D" w:rsidRDefault="007D781D" w:rsidP="007D781D">
      <w:pPr>
        <w:rPr>
          <w:rFonts w:hint="eastAsia"/>
        </w:rPr>
      </w:pPr>
      <w:r>
        <w:rPr>
          <w:rFonts w:ascii="Roboto" w:hAnsi="Roboto"/>
          <w:noProof/>
          <w:color w:val="333333"/>
          <w:szCs w:val="21"/>
        </w:rPr>
        <w:drawing>
          <wp:inline distT="0" distB="0" distL="0" distR="0">
            <wp:extent cx="5274310" cy="2023214"/>
            <wp:effectExtent l="0" t="0" r="254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1D" w:rsidRDefault="007D781D" w:rsidP="007D781D">
      <w:pPr>
        <w:rPr>
          <w:rFonts w:hint="eastAsia"/>
        </w:rPr>
      </w:pPr>
      <w:r>
        <w:rPr>
          <w:rFonts w:hint="eastAsia"/>
        </w:rPr>
        <w:t>GRU</w:t>
      </w:r>
      <w:r>
        <w:rPr>
          <w:rFonts w:hint="eastAsia"/>
        </w:rPr>
        <w:t>是</w:t>
      </w:r>
      <w:r>
        <w:rPr>
          <w:rFonts w:hint="eastAsia"/>
        </w:rPr>
        <w:t>LSTM</w:t>
      </w:r>
      <w:r>
        <w:rPr>
          <w:rFonts w:hint="eastAsia"/>
        </w:rPr>
        <w:t>网络的一种效果很好的变体，它较</w:t>
      </w:r>
      <w:r>
        <w:rPr>
          <w:rFonts w:hint="eastAsia"/>
        </w:rPr>
        <w:t>LSTM</w:t>
      </w:r>
      <w:r>
        <w:rPr>
          <w:rFonts w:hint="eastAsia"/>
        </w:rPr>
        <w:t>网络的结构更加简单，而且效果也很好，因此也是当前非常流形的一种网络。</w:t>
      </w:r>
      <w:r>
        <w:rPr>
          <w:rFonts w:hint="eastAsia"/>
        </w:rPr>
        <w:t>GRU</w:t>
      </w:r>
      <w:r>
        <w:rPr>
          <w:rFonts w:hint="eastAsia"/>
        </w:rPr>
        <w:t>既然是</w:t>
      </w:r>
      <w:r>
        <w:rPr>
          <w:rFonts w:hint="eastAsia"/>
        </w:rPr>
        <w:t>LSTM</w:t>
      </w:r>
      <w:r>
        <w:rPr>
          <w:rFonts w:hint="eastAsia"/>
        </w:rPr>
        <w:t>的变体，因此也是可以解决</w:t>
      </w:r>
      <w:r>
        <w:rPr>
          <w:rFonts w:hint="eastAsia"/>
        </w:rPr>
        <w:t>RNN</w:t>
      </w:r>
      <w:r>
        <w:rPr>
          <w:rFonts w:hint="eastAsia"/>
        </w:rPr>
        <w:t>网络中的长依赖问题。</w:t>
      </w:r>
    </w:p>
    <w:p w:rsidR="007D781D" w:rsidRDefault="007D781D" w:rsidP="007D781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LSTM</w:t>
      </w:r>
      <w:r>
        <w:rPr>
          <w:rFonts w:hint="eastAsia"/>
        </w:rPr>
        <w:t>中引入了三个门函数：输入门、遗忘门和输出门来控制输入值、记忆值和输出值。而在</w:t>
      </w:r>
      <w:r>
        <w:rPr>
          <w:rFonts w:hint="eastAsia"/>
        </w:rPr>
        <w:t>GRU</w:t>
      </w:r>
      <w:r>
        <w:rPr>
          <w:rFonts w:hint="eastAsia"/>
        </w:rPr>
        <w:t>模型中只有两个门：分别是更新门和重置门。具体结构如下图所示：</w:t>
      </w:r>
    </w:p>
    <w:p w:rsidR="007D781D" w:rsidRDefault="007D781D" w:rsidP="007D781D">
      <w:pPr>
        <w:rPr>
          <w:rFonts w:hint="eastAsia"/>
        </w:rPr>
      </w:pPr>
      <w:r>
        <w:rPr>
          <w:rFonts w:ascii="Roboto" w:hAnsi="Roboto"/>
          <w:noProof/>
          <w:color w:val="333333"/>
          <w:szCs w:val="21"/>
        </w:rPr>
        <w:drawing>
          <wp:inline distT="0" distB="0" distL="0" distR="0">
            <wp:extent cx="3152775" cy="2157751"/>
            <wp:effectExtent l="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67" cy="215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1D" w:rsidRDefault="007D781D" w:rsidP="007D781D">
      <w:pPr>
        <w:rPr>
          <w:rFonts w:hint="eastAsia"/>
        </w:rPr>
      </w:pPr>
      <w:r>
        <w:rPr>
          <w:rFonts w:hint="eastAsia"/>
        </w:rPr>
        <w:t>图中的</w:t>
      </w:r>
      <w:proofErr w:type="spellStart"/>
      <w:r>
        <w:rPr>
          <w:rFonts w:hint="eastAsia"/>
        </w:rPr>
        <w:t>zt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分别表示更新门和重置门。更新</w:t>
      </w:r>
      <w:proofErr w:type="gramStart"/>
      <w:r>
        <w:rPr>
          <w:rFonts w:hint="eastAsia"/>
        </w:rPr>
        <w:t>门用于</w:t>
      </w:r>
      <w:proofErr w:type="gramEnd"/>
      <w:r>
        <w:rPr>
          <w:rFonts w:hint="eastAsia"/>
        </w:rPr>
        <w:t>控制前一时刻的状态信息被带入到当前状态中的程度，更新门的值越大说明前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时刻的状态信息带入越多。</w:t>
      </w:r>
      <w:proofErr w:type="gramStart"/>
      <w:r>
        <w:rPr>
          <w:rFonts w:hint="eastAsia"/>
        </w:rPr>
        <w:t>重置门</w:t>
      </w:r>
      <w:proofErr w:type="gramEnd"/>
      <w:r>
        <w:rPr>
          <w:rFonts w:hint="eastAsia"/>
        </w:rPr>
        <w:t>控制前一状态有多少信息被写入到当前的候选集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上，</w:t>
      </w:r>
      <w:proofErr w:type="gramStart"/>
      <w:r>
        <w:rPr>
          <w:rFonts w:hint="eastAsia"/>
        </w:rPr>
        <w:t>重置门</w:t>
      </w:r>
      <w:proofErr w:type="gramEnd"/>
      <w:r>
        <w:rPr>
          <w:rFonts w:hint="eastAsia"/>
        </w:rPr>
        <w:t>越小，前一状态的信息被写入的越少。</w:t>
      </w:r>
    </w:p>
    <w:p w:rsidR="007D781D" w:rsidRDefault="007D781D" w:rsidP="007D781D">
      <w:pPr>
        <w:rPr>
          <w:rFonts w:hint="eastAsia"/>
        </w:rPr>
      </w:pPr>
      <w:r>
        <w:rPr>
          <w:rFonts w:hint="eastAsia"/>
        </w:rPr>
        <w:lastRenderedPageBreak/>
        <w:t>四、</w:t>
      </w:r>
      <w:r>
        <w:rPr>
          <w:rFonts w:hint="eastAsia"/>
        </w:rPr>
        <w:t>Text-RNN</w:t>
      </w:r>
      <w:r>
        <w:rPr>
          <w:rFonts w:hint="eastAsia"/>
        </w:rPr>
        <w:t>的原理</w:t>
      </w:r>
    </w:p>
    <w:p w:rsidR="007D781D" w:rsidRDefault="007D781D" w:rsidP="007D781D">
      <w:pPr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的核心点在于可以捕获信息的局部相关性，具体到文本分类任务中可以利用</w:t>
      </w:r>
      <w:r>
        <w:rPr>
          <w:rFonts w:hint="eastAsia"/>
        </w:rPr>
        <w:t>CNN</w:t>
      </w:r>
      <w:r>
        <w:rPr>
          <w:rFonts w:hint="eastAsia"/>
        </w:rPr>
        <w:t>来提取句子中类似</w:t>
      </w:r>
      <w:r>
        <w:rPr>
          <w:rFonts w:hint="eastAsia"/>
        </w:rPr>
        <w:t>N-Gram</w:t>
      </w:r>
      <w:r>
        <w:rPr>
          <w:rFonts w:hint="eastAsia"/>
        </w:rPr>
        <w:t>的关键信息。</w:t>
      </w:r>
    </w:p>
    <w:p w:rsidR="007D781D" w:rsidRDefault="007D781D" w:rsidP="007D781D">
      <w:pPr>
        <w:rPr>
          <w:rFonts w:hint="eastAsia"/>
        </w:rPr>
      </w:pPr>
      <w:r>
        <w:rPr>
          <w:rFonts w:hint="eastAsia"/>
        </w:rPr>
        <w:t>1]</w:t>
      </w:r>
      <w:r>
        <w:rPr>
          <w:rFonts w:hint="eastAsia"/>
        </w:rPr>
        <w:t>一维卷积：使用不同尺寸的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>来模拟语言模型中的</w:t>
      </w:r>
      <w:r>
        <w:rPr>
          <w:rFonts w:hint="eastAsia"/>
        </w:rPr>
        <w:t>N-Gram</w:t>
      </w:r>
      <w:r>
        <w:rPr>
          <w:rFonts w:hint="eastAsia"/>
        </w:rPr>
        <w:t>，提取句子中的信息。即</w:t>
      </w: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中的卷积用的是一维卷积，通过不同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>的滤波器获取不同宽度的视野。</w:t>
      </w:r>
    </w:p>
    <w:p w:rsidR="007D781D" w:rsidRDefault="007D781D" w:rsidP="007D781D">
      <w:pPr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>词向量：</w:t>
      </w:r>
      <w:r>
        <w:rPr>
          <w:rFonts w:hint="eastAsia"/>
        </w:rPr>
        <w:t>static</w:t>
      </w:r>
      <w:r>
        <w:rPr>
          <w:rFonts w:hint="eastAsia"/>
        </w:rPr>
        <w:t>的方式采用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的词向量，训练过程不更新词向量，本质就是迁移学习，主要用于数据量比较小的情况。</w:t>
      </w:r>
      <w:r>
        <w:rPr>
          <w:rFonts w:hint="eastAsia"/>
        </w:rPr>
        <w:t>not-static</w:t>
      </w:r>
      <w:r>
        <w:rPr>
          <w:rFonts w:hint="eastAsia"/>
        </w:rPr>
        <w:t>的方式是在训练过程中更新词向量。推荐的方式是</w:t>
      </w:r>
      <w:r>
        <w:rPr>
          <w:rFonts w:hint="eastAsia"/>
        </w:rPr>
        <w:t>not-static</w:t>
      </w:r>
      <w:r>
        <w:rPr>
          <w:rFonts w:hint="eastAsia"/>
        </w:rPr>
        <w:t>的</w:t>
      </w:r>
      <w:r>
        <w:rPr>
          <w:rFonts w:hint="eastAsia"/>
        </w:rPr>
        <w:t>fine-</w:t>
      </w:r>
      <w:proofErr w:type="spellStart"/>
      <w:r>
        <w:rPr>
          <w:rFonts w:hint="eastAsia"/>
        </w:rPr>
        <w:t>tunning</w:t>
      </w:r>
      <w:proofErr w:type="spellEnd"/>
      <w:r>
        <w:rPr>
          <w:rFonts w:hint="eastAsia"/>
        </w:rPr>
        <w:t>方式，它是以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的词向量进行初始化，训练过程中调整词向量。在工程实践中，通常使用字嵌入的方式也能得到非常不错的效果，这样就避免了中文分词。</w:t>
      </w:r>
    </w:p>
    <w:p w:rsidR="007D781D" w:rsidRDefault="007D781D" w:rsidP="007D781D">
      <w:pPr>
        <w:rPr>
          <w:rFonts w:hint="eastAsia"/>
        </w:rPr>
      </w:pPr>
      <w:r>
        <w:rPr>
          <w:rFonts w:hint="eastAsia"/>
        </w:rPr>
        <w:t>[3]</w:t>
      </w:r>
      <w:r>
        <w:rPr>
          <w:rFonts w:hint="eastAsia"/>
        </w:rPr>
        <w:t>最大池化：</w:t>
      </w: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中的池化保留的是</w:t>
      </w:r>
      <w:r>
        <w:rPr>
          <w:rFonts w:hint="eastAsia"/>
        </w:rPr>
        <w:t>Top-1</w:t>
      </w:r>
      <w:r>
        <w:rPr>
          <w:rFonts w:hint="eastAsia"/>
        </w:rPr>
        <w:t>最大信息，但是可能保留</w:t>
      </w:r>
      <w:r>
        <w:rPr>
          <w:rFonts w:hint="eastAsia"/>
        </w:rPr>
        <w:t>Top-K</w:t>
      </w:r>
      <w:r>
        <w:rPr>
          <w:rFonts w:hint="eastAsia"/>
        </w:rPr>
        <w:t>最大信息更有意义。比如，在情感分析场景中，“我觉得这个地方景色还不错，但是人也实在太多了”，这句话前半部分表达的情感是正向的，后半部分表达的情感是负向的，显然保留</w:t>
      </w:r>
      <w:r>
        <w:rPr>
          <w:rFonts w:hint="eastAsia"/>
        </w:rPr>
        <w:t>Top-K</w:t>
      </w:r>
      <w:r>
        <w:rPr>
          <w:rFonts w:hint="eastAsia"/>
        </w:rPr>
        <w:t>最大信息能够很好的捕获这类信息。</w:t>
      </w:r>
    </w:p>
    <w:p w:rsidR="007D781D" w:rsidRDefault="007D781D" w:rsidP="007D781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原理</w:t>
      </w:r>
    </w:p>
    <w:p w:rsidR="007D781D" w:rsidRDefault="007D781D" w:rsidP="007D781D">
      <w:pPr>
        <w:rPr>
          <w:rFonts w:hint="eastAsia"/>
        </w:rPr>
      </w:pP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擅长捕获更短的序列信息，但是</w:t>
      </w:r>
      <w:proofErr w:type="spellStart"/>
      <w:r>
        <w:rPr>
          <w:rFonts w:hint="eastAsia"/>
        </w:rPr>
        <w:t>TextRNN</w:t>
      </w:r>
      <w:proofErr w:type="spellEnd"/>
      <w:r>
        <w:rPr>
          <w:rFonts w:hint="eastAsia"/>
        </w:rPr>
        <w:t>擅长捕获更长的序列信息。具体到文本分类任务中，</w:t>
      </w:r>
      <w:proofErr w:type="spellStart"/>
      <w:r>
        <w:rPr>
          <w:rFonts w:hint="eastAsia"/>
        </w:rPr>
        <w:t>BiLSTM</w:t>
      </w:r>
      <w:proofErr w:type="spellEnd"/>
      <w:r>
        <w:rPr>
          <w:rFonts w:hint="eastAsia"/>
        </w:rPr>
        <w:t>从某种意义上可以理解为可以捕获变长且双向的</w:t>
      </w:r>
      <w:r>
        <w:rPr>
          <w:rFonts w:hint="eastAsia"/>
        </w:rPr>
        <w:t>N-Gram</w:t>
      </w:r>
      <w:r>
        <w:rPr>
          <w:rFonts w:hint="eastAsia"/>
        </w:rPr>
        <w:t>信息。</w:t>
      </w:r>
    </w:p>
    <w:p w:rsidR="007D781D" w:rsidRDefault="007D781D" w:rsidP="007D781D">
      <w:pPr>
        <w:rPr>
          <w:rFonts w:hint="eastAsia"/>
        </w:rPr>
      </w:pPr>
      <w:r>
        <w:rPr>
          <w:rFonts w:ascii="Roboto" w:hAnsi="Roboto"/>
          <w:noProof/>
          <w:color w:val="333333"/>
          <w:szCs w:val="21"/>
        </w:rPr>
        <w:drawing>
          <wp:inline distT="0" distB="0" distL="0" distR="0" wp14:anchorId="6100C767" wp14:editId="75EEA5DD">
            <wp:extent cx="5274310" cy="1318578"/>
            <wp:effectExtent l="0" t="0" r="254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将</w:t>
      </w:r>
      <w:r>
        <w:rPr>
          <w:rFonts w:hint="eastAsia"/>
        </w:rPr>
        <w:t>CNN</w:t>
      </w:r>
      <w:r>
        <w:rPr>
          <w:rFonts w:hint="eastAsia"/>
        </w:rPr>
        <w:t>和</w:t>
      </w:r>
      <w:r>
        <w:rPr>
          <w:rFonts w:hint="eastAsia"/>
        </w:rPr>
        <w:t>RNN</w:t>
      </w:r>
      <w:r>
        <w:rPr>
          <w:rFonts w:hint="eastAsia"/>
        </w:rPr>
        <w:t>用在文本分类中都能取得显著的效果，但是有一个不错的地方就是可解释性不好，特别是去分析错误案例的时候，而注意力机制</w:t>
      </w:r>
      <w:r>
        <w:rPr>
          <w:rFonts w:hint="eastAsia"/>
        </w:rPr>
        <w:t>[Attention]</w:t>
      </w:r>
      <w:r>
        <w:rPr>
          <w:rFonts w:hint="eastAsia"/>
        </w:rPr>
        <w:t>能够很好的给出每个词对结果的贡献程度，已经成为</w:t>
      </w:r>
      <w:r>
        <w:rPr>
          <w:rFonts w:hint="eastAsia"/>
        </w:rPr>
        <w:t>Seq2Seq</w:t>
      </w:r>
      <w:r>
        <w:rPr>
          <w:rFonts w:hint="eastAsia"/>
        </w:rPr>
        <w:t>模型的标配，实际上文本分类也可以理解为一种特殊的</w:t>
      </w:r>
      <w:r>
        <w:rPr>
          <w:rFonts w:hint="eastAsia"/>
        </w:rPr>
        <w:t>Seq2Seq</w:t>
      </w:r>
      <w:r>
        <w:rPr>
          <w:rFonts w:hint="eastAsia"/>
        </w:rPr>
        <w:t>模型。因此，注意力机制的引入，可以在某种程度上提高深度学习文本分类模型的可解释性。</w:t>
      </w:r>
    </w:p>
    <w:p w:rsidR="007D781D" w:rsidRDefault="007D781D" w:rsidP="007D781D">
      <w:pPr>
        <w:rPr>
          <w:rFonts w:hint="eastAsia"/>
        </w:rPr>
      </w:pPr>
      <w:r>
        <w:rPr>
          <w:rFonts w:hint="eastAsia"/>
        </w:rPr>
        <w:t>五、利用</w:t>
      </w:r>
      <w:r>
        <w:rPr>
          <w:rFonts w:hint="eastAsia"/>
        </w:rPr>
        <w:t>Text-RNN</w:t>
      </w:r>
      <w:r>
        <w:rPr>
          <w:rFonts w:hint="eastAsia"/>
        </w:rPr>
        <w:t>模型来进行文本分类</w:t>
      </w:r>
    </w:p>
    <w:p w:rsidR="007D781D" w:rsidRDefault="007D781D" w:rsidP="007D781D">
      <w:pPr>
        <w:rPr>
          <w:rFonts w:hint="eastAsia"/>
        </w:rPr>
      </w:pPr>
      <w:r>
        <w:rPr>
          <w:rFonts w:hint="eastAsia"/>
        </w:rPr>
        <w:t>参考文献：</w:t>
      </w:r>
      <w:r>
        <w:rPr>
          <w:rFonts w:hint="eastAsia"/>
        </w:rPr>
        <w:t xml:space="preserve">  https://blog.csdn.net/tcx1992/article/details/78194384</w:t>
      </w:r>
    </w:p>
    <w:p w:rsidR="007D781D" w:rsidRDefault="007D781D" w:rsidP="007D781D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LSTM</w:t>
      </w:r>
      <w:r>
        <w:rPr>
          <w:rFonts w:hint="eastAsia"/>
        </w:rPr>
        <w:t>（</w:t>
      </w:r>
      <w:r>
        <w:rPr>
          <w:rFonts w:hint="eastAsia"/>
        </w:rPr>
        <w:t>Long-Short Term Memory</w:t>
      </w:r>
      <w:r>
        <w:rPr>
          <w:rFonts w:hint="eastAsia"/>
        </w:rPr>
        <w:t>，长短时记忆人工神经网络，</w:t>
      </w:r>
      <w:r>
        <w:rPr>
          <w:rFonts w:hint="eastAsia"/>
        </w:rPr>
        <w:t>RNN</w:t>
      </w:r>
      <w:r>
        <w:rPr>
          <w:rFonts w:hint="eastAsia"/>
        </w:rPr>
        <w:t>的一种）搭建一个文本意图分类的深度学习模型（基于</w:t>
      </w:r>
      <w:r>
        <w:rPr>
          <w:rFonts w:hint="eastAsia"/>
        </w:rPr>
        <w:t>Python3</w:t>
      </w:r>
      <w:r>
        <w:rPr>
          <w:rFonts w:hint="eastAsia"/>
        </w:rPr>
        <w:t>和</w:t>
      </w:r>
      <w:r>
        <w:rPr>
          <w:rFonts w:hint="eastAsia"/>
        </w:rPr>
        <w:t>Tensorflow1.2</w:t>
      </w:r>
      <w:r>
        <w:rPr>
          <w:rFonts w:hint="eastAsia"/>
        </w:rPr>
        <w:t>），其结构图如下：</w:t>
      </w:r>
      <w:r>
        <w:rPr>
          <w:rFonts w:ascii="Roboto" w:hAnsi="Roboto"/>
          <w:noProof/>
          <w:color w:val="333333"/>
          <w:szCs w:val="21"/>
        </w:rPr>
        <w:lastRenderedPageBreak/>
        <w:drawing>
          <wp:inline distT="0" distB="0" distL="0" distR="0">
            <wp:extent cx="5274310" cy="4844830"/>
            <wp:effectExtent l="0" t="0" r="0" b="0"/>
            <wp:docPr id="5" name="图片 5" descr="https://img-blog.csdn.net/20171010144849872?watermark/2/text/aHR0cDovL2Jsb2cuY3Nkbi5uZXQvdGN4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1010144849872?watermark/2/text/aHR0cDovL2Jsb2cuY3Nkbi5uZXQvdGN4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D09" w:rsidRDefault="00936D09" w:rsidP="007D781D">
      <w:pPr>
        <w:rPr>
          <w:rFonts w:hint="eastAsia"/>
        </w:rPr>
      </w:pPr>
      <w:r>
        <w:rPr>
          <w:rFonts w:hint="eastAsia"/>
        </w:rPr>
        <w:t>六．</w:t>
      </w:r>
      <w:r>
        <w:rPr>
          <w:rFonts w:hint="eastAsia"/>
        </w:rPr>
        <w:t>RCNN</w:t>
      </w:r>
    </w:p>
    <w:p w:rsidR="00936D09" w:rsidRDefault="00936D09" w:rsidP="00936D09">
      <w:pPr>
        <w:rPr>
          <w:rFonts w:hint="eastAsia"/>
        </w:rPr>
      </w:pPr>
      <w:r>
        <w:rPr>
          <w:rFonts w:hint="eastAsia"/>
        </w:rPr>
        <w:t>RCNN</w:t>
      </w:r>
      <w:r>
        <w:rPr>
          <w:rFonts w:hint="eastAsia"/>
        </w:rPr>
        <w:t>（</w:t>
      </w:r>
      <w:r>
        <w:rPr>
          <w:rFonts w:hint="eastAsia"/>
        </w:rPr>
        <w:t>Regions with CNN features</w:t>
      </w:r>
      <w:r>
        <w:rPr>
          <w:rFonts w:hint="eastAsia"/>
        </w:rPr>
        <w:t>）是将</w:t>
      </w:r>
      <w:r>
        <w:rPr>
          <w:rFonts w:hint="eastAsia"/>
        </w:rPr>
        <w:t>CNN</w:t>
      </w:r>
      <w:r>
        <w:rPr>
          <w:rFonts w:hint="eastAsia"/>
        </w:rPr>
        <w:t>方法应用到目标检测问题上的一个里程碑，由年轻有为的</w:t>
      </w:r>
      <w:r>
        <w:rPr>
          <w:rFonts w:hint="eastAsia"/>
        </w:rPr>
        <w:t>RBG</w:t>
      </w:r>
      <w:r>
        <w:rPr>
          <w:rFonts w:hint="eastAsia"/>
        </w:rPr>
        <w:t>大神提出，借助</w:t>
      </w:r>
      <w:r>
        <w:rPr>
          <w:rFonts w:hint="eastAsia"/>
        </w:rPr>
        <w:t>CNN</w:t>
      </w:r>
      <w:r>
        <w:rPr>
          <w:rFonts w:hint="eastAsia"/>
        </w:rPr>
        <w:t>良好的特征提取和分类性能，通过</w:t>
      </w:r>
      <w:proofErr w:type="spellStart"/>
      <w:r>
        <w:rPr>
          <w:rFonts w:hint="eastAsia"/>
        </w:rPr>
        <w:t>RegionProposal</w:t>
      </w:r>
      <w:proofErr w:type="spellEnd"/>
      <w:r>
        <w:rPr>
          <w:rFonts w:hint="eastAsia"/>
        </w:rPr>
        <w:t>方法实现目标检测问题的转化。</w:t>
      </w:r>
    </w:p>
    <w:p w:rsidR="00936D09" w:rsidRDefault="00936D09" w:rsidP="00936D09">
      <w:pPr>
        <w:rPr>
          <w:rFonts w:hint="eastAsia"/>
        </w:rPr>
      </w:pPr>
      <w:r>
        <w:rPr>
          <w:rFonts w:hint="eastAsia"/>
        </w:rPr>
        <w:t>        </w:t>
      </w:r>
      <w:r>
        <w:rPr>
          <w:rFonts w:hint="eastAsia"/>
        </w:rPr>
        <w:t>算法可以分为四步：</w:t>
      </w:r>
    </w:p>
    <w:p w:rsidR="00936D09" w:rsidRDefault="00936D09" w:rsidP="00936D09">
      <w:pPr>
        <w:rPr>
          <w:rFonts w:hint="eastAsia"/>
        </w:rPr>
      </w:pPr>
      <w:r>
        <w:rPr>
          <w:rFonts w:hint="eastAsia"/>
        </w:rPr>
        <w:t>        1</w:t>
      </w:r>
      <w:r>
        <w:rPr>
          <w:rFonts w:hint="eastAsia"/>
        </w:rPr>
        <w:t>）候选区域选择</w:t>
      </w:r>
    </w:p>
    <w:p w:rsidR="00936D09" w:rsidRDefault="00936D09" w:rsidP="00936D09">
      <w:pPr>
        <w:rPr>
          <w:rFonts w:hint="eastAsia"/>
        </w:rPr>
      </w:pPr>
      <w:r>
        <w:rPr>
          <w:rFonts w:hint="eastAsia"/>
        </w:rPr>
        <w:t>        Region Proposal</w:t>
      </w:r>
      <w:r>
        <w:rPr>
          <w:rFonts w:hint="eastAsia"/>
        </w:rPr>
        <w:t>是一类传统的区域提取方法，可以看作不同宽高的滑动窗口，通过窗口滑动获得潜在的目标图像，关于</w:t>
      </w:r>
      <w:r>
        <w:rPr>
          <w:rFonts w:hint="eastAsia"/>
        </w:rPr>
        <w:t>Proposal</w:t>
      </w:r>
      <w:r>
        <w:rPr>
          <w:rFonts w:hint="eastAsia"/>
        </w:rPr>
        <w:t>大家可以看下</w:t>
      </w:r>
      <w:proofErr w:type="spellStart"/>
      <w:r>
        <w:rPr>
          <w:rFonts w:hint="eastAsia"/>
        </w:rPr>
        <w:t>SelectiveSearch</w:t>
      </w:r>
      <w:proofErr w:type="spellEnd"/>
      <w:r>
        <w:rPr>
          <w:rFonts w:hint="eastAsia"/>
        </w:rPr>
        <w:t>，一般</w:t>
      </w:r>
      <w:r>
        <w:rPr>
          <w:rFonts w:hint="eastAsia"/>
        </w:rPr>
        <w:t>Candidate</w:t>
      </w:r>
      <w:r>
        <w:rPr>
          <w:rFonts w:hint="eastAsia"/>
        </w:rPr>
        <w:t>选项为</w:t>
      </w:r>
      <w:r>
        <w:rPr>
          <w:rFonts w:hint="eastAsia"/>
        </w:rPr>
        <w:t>2k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即可，这里不再详述；</w:t>
      </w:r>
    </w:p>
    <w:p w:rsidR="00936D09" w:rsidRDefault="00936D09" w:rsidP="00936D09">
      <w:pPr>
        <w:rPr>
          <w:rFonts w:hint="eastAsia"/>
        </w:rPr>
      </w:pPr>
      <w:r>
        <w:rPr>
          <w:rFonts w:hint="eastAsia"/>
        </w:rPr>
        <w:t>        </w:t>
      </w:r>
      <w:r>
        <w:rPr>
          <w:rFonts w:hint="eastAsia"/>
        </w:rPr>
        <w:t>根据</w:t>
      </w:r>
      <w:r>
        <w:rPr>
          <w:rFonts w:hint="eastAsia"/>
        </w:rPr>
        <w:t>Proposal</w:t>
      </w:r>
      <w:r>
        <w:rPr>
          <w:rFonts w:hint="eastAsia"/>
        </w:rPr>
        <w:t>提取的目标图像进行归一化，作为</w:t>
      </w:r>
      <w:r>
        <w:rPr>
          <w:rFonts w:hint="eastAsia"/>
        </w:rPr>
        <w:t>CNN</w:t>
      </w:r>
      <w:r>
        <w:rPr>
          <w:rFonts w:hint="eastAsia"/>
        </w:rPr>
        <w:t>的标准输入。</w:t>
      </w:r>
    </w:p>
    <w:p w:rsidR="00936D09" w:rsidRDefault="00936D09" w:rsidP="00936D09">
      <w:pPr>
        <w:rPr>
          <w:rFonts w:hint="eastAsia"/>
        </w:rPr>
      </w:pPr>
      <w:r>
        <w:rPr>
          <w:rFonts w:hint="eastAsia"/>
        </w:rPr>
        <w:t>        2</w:t>
      </w:r>
      <w:r>
        <w:rPr>
          <w:rFonts w:hint="eastAsia"/>
        </w:rPr>
        <w:t>）</w:t>
      </w:r>
      <w:r>
        <w:rPr>
          <w:rFonts w:hint="eastAsia"/>
        </w:rPr>
        <w:t>CNN</w:t>
      </w:r>
      <w:r>
        <w:rPr>
          <w:rFonts w:hint="eastAsia"/>
        </w:rPr>
        <w:t>特征提取</w:t>
      </w:r>
    </w:p>
    <w:p w:rsidR="00936D09" w:rsidRDefault="00936D09" w:rsidP="00936D09">
      <w:pPr>
        <w:rPr>
          <w:rFonts w:hint="eastAsia"/>
        </w:rPr>
      </w:pPr>
      <w:r>
        <w:rPr>
          <w:rFonts w:hint="eastAsia"/>
        </w:rPr>
        <w:t>        </w:t>
      </w:r>
      <w:r>
        <w:rPr>
          <w:rFonts w:hint="eastAsia"/>
        </w:rPr>
        <w:t>标准</w:t>
      </w:r>
      <w:r>
        <w:rPr>
          <w:rFonts w:hint="eastAsia"/>
        </w:rPr>
        <w:t>CNN</w:t>
      </w:r>
      <w:r>
        <w:rPr>
          <w:rFonts w:hint="eastAsia"/>
        </w:rPr>
        <w:t>过程，根据输入进行卷积</w:t>
      </w:r>
      <w:r>
        <w:rPr>
          <w:rFonts w:hint="eastAsia"/>
        </w:rPr>
        <w:t>/</w:t>
      </w:r>
      <w:r>
        <w:rPr>
          <w:rFonts w:hint="eastAsia"/>
        </w:rPr>
        <w:t>池化等操作，得到</w:t>
      </w:r>
      <w:proofErr w:type="gramStart"/>
      <w:r>
        <w:rPr>
          <w:rFonts w:hint="eastAsia"/>
        </w:rPr>
        <w:t>固定维</w:t>
      </w:r>
      <w:proofErr w:type="gramEnd"/>
      <w:r>
        <w:rPr>
          <w:rFonts w:hint="eastAsia"/>
        </w:rPr>
        <w:t>度的输出；</w:t>
      </w:r>
    </w:p>
    <w:p w:rsidR="00936D09" w:rsidRDefault="00936D09" w:rsidP="00936D09">
      <w:pPr>
        <w:rPr>
          <w:rFonts w:hint="eastAsia"/>
        </w:rPr>
      </w:pPr>
      <w:r>
        <w:rPr>
          <w:rFonts w:hint="eastAsia"/>
        </w:rPr>
        <w:t>        3</w:t>
      </w:r>
      <w:r>
        <w:rPr>
          <w:rFonts w:hint="eastAsia"/>
        </w:rPr>
        <w:t>）分类与边界回归</w:t>
      </w:r>
    </w:p>
    <w:p w:rsidR="00936D09" w:rsidRPr="007D781D" w:rsidRDefault="00936D09" w:rsidP="00936D09">
      <w:pPr>
        <w:rPr>
          <w:rFonts w:hint="eastAsia"/>
        </w:rPr>
      </w:pPr>
      <w:r>
        <w:rPr>
          <w:rFonts w:hint="eastAsia"/>
        </w:rPr>
        <w:t>        </w:t>
      </w:r>
      <w:r>
        <w:rPr>
          <w:rFonts w:hint="eastAsia"/>
        </w:rPr>
        <w:t>实际包含两个子步骤，一是对上一步的输出向量进行分类（需要根据特征训练分类器）；二是通过边界回归（</w:t>
      </w:r>
      <w:r>
        <w:rPr>
          <w:rFonts w:hint="eastAsia"/>
        </w:rPr>
        <w:t xml:space="preserve">bounding-box regression) </w:t>
      </w:r>
      <w:r>
        <w:rPr>
          <w:rFonts w:hint="eastAsia"/>
        </w:rPr>
        <w:t>得到精确的目标区域，由于实际目标会产生多个子区域，旨在对完成分类的前景目标进行精确的定位与合并，避免多个检出。</w:t>
      </w:r>
    </w:p>
    <w:p w:rsidR="009B0B65" w:rsidRPr="009E2A58" w:rsidRDefault="009B0B65" w:rsidP="009E2A58">
      <w:bookmarkStart w:id="0" w:name="_GoBack"/>
      <w:bookmarkEnd w:id="0"/>
    </w:p>
    <w:sectPr w:rsidR="009B0B65" w:rsidRPr="009E2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480" w:rsidRDefault="009D6480" w:rsidP="009E2A58">
      <w:r>
        <w:separator/>
      </w:r>
    </w:p>
  </w:endnote>
  <w:endnote w:type="continuationSeparator" w:id="0">
    <w:p w:rsidR="009D6480" w:rsidRDefault="009D6480" w:rsidP="009E2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480" w:rsidRDefault="009D6480" w:rsidP="009E2A58">
      <w:r>
        <w:separator/>
      </w:r>
    </w:p>
  </w:footnote>
  <w:footnote w:type="continuationSeparator" w:id="0">
    <w:p w:rsidR="009D6480" w:rsidRDefault="009D6480" w:rsidP="009E2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1CD"/>
    <w:multiLevelType w:val="multilevel"/>
    <w:tmpl w:val="E0A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37D58"/>
    <w:multiLevelType w:val="multilevel"/>
    <w:tmpl w:val="FBE6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42761D"/>
    <w:multiLevelType w:val="multilevel"/>
    <w:tmpl w:val="EE20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5424C8"/>
    <w:multiLevelType w:val="multilevel"/>
    <w:tmpl w:val="6A10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875336"/>
    <w:multiLevelType w:val="multilevel"/>
    <w:tmpl w:val="E59A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0451EC"/>
    <w:multiLevelType w:val="multilevel"/>
    <w:tmpl w:val="1EA4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7D7897"/>
    <w:multiLevelType w:val="multilevel"/>
    <w:tmpl w:val="3516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0D3554"/>
    <w:multiLevelType w:val="multilevel"/>
    <w:tmpl w:val="1E8E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675F57"/>
    <w:multiLevelType w:val="multilevel"/>
    <w:tmpl w:val="B00E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F9283D"/>
    <w:multiLevelType w:val="multilevel"/>
    <w:tmpl w:val="E400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083"/>
    <w:rsid w:val="00605A21"/>
    <w:rsid w:val="007D781D"/>
    <w:rsid w:val="00893083"/>
    <w:rsid w:val="00936D09"/>
    <w:rsid w:val="009B0B65"/>
    <w:rsid w:val="009D6480"/>
    <w:rsid w:val="009E2A58"/>
    <w:rsid w:val="00A7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2A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A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A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2A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ql-size-122">
    <w:name w:val="ql-size-122"/>
    <w:basedOn w:val="a0"/>
    <w:rsid w:val="009E2A58"/>
  </w:style>
  <w:style w:type="paragraph" w:styleId="a5">
    <w:name w:val="Balloon Text"/>
    <w:basedOn w:val="a"/>
    <w:link w:val="Char1"/>
    <w:uiPriority w:val="99"/>
    <w:semiHidden/>
    <w:unhideWhenUsed/>
    <w:rsid w:val="007D78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78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2A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A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A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2A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ql-size-122">
    <w:name w:val="ql-size-122"/>
    <w:basedOn w:val="a0"/>
    <w:rsid w:val="009E2A58"/>
  </w:style>
  <w:style w:type="paragraph" w:styleId="a5">
    <w:name w:val="Balloon Text"/>
    <w:basedOn w:val="a"/>
    <w:link w:val="Char1"/>
    <w:uiPriority w:val="99"/>
    <w:semiHidden/>
    <w:unhideWhenUsed/>
    <w:rsid w:val="007D78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7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2</cp:revision>
  <dcterms:created xsi:type="dcterms:W3CDTF">2019-08-16T10:00:00Z</dcterms:created>
  <dcterms:modified xsi:type="dcterms:W3CDTF">2019-08-16T10:27:00Z</dcterms:modified>
</cp:coreProperties>
</file>