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Default="0035290B" w:rsidP="00BF35FA">
      <w:pPr>
        <w:pStyle w:val="1"/>
        <w:spacing w:before="480" w:after="360"/>
        <w:ind w:left="431" w:hanging="431"/>
        <w:rPr>
          <w:rFonts w:ascii="宋体" w:eastAsia="宋体" w:hAnsi="宋体"/>
        </w:rPr>
      </w:pPr>
      <w:bookmarkStart w:id="0" w:name="_Toc373869767"/>
      <w:bookmarkStart w:id="1" w:name="_Toc373953860"/>
      <w:r>
        <w:rPr>
          <w:rFonts w:ascii="宋体" w:eastAsia="宋体" w:hAnsi="宋体" w:hint="eastAsia"/>
        </w:rPr>
        <w:t>总结与展望</w:t>
      </w:r>
      <w:bookmarkEnd w:id="0"/>
      <w:bookmarkEnd w:id="1"/>
    </w:p>
    <w:p w:rsidR="00507641" w:rsidRDefault="00507641" w:rsidP="00507641">
      <w:pPr>
        <w:pStyle w:val="2"/>
        <w:spacing w:before="240"/>
        <w:ind w:left="578" w:hanging="578"/>
        <w:rPr>
          <w:rFonts w:ascii="宋体" w:eastAsia="宋体" w:hAnsi="宋体"/>
        </w:rPr>
      </w:pPr>
      <w:bookmarkStart w:id="2" w:name="_Toc373869768"/>
      <w:bookmarkStart w:id="3" w:name="_Toc373953861"/>
      <w:r>
        <w:rPr>
          <w:rFonts w:ascii="宋体" w:eastAsia="宋体" w:hAnsi="宋体" w:hint="eastAsia"/>
        </w:rPr>
        <w:t>总结</w:t>
      </w:r>
      <w:bookmarkEnd w:id="2"/>
      <w:bookmarkEnd w:id="3"/>
    </w:p>
    <w:p w:rsidR="00CF1B14" w:rsidRDefault="00CF1B14" w:rsidP="00696740">
      <w:pPr>
        <w:pStyle w:val="a1"/>
        <w:spacing w:line="360" w:lineRule="auto"/>
        <w:ind w:firstLine="480"/>
        <w:rPr>
          <w:rFonts w:ascii="宋体" w:hAnsi="宋体"/>
        </w:rPr>
      </w:pPr>
      <w:r>
        <w:rPr>
          <w:rFonts w:ascii="宋体" w:hAnsi="宋体" w:hint="eastAsia"/>
        </w:rPr>
        <w:t>本文在</w:t>
      </w:r>
      <w:r w:rsidR="00541A5C">
        <w:rPr>
          <w:rFonts w:ascii="宋体" w:hAnsi="宋体" w:hint="eastAsia"/>
        </w:rPr>
        <w:t>介绍了当前室内导航系统的发展以及无障碍相关研究之后，提出了一种室内地图创建方法，并详细介绍了该方法的具体过程。接着，深入分析了视力残疾人的特殊需求，采用层次分析法计算出了路径的综合权值，基于该</w:t>
      </w:r>
      <w:r w:rsidR="00243CA4">
        <w:rPr>
          <w:rFonts w:ascii="宋体" w:hAnsi="宋体" w:hint="eastAsia"/>
        </w:rPr>
        <w:t>综合</w:t>
      </w:r>
      <w:r w:rsidR="00541A5C">
        <w:rPr>
          <w:rFonts w:ascii="宋体" w:hAnsi="宋体" w:hint="eastAsia"/>
        </w:rPr>
        <w:t>权值做了路径导航。</w:t>
      </w:r>
      <w:r w:rsidR="000E1265">
        <w:rPr>
          <w:rFonts w:ascii="宋体" w:hAnsi="宋体" w:hint="eastAsia"/>
        </w:rPr>
        <w:t>最后，给出了</w:t>
      </w:r>
      <w:r w:rsidR="00A520E5">
        <w:rPr>
          <w:rFonts w:ascii="宋体" w:hAnsi="宋体" w:hint="eastAsia"/>
        </w:rPr>
        <w:t>整个室内导航系统的实现方案。</w:t>
      </w:r>
    </w:p>
    <w:p w:rsidR="00556597" w:rsidRDefault="007E69F5" w:rsidP="00696740">
      <w:pPr>
        <w:pStyle w:val="a1"/>
        <w:spacing w:line="360" w:lineRule="auto"/>
        <w:ind w:firstLine="480"/>
        <w:rPr>
          <w:rFonts w:ascii="宋体" w:hAnsi="宋体"/>
        </w:rPr>
      </w:pPr>
      <w:r>
        <w:rPr>
          <w:rFonts w:ascii="宋体" w:hAnsi="宋体" w:hint="eastAsia"/>
        </w:rPr>
        <w:t>在技术综述部分，本文主要介绍了室内导航系统涉及的室内地图设计、定位方法及导航算法等相关技术和已有的相关研究成果，同时指出了当前的室内导航系统存在的问题。本文在此基础之上，针对视力残疾人的特殊需求，提出了一种基于NFC的室内导航系统的实现方案。</w:t>
      </w:r>
    </w:p>
    <w:p w:rsidR="003B5FA5" w:rsidRDefault="003B5FA5" w:rsidP="00696740">
      <w:pPr>
        <w:pStyle w:val="a1"/>
        <w:spacing w:line="360" w:lineRule="auto"/>
        <w:ind w:firstLine="480"/>
        <w:rPr>
          <w:rFonts w:ascii="宋体" w:hAnsi="宋体"/>
        </w:rPr>
      </w:pPr>
      <w:r>
        <w:rPr>
          <w:rFonts w:ascii="宋体" w:hAnsi="宋体" w:hint="eastAsia"/>
        </w:rPr>
        <w:t>该实现方案主要分为室内地图构建和路径导航两个部分。</w:t>
      </w:r>
    </w:p>
    <w:p w:rsidR="003B5FA5" w:rsidRDefault="003B5FA5" w:rsidP="00696740">
      <w:pPr>
        <w:pStyle w:val="a1"/>
        <w:spacing w:line="360" w:lineRule="auto"/>
        <w:ind w:firstLine="480"/>
        <w:rPr>
          <w:rFonts w:ascii="宋体" w:hAnsi="宋体"/>
        </w:rPr>
      </w:pPr>
      <w:r>
        <w:rPr>
          <w:rFonts w:ascii="宋体" w:hAnsi="宋体" w:hint="eastAsia"/>
        </w:rPr>
        <w:t>本文首先介绍了室内地图构建方法。</w:t>
      </w:r>
      <w:r w:rsidR="007E1314">
        <w:rPr>
          <w:rFonts w:ascii="宋体" w:hAnsi="宋体" w:hint="eastAsia"/>
        </w:rPr>
        <w:t>考虑到很多大型建筑都有对应的CAD设计图，且相关组织花费大量的人力、物力对该格式的建筑结构数据进行了维护，本系统以此为基础创建室内地图。</w:t>
      </w:r>
      <w:r w:rsidR="00DE1DEB">
        <w:rPr>
          <w:rFonts w:ascii="宋体" w:hAnsi="宋体" w:hint="eastAsia"/>
        </w:rPr>
        <w:t>室内地图的构建过程实际上是CAD图到拓扑图的一个转换过程，可分为关键元素提取和路径构建两个阶段。</w:t>
      </w:r>
      <w:r w:rsidR="00066EC2">
        <w:rPr>
          <w:rFonts w:ascii="宋体" w:hAnsi="宋体" w:hint="eastAsia"/>
        </w:rPr>
        <w:t>关键元素提取包括对CAD图中门、房间、楼梯和电梯的提取，本文详细介绍了这些元素的提取过程，并给出了提取结果的相应的表示结构。</w:t>
      </w:r>
      <w:r w:rsidR="009231B0">
        <w:rPr>
          <w:rFonts w:ascii="宋体" w:hAnsi="宋体" w:hint="eastAsia"/>
        </w:rPr>
        <w:t>关于拓扑图的路径构建，本文首先深入分析了视力残疾人的出行习惯和偏好，而后基于该分析结果定义一套路径构建规则，并通过实例证明了该规则的可行性。</w:t>
      </w:r>
    </w:p>
    <w:p w:rsidR="00AB2637" w:rsidRDefault="00AB2637" w:rsidP="00696740">
      <w:pPr>
        <w:pStyle w:val="a1"/>
        <w:spacing w:line="360" w:lineRule="auto"/>
        <w:ind w:firstLine="480"/>
        <w:rPr>
          <w:rFonts w:ascii="宋体" w:hAnsi="宋体"/>
        </w:rPr>
      </w:pPr>
      <w:r>
        <w:rPr>
          <w:rFonts w:ascii="宋体" w:hAnsi="宋体" w:hint="eastAsia"/>
        </w:rPr>
        <w:t>在得出室内地图后，本文接着介绍了导航算法，而在该导航算法中则重点讨论了路径综合权值的计算方法。</w:t>
      </w:r>
      <w:r w:rsidR="00751D66">
        <w:rPr>
          <w:rFonts w:ascii="宋体" w:hAnsi="宋体" w:hint="eastAsia"/>
        </w:rPr>
        <w:t>针对当前很多导航系统把路径最短作为最佳路径标准的这一线转，本文首先分析了影响视力残疾人室内出行的主要影响因素，包括链接沿墙距离、链接自由距离、链接直角弯数、</w:t>
      </w:r>
      <w:proofErr w:type="gramStart"/>
      <w:r w:rsidR="00751D66">
        <w:rPr>
          <w:rFonts w:ascii="宋体" w:hAnsi="宋体" w:hint="eastAsia"/>
        </w:rPr>
        <w:t>链接非</w:t>
      </w:r>
      <w:proofErr w:type="gramEnd"/>
      <w:r w:rsidR="00751D66">
        <w:rPr>
          <w:rFonts w:ascii="宋体" w:hAnsi="宋体" w:hint="eastAsia"/>
        </w:rPr>
        <w:t>直角弯数、链接中楼梯数和链接中电梯数等。</w:t>
      </w:r>
      <w:r w:rsidR="00374BB7">
        <w:rPr>
          <w:rFonts w:ascii="宋体" w:hAnsi="宋体" w:hint="eastAsia"/>
        </w:rPr>
        <w:t>为了综合考虑</w:t>
      </w:r>
      <w:r w:rsidR="001532AA">
        <w:rPr>
          <w:rFonts w:ascii="宋体" w:hAnsi="宋体" w:hint="eastAsia"/>
        </w:rPr>
        <w:t>这6个主要</w:t>
      </w:r>
      <w:r w:rsidR="00374BB7">
        <w:rPr>
          <w:rFonts w:ascii="宋体" w:hAnsi="宋体" w:hint="eastAsia"/>
        </w:rPr>
        <w:t>因素，本文采用层次分析法计算</w:t>
      </w:r>
      <w:r w:rsidR="003C6AF5">
        <w:rPr>
          <w:rFonts w:ascii="宋体" w:hAnsi="宋体" w:hint="eastAsia"/>
        </w:rPr>
        <w:t>出</w:t>
      </w:r>
      <w:r w:rsidR="00374BB7">
        <w:rPr>
          <w:rFonts w:ascii="宋体" w:hAnsi="宋体" w:hint="eastAsia"/>
        </w:rPr>
        <w:t>了各个影响因素的组合权重</w:t>
      </w:r>
      <w:r w:rsidR="003C6AF5">
        <w:rPr>
          <w:rFonts w:ascii="宋体" w:hAnsi="宋体" w:hint="eastAsia"/>
        </w:rPr>
        <w:t>，并给出了计算路径综合权值的公式，利用该综合</w:t>
      </w:r>
      <w:proofErr w:type="gramStart"/>
      <w:r w:rsidR="003C6AF5">
        <w:rPr>
          <w:rFonts w:ascii="宋体" w:hAnsi="宋体" w:hint="eastAsia"/>
        </w:rPr>
        <w:lastRenderedPageBreak/>
        <w:t>权值得</w:t>
      </w:r>
      <w:proofErr w:type="gramEnd"/>
      <w:r w:rsidR="003C6AF5">
        <w:rPr>
          <w:rFonts w:ascii="宋体" w:hAnsi="宋体" w:hint="eastAsia"/>
        </w:rPr>
        <w:t>出了最佳路径。同样地，本文也通过实例证明了最佳路径的正确性。</w:t>
      </w:r>
    </w:p>
    <w:p w:rsidR="004A49DD" w:rsidRPr="003B5FA5" w:rsidRDefault="004A49DD" w:rsidP="00696740">
      <w:pPr>
        <w:pStyle w:val="a1"/>
        <w:spacing w:line="360" w:lineRule="auto"/>
        <w:ind w:firstLine="480"/>
        <w:rPr>
          <w:rFonts w:ascii="宋体" w:hAnsi="宋体"/>
        </w:rPr>
      </w:pPr>
      <w:r>
        <w:rPr>
          <w:rFonts w:ascii="宋体" w:hAnsi="宋体" w:hint="eastAsia"/>
        </w:rPr>
        <w:t>最后，本文在上述技术研究的基础上，详细介绍了室内导航系统的架构与实现，并从服务器和客户端两个方面说明了实现细节。</w:t>
      </w:r>
    </w:p>
    <w:p w:rsidR="00D4374A" w:rsidRPr="007C6B41" w:rsidRDefault="0035290B" w:rsidP="00BF35FA">
      <w:pPr>
        <w:pStyle w:val="2"/>
        <w:spacing w:before="240"/>
        <w:ind w:left="578" w:hanging="578"/>
        <w:rPr>
          <w:rFonts w:ascii="宋体" w:eastAsia="宋体" w:hAnsi="宋体"/>
        </w:rPr>
      </w:pPr>
      <w:bookmarkStart w:id="4" w:name="_Toc373869770"/>
      <w:bookmarkStart w:id="5" w:name="_Toc373953863"/>
      <w:r>
        <w:rPr>
          <w:rFonts w:ascii="宋体" w:eastAsia="宋体" w:hAnsi="宋体" w:hint="eastAsia"/>
        </w:rPr>
        <w:t>展望</w:t>
      </w:r>
      <w:bookmarkEnd w:id="4"/>
      <w:bookmarkEnd w:id="5"/>
    </w:p>
    <w:p w:rsidR="00E611B6" w:rsidRDefault="00E611B6" w:rsidP="00EB7DDE">
      <w:pPr>
        <w:pStyle w:val="a1"/>
        <w:spacing w:line="360" w:lineRule="auto"/>
        <w:ind w:firstLine="480"/>
        <w:rPr>
          <w:rFonts w:ascii="宋体" w:hAnsi="宋体"/>
        </w:rPr>
      </w:pPr>
      <w:bookmarkStart w:id="6" w:name="_Toc165262383"/>
      <w:bookmarkStart w:id="7" w:name="_Toc373869771"/>
      <w:bookmarkStart w:id="8" w:name="_Toc373953864"/>
      <w:bookmarkEnd w:id="6"/>
      <w:bookmarkEnd w:id="7"/>
      <w:bookmarkEnd w:id="8"/>
      <w:r>
        <w:rPr>
          <w:rFonts w:ascii="宋体" w:hAnsi="宋体" w:hint="eastAsia"/>
        </w:rPr>
        <w:t>虽然本文所提出的系统实现了面向视力残疾人的室内导航系统的基本功能，但仍存在不足之处，还可以从以下几个方面考虑，做进一步的改进与扩展：</w:t>
      </w:r>
    </w:p>
    <w:p w:rsidR="00E611B6" w:rsidRDefault="00E611B6" w:rsidP="00EB7DDE">
      <w:pPr>
        <w:pStyle w:val="a1"/>
        <w:spacing w:line="360" w:lineRule="auto"/>
        <w:ind w:firstLine="480"/>
        <w:rPr>
          <w:rFonts w:ascii="宋体" w:hAnsi="宋体"/>
        </w:rPr>
      </w:pPr>
      <w:r>
        <w:rPr>
          <w:rFonts w:ascii="宋体" w:hAnsi="宋体" w:hint="eastAsia"/>
        </w:rPr>
        <w:t>1）现在的NFC节点布设主要考虑的是门和墙的端点处，</w:t>
      </w:r>
      <w:r w:rsidR="003E08F1">
        <w:rPr>
          <w:rFonts w:ascii="宋体" w:hAnsi="宋体" w:hint="eastAsia"/>
        </w:rPr>
        <w:t>如果两个NFC节点之间相距太远，则可能造成视力残疾人用户在使用系统的过程中出现“行进迟疑”的情况，考虑到这一点，可以在以后的工作中对视力残疾人的距离感</w:t>
      </w:r>
      <w:r w:rsidR="00E04B70">
        <w:rPr>
          <w:rFonts w:ascii="宋体" w:hAnsi="宋体"/>
        </w:rPr>
        <w:fldChar w:fldCharType="begin"/>
      </w:r>
      <w:r w:rsidR="00E04B70">
        <w:rPr>
          <w:rFonts w:ascii="宋体" w:hAnsi="宋体"/>
        </w:rPr>
        <w:instrText xml:space="preserve"> ADDIN EN.CITE &lt;EndNote&gt;&lt;Cite&gt;&lt;Author&gt;Jones&lt;/Author&gt;&lt;Year&gt;1975&lt;/Year&gt;&lt;RecNum&gt;42&lt;/RecNum&gt;&lt;DisplayText&gt;&lt;style face="superscript"&gt;[1]&lt;/style&gt;&lt;/DisplayText&gt;&lt;record&gt;&lt;rec-number&gt;42&lt;/rec-number&gt;&lt;foreign-keys&gt;&lt;key app="EN" db-id="29ftpxdwb9v99ne0seaxvv9eft0fe5a9w2ft"&gt;42&lt;/key&gt;&lt;/foreign-keys&gt;&lt;ref-type name="Journal Article"&gt;17&lt;/ref-type&gt;&lt;contributors&gt;&lt;authors&gt;&lt;author&gt;Jones, Bill&lt;/author&gt;&lt;/authors&gt;&lt;/contributors&gt;&lt;titles&gt;&lt;title&gt;Spatial perception in the blind&lt;/title&gt;&lt;secondary-title&gt;British Journal of Psychology&lt;/secondary-title&gt;&lt;/titles&gt;&lt;periodical&gt;&lt;full-title&gt;British Journal of Psychology&lt;/full-title&gt;&lt;/periodical&gt;&lt;pages&gt;461-472&lt;/pages&gt;&lt;volume&gt;66&lt;/volume&gt;&lt;number&gt;4&lt;/number&gt;&lt;dates&gt;&lt;year&gt;1975&lt;/year&gt;&lt;/dates&gt;&lt;isbn&gt;2044-8295&lt;/isbn&gt;&lt;urls&gt;&lt;/urls&gt;&lt;/record&gt;&lt;/Cite&gt;&lt;/EndNote&gt;</w:instrText>
      </w:r>
      <w:r w:rsidR="00E04B70">
        <w:rPr>
          <w:rFonts w:ascii="宋体" w:hAnsi="宋体"/>
        </w:rPr>
        <w:fldChar w:fldCharType="separate"/>
      </w:r>
      <w:r w:rsidR="00E04B70" w:rsidRPr="00E04B70">
        <w:rPr>
          <w:rFonts w:ascii="宋体" w:hAnsi="宋体"/>
          <w:noProof/>
          <w:vertAlign w:val="superscript"/>
        </w:rPr>
        <w:t>[</w:t>
      </w:r>
      <w:hyperlink w:anchor="_ENREF_1" w:tooltip="Jones, 1975 #42" w:history="1">
        <w:r w:rsidR="00E04B70" w:rsidRPr="00E04B70">
          <w:rPr>
            <w:rFonts w:ascii="宋体" w:hAnsi="宋体"/>
            <w:noProof/>
            <w:vertAlign w:val="superscript"/>
          </w:rPr>
          <w:t>1</w:t>
        </w:r>
      </w:hyperlink>
      <w:r w:rsidR="00E04B70" w:rsidRPr="00E04B70">
        <w:rPr>
          <w:rFonts w:ascii="宋体" w:hAnsi="宋体"/>
          <w:noProof/>
          <w:vertAlign w:val="superscript"/>
        </w:rPr>
        <w:t>]</w:t>
      </w:r>
      <w:r w:rsidR="00E04B70">
        <w:rPr>
          <w:rFonts w:ascii="宋体" w:hAnsi="宋体"/>
        </w:rPr>
        <w:fldChar w:fldCharType="end"/>
      </w:r>
      <w:bookmarkStart w:id="9" w:name="_GoBack"/>
      <w:bookmarkEnd w:id="9"/>
      <w:r w:rsidR="003E08F1">
        <w:rPr>
          <w:rFonts w:ascii="宋体" w:hAnsi="宋体" w:hint="eastAsia"/>
        </w:rPr>
        <w:t>作进一步研究，以便对NFC节点的布设算法做优化。</w:t>
      </w:r>
    </w:p>
    <w:p w:rsidR="00EB7DDE" w:rsidRDefault="00023ECE" w:rsidP="00023ECE">
      <w:pPr>
        <w:pStyle w:val="a1"/>
        <w:spacing w:line="360" w:lineRule="auto"/>
        <w:ind w:firstLine="480"/>
        <w:rPr>
          <w:rFonts w:ascii="宋体" w:hAnsi="宋体"/>
        </w:rPr>
      </w:pPr>
      <w:r>
        <w:rPr>
          <w:rFonts w:ascii="宋体" w:hAnsi="宋体" w:hint="eastAsia"/>
        </w:rPr>
        <w:t>2）该系统考虑的影响视力残疾人室内出行因素多是静态因素，缺少对动态因素，如室内动态路况的考虑。可对这方面因素作进一步研究</w:t>
      </w:r>
      <w:r w:rsidR="00DC55EB">
        <w:rPr>
          <w:rFonts w:ascii="宋体" w:hAnsi="宋体" w:hint="eastAsia"/>
        </w:rPr>
        <w:t>，以便为用户提供</w:t>
      </w:r>
      <w:r w:rsidR="00F27AF1">
        <w:rPr>
          <w:rFonts w:ascii="宋体" w:hAnsi="宋体" w:hint="eastAsia"/>
        </w:rPr>
        <w:t>更好的路径选择。</w:t>
      </w:r>
    </w:p>
    <w:p w:rsidR="00EB7DDE" w:rsidRDefault="00F27AF1" w:rsidP="00F27AF1">
      <w:pPr>
        <w:pStyle w:val="a1"/>
        <w:spacing w:line="360" w:lineRule="auto"/>
        <w:ind w:firstLine="480"/>
        <w:rPr>
          <w:rFonts w:ascii="宋体" w:hAnsi="宋体"/>
        </w:rPr>
      </w:pPr>
      <w:r>
        <w:rPr>
          <w:rFonts w:ascii="宋体" w:hAnsi="宋体" w:hint="eastAsia"/>
        </w:rPr>
        <w:t>3）</w:t>
      </w:r>
      <w:r w:rsidR="00E14CEB">
        <w:rPr>
          <w:rFonts w:ascii="宋体" w:hAnsi="宋体" w:hint="eastAsia"/>
        </w:rPr>
        <w:t>室内导航只能满足用户最基本的室内出行需求，为进一步提升系统的用户体验，还需对视力残疾人的室内需求作更深入的分析。</w:t>
      </w:r>
    </w:p>
    <w:p w:rsidR="00EB7DDE" w:rsidRPr="007C6B41" w:rsidRDefault="006A40C5" w:rsidP="006A40C5">
      <w:pPr>
        <w:pStyle w:val="a1"/>
        <w:spacing w:line="360" w:lineRule="auto"/>
        <w:ind w:firstLine="480"/>
        <w:rPr>
          <w:rFonts w:ascii="宋体" w:hAnsi="宋体"/>
        </w:rPr>
      </w:pPr>
      <w:r>
        <w:rPr>
          <w:rFonts w:ascii="宋体" w:hAnsi="宋体" w:hint="eastAsia"/>
        </w:rPr>
        <w:t>4）本系统解决的是视力残疾人室内环境的导航问题，在持续的开发过程中可</w:t>
      </w:r>
      <w:r w:rsidR="004B18EE">
        <w:rPr>
          <w:rFonts w:ascii="宋体" w:hAnsi="宋体" w:hint="eastAsia"/>
        </w:rPr>
        <w:t>考虑</w:t>
      </w:r>
      <w:r>
        <w:rPr>
          <w:rFonts w:ascii="宋体" w:hAnsi="宋体" w:hint="eastAsia"/>
        </w:rPr>
        <w:t>将其与室外导航相结合，提供更好的导航服务。</w:t>
      </w:r>
    </w:p>
    <w:p w:rsidR="0087543D" w:rsidRPr="00EB7DDE"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sectPr w:rsidR="0087543D" w:rsidSect="0025157C">
          <w:headerReference w:type="even" r:id="rId9"/>
          <w:headerReference w:type="default" r:id="rId10"/>
          <w:footerReference w:type="even" r:id="rId11"/>
          <w:footerReference w:type="default" r:id="rId12"/>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0" w:name="_Toc165262394"/>
      <w:bookmarkStart w:id="11" w:name="_Toc373869773"/>
      <w:bookmarkStart w:id="12" w:name="_Toc373953866"/>
      <w:r w:rsidRPr="007C6B41">
        <w:rPr>
          <w:rFonts w:ascii="宋体" w:eastAsia="宋体" w:hAnsi="宋体" w:hint="eastAsia"/>
        </w:rPr>
        <w:lastRenderedPageBreak/>
        <w:t>参考文献</w:t>
      </w:r>
      <w:bookmarkEnd w:id="10"/>
      <w:bookmarkEnd w:id="11"/>
      <w:bookmarkEnd w:id="12"/>
    </w:p>
    <w:p w:rsidR="0044623B" w:rsidRDefault="0044623B" w:rsidP="0044623B">
      <w:pPr>
        <w:spacing w:line="300" w:lineRule="auto"/>
        <w:jc w:val="center"/>
      </w:pPr>
    </w:p>
    <w:p w:rsidR="00E04B70" w:rsidRPr="00E04B70" w:rsidRDefault="00300DDF" w:rsidP="00E04B70">
      <w:pPr>
        <w:pStyle w:val="EndNoteBibliography"/>
      </w:pPr>
      <w:r>
        <w:fldChar w:fldCharType="begin"/>
      </w:r>
      <w:r>
        <w:instrText xml:space="preserve"> ADDIN EN.REFLIST </w:instrText>
      </w:r>
      <w:r>
        <w:fldChar w:fldCharType="end"/>
      </w:r>
      <w:bookmarkStart w:id="13" w:name="_ENREF_1"/>
      <w:r w:rsidR="00E04B70" w:rsidRPr="00E04B70">
        <w:t>[1]</w:t>
      </w:r>
      <w:r w:rsidR="00E04B70" w:rsidRPr="00E04B70">
        <w:rPr>
          <w:rFonts w:ascii="System" w:eastAsia="System"/>
        </w:rPr>
        <w:t xml:space="preserve"> </w:t>
      </w:r>
      <w:r w:rsidR="00E04B70" w:rsidRPr="00E04B70">
        <w:t>Jones B. Spatial perception in the blind[J]. British Journal of Psychology, 1975, 66(4): 461-472.</w:t>
      </w:r>
      <w:bookmarkEnd w:id="13"/>
    </w:p>
    <w:p w:rsidR="00C326A8" w:rsidRDefault="000D5D96" w:rsidP="00755EF2">
      <w:pPr>
        <w:rPr>
          <w:rFonts w:ascii="宋体" w:hAnsi="宋体"/>
        </w:rPr>
      </w:pPr>
      <w:r w:rsidRPr="00252A8D">
        <w:t xml:space="preserve"> </w:t>
      </w:r>
    </w:p>
    <w:sectPr w:rsidR="00C326A8" w:rsidSect="0025157C">
      <w:headerReference w:type="even" r:id="rId13"/>
      <w:headerReference w:type="default" r:id="rId14"/>
      <w:footerReference w:type="even" r:id="rId15"/>
      <w:footerReference w:type="default" r:id="rId16"/>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1AC" w:rsidRDefault="00DF51AC">
      <w:r>
        <w:separator/>
      </w:r>
    </w:p>
  </w:endnote>
  <w:endnote w:type="continuationSeparator" w:id="0">
    <w:p w:rsidR="00DF51AC" w:rsidRDefault="00DF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sidR="00E04B70">
      <w:rPr>
        <w:rStyle w:val="af6"/>
        <w:noProof/>
      </w:rPr>
      <w:t>2</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E04B70">
      <w:rPr>
        <w:rStyle w:val="af6"/>
        <w:noProof/>
      </w:rPr>
      <w:t>3</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1AC" w:rsidRPr="004266E6" w:rsidRDefault="00DF51AC"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DF51AC" w:rsidRDefault="00DF51AC">
      <w:pPr>
        <w:pStyle w:val="af7"/>
      </w:pPr>
    </w:p>
    <w:p w:rsidR="00DF51AC" w:rsidRDefault="00DF51AC"/>
    <w:p w:rsidR="00DF51AC" w:rsidRDefault="00DF51AC">
      <w:r>
        <w:separator/>
      </w:r>
    </w:p>
  </w:footnote>
  <w:footnote w:type="continuationSeparator" w:id="0">
    <w:p w:rsidR="00DF51AC" w:rsidRDefault="00DF51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04B70">
      <w:rPr>
        <w:rFonts w:hint="eastAsia"/>
        <w:noProof/>
      </w:rPr>
      <w:t>总结与展望</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04B70">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42&lt;/item&gt;&lt;/record-ids&gt;&lt;/item&gt;&lt;/Libraries&gt;"/>
  </w:docVars>
  <w:rsids>
    <w:rsidRoot w:val="00E75E27"/>
    <w:rsid w:val="000015CB"/>
    <w:rsid w:val="00001F2B"/>
    <w:rsid w:val="00003E1D"/>
    <w:rsid w:val="0000408B"/>
    <w:rsid w:val="00004EF2"/>
    <w:rsid w:val="00005540"/>
    <w:rsid w:val="000131D1"/>
    <w:rsid w:val="00013DAA"/>
    <w:rsid w:val="00013E94"/>
    <w:rsid w:val="00013F4E"/>
    <w:rsid w:val="00017A69"/>
    <w:rsid w:val="0002017A"/>
    <w:rsid w:val="00023ECE"/>
    <w:rsid w:val="00026AC7"/>
    <w:rsid w:val="00027948"/>
    <w:rsid w:val="00027A31"/>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4AD2"/>
    <w:rsid w:val="00060B0B"/>
    <w:rsid w:val="00060E9D"/>
    <w:rsid w:val="00062106"/>
    <w:rsid w:val="000643E4"/>
    <w:rsid w:val="00065E60"/>
    <w:rsid w:val="00066EC2"/>
    <w:rsid w:val="00072BC8"/>
    <w:rsid w:val="00073F05"/>
    <w:rsid w:val="000751D3"/>
    <w:rsid w:val="00080E69"/>
    <w:rsid w:val="00080EF5"/>
    <w:rsid w:val="000818FA"/>
    <w:rsid w:val="0008234A"/>
    <w:rsid w:val="000874E0"/>
    <w:rsid w:val="00087D1A"/>
    <w:rsid w:val="00091DB9"/>
    <w:rsid w:val="000A5711"/>
    <w:rsid w:val="000B1B52"/>
    <w:rsid w:val="000B2363"/>
    <w:rsid w:val="000B336D"/>
    <w:rsid w:val="000B452F"/>
    <w:rsid w:val="000B515B"/>
    <w:rsid w:val="000B70F4"/>
    <w:rsid w:val="000B7463"/>
    <w:rsid w:val="000C02C7"/>
    <w:rsid w:val="000C27F8"/>
    <w:rsid w:val="000C714E"/>
    <w:rsid w:val="000D1580"/>
    <w:rsid w:val="000D2254"/>
    <w:rsid w:val="000D2F1C"/>
    <w:rsid w:val="000D4F99"/>
    <w:rsid w:val="000D5D96"/>
    <w:rsid w:val="000D71B3"/>
    <w:rsid w:val="000E1265"/>
    <w:rsid w:val="000E14C6"/>
    <w:rsid w:val="000E2393"/>
    <w:rsid w:val="000E2A6C"/>
    <w:rsid w:val="000E37E5"/>
    <w:rsid w:val="000E7EED"/>
    <w:rsid w:val="000F27D9"/>
    <w:rsid w:val="000F58EB"/>
    <w:rsid w:val="000F5FFA"/>
    <w:rsid w:val="0010336A"/>
    <w:rsid w:val="001055F7"/>
    <w:rsid w:val="00106069"/>
    <w:rsid w:val="0011025F"/>
    <w:rsid w:val="001111E9"/>
    <w:rsid w:val="00111C7E"/>
    <w:rsid w:val="001138E2"/>
    <w:rsid w:val="00113B68"/>
    <w:rsid w:val="00120F65"/>
    <w:rsid w:val="00124B9F"/>
    <w:rsid w:val="001254C8"/>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D1"/>
    <w:rsid w:val="00147124"/>
    <w:rsid w:val="00147530"/>
    <w:rsid w:val="00150B42"/>
    <w:rsid w:val="001532AA"/>
    <w:rsid w:val="0015387C"/>
    <w:rsid w:val="00160181"/>
    <w:rsid w:val="00160428"/>
    <w:rsid w:val="0016072E"/>
    <w:rsid w:val="001611A5"/>
    <w:rsid w:val="00161890"/>
    <w:rsid w:val="00163E99"/>
    <w:rsid w:val="0016557D"/>
    <w:rsid w:val="00166B97"/>
    <w:rsid w:val="00170497"/>
    <w:rsid w:val="00172136"/>
    <w:rsid w:val="00172140"/>
    <w:rsid w:val="0017505B"/>
    <w:rsid w:val="0017569F"/>
    <w:rsid w:val="0017576C"/>
    <w:rsid w:val="00180880"/>
    <w:rsid w:val="001818FE"/>
    <w:rsid w:val="001851D8"/>
    <w:rsid w:val="0018570B"/>
    <w:rsid w:val="00187779"/>
    <w:rsid w:val="0019262B"/>
    <w:rsid w:val="001953DB"/>
    <w:rsid w:val="001A3EFA"/>
    <w:rsid w:val="001A5897"/>
    <w:rsid w:val="001A668A"/>
    <w:rsid w:val="001A6EA0"/>
    <w:rsid w:val="001A7E70"/>
    <w:rsid w:val="001B310F"/>
    <w:rsid w:val="001B36BC"/>
    <w:rsid w:val="001B3BC0"/>
    <w:rsid w:val="001B5A02"/>
    <w:rsid w:val="001C08C9"/>
    <w:rsid w:val="001C1EA3"/>
    <w:rsid w:val="001C4C5F"/>
    <w:rsid w:val="001C76A2"/>
    <w:rsid w:val="001D2ABB"/>
    <w:rsid w:val="001D4513"/>
    <w:rsid w:val="001D5840"/>
    <w:rsid w:val="001D645F"/>
    <w:rsid w:val="001E0B56"/>
    <w:rsid w:val="001E32CA"/>
    <w:rsid w:val="001E6361"/>
    <w:rsid w:val="001F0D0E"/>
    <w:rsid w:val="001F728B"/>
    <w:rsid w:val="00202186"/>
    <w:rsid w:val="002031A4"/>
    <w:rsid w:val="00204B76"/>
    <w:rsid w:val="0020688C"/>
    <w:rsid w:val="00207382"/>
    <w:rsid w:val="0020760F"/>
    <w:rsid w:val="00210DC9"/>
    <w:rsid w:val="00212A5B"/>
    <w:rsid w:val="0021352E"/>
    <w:rsid w:val="00213EA2"/>
    <w:rsid w:val="0022033D"/>
    <w:rsid w:val="00221B92"/>
    <w:rsid w:val="002228CF"/>
    <w:rsid w:val="00222AA8"/>
    <w:rsid w:val="00223CF5"/>
    <w:rsid w:val="00223DCA"/>
    <w:rsid w:val="00225DB7"/>
    <w:rsid w:val="00227DFC"/>
    <w:rsid w:val="002327E0"/>
    <w:rsid w:val="0023328F"/>
    <w:rsid w:val="00235AF9"/>
    <w:rsid w:val="00235C10"/>
    <w:rsid w:val="00235F4A"/>
    <w:rsid w:val="002367B5"/>
    <w:rsid w:val="00243CA4"/>
    <w:rsid w:val="00247C64"/>
    <w:rsid w:val="0025157C"/>
    <w:rsid w:val="00252210"/>
    <w:rsid w:val="00252A74"/>
    <w:rsid w:val="00252A8D"/>
    <w:rsid w:val="00254681"/>
    <w:rsid w:val="00254E60"/>
    <w:rsid w:val="00255910"/>
    <w:rsid w:val="00255A19"/>
    <w:rsid w:val="002569FB"/>
    <w:rsid w:val="00260637"/>
    <w:rsid w:val="0026483F"/>
    <w:rsid w:val="002663DB"/>
    <w:rsid w:val="0026744C"/>
    <w:rsid w:val="00267FA6"/>
    <w:rsid w:val="002724F7"/>
    <w:rsid w:val="00274777"/>
    <w:rsid w:val="002769B3"/>
    <w:rsid w:val="002803E2"/>
    <w:rsid w:val="00280700"/>
    <w:rsid w:val="00283EAE"/>
    <w:rsid w:val="002841BA"/>
    <w:rsid w:val="00286B37"/>
    <w:rsid w:val="00286EAC"/>
    <w:rsid w:val="002900A1"/>
    <w:rsid w:val="002917A0"/>
    <w:rsid w:val="00291E22"/>
    <w:rsid w:val="00293CE0"/>
    <w:rsid w:val="00293E35"/>
    <w:rsid w:val="00296A87"/>
    <w:rsid w:val="00297174"/>
    <w:rsid w:val="002A18AA"/>
    <w:rsid w:val="002A2EAE"/>
    <w:rsid w:val="002A4D15"/>
    <w:rsid w:val="002A7D2A"/>
    <w:rsid w:val="002B1812"/>
    <w:rsid w:val="002B4ECC"/>
    <w:rsid w:val="002B5F3B"/>
    <w:rsid w:val="002B6B31"/>
    <w:rsid w:val="002B6E25"/>
    <w:rsid w:val="002C2356"/>
    <w:rsid w:val="002C269C"/>
    <w:rsid w:val="002C3AFB"/>
    <w:rsid w:val="002C59A6"/>
    <w:rsid w:val="002C5D19"/>
    <w:rsid w:val="002C6CAA"/>
    <w:rsid w:val="002D0439"/>
    <w:rsid w:val="002D151F"/>
    <w:rsid w:val="002D21A1"/>
    <w:rsid w:val="002D3C8E"/>
    <w:rsid w:val="002D4F28"/>
    <w:rsid w:val="002D53A7"/>
    <w:rsid w:val="002E1D2D"/>
    <w:rsid w:val="002E1F31"/>
    <w:rsid w:val="002E6B2F"/>
    <w:rsid w:val="002F1BDE"/>
    <w:rsid w:val="002F2105"/>
    <w:rsid w:val="002F50BA"/>
    <w:rsid w:val="00300185"/>
    <w:rsid w:val="003001D6"/>
    <w:rsid w:val="00300DDF"/>
    <w:rsid w:val="0030363B"/>
    <w:rsid w:val="00303A8E"/>
    <w:rsid w:val="00303CE8"/>
    <w:rsid w:val="003057A5"/>
    <w:rsid w:val="00311F14"/>
    <w:rsid w:val="00313C5F"/>
    <w:rsid w:val="00314E17"/>
    <w:rsid w:val="00317C20"/>
    <w:rsid w:val="00321FEB"/>
    <w:rsid w:val="00322B94"/>
    <w:rsid w:val="0032362F"/>
    <w:rsid w:val="003250C8"/>
    <w:rsid w:val="0032675C"/>
    <w:rsid w:val="00330179"/>
    <w:rsid w:val="00332098"/>
    <w:rsid w:val="0033707D"/>
    <w:rsid w:val="00337324"/>
    <w:rsid w:val="00337544"/>
    <w:rsid w:val="003375E0"/>
    <w:rsid w:val="00337777"/>
    <w:rsid w:val="00340276"/>
    <w:rsid w:val="003437F2"/>
    <w:rsid w:val="003445B9"/>
    <w:rsid w:val="003448B9"/>
    <w:rsid w:val="00344B51"/>
    <w:rsid w:val="00351213"/>
    <w:rsid w:val="0035150F"/>
    <w:rsid w:val="0035290B"/>
    <w:rsid w:val="00352D3F"/>
    <w:rsid w:val="003546D8"/>
    <w:rsid w:val="00356B7E"/>
    <w:rsid w:val="003575CE"/>
    <w:rsid w:val="00357ED7"/>
    <w:rsid w:val="00360DDE"/>
    <w:rsid w:val="00361695"/>
    <w:rsid w:val="003621EC"/>
    <w:rsid w:val="003635B5"/>
    <w:rsid w:val="00363C39"/>
    <w:rsid w:val="00363FF3"/>
    <w:rsid w:val="00364752"/>
    <w:rsid w:val="00373641"/>
    <w:rsid w:val="00374BB7"/>
    <w:rsid w:val="00376C15"/>
    <w:rsid w:val="00377751"/>
    <w:rsid w:val="00381609"/>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4E2C"/>
    <w:rsid w:val="003B5FA5"/>
    <w:rsid w:val="003B6D7C"/>
    <w:rsid w:val="003B7BB6"/>
    <w:rsid w:val="003C1130"/>
    <w:rsid w:val="003C2F2A"/>
    <w:rsid w:val="003C39B5"/>
    <w:rsid w:val="003C5C92"/>
    <w:rsid w:val="003C5EB3"/>
    <w:rsid w:val="003C5FEF"/>
    <w:rsid w:val="003C6AF5"/>
    <w:rsid w:val="003C6D4D"/>
    <w:rsid w:val="003C72B0"/>
    <w:rsid w:val="003C7B5C"/>
    <w:rsid w:val="003D12A9"/>
    <w:rsid w:val="003D2778"/>
    <w:rsid w:val="003D3721"/>
    <w:rsid w:val="003D6480"/>
    <w:rsid w:val="003E013B"/>
    <w:rsid w:val="003E0735"/>
    <w:rsid w:val="003E08F1"/>
    <w:rsid w:val="003E1ABC"/>
    <w:rsid w:val="003E1B15"/>
    <w:rsid w:val="003E1B19"/>
    <w:rsid w:val="003E4D4C"/>
    <w:rsid w:val="003E52BC"/>
    <w:rsid w:val="003E5E72"/>
    <w:rsid w:val="003E7BD6"/>
    <w:rsid w:val="003F179C"/>
    <w:rsid w:val="003F1EC6"/>
    <w:rsid w:val="003F26BF"/>
    <w:rsid w:val="003F2877"/>
    <w:rsid w:val="003F32D3"/>
    <w:rsid w:val="003F4FD1"/>
    <w:rsid w:val="003F5DCA"/>
    <w:rsid w:val="004009C8"/>
    <w:rsid w:val="00403789"/>
    <w:rsid w:val="0040511B"/>
    <w:rsid w:val="00405EAF"/>
    <w:rsid w:val="00410476"/>
    <w:rsid w:val="0041072D"/>
    <w:rsid w:val="00415D30"/>
    <w:rsid w:val="00415EDD"/>
    <w:rsid w:val="004160BA"/>
    <w:rsid w:val="00417FDE"/>
    <w:rsid w:val="00420C85"/>
    <w:rsid w:val="00421396"/>
    <w:rsid w:val="0042283B"/>
    <w:rsid w:val="00422D67"/>
    <w:rsid w:val="0042429C"/>
    <w:rsid w:val="00424E8B"/>
    <w:rsid w:val="004266AD"/>
    <w:rsid w:val="004266E6"/>
    <w:rsid w:val="00426877"/>
    <w:rsid w:val="00426FA9"/>
    <w:rsid w:val="004310EA"/>
    <w:rsid w:val="00431825"/>
    <w:rsid w:val="00433EF2"/>
    <w:rsid w:val="00437E70"/>
    <w:rsid w:val="00440B86"/>
    <w:rsid w:val="00441495"/>
    <w:rsid w:val="00441D31"/>
    <w:rsid w:val="0044213B"/>
    <w:rsid w:val="004448B5"/>
    <w:rsid w:val="0044623B"/>
    <w:rsid w:val="00450485"/>
    <w:rsid w:val="00450EBA"/>
    <w:rsid w:val="0045126B"/>
    <w:rsid w:val="00453467"/>
    <w:rsid w:val="004543CE"/>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2D0E"/>
    <w:rsid w:val="0048457F"/>
    <w:rsid w:val="00484BB0"/>
    <w:rsid w:val="00490B56"/>
    <w:rsid w:val="0049127F"/>
    <w:rsid w:val="0049418B"/>
    <w:rsid w:val="00495023"/>
    <w:rsid w:val="00497017"/>
    <w:rsid w:val="0049780D"/>
    <w:rsid w:val="00497C40"/>
    <w:rsid w:val="004A1E88"/>
    <w:rsid w:val="004A4908"/>
    <w:rsid w:val="004A49DD"/>
    <w:rsid w:val="004A5A04"/>
    <w:rsid w:val="004A613B"/>
    <w:rsid w:val="004B18EE"/>
    <w:rsid w:val="004B2B0B"/>
    <w:rsid w:val="004B68EC"/>
    <w:rsid w:val="004B7B71"/>
    <w:rsid w:val="004B7DF3"/>
    <w:rsid w:val="004C07D0"/>
    <w:rsid w:val="004C08D6"/>
    <w:rsid w:val="004C38F6"/>
    <w:rsid w:val="004C5A92"/>
    <w:rsid w:val="004C7802"/>
    <w:rsid w:val="004D798F"/>
    <w:rsid w:val="004D7FCD"/>
    <w:rsid w:val="004D7FD9"/>
    <w:rsid w:val="004E0353"/>
    <w:rsid w:val="004E0E34"/>
    <w:rsid w:val="004E4AE0"/>
    <w:rsid w:val="004E4ECD"/>
    <w:rsid w:val="004E562C"/>
    <w:rsid w:val="004E571C"/>
    <w:rsid w:val="004E68ED"/>
    <w:rsid w:val="004F14FB"/>
    <w:rsid w:val="004F1957"/>
    <w:rsid w:val="004F3868"/>
    <w:rsid w:val="004F42A4"/>
    <w:rsid w:val="004F43F9"/>
    <w:rsid w:val="004F4446"/>
    <w:rsid w:val="004F4F03"/>
    <w:rsid w:val="004F565F"/>
    <w:rsid w:val="004F61CF"/>
    <w:rsid w:val="005012BE"/>
    <w:rsid w:val="005013BA"/>
    <w:rsid w:val="00501473"/>
    <w:rsid w:val="005016DA"/>
    <w:rsid w:val="00504341"/>
    <w:rsid w:val="00505A1B"/>
    <w:rsid w:val="0050662A"/>
    <w:rsid w:val="00507641"/>
    <w:rsid w:val="00507E62"/>
    <w:rsid w:val="00511F78"/>
    <w:rsid w:val="0051600C"/>
    <w:rsid w:val="0051719B"/>
    <w:rsid w:val="00520E2E"/>
    <w:rsid w:val="00521D2E"/>
    <w:rsid w:val="00526DF3"/>
    <w:rsid w:val="00530A61"/>
    <w:rsid w:val="00530BF0"/>
    <w:rsid w:val="00532120"/>
    <w:rsid w:val="00534B3A"/>
    <w:rsid w:val="00536A3D"/>
    <w:rsid w:val="0053791C"/>
    <w:rsid w:val="00541A5C"/>
    <w:rsid w:val="005442CB"/>
    <w:rsid w:val="00544808"/>
    <w:rsid w:val="005523C9"/>
    <w:rsid w:val="00555C35"/>
    <w:rsid w:val="00556244"/>
    <w:rsid w:val="00556597"/>
    <w:rsid w:val="005568BB"/>
    <w:rsid w:val="005616AF"/>
    <w:rsid w:val="00561812"/>
    <w:rsid w:val="005622D6"/>
    <w:rsid w:val="005624FA"/>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48C0"/>
    <w:rsid w:val="005C51A5"/>
    <w:rsid w:val="005D06CB"/>
    <w:rsid w:val="005D3688"/>
    <w:rsid w:val="005D42A7"/>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F23"/>
    <w:rsid w:val="005F7534"/>
    <w:rsid w:val="006003C4"/>
    <w:rsid w:val="00600B47"/>
    <w:rsid w:val="006020FC"/>
    <w:rsid w:val="0060651A"/>
    <w:rsid w:val="00606EDE"/>
    <w:rsid w:val="00611BC8"/>
    <w:rsid w:val="00614E60"/>
    <w:rsid w:val="00614E92"/>
    <w:rsid w:val="00615A0A"/>
    <w:rsid w:val="00615DCD"/>
    <w:rsid w:val="00620E3D"/>
    <w:rsid w:val="006213BC"/>
    <w:rsid w:val="00622364"/>
    <w:rsid w:val="00626C9B"/>
    <w:rsid w:val="0063012E"/>
    <w:rsid w:val="00631193"/>
    <w:rsid w:val="006340E9"/>
    <w:rsid w:val="0064075B"/>
    <w:rsid w:val="00640CC6"/>
    <w:rsid w:val="00641D8D"/>
    <w:rsid w:val="0064206C"/>
    <w:rsid w:val="00643B00"/>
    <w:rsid w:val="00644533"/>
    <w:rsid w:val="00645FE2"/>
    <w:rsid w:val="0065048E"/>
    <w:rsid w:val="00650F3A"/>
    <w:rsid w:val="0065102B"/>
    <w:rsid w:val="006520C4"/>
    <w:rsid w:val="006557C4"/>
    <w:rsid w:val="00655AEE"/>
    <w:rsid w:val="0066442E"/>
    <w:rsid w:val="006650D9"/>
    <w:rsid w:val="00666DAF"/>
    <w:rsid w:val="0067229F"/>
    <w:rsid w:val="00675D1D"/>
    <w:rsid w:val="00676B24"/>
    <w:rsid w:val="00681CAC"/>
    <w:rsid w:val="00681D9E"/>
    <w:rsid w:val="00682935"/>
    <w:rsid w:val="00683256"/>
    <w:rsid w:val="00683C4C"/>
    <w:rsid w:val="0068490C"/>
    <w:rsid w:val="00685141"/>
    <w:rsid w:val="00686748"/>
    <w:rsid w:val="00687C4C"/>
    <w:rsid w:val="00687F74"/>
    <w:rsid w:val="00690FDC"/>
    <w:rsid w:val="00691A9C"/>
    <w:rsid w:val="00696740"/>
    <w:rsid w:val="006A184C"/>
    <w:rsid w:val="006A40C5"/>
    <w:rsid w:val="006A4DCA"/>
    <w:rsid w:val="006A540C"/>
    <w:rsid w:val="006A6D15"/>
    <w:rsid w:val="006B067B"/>
    <w:rsid w:val="006B2C63"/>
    <w:rsid w:val="006B3C6A"/>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5DF3"/>
    <w:rsid w:val="006F78BA"/>
    <w:rsid w:val="00700905"/>
    <w:rsid w:val="00701438"/>
    <w:rsid w:val="0070174C"/>
    <w:rsid w:val="00703492"/>
    <w:rsid w:val="00707C03"/>
    <w:rsid w:val="00711137"/>
    <w:rsid w:val="0071185E"/>
    <w:rsid w:val="00711F66"/>
    <w:rsid w:val="00715790"/>
    <w:rsid w:val="007163E7"/>
    <w:rsid w:val="0071697D"/>
    <w:rsid w:val="00717326"/>
    <w:rsid w:val="007175CD"/>
    <w:rsid w:val="00717751"/>
    <w:rsid w:val="007221B3"/>
    <w:rsid w:val="0072534D"/>
    <w:rsid w:val="00726671"/>
    <w:rsid w:val="00731193"/>
    <w:rsid w:val="0073224D"/>
    <w:rsid w:val="007333B8"/>
    <w:rsid w:val="007345E1"/>
    <w:rsid w:val="00734A92"/>
    <w:rsid w:val="00735CAF"/>
    <w:rsid w:val="007405A3"/>
    <w:rsid w:val="00744AD8"/>
    <w:rsid w:val="007469E8"/>
    <w:rsid w:val="00746F44"/>
    <w:rsid w:val="00751D66"/>
    <w:rsid w:val="007528D1"/>
    <w:rsid w:val="00752AE0"/>
    <w:rsid w:val="0075354B"/>
    <w:rsid w:val="007540A3"/>
    <w:rsid w:val="007540AF"/>
    <w:rsid w:val="007545B6"/>
    <w:rsid w:val="00755EF2"/>
    <w:rsid w:val="007568F0"/>
    <w:rsid w:val="00757AB4"/>
    <w:rsid w:val="00761141"/>
    <w:rsid w:val="0076451A"/>
    <w:rsid w:val="00765BDB"/>
    <w:rsid w:val="007672DE"/>
    <w:rsid w:val="00777E86"/>
    <w:rsid w:val="00782611"/>
    <w:rsid w:val="00782906"/>
    <w:rsid w:val="00784098"/>
    <w:rsid w:val="00784306"/>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6134"/>
    <w:rsid w:val="007D787C"/>
    <w:rsid w:val="007E1314"/>
    <w:rsid w:val="007E21F0"/>
    <w:rsid w:val="007E44BA"/>
    <w:rsid w:val="007E5E1E"/>
    <w:rsid w:val="007E69F5"/>
    <w:rsid w:val="007E6C1F"/>
    <w:rsid w:val="007E6C79"/>
    <w:rsid w:val="007E6F1A"/>
    <w:rsid w:val="007E7F7E"/>
    <w:rsid w:val="007F044F"/>
    <w:rsid w:val="007F0C9D"/>
    <w:rsid w:val="007F2C93"/>
    <w:rsid w:val="007F3662"/>
    <w:rsid w:val="007F3CCA"/>
    <w:rsid w:val="007F4C0B"/>
    <w:rsid w:val="007F7417"/>
    <w:rsid w:val="00802C82"/>
    <w:rsid w:val="00803D87"/>
    <w:rsid w:val="00806A83"/>
    <w:rsid w:val="00812130"/>
    <w:rsid w:val="008135CD"/>
    <w:rsid w:val="00816028"/>
    <w:rsid w:val="00817850"/>
    <w:rsid w:val="00822472"/>
    <w:rsid w:val="00825617"/>
    <w:rsid w:val="00827229"/>
    <w:rsid w:val="008307C7"/>
    <w:rsid w:val="00830C1E"/>
    <w:rsid w:val="008315B5"/>
    <w:rsid w:val="00833E79"/>
    <w:rsid w:val="008347AF"/>
    <w:rsid w:val="00837ECC"/>
    <w:rsid w:val="008402C8"/>
    <w:rsid w:val="00841B1D"/>
    <w:rsid w:val="00842531"/>
    <w:rsid w:val="0084389D"/>
    <w:rsid w:val="00843F77"/>
    <w:rsid w:val="00844C51"/>
    <w:rsid w:val="00845204"/>
    <w:rsid w:val="008462D5"/>
    <w:rsid w:val="00847FC1"/>
    <w:rsid w:val="00850CCB"/>
    <w:rsid w:val="00851178"/>
    <w:rsid w:val="00851507"/>
    <w:rsid w:val="00851F06"/>
    <w:rsid w:val="008533C0"/>
    <w:rsid w:val="00853715"/>
    <w:rsid w:val="008543E5"/>
    <w:rsid w:val="0085526A"/>
    <w:rsid w:val="00856953"/>
    <w:rsid w:val="00860AFF"/>
    <w:rsid w:val="0086101C"/>
    <w:rsid w:val="00861D72"/>
    <w:rsid w:val="0086579B"/>
    <w:rsid w:val="008672D2"/>
    <w:rsid w:val="008704B3"/>
    <w:rsid w:val="008712CB"/>
    <w:rsid w:val="0087167B"/>
    <w:rsid w:val="00872700"/>
    <w:rsid w:val="0087543D"/>
    <w:rsid w:val="00880DE9"/>
    <w:rsid w:val="00885B3E"/>
    <w:rsid w:val="00886396"/>
    <w:rsid w:val="00887DBE"/>
    <w:rsid w:val="00892431"/>
    <w:rsid w:val="00892EA5"/>
    <w:rsid w:val="00892EF6"/>
    <w:rsid w:val="008952F6"/>
    <w:rsid w:val="00896677"/>
    <w:rsid w:val="00896891"/>
    <w:rsid w:val="008A3258"/>
    <w:rsid w:val="008A3DC6"/>
    <w:rsid w:val="008A3FC3"/>
    <w:rsid w:val="008A5676"/>
    <w:rsid w:val="008B38C5"/>
    <w:rsid w:val="008B41EA"/>
    <w:rsid w:val="008B4A62"/>
    <w:rsid w:val="008B61D8"/>
    <w:rsid w:val="008B64DE"/>
    <w:rsid w:val="008C13FC"/>
    <w:rsid w:val="008C14B5"/>
    <w:rsid w:val="008C4407"/>
    <w:rsid w:val="008C5589"/>
    <w:rsid w:val="008D0D3C"/>
    <w:rsid w:val="008D1C74"/>
    <w:rsid w:val="008D4512"/>
    <w:rsid w:val="008D55F5"/>
    <w:rsid w:val="008D621F"/>
    <w:rsid w:val="008D6750"/>
    <w:rsid w:val="008E19B2"/>
    <w:rsid w:val="008E1D5F"/>
    <w:rsid w:val="008E3A7C"/>
    <w:rsid w:val="008E5DE4"/>
    <w:rsid w:val="008F0DBB"/>
    <w:rsid w:val="008F1525"/>
    <w:rsid w:val="008F197A"/>
    <w:rsid w:val="008F20DC"/>
    <w:rsid w:val="008F3FFC"/>
    <w:rsid w:val="008F7C3B"/>
    <w:rsid w:val="008F7EDF"/>
    <w:rsid w:val="0090115A"/>
    <w:rsid w:val="0090196E"/>
    <w:rsid w:val="00901D9A"/>
    <w:rsid w:val="00904343"/>
    <w:rsid w:val="00906B39"/>
    <w:rsid w:val="00906D80"/>
    <w:rsid w:val="009105DE"/>
    <w:rsid w:val="009145E5"/>
    <w:rsid w:val="00916F01"/>
    <w:rsid w:val="009231B0"/>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7BD3"/>
    <w:rsid w:val="00951A95"/>
    <w:rsid w:val="00951E90"/>
    <w:rsid w:val="00952EA9"/>
    <w:rsid w:val="00955078"/>
    <w:rsid w:val="00956B0C"/>
    <w:rsid w:val="009600BF"/>
    <w:rsid w:val="00962917"/>
    <w:rsid w:val="0096648D"/>
    <w:rsid w:val="00967609"/>
    <w:rsid w:val="00970C11"/>
    <w:rsid w:val="009749F7"/>
    <w:rsid w:val="009750CC"/>
    <w:rsid w:val="00975266"/>
    <w:rsid w:val="009802DF"/>
    <w:rsid w:val="0098079F"/>
    <w:rsid w:val="00980D82"/>
    <w:rsid w:val="009812E9"/>
    <w:rsid w:val="00983F28"/>
    <w:rsid w:val="00985197"/>
    <w:rsid w:val="00987689"/>
    <w:rsid w:val="00991346"/>
    <w:rsid w:val="00993AA5"/>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69A0"/>
    <w:rsid w:val="00A17480"/>
    <w:rsid w:val="00A22609"/>
    <w:rsid w:val="00A24924"/>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20E5"/>
    <w:rsid w:val="00A53EC1"/>
    <w:rsid w:val="00A56FD3"/>
    <w:rsid w:val="00A5760D"/>
    <w:rsid w:val="00A617B9"/>
    <w:rsid w:val="00A62B9B"/>
    <w:rsid w:val="00A63BA3"/>
    <w:rsid w:val="00A64063"/>
    <w:rsid w:val="00A65B58"/>
    <w:rsid w:val="00A66127"/>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2637"/>
    <w:rsid w:val="00AB4198"/>
    <w:rsid w:val="00AB5A47"/>
    <w:rsid w:val="00AC0051"/>
    <w:rsid w:val="00AC19B9"/>
    <w:rsid w:val="00AC386D"/>
    <w:rsid w:val="00AC38E0"/>
    <w:rsid w:val="00AC3A53"/>
    <w:rsid w:val="00AC4BC5"/>
    <w:rsid w:val="00AD1C02"/>
    <w:rsid w:val="00AD2EF4"/>
    <w:rsid w:val="00AD3DEF"/>
    <w:rsid w:val="00AD48FC"/>
    <w:rsid w:val="00AD56DB"/>
    <w:rsid w:val="00AD6190"/>
    <w:rsid w:val="00AE2883"/>
    <w:rsid w:val="00AE2B5E"/>
    <w:rsid w:val="00AE4879"/>
    <w:rsid w:val="00AE4CAB"/>
    <w:rsid w:val="00AE6BB9"/>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42E8"/>
    <w:rsid w:val="00B249A7"/>
    <w:rsid w:val="00B24DB8"/>
    <w:rsid w:val="00B24F7B"/>
    <w:rsid w:val="00B27985"/>
    <w:rsid w:val="00B27C01"/>
    <w:rsid w:val="00B27E11"/>
    <w:rsid w:val="00B3064B"/>
    <w:rsid w:val="00B310B0"/>
    <w:rsid w:val="00B322B4"/>
    <w:rsid w:val="00B32614"/>
    <w:rsid w:val="00B32DE6"/>
    <w:rsid w:val="00B33AA7"/>
    <w:rsid w:val="00B36806"/>
    <w:rsid w:val="00B37A14"/>
    <w:rsid w:val="00B37C5E"/>
    <w:rsid w:val="00B40EC6"/>
    <w:rsid w:val="00B41020"/>
    <w:rsid w:val="00B4161E"/>
    <w:rsid w:val="00B427A8"/>
    <w:rsid w:val="00B43D88"/>
    <w:rsid w:val="00B553A5"/>
    <w:rsid w:val="00B55741"/>
    <w:rsid w:val="00B55DC1"/>
    <w:rsid w:val="00B57128"/>
    <w:rsid w:val="00B60D62"/>
    <w:rsid w:val="00B61AFC"/>
    <w:rsid w:val="00B65374"/>
    <w:rsid w:val="00B658BB"/>
    <w:rsid w:val="00B660FD"/>
    <w:rsid w:val="00B66D97"/>
    <w:rsid w:val="00B721D7"/>
    <w:rsid w:val="00B72EC2"/>
    <w:rsid w:val="00B740C1"/>
    <w:rsid w:val="00B7659E"/>
    <w:rsid w:val="00B76C14"/>
    <w:rsid w:val="00B775F3"/>
    <w:rsid w:val="00B77623"/>
    <w:rsid w:val="00B8383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1E15"/>
    <w:rsid w:val="00BB6658"/>
    <w:rsid w:val="00BC20E3"/>
    <w:rsid w:val="00BC4BED"/>
    <w:rsid w:val="00BC5EDD"/>
    <w:rsid w:val="00BC6067"/>
    <w:rsid w:val="00BD0F67"/>
    <w:rsid w:val="00BD3C10"/>
    <w:rsid w:val="00BD402E"/>
    <w:rsid w:val="00BD47B5"/>
    <w:rsid w:val="00BD664D"/>
    <w:rsid w:val="00BD7046"/>
    <w:rsid w:val="00BE198B"/>
    <w:rsid w:val="00BE2301"/>
    <w:rsid w:val="00BE4DEC"/>
    <w:rsid w:val="00BE6E11"/>
    <w:rsid w:val="00BF18AF"/>
    <w:rsid w:val="00BF2671"/>
    <w:rsid w:val="00BF3479"/>
    <w:rsid w:val="00BF35FA"/>
    <w:rsid w:val="00BF3602"/>
    <w:rsid w:val="00BF6540"/>
    <w:rsid w:val="00C006B3"/>
    <w:rsid w:val="00C0410B"/>
    <w:rsid w:val="00C04D88"/>
    <w:rsid w:val="00C0551E"/>
    <w:rsid w:val="00C068D5"/>
    <w:rsid w:val="00C11A6E"/>
    <w:rsid w:val="00C14ECE"/>
    <w:rsid w:val="00C15FE0"/>
    <w:rsid w:val="00C163A3"/>
    <w:rsid w:val="00C176E2"/>
    <w:rsid w:val="00C178EE"/>
    <w:rsid w:val="00C17CD5"/>
    <w:rsid w:val="00C20387"/>
    <w:rsid w:val="00C2168E"/>
    <w:rsid w:val="00C249D1"/>
    <w:rsid w:val="00C26961"/>
    <w:rsid w:val="00C26CD2"/>
    <w:rsid w:val="00C326A8"/>
    <w:rsid w:val="00C34848"/>
    <w:rsid w:val="00C35EF5"/>
    <w:rsid w:val="00C3756E"/>
    <w:rsid w:val="00C40063"/>
    <w:rsid w:val="00C4042F"/>
    <w:rsid w:val="00C41535"/>
    <w:rsid w:val="00C4193E"/>
    <w:rsid w:val="00C42988"/>
    <w:rsid w:val="00C43448"/>
    <w:rsid w:val="00C453E8"/>
    <w:rsid w:val="00C47D21"/>
    <w:rsid w:val="00C533A6"/>
    <w:rsid w:val="00C56D45"/>
    <w:rsid w:val="00C57F67"/>
    <w:rsid w:val="00C624CA"/>
    <w:rsid w:val="00C62DD4"/>
    <w:rsid w:val="00C645AF"/>
    <w:rsid w:val="00C65150"/>
    <w:rsid w:val="00C651EE"/>
    <w:rsid w:val="00C700E8"/>
    <w:rsid w:val="00C71D2C"/>
    <w:rsid w:val="00C74E96"/>
    <w:rsid w:val="00C75820"/>
    <w:rsid w:val="00C775F2"/>
    <w:rsid w:val="00C81C03"/>
    <w:rsid w:val="00C82FBA"/>
    <w:rsid w:val="00C83759"/>
    <w:rsid w:val="00C844CA"/>
    <w:rsid w:val="00C85C36"/>
    <w:rsid w:val="00C876BB"/>
    <w:rsid w:val="00C9125B"/>
    <w:rsid w:val="00C933F0"/>
    <w:rsid w:val="00C9507C"/>
    <w:rsid w:val="00C9521A"/>
    <w:rsid w:val="00C96586"/>
    <w:rsid w:val="00C97F70"/>
    <w:rsid w:val="00CA00BF"/>
    <w:rsid w:val="00CA25AA"/>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A9"/>
    <w:rsid w:val="00CE5BFA"/>
    <w:rsid w:val="00CF1B14"/>
    <w:rsid w:val="00CF1FF1"/>
    <w:rsid w:val="00CF38C7"/>
    <w:rsid w:val="00CF59FA"/>
    <w:rsid w:val="00CF7485"/>
    <w:rsid w:val="00CF7FA8"/>
    <w:rsid w:val="00D0001C"/>
    <w:rsid w:val="00D0017D"/>
    <w:rsid w:val="00D00FA6"/>
    <w:rsid w:val="00D013D7"/>
    <w:rsid w:val="00D01847"/>
    <w:rsid w:val="00D01BC3"/>
    <w:rsid w:val="00D0245E"/>
    <w:rsid w:val="00D05E82"/>
    <w:rsid w:val="00D063C2"/>
    <w:rsid w:val="00D11B70"/>
    <w:rsid w:val="00D12543"/>
    <w:rsid w:val="00D16038"/>
    <w:rsid w:val="00D16999"/>
    <w:rsid w:val="00D16C8C"/>
    <w:rsid w:val="00D16DAF"/>
    <w:rsid w:val="00D17E90"/>
    <w:rsid w:val="00D2076E"/>
    <w:rsid w:val="00D24194"/>
    <w:rsid w:val="00D25529"/>
    <w:rsid w:val="00D26A4E"/>
    <w:rsid w:val="00D26E62"/>
    <w:rsid w:val="00D3011A"/>
    <w:rsid w:val="00D30AD5"/>
    <w:rsid w:val="00D32773"/>
    <w:rsid w:val="00D32DF7"/>
    <w:rsid w:val="00D34A9B"/>
    <w:rsid w:val="00D41265"/>
    <w:rsid w:val="00D41834"/>
    <w:rsid w:val="00D4191C"/>
    <w:rsid w:val="00D4374A"/>
    <w:rsid w:val="00D43D57"/>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3836"/>
    <w:rsid w:val="00D938AD"/>
    <w:rsid w:val="00DA1563"/>
    <w:rsid w:val="00DA2105"/>
    <w:rsid w:val="00DA2FDF"/>
    <w:rsid w:val="00DA6EB7"/>
    <w:rsid w:val="00DA7A6B"/>
    <w:rsid w:val="00DB0DCB"/>
    <w:rsid w:val="00DC0701"/>
    <w:rsid w:val="00DC3D56"/>
    <w:rsid w:val="00DC420C"/>
    <w:rsid w:val="00DC55EB"/>
    <w:rsid w:val="00DC6018"/>
    <w:rsid w:val="00DC7342"/>
    <w:rsid w:val="00DC7681"/>
    <w:rsid w:val="00DD02D8"/>
    <w:rsid w:val="00DD11A0"/>
    <w:rsid w:val="00DD1298"/>
    <w:rsid w:val="00DD1BCF"/>
    <w:rsid w:val="00DD33E3"/>
    <w:rsid w:val="00DD39F9"/>
    <w:rsid w:val="00DE1B1A"/>
    <w:rsid w:val="00DE1DEB"/>
    <w:rsid w:val="00DE347E"/>
    <w:rsid w:val="00DE414B"/>
    <w:rsid w:val="00DE5188"/>
    <w:rsid w:val="00DE73C8"/>
    <w:rsid w:val="00DF0097"/>
    <w:rsid w:val="00DF0CFE"/>
    <w:rsid w:val="00DF0E48"/>
    <w:rsid w:val="00DF0F38"/>
    <w:rsid w:val="00DF2EB0"/>
    <w:rsid w:val="00DF485F"/>
    <w:rsid w:val="00DF51AC"/>
    <w:rsid w:val="00DF6BD7"/>
    <w:rsid w:val="00DF6D86"/>
    <w:rsid w:val="00E00698"/>
    <w:rsid w:val="00E014B4"/>
    <w:rsid w:val="00E02C8B"/>
    <w:rsid w:val="00E03183"/>
    <w:rsid w:val="00E04B70"/>
    <w:rsid w:val="00E05980"/>
    <w:rsid w:val="00E10A5E"/>
    <w:rsid w:val="00E11739"/>
    <w:rsid w:val="00E11F37"/>
    <w:rsid w:val="00E12248"/>
    <w:rsid w:val="00E148E9"/>
    <w:rsid w:val="00E14CEB"/>
    <w:rsid w:val="00E17194"/>
    <w:rsid w:val="00E17306"/>
    <w:rsid w:val="00E21149"/>
    <w:rsid w:val="00E21B03"/>
    <w:rsid w:val="00E2232D"/>
    <w:rsid w:val="00E2236D"/>
    <w:rsid w:val="00E23160"/>
    <w:rsid w:val="00E24BA4"/>
    <w:rsid w:val="00E24FA7"/>
    <w:rsid w:val="00E26490"/>
    <w:rsid w:val="00E27B73"/>
    <w:rsid w:val="00E400D7"/>
    <w:rsid w:val="00E4144B"/>
    <w:rsid w:val="00E44A73"/>
    <w:rsid w:val="00E4723E"/>
    <w:rsid w:val="00E519B1"/>
    <w:rsid w:val="00E55E1C"/>
    <w:rsid w:val="00E566C3"/>
    <w:rsid w:val="00E57F09"/>
    <w:rsid w:val="00E61044"/>
    <w:rsid w:val="00E611B6"/>
    <w:rsid w:val="00E61BA8"/>
    <w:rsid w:val="00E67891"/>
    <w:rsid w:val="00E720C1"/>
    <w:rsid w:val="00E72A9F"/>
    <w:rsid w:val="00E730DA"/>
    <w:rsid w:val="00E733D7"/>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A6BF4"/>
    <w:rsid w:val="00EB313B"/>
    <w:rsid w:val="00EB63CE"/>
    <w:rsid w:val="00EB7DDE"/>
    <w:rsid w:val="00EC1BF7"/>
    <w:rsid w:val="00EC3888"/>
    <w:rsid w:val="00EC4119"/>
    <w:rsid w:val="00EC444C"/>
    <w:rsid w:val="00EC59EC"/>
    <w:rsid w:val="00EC7F26"/>
    <w:rsid w:val="00ED03DF"/>
    <w:rsid w:val="00ED1406"/>
    <w:rsid w:val="00ED3358"/>
    <w:rsid w:val="00ED43D3"/>
    <w:rsid w:val="00ED468A"/>
    <w:rsid w:val="00ED4F1A"/>
    <w:rsid w:val="00EE16C7"/>
    <w:rsid w:val="00EE17C1"/>
    <w:rsid w:val="00EE2F3B"/>
    <w:rsid w:val="00EE3116"/>
    <w:rsid w:val="00EE3208"/>
    <w:rsid w:val="00EE4C64"/>
    <w:rsid w:val="00EE54BC"/>
    <w:rsid w:val="00EE5805"/>
    <w:rsid w:val="00EE6F1F"/>
    <w:rsid w:val="00EE7564"/>
    <w:rsid w:val="00EF112D"/>
    <w:rsid w:val="00EF2401"/>
    <w:rsid w:val="00EF406E"/>
    <w:rsid w:val="00EF4EE5"/>
    <w:rsid w:val="00EF6096"/>
    <w:rsid w:val="00F00D54"/>
    <w:rsid w:val="00F027A9"/>
    <w:rsid w:val="00F039F0"/>
    <w:rsid w:val="00F067ED"/>
    <w:rsid w:val="00F13280"/>
    <w:rsid w:val="00F139C5"/>
    <w:rsid w:val="00F13ACD"/>
    <w:rsid w:val="00F155E2"/>
    <w:rsid w:val="00F221C2"/>
    <w:rsid w:val="00F2296B"/>
    <w:rsid w:val="00F22B35"/>
    <w:rsid w:val="00F22FD2"/>
    <w:rsid w:val="00F232FB"/>
    <w:rsid w:val="00F27750"/>
    <w:rsid w:val="00F27AF1"/>
    <w:rsid w:val="00F27B84"/>
    <w:rsid w:val="00F31AFD"/>
    <w:rsid w:val="00F31FD3"/>
    <w:rsid w:val="00F32748"/>
    <w:rsid w:val="00F33421"/>
    <w:rsid w:val="00F33D6F"/>
    <w:rsid w:val="00F34255"/>
    <w:rsid w:val="00F345D0"/>
    <w:rsid w:val="00F40971"/>
    <w:rsid w:val="00F41522"/>
    <w:rsid w:val="00F42835"/>
    <w:rsid w:val="00F44B54"/>
    <w:rsid w:val="00F46E13"/>
    <w:rsid w:val="00F46ECC"/>
    <w:rsid w:val="00F50865"/>
    <w:rsid w:val="00F51FE0"/>
    <w:rsid w:val="00F52ACD"/>
    <w:rsid w:val="00F53623"/>
    <w:rsid w:val="00F54641"/>
    <w:rsid w:val="00F54EC6"/>
    <w:rsid w:val="00F62E01"/>
    <w:rsid w:val="00F671BA"/>
    <w:rsid w:val="00F67B96"/>
    <w:rsid w:val="00F73398"/>
    <w:rsid w:val="00F7631B"/>
    <w:rsid w:val="00F802CB"/>
    <w:rsid w:val="00F82102"/>
    <w:rsid w:val="00F8260F"/>
    <w:rsid w:val="00F828B9"/>
    <w:rsid w:val="00F832E3"/>
    <w:rsid w:val="00F83599"/>
    <w:rsid w:val="00F83E28"/>
    <w:rsid w:val="00F84BC5"/>
    <w:rsid w:val="00F8568A"/>
    <w:rsid w:val="00F90459"/>
    <w:rsid w:val="00F94433"/>
    <w:rsid w:val="00F95AE6"/>
    <w:rsid w:val="00F96219"/>
    <w:rsid w:val="00FA0A5F"/>
    <w:rsid w:val="00FA0E1E"/>
    <w:rsid w:val="00FA4F01"/>
    <w:rsid w:val="00FA6237"/>
    <w:rsid w:val="00FA643D"/>
    <w:rsid w:val="00FA6A5B"/>
    <w:rsid w:val="00FB02E2"/>
    <w:rsid w:val="00FB127C"/>
    <w:rsid w:val="00FB391E"/>
    <w:rsid w:val="00FB423E"/>
    <w:rsid w:val="00FB76AC"/>
    <w:rsid w:val="00FC2939"/>
    <w:rsid w:val="00FC33AF"/>
    <w:rsid w:val="00FC5193"/>
    <w:rsid w:val="00FC5E53"/>
    <w:rsid w:val="00FC67B6"/>
    <w:rsid w:val="00FD231A"/>
    <w:rsid w:val="00FD5B39"/>
    <w:rsid w:val="00FE16AD"/>
    <w:rsid w:val="00FE1CDC"/>
    <w:rsid w:val="00FE4845"/>
    <w:rsid w:val="00FE4C8A"/>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3A986-C523-4512-A562-012DDF1A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129</TotalTime>
  <Pages>3</Pages>
  <Words>327</Words>
  <Characters>1867</Characters>
  <Application>Microsoft Office Word</Application>
  <DocSecurity>0</DocSecurity>
  <Lines>15</Lines>
  <Paragraphs>4</Paragraphs>
  <ScaleCrop>false</ScaleCrop>
  <Company>浙江大学计算机系</Company>
  <LinksUpToDate>false</LinksUpToDate>
  <CharactersWithSpaces>2190</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lastModifiedBy>azure</cp:lastModifiedBy>
  <cp:revision>34</cp:revision>
  <cp:lastPrinted>2013-12-08T11:33:00Z</cp:lastPrinted>
  <dcterms:created xsi:type="dcterms:W3CDTF">2013-12-21T09:44:00Z</dcterms:created>
  <dcterms:modified xsi:type="dcterms:W3CDTF">2013-12-28T14:53:00Z</dcterms:modified>
</cp:coreProperties>
</file>