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0801D" w14:textId="77777777" w:rsidR="006E633F" w:rsidRDefault="00000000">
      <w:pPr>
        <w:pStyle w:val="1"/>
        <w:spacing w:before="312" w:after="312"/>
        <w:ind w:firstLine="643"/>
      </w:pPr>
      <w:bookmarkStart w:id="0" w:name="_Toc10473"/>
      <w:r>
        <w:t>项目</w:t>
      </w:r>
      <w:r>
        <w:t>8</w:t>
      </w:r>
      <w:r>
        <w:t xml:space="preserve">　厚煤层开采技术</w:t>
      </w:r>
      <w:bookmarkEnd w:id="0"/>
    </w:p>
    <w:p w14:paraId="27DF8E1C" w14:textId="77777777" w:rsidR="006E633F" w:rsidRDefault="00000000">
      <w:r>
        <w:rPr>
          <w:rFonts w:cs="宋体" w:hint="eastAsia"/>
          <w:color w:val="0000FF"/>
          <w:szCs w:val="21"/>
        </w:rPr>
        <w:t>（插入</w:t>
      </w:r>
      <w:r>
        <w:rPr>
          <w:rFonts w:cs="宋体" w:hint="eastAsia"/>
          <w:color w:val="0000FF"/>
          <w:szCs w:val="21"/>
        </w:rPr>
        <w:t>PDF</w:t>
      </w:r>
      <w:r>
        <w:rPr>
          <w:rFonts w:cs="宋体" w:hint="eastAsia"/>
          <w:color w:val="0000FF"/>
          <w:szCs w:val="21"/>
        </w:rPr>
        <w:t>资源：</w:t>
      </w:r>
      <w:r>
        <w:rPr>
          <w:rFonts w:cs="宋体" w:hint="eastAsia"/>
          <w:color w:val="0000FF"/>
          <w:szCs w:val="21"/>
        </w:rPr>
        <w:t>8.1</w:t>
      </w:r>
      <w:r>
        <w:rPr>
          <w:rFonts w:cs="宋体" w:hint="eastAsia"/>
          <w:color w:val="0000FF"/>
          <w:szCs w:val="21"/>
        </w:rPr>
        <w:t>项目</w:t>
      </w:r>
      <w:r>
        <w:rPr>
          <w:rFonts w:cs="宋体" w:hint="eastAsia"/>
          <w:color w:val="0000FF"/>
          <w:szCs w:val="21"/>
        </w:rPr>
        <w:t>8</w:t>
      </w:r>
      <w:r>
        <w:rPr>
          <w:rFonts w:cs="宋体" w:hint="eastAsia"/>
          <w:color w:val="0000FF"/>
          <w:szCs w:val="21"/>
        </w:rPr>
        <w:t>主要内容）</w:t>
      </w:r>
    </w:p>
    <w:p w14:paraId="465B9D24" w14:textId="77777777" w:rsidR="006E633F" w:rsidRDefault="006E633F">
      <w:pPr>
        <w:pStyle w:val="21"/>
        <w:ind w:left="420"/>
      </w:pPr>
    </w:p>
    <w:p w14:paraId="43A8472B" w14:textId="77777777" w:rsidR="006E633F" w:rsidRDefault="00000000">
      <w:pPr>
        <w:ind w:firstLine="422"/>
        <w:rPr>
          <w:b/>
          <w:bCs/>
        </w:rPr>
      </w:pPr>
      <w:r>
        <w:rPr>
          <w:rFonts w:hint="eastAsia"/>
          <w:b/>
          <w:bCs/>
        </w:rPr>
        <w:t>【行业背景】</w:t>
      </w:r>
    </w:p>
    <w:p w14:paraId="29BF1556" w14:textId="77777777" w:rsidR="006E633F" w:rsidRDefault="00000000">
      <w:r>
        <w:rPr>
          <w:rFonts w:hint="eastAsia"/>
        </w:rPr>
        <w:t>在我国煤炭资源储量与产量中，厚煤层均占</w:t>
      </w:r>
      <w:r>
        <w:rPr>
          <w:rFonts w:hint="eastAsia"/>
        </w:rPr>
        <w:t>44%</w:t>
      </w:r>
      <w:r>
        <w:rPr>
          <w:rFonts w:hint="eastAsia"/>
        </w:rPr>
        <w:t>左右。我国的厚煤层开采主要是采用分层开采、放顶煤开采和大采高开采（采高≥</w:t>
      </w:r>
      <w:r>
        <w:rPr>
          <w:rFonts w:hint="eastAsia"/>
        </w:rPr>
        <w:t>3.5 m</w:t>
      </w:r>
      <w:r>
        <w:rPr>
          <w:rFonts w:hint="eastAsia"/>
        </w:rPr>
        <w:t>），其中分层开采是一种传统的厚煤层开采方法。放顶煤开采是</w:t>
      </w:r>
      <w:r>
        <w:rPr>
          <w:rFonts w:hint="eastAsia"/>
        </w:rPr>
        <w:t>20</w:t>
      </w:r>
      <w:r>
        <w:rPr>
          <w:rFonts w:hint="eastAsia"/>
        </w:rPr>
        <w:t>世纪</w:t>
      </w:r>
      <w:r>
        <w:rPr>
          <w:rFonts w:hint="eastAsia"/>
        </w:rPr>
        <w:t>80</w:t>
      </w:r>
      <w:r>
        <w:rPr>
          <w:rFonts w:hint="eastAsia"/>
        </w:rPr>
        <w:t>年代初从欧洲引入我国的一种开采方法，后在我国迅速发展并推广应用。近十年来，大采高开采在我国得到快速发展，这与国内外支架、采煤机等煤机行业的技术进步有很大关系。</w:t>
      </w:r>
    </w:p>
    <w:p w14:paraId="22A2607B" w14:textId="77777777" w:rsidR="006E633F" w:rsidRDefault="00000000">
      <w:pPr>
        <w:ind w:firstLine="422"/>
        <w:rPr>
          <w:b/>
          <w:bCs/>
        </w:rPr>
      </w:pPr>
      <w:r>
        <w:rPr>
          <w:rFonts w:hint="eastAsia"/>
          <w:b/>
          <w:bCs/>
        </w:rPr>
        <w:t>【工程案例</w:t>
      </w:r>
      <w:r>
        <w:rPr>
          <w:rFonts w:hint="eastAsia"/>
          <w:b/>
          <w:bCs/>
        </w:rPr>
        <w:t>1</w:t>
      </w:r>
      <w:r>
        <w:rPr>
          <w:rFonts w:hint="eastAsia"/>
          <w:b/>
          <w:bCs/>
        </w:rPr>
        <w:t>】</w:t>
      </w:r>
    </w:p>
    <w:p w14:paraId="4A5C1929" w14:textId="77777777" w:rsidR="006E633F" w:rsidRDefault="00000000">
      <w:r>
        <w:rPr>
          <w:rFonts w:hint="eastAsia"/>
        </w:rPr>
        <w:t>晋煤集团</w:t>
      </w:r>
      <w:proofErr w:type="gramStart"/>
      <w:r>
        <w:rPr>
          <w:rFonts w:hint="eastAsia"/>
        </w:rPr>
        <w:t>长平矿</w:t>
      </w:r>
      <w:proofErr w:type="gramEnd"/>
      <w:r>
        <w:rPr>
          <w:rFonts w:hint="eastAsia"/>
        </w:rPr>
        <w:t>5302</w:t>
      </w:r>
      <w:r>
        <w:rPr>
          <w:rFonts w:hint="eastAsia"/>
        </w:rPr>
        <w:t>工作面为智能化工作面，采煤工艺为放顶煤形式，煤层平均厚度为</w:t>
      </w:r>
      <w:r>
        <w:rPr>
          <w:rFonts w:hint="eastAsia"/>
        </w:rPr>
        <w:t>5.48 m</w:t>
      </w:r>
      <w:r>
        <w:rPr>
          <w:rFonts w:hint="eastAsia"/>
        </w:rPr>
        <w:t>。设计要求其平均采高为</w:t>
      </w:r>
      <w:r>
        <w:rPr>
          <w:rFonts w:hint="eastAsia"/>
        </w:rPr>
        <w:t>3.2 m</w:t>
      </w:r>
      <w:r>
        <w:rPr>
          <w:rFonts w:hint="eastAsia"/>
        </w:rPr>
        <w:t>，放煤厚度为</w:t>
      </w:r>
      <w:r>
        <w:rPr>
          <w:rFonts w:hint="eastAsia"/>
        </w:rPr>
        <w:t>2.28 m</w:t>
      </w:r>
      <w:r>
        <w:rPr>
          <w:rFonts w:hint="eastAsia"/>
        </w:rPr>
        <w:t>，采放比为</w:t>
      </w:r>
      <w:r>
        <w:rPr>
          <w:rFonts w:hint="eastAsia"/>
        </w:rPr>
        <w:t>1:0.713</w:t>
      </w:r>
      <w:r>
        <w:rPr>
          <w:rFonts w:hint="eastAsia"/>
        </w:rPr>
        <w:t>。支架确定为</w:t>
      </w:r>
      <w:r>
        <w:rPr>
          <w:rFonts w:hint="eastAsia"/>
        </w:rPr>
        <w:t>ZF11000-20.5-38D</w:t>
      </w:r>
      <w:r>
        <w:rPr>
          <w:rFonts w:hint="eastAsia"/>
        </w:rPr>
        <w:t>重型四柱支撑掩护式放顶煤液压支架。本液压支架配备了全套成组程序自动控制装备，包含电液控及相应控制器，采高及姿态传感器、压力传感器、行程传感器、红外接收器、无线接收器、声光报警器、接近开关、自动反冲洗过滤器、云台摄像仪等，可实现智能化功能。</w:t>
      </w:r>
    </w:p>
    <w:p w14:paraId="4A3E28DD" w14:textId="77777777" w:rsidR="006E633F" w:rsidRDefault="00000000">
      <w:pPr>
        <w:ind w:firstLine="422"/>
        <w:rPr>
          <w:b/>
          <w:bCs/>
        </w:rPr>
      </w:pPr>
      <w:r>
        <w:rPr>
          <w:rFonts w:hint="eastAsia"/>
          <w:b/>
          <w:bCs/>
        </w:rPr>
        <w:t>【工程案例</w:t>
      </w:r>
      <w:r>
        <w:rPr>
          <w:rFonts w:hint="eastAsia"/>
          <w:b/>
          <w:bCs/>
        </w:rPr>
        <w:t>2</w:t>
      </w:r>
      <w:r>
        <w:rPr>
          <w:rFonts w:hint="eastAsia"/>
          <w:b/>
          <w:bCs/>
        </w:rPr>
        <w:t>】</w:t>
      </w:r>
    </w:p>
    <w:p w14:paraId="4DB28080" w14:textId="77777777" w:rsidR="006E633F" w:rsidRDefault="00000000">
      <w:r>
        <w:rPr>
          <w:rFonts w:hint="eastAsia"/>
        </w:rPr>
        <w:t>2019</w:t>
      </w:r>
      <w:r>
        <w:rPr>
          <w:rFonts w:hint="eastAsia"/>
        </w:rPr>
        <w:t>年，国家能源投资集团神东煤炭集团有限责任公司和西安煤矿机械有限公司合作，自主研发出世界首台</w:t>
      </w:r>
      <w:r>
        <w:rPr>
          <w:rFonts w:hint="eastAsia"/>
        </w:rPr>
        <w:t>8.8 m</w:t>
      </w:r>
      <w:r>
        <w:rPr>
          <w:rFonts w:hint="eastAsia"/>
        </w:rPr>
        <w:t>超大采高智能化采煤机。该机采高范围</w:t>
      </w:r>
      <w:r>
        <w:rPr>
          <w:rFonts w:hint="eastAsia"/>
        </w:rPr>
        <w:t>5.6</w:t>
      </w:r>
      <w:r>
        <w:rPr>
          <w:rFonts w:hint="eastAsia"/>
        </w:rPr>
        <w:t>～</w:t>
      </w:r>
      <w:r>
        <w:rPr>
          <w:rFonts w:hint="eastAsia"/>
        </w:rPr>
        <w:t>8.8 m</w:t>
      </w:r>
      <w:r>
        <w:rPr>
          <w:rFonts w:hint="eastAsia"/>
        </w:rPr>
        <w:t>，机身高度（包含顶护板）</w:t>
      </w:r>
      <w:r>
        <w:rPr>
          <w:rFonts w:hint="eastAsia"/>
        </w:rPr>
        <w:t>4 100 mm</w:t>
      </w:r>
      <w:r>
        <w:rPr>
          <w:rFonts w:hint="eastAsia"/>
        </w:rPr>
        <w:t>，滚筒直径</w:t>
      </w:r>
      <w:r>
        <w:rPr>
          <w:rFonts w:hint="eastAsia"/>
        </w:rPr>
        <w:t>4 300 mm</w:t>
      </w:r>
      <w:r>
        <w:rPr>
          <w:rFonts w:hint="eastAsia"/>
        </w:rPr>
        <w:t>，总装机功率</w:t>
      </w:r>
      <w:r>
        <w:rPr>
          <w:rFonts w:hint="eastAsia"/>
        </w:rPr>
        <w:t>3 030 kW</w:t>
      </w:r>
      <w:r>
        <w:rPr>
          <w:rFonts w:hint="eastAsia"/>
        </w:rPr>
        <w:t>，具有记忆截割、自动调高、自适应调速、三维定位、工作面导航、远程监控、干涉预警、自然语言与语音远程控制、</w:t>
      </w:r>
      <w:proofErr w:type="gramStart"/>
      <w:r>
        <w:rPr>
          <w:rFonts w:hint="eastAsia"/>
        </w:rPr>
        <w:t>云模式</w:t>
      </w:r>
      <w:proofErr w:type="gramEnd"/>
      <w:r>
        <w:rPr>
          <w:rFonts w:hint="eastAsia"/>
        </w:rPr>
        <w:t>故障监控等功能，提高了采煤机的智能化水平。该机配套神东</w:t>
      </w:r>
      <w:proofErr w:type="gramStart"/>
      <w:r>
        <w:rPr>
          <w:rFonts w:hint="eastAsia"/>
        </w:rPr>
        <w:t>上湾矿</w:t>
      </w:r>
      <w:proofErr w:type="gramEnd"/>
      <w:r>
        <w:rPr>
          <w:rFonts w:hint="eastAsia"/>
        </w:rPr>
        <w:t>8.8 m</w:t>
      </w:r>
      <w:r>
        <w:rPr>
          <w:rFonts w:hint="eastAsia"/>
        </w:rPr>
        <w:t>智能超大采高综采工作面，投产后预计年产</w:t>
      </w:r>
      <w:r>
        <w:rPr>
          <w:rFonts w:hint="eastAsia"/>
        </w:rPr>
        <w:t>1 800</w:t>
      </w:r>
      <w:r>
        <w:rPr>
          <w:rFonts w:hint="eastAsia"/>
        </w:rPr>
        <w:t>万</w:t>
      </w:r>
      <w:r>
        <w:rPr>
          <w:rFonts w:hint="eastAsia"/>
        </w:rPr>
        <w:t>t</w:t>
      </w:r>
      <w:r>
        <w:rPr>
          <w:rFonts w:hint="eastAsia"/>
        </w:rPr>
        <w:t>以上。</w:t>
      </w:r>
    </w:p>
    <w:p w14:paraId="53F87CA6" w14:textId="77777777" w:rsidR="006E633F" w:rsidRDefault="00000000">
      <w:pPr>
        <w:ind w:firstLine="422"/>
        <w:rPr>
          <w:b/>
          <w:bCs/>
        </w:rPr>
      </w:pPr>
      <w:r>
        <w:rPr>
          <w:rFonts w:hint="eastAsia"/>
          <w:b/>
          <w:bCs/>
        </w:rPr>
        <w:t>【行业人物】</w:t>
      </w:r>
    </w:p>
    <w:p w14:paraId="7ED2D773" w14:textId="77777777" w:rsidR="006E633F" w:rsidRDefault="00000000">
      <w:r>
        <w:rPr>
          <w:rFonts w:hint="eastAsia"/>
        </w:rPr>
        <w:t>王家臣教授系统研究和开发了我国厚煤层开采理论与技术。他持续在具有煤与瓦斯突出危险的厚煤层、极软厚煤层、大倾角厚煤层中系统地研究和创造性地开发了综放开采技术，提出</w:t>
      </w:r>
      <w:proofErr w:type="gramStart"/>
      <w:r>
        <w:rPr>
          <w:rFonts w:hint="eastAsia"/>
        </w:rPr>
        <w:t>了顶煤放出</w:t>
      </w:r>
      <w:proofErr w:type="gramEnd"/>
      <w:r>
        <w:rPr>
          <w:rFonts w:hint="eastAsia"/>
        </w:rPr>
        <w:t>的散体介质流理论、极软煤层放顶煤开采</w:t>
      </w:r>
      <w:proofErr w:type="gramStart"/>
      <w:r>
        <w:rPr>
          <w:rFonts w:hint="eastAsia"/>
        </w:rPr>
        <w:t>的顶煤与</w:t>
      </w:r>
      <w:proofErr w:type="gramEnd"/>
      <w:r>
        <w:rPr>
          <w:rFonts w:hint="eastAsia"/>
        </w:rPr>
        <w:t>围岩控制技术等。提出基于图像识别的智能控制放煤技术，抓住煤</w:t>
      </w:r>
      <w:proofErr w:type="gramStart"/>
      <w:r>
        <w:rPr>
          <w:rFonts w:hint="eastAsia"/>
        </w:rPr>
        <w:t>矸</w:t>
      </w:r>
      <w:proofErr w:type="gramEnd"/>
      <w:r>
        <w:rPr>
          <w:rFonts w:hint="eastAsia"/>
        </w:rPr>
        <w:t>识别与精准计算核心难点，以智能化思维推动放</w:t>
      </w:r>
      <w:r>
        <w:rPr>
          <w:rFonts w:hint="eastAsia"/>
        </w:rPr>
        <w:lastRenderedPageBreak/>
        <w:t>煤技术优化与升级。</w:t>
      </w:r>
    </w:p>
    <w:p w14:paraId="79A04D3C" w14:textId="77777777" w:rsidR="006E633F" w:rsidRDefault="00000000">
      <w:r>
        <w:rPr>
          <w:rFonts w:hint="eastAsia"/>
        </w:rPr>
        <w:t>张守祥教授长期从事煤炭智能开采的电子信息装备研制与技术研究。对综放开采首创提出了“放煤前、放煤中和放煤后”三阶段全程监控方法和手段。首次提出采用三维雷达扫描放顶煤上部空间，以放</w:t>
      </w:r>
      <w:proofErr w:type="gramStart"/>
      <w:r>
        <w:rPr>
          <w:rFonts w:hint="eastAsia"/>
        </w:rPr>
        <w:t>煤前顶煤</w:t>
      </w:r>
      <w:proofErr w:type="gramEnd"/>
      <w:r>
        <w:rPr>
          <w:rFonts w:hint="eastAsia"/>
        </w:rPr>
        <w:t>厚度测量为基准控制放煤过程。首次实现了超过</w:t>
      </w:r>
      <w:r>
        <w:rPr>
          <w:rFonts w:hint="eastAsia"/>
        </w:rPr>
        <w:t>3 m</w:t>
      </w:r>
      <w:r>
        <w:rPr>
          <w:rFonts w:hint="eastAsia"/>
        </w:rPr>
        <w:t>深度</w:t>
      </w:r>
      <w:proofErr w:type="gramStart"/>
      <w:r>
        <w:rPr>
          <w:rFonts w:hint="eastAsia"/>
        </w:rPr>
        <w:t>的顶煤厚度</w:t>
      </w:r>
      <w:proofErr w:type="gramEnd"/>
      <w:r>
        <w:rPr>
          <w:rFonts w:hint="eastAsia"/>
        </w:rPr>
        <w:t>测量，为精确放</w:t>
      </w:r>
      <w:proofErr w:type="gramStart"/>
      <w:r>
        <w:rPr>
          <w:rFonts w:hint="eastAsia"/>
        </w:rPr>
        <w:t>煤控制</w:t>
      </w:r>
      <w:proofErr w:type="gramEnd"/>
      <w:r>
        <w:rPr>
          <w:rFonts w:hint="eastAsia"/>
        </w:rPr>
        <w:t>提供了</w:t>
      </w:r>
      <w:proofErr w:type="gramStart"/>
      <w:r>
        <w:rPr>
          <w:rFonts w:hint="eastAsia"/>
        </w:rPr>
        <w:t>厘米级</w:t>
      </w:r>
      <w:proofErr w:type="gramEnd"/>
      <w:r>
        <w:rPr>
          <w:rFonts w:hint="eastAsia"/>
        </w:rPr>
        <w:t>的精度保障。</w:t>
      </w:r>
    </w:p>
    <w:p w14:paraId="15BFFDBF" w14:textId="77777777" w:rsidR="006E633F" w:rsidRDefault="006E633F"/>
    <w:p w14:paraId="0176411D" w14:textId="77777777" w:rsidR="006E633F" w:rsidRDefault="00000000">
      <w:pPr>
        <w:pStyle w:val="2"/>
        <w:spacing w:before="312" w:after="156"/>
        <w:ind w:firstLine="482"/>
      </w:pPr>
      <w:bookmarkStart w:id="1" w:name="_Toc28861"/>
      <w:r>
        <w:rPr>
          <w:rFonts w:hint="eastAsia"/>
        </w:rPr>
        <w:t>任务</w:t>
      </w:r>
      <w:r>
        <w:rPr>
          <w:rFonts w:hint="eastAsia"/>
        </w:rPr>
        <w:t>8.1</w:t>
      </w:r>
      <w:r>
        <w:rPr>
          <w:rFonts w:hint="eastAsia"/>
        </w:rPr>
        <w:t xml:space="preserve">　厚煤层倾斜</w:t>
      </w:r>
      <w:proofErr w:type="gramStart"/>
      <w:r>
        <w:rPr>
          <w:rFonts w:hint="eastAsia"/>
        </w:rPr>
        <w:t>分层长壁采煤</w:t>
      </w:r>
      <w:proofErr w:type="gramEnd"/>
      <w:r>
        <w:rPr>
          <w:rFonts w:hint="eastAsia"/>
        </w:rPr>
        <w:t>法</w:t>
      </w:r>
      <w:bookmarkEnd w:id="1"/>
    </w:p>
    <w:p w14:paraId="30AC95E8" w14:textId="77777777" w:rsidR="006E633F" w:rsidRDefault="00000000">
      <w:pPr>
        <w:ind w:firstLine="422"/>
        <w:rPr>
          <w:b/>
          <w:bCs/>
        </w:rPr>
      </w:pPr>
      <w:r>
        <w:rPr>
          <w:rFonts w:hint="eastAsia"/>
          <w:b/>
          <w:bCs/>
        </w:rPr>
        <w:t>【任务分析】</w:t>
      </w:r>
    </w:p>
    <w:p w14:paraId="67FFAABD" w14:textId="77777777" w:rsidR="006E633F" w:rsidRDefault="00000000">
      <w:r>
        <w:rPr>
          <w:rFonts w:hint="eastAsia"/>
        </w:rPr>
        <w:t>学习倾斜分层</w:t>
      </w:r>
      <w:proofErr w:type="gramStart"/>
      <w:r>
        <w:rPr>
          <w:rFonts w:hint="eastAsia"/>
        </w:rPr>
        <w:t>下行垮落采煤工艺</w:t>
      </w:r>
      <w:proofErr w:type="gramEnd"/>
      <w:r>
        <w:rPr>
          <w:rFonts w:hint="eastAsia"/>
        </w:rPr>
        <w:t>，掌握再生顶板处理、人工顶板铺设、假顶下支护顶网管理以及放顶技术，</w:t>
      </w:r>
      <w:proofErr w:type="gramStart"/>
      <w:r>
        <w:rPr>
          <w:rFonts w:hint="eastAsia"/>
        </w:rPr>
        <w:t>熟悉顶</w:t>
      </w:r>
      <w:proofErr w:type="gramEnd"/>
      <w:r>
        <w:rPr>
          <w:rFonts w:hint="eastAsia"/>
        </w:rPr>
        <w:t>分层和假顶下采煤工艺，分析倾斜</w:t>
      </w:r>
      <w:proofErr w:type="gramStart"/>
      <w:r>
        <w:rPr>
          <w:rFonts w:hint="eastAsia"/>
        </w:rPr>
        <w:t>分层长壁采煤工艺</w:t>
      </w:r>
      <w:proofErr w:type="gramEnd"/>
      <w:r>
        <w:rPr>
          <w:rFonts w:hint="eastAsia"/>
        </w:rPr>
        <w:t>开采厚煤层的适用开采技术条件。</w:t>
      </w:r>
    </w:p>
    <w:p w14:paraId="5646089C" w14:textId="77777777" w:rsidR="006E633F" w:rsidRDefault="00000000">
      <w:pPr>
        <w:ind w:firstLine="422"/>
        <w:rPr>
          <w:b/>
          <w:bCs/>
        </w:rPr>
      </w:pPr>
      <w:r>
        <w:rPr>
          <w:rFonts w:hint="eastAsia"/>
          <w:b/>
          <w:bCs/>
        </w:rPr>
        <w:t>【学习目标】</w:t>
      </w:r>
    </w:p>
    <w:tbl>
      <w:tblPr>
        <w:tblW w:w="0" w:type="auto"/>
        <w:tblInd w:w="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16"/>
      </w:tblGrid>
      <w:tr w:rsidR="006E633F" w14:paraId="24AEDC4F" w14:textId="77777777">
        <w:tc>
          <w:tcPr>
            <w:tcW w:w="7216" w:type="dxa"/>
          </w:tcPr>
          <w:p w14:paraId="57C53910" w14:textId="77777777" w:rsidR="006E633F" w:rsidRDefault="00000000">
            <w:pPr>
              <w:ind w:firstLine="422"/>
              <w:rPr>
                <w:b/>
                <w:bCs/>
              </w:rPr>
            </w:pPr>
            <w:r>
              <w:rPr>
                <w:rFonts w:hint="eastAsia"/>
                <w:b/>
                <w:bCs/>
              </w:rPr>
              <w:t>知识目标</w:t>
            </w:r>
          </w:p>
          <w:p w14:paraId="442B0656" w14:textId="77777777" w:rsidR="006E633F" w:rsidRDefault="00000000">
            <w:r>
              <w:rPr>
                <w:rFonts w:hint="eastAsia"/>
              </w:rPr>
              <w:t>1</w:t>
            </w:r>
            <w:r>
              <w:rPr>
                <w:rFonts w:hint="eastAsia"/>
              </w:rPr>
              <w:t>．了解人工假顶、再生顶板形成及特点。</w:t>
            </w:r>
          </w:p>
          <w:p w14:paraId="419EDDD2" w14:textId="77777777" w:rsidR="006E633F" w:rsidRDefault="00000000">
            <w:r>
              <w:rPr>
                <w:rFonts w:hint="eastAsia"/>
              </w:rPr>
              <w:t>2</w:t>
            </w:r>
            <w:r>
              <w:rPr>
                <w:rFonts w:hint="eastAsia"/>
              </w:rPr>
              <w:t>．掌握分层开采的工艺过程。</w:t>
            </w:r>
          </w:p>
          <w:p w14:paraId="06B08D32" w14:textId="77777777" w:rsidR="006E633F" w:rsidRDefault="00000000">
            <w:r>
              <w:rPr>
                <w:rFonts w:hint="eastAsia"/>
              </w:rPr>
              <w:t>3</w:t>
            </w:r>
            <w:r>
              <w:rPr>
                <w:rFonts w:hint="eastAsia"/>
              </w:rPr>
              <w:t>．熟悉假顶下的支护及顶网管理。</w:t>
            </w:r>
          </w:p>
          <w:p w14:paraId="3E256AB7" w14:textId="77777777" w:rsidR="006E633F" w:rsidRDefault="00000000">
            <w:pPr>
              <w:ind w:firstLine="422"/>
              <w:rPr>
                <w:b/>
                <w:bCs/>
              </w:rPr>
            </w:pPr>
            <w:r>
              <w:rPr>
                <w:rFonts w:hint="eastAsia"/>
                <w:b/>
                <w:bCs/>
              </w:rPr>
              <w:t>能力目标</w:t>
            </w:r>
          </w:p>
          <w:p w14:paraId="3C7BC71F" w14:textId="77777777" w:rsidR="006E633F" w:rsidRDefault="00000000">
            <w:r>
              <w:rPr>
                <w:rFonts w:hint="eastAsia"/>
              </w:rPr>
              <w:t>1</w:t>
            </w:r>
            <w:r>
              <w:rPr>
                <w:rFonts w:hint="eastAsia"/>
              </w:rPr>
              <w:t>．具备编制支护及顶网管理安全技术措施的能力。</w:t>
            </w:r>
          </w:p>
          <w:p w14:paraId="7392C587" w14:textId="77777777" w:rsidR="006E633F" w:rsidRDefault="00000000">
            <w:r>
              <w:rPr>
                <w:rFonts w:hint="eastAsia"/>
              </w:rPr>
              <w:t>2</w:t>
            </w:r>
            <w:r>
              <w:rPr>
                <w:rFonts w:hint="eastAsia"/>
              </w:rPr>
              <w:t>．能够熟练进行人工假顶的铺设工作和质量检查。</w:t>
            </w:r>
          </w:p>
          <w:p w14:paraId="60B0C101" w14:textId="77777777" w:rsidR="006E633F" w:rsidRDefault="00000000">
            <w:pPr>
              <w:ind w:firstLine="422"/>
              <w:rPr>
                <w:b/>
                <w:bCs/>
              </w:rPr>
            </w:pPr>
            <w:r>
              <w:rPr>
                <w:rFonts w:hint="eastAsia"/>
                <w:b/>
                <w:bCs/>
              </w:rPr>
              <w:t>素质目标</w:t>
            </w:r>
          </w:p>
          <w:p w14:paraId="77E93207" w14:textId="77777777" w:rsidR="006E633F" w:rsidRDefault="00000000">
            <w:r>
              <w:rPr>
                <w:rFonts w:hint="eastAsia"/>
              </w:rPr>
              <w:t>1</w:t>
            </w:r>
            <w:r>
              <w:rPr>
                <w:rFonts w:hint="eastAsia"/>
              </w:rPr>
              <w:t>．通过了解人工假顶的铺设工艺，激发对复杂条件下支护技术的创新思考。</w:t>
            </w:r>
          </w:p>
          <w:p w14:paraId="4831419C" w14:textId="77777777" w:rsidR="006E633F" w:rsidRDefault="00000000">
            <w:r>
              <w:rPr>
                <w:rFonts w:hint="eastAsia"/>
              </w:rPr>
              <w:t>2</w:t>
            </w:r>
            <w:r>
              <w:rPr>
                <w:rFonts w:hint="eastAsia"/>
              </w:rPr>
              <w:t>．感受开采工艺的系统性与衔接性，认识各工序紧密配合的重要性。</w:t>
            </w:r>
          </w:p>
        </w:tc>
      </w:tr>
    </w:tbl>
    <w:p w14:paraId="634685FC" w14:textId="77777777" w:rsidR="006E633F" w:rsidRDefault="00000000">
      <w:r>
        <w:rPr>
          <w:rFonts w:hint="eastAsia"/>
        </w:rPr>
        <w:t xml:space="preserve">　</w:t>
      </w:r>
    </w:p>
    <w:p w14:paraId="238EF2BC" w14:textId="77777777" w:rsidR="006E633F" w:rsidRDefault="00000000">
      <w:r>
        <w:rPr>
          <w:rFonts w:hint="eastAsia"/>
        </w:rPr>
        <w:t>通常把近水平、缓倾斜、倾斜厚煤层用平行于煤层层面的斜面划分为若干个</w:t>
      </w:r>
      <w:r>
        <w:rPr>
          <w:rFonts w:hint="eastAsia"/>
        </w:rPr>
        <w:t>2.0</w:t>
      </w:r>
      <w:r>
        <w:rPr>
          <w:rFonts w:hint="eastAsia"/>
        </w:rPr>
        <w:t>～</w:t>
      </w:r>
      <w:r>
        <w:rPr>
          <w:rFonts w:hint="eastAsia"/>
        </w:rPr>
        <w:t>3.0 m</w:t>
      </w:r>
      <w:r>
        <w:rPr>
          <w:rFonts w:hint="eastAsia"/>
        </w:rPr>
        <w:t>的分层，然后逐层开采。分层间一般采用下行开采顺序、垮落法处理采空区，上分层开采后，以下的各分层在</w:t>
      </w:r>
      <w:proofErr w:type="gramStart"/>
      <w:r>
        <w:rPr>
          <w:rFonts w:hint="eastAsia"/>
        </w:rPr>
        <w:t>已经垮落的</w:t>
      </w:r>
      <w:proofErr w:type="gramEnd"/>
      <w:r>
        <w:rPr>
          <w:rFonts w:hint="eastAsia"/>
        </w:rPr>
        <w:t>顶板下开采。顶分层采煤工作面的顶板是煤层的原生顶板，其采煤工艺与单一的薄及</w:t>
      </w:r>
      <w:proofErr w:type="gramStart"/>
      <w:r>
        <w:rPr>
          <w:rFonts w:hint="eastAsia"/>
        </w:rPr>
        <w:t>中厚煤层长壁采煤</w:t>
      </w:r>
      <w:proofErr w:type="gramEnd"/>
      <w:r>
        <w:rPr>
          <w:rFonts w:hint="eastAsia"/>
        </w:rPr>
        <w:t>法基本相同，只是增加了要为下部分层铺设假顶或形成再生顶板的工作。</w:t>
      </w:r>
    </w:p>
    <w:p w14:paraId="3E02D623" w14:textId="77777777" w:rsidR="006E633F" w:rsidRDefault="00000000">
      <w:pPr>
        <w:pStyle w:val="3"/>
        <w:spacing w:before="312" w:after="156"/>
        <w:ind w:firstLine="422"/>
      </w:pPr>
      <w:bookmarkStart w:id="2" w:name="_Toc6436"/>
      <w:r>
        <w:rPr>
          <w:rFonts w:hint="eastAsia"/>
        </w:rPr>
        <w:lastRenderedPageBreak/>
        <w:t>8.1.1</w:t>
      </w:r>
      <w:r>
        <w:rPr>
          <w:rFonts w:hint="eastAsia"/>
        </w:rPr>
        <w:t xml:space="preserve">　铺设人工假顶或再生顶板形成</w:t>
      </w:r>
      <w:bookmarkEnd w:id="2"/>
    </w:p>
    <w:p w14:paraId="0DDDCD44" w14:textId="77777777" w:rsidR="006E633F" w:rsidRDefault="00000000">
      <w:pPr>
        <w:pStyle w:val="4"/>
        <w:ind w:firstLine="562"/>
      </w:pPr>
      <w:r>
        <w:t>8.1.1.1</w:t>
      </w:r>
      <w:r>
        <w:rPr>
          <w:rFonts w:hint="eastAsia"/>
        </w:rPr>
        <w:t xml:space="preserve">  </w:t>
      </w:r>
      <w:r>
        <w:rPr>
          <w:rFonts w:hint="eastAsia"/>
        </w:rPr>
        <w:t>铺设人工假顶</w:t>
      </w:r>
    </w:p>
    <w:p w14:paraId="1118674C" w14:textId="77777777" w:rsidR="006E633F" w:rsidRDefault="00000000">
      <w:pPr>
        <w:pStyle w:val="a4"/>
        <w:ind w:left="420"/>
      </w:pPr>
      <w:r>
        <w:t xml:space="preserve">A  </w:t>
      </w:r>
      <w:r>
        <w:rPr>
          <w:rFonts w:hint="eastAsia"/>
        </w:rPr>
        <w:t>人工假顶材料</w:t>
      </w:r>
    </w:p>
    <w:p w14:paraId="703F8DEC" w14:textId="77777777" w:rsidR="006E633F" w:rsidRDefault="00000000">
      <w:r>
        <w:rPr>
          <w:rFonts w:hint="eastAsia"/>
        </w:rPr>
        <w:t>我国煤矿中采用的人工假顶主要有金属网和塑料网两种，一般采用金属网。</w:t>
      </w:r>
    </w:p>
    <w:p w14:paraId="5134833B" w14:textId="77777777" w:rsidR="006E633F" w:rsidRDefault="00000000">
      <w:r>
        <w:rPr>
          <w:rFonts w:hint="eastAsia"/>
        </w:rPr>
        <w:t xml:space="preserve">a  </w:t>
      </w:r>
      <w:r>
        <w:rPr>
          <w:rFonts w:hint="eastAsia"/>
        </w:rPr>
        <w:t>金属网假顶</w:t>
      </w:r>
    </w:p>
    <w:p w14:paraId="669B48DF" w14:textId="77777777" w:rsidR="006E633F" w:rsidRDefault="00000000">
      <w:r>
        <w:rPr>
          <w:rFonts w:hint="eastAsia"/>
        </w:rPr>
        <w:t>金属网假顶一般是用</w:t>
      </w:r>
      <w:r>
        <w:rPr>
          <w:rFonts w:hint="eastAsia"/>
        </w:rPr>
        <w:t>12</w:t>
      </w:r>
      <w:r>
        <w:rPr>
          <w:rFonts w:hint="eastAsia"/>
        </w:rPr>
        <w:t>～</w:t>
      </w:r>
      <w:r>
        <w:rPr>
          <w:rFonts w:hint="eastAsia"/>
        </w:rPr>
        <w:t>14</w:t>
      </w:r>
      <w:r>
        <w:rPr>
          <w:rFonts w:hint="eastAsia"/>
        </w:rPr>
        <w:t>号镀锌铁丝编织而成，为加强网边的抗拉强度，常用</w:t>
      </w:r>
      <w:r>
        <w:rPr>
          <w:rFonts w:hint="eastAsia"/>
        </w:rPr>
        <w:t>8</w:t>
      </w:r>
      <w:r>
        <w:rPr>
          <w:rFonts w:hint="eastAsia"/>
        </w:rPr>
        <w:t>～</w:t>
      </w:r>
      <w:r>
        <w:rPr>
          <w:rFonts w:hint="eastAsia"/>
        </w:rPr>
        <w:t>10</w:t>
      </w:r>
      <w:r>
        <w:rPr>
          <w:rFonts w:hint="eastAsia"/>
        </w:rPr>
        <w:t>号铁丝织成网边。金属网网孔形状如图</w:t>
      </w:r>
      <w:r>
        <w:rPr>
          <w:rFonts w:hint="eastAsia"/>
        </w:rPr>
        <w:t>8-1</w:t>
      </w:r>
      <w:r>
        <w:rPr>
          <w:rFonts w:hint="eastAsia"/>
        </w:rPr>
        <w:t>所示。常见的网孔形状有正方形、菱形及蜂窝形等。</w:t>
      </w:r>
      <w:proofErr w:type="gramStart"/>
      <w:r>
        <w:rPr>
          <w:rFonts w:hint="eastAsia"/>
        </w:rPr>
        <w:t>菱形网</w:t>
      </w:r>
      <w:proofErr w:type="gramEnd"/>
      <w:r>
        <w:rPr>
          <w:rFonts w:hint="eastAsia"/>
        </w:rPr>
        <w:t>在承力性能、延展性等方面的性能优越，应用广泛。</w:t>
      </w:r>
      <w:r>
        <w:rPr>
          <w:rFonts w:hint="eastAsia"/>
        </w:rPr>
        <w:fldChar w:fldCharType="begin"/>
      </w:r>
      <w:r>
        <w:rPr>
          <w:rFonts w:hint="eastAsia"/>
        </w:rPr>
        <w:instrText xml:space="preserve"> INCLUDEPICTURE "C:\\Users\\wrz\\AppData\\Local\\Temp\\ksohtml\\wpsFB71.tmp.jpg" \* MERGEFORMATINET </w:instrText>
      </w:r>
      <w:r>
        <w:rPr>
          <w:rFonts w:hint="eastAsia"/>
        </w:rPr>
        <w:fldChar w:fldCharType="separate"/>
      </w:r>
    </w:p>
    <w:p w14:paraId="6E477610" w14:textId="77777777" w:rsidR="006E633F" w:rsidRDefault="00000000">
      <w:pPr>
        <w:jc w:val="center"/>
      </w:pPr>
      <w:r>
        <w:rPr>
          <w:rFonts w:hint="eastAsia"/>
          <w:noProof/>
        </w:rPr>
        <w:drawing>
          <wp:inline distT="0" distB="0" distL="114300" distR="114300" wp14:anchorId="3121B4C9" wp14:editId="752158A9">
            <wp:extent cx="4249420" cy="1454785"/>
            <wp:effectExtent l="0" t="0" r="17780" b="12065"/>
            <wp:docPr id="228" name="图片 165" descr="wpsF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165" descr="wpsFB71"/>
                    <pic:cNvPicPr>
                      <a:picLocks noChangeAspect="1"/>
                    </pic:cNvPicPr>
                  </pic:nvPicPr>
                  <pic:blipFill>
                    <a:blip r:embed="rId6"/>
                    <a:srcRect b="5135"/>
                    <a:stretch>
                      <a:fillRect/>
                    </a:stretch>
                  </pic:blipFill>
                  <pic:spPr>
                    <a:xfrm>
                      <a:off x="0" y="0"/>
                      <a:ext cx="4249420" cy="1454785"/>
                    </a:xfrm>
                    <a:prstGeom prst="rect">
                      <a:avLst/>
                    </a:prstGeom>
                    <a:noFill/>
                    <a:ln>
                      <a:noFill/>
                    </a:ln>
                  </pic:spPr>
                </pic:pic>
              </a:graphicData>
            </a:graphic>
          </wp:inline>
        </w:drawing>
      </w:r>
      <w:r>
        <w:rPr>
          <w:rFonts w:hint="eastAsia"/>
        </w:rPr>
        <w:fldChar w:fldCharType="end"/>
      </w:r>
    </w:p>
    <w:p w14:paraId="468948F6" w14:textId="77777777" w:rsidR="006E633F" w:rsidRDefault="00000000">
      <w:pPr>
        <w:ind w:firstLine="360"/>
        <w:jc w:val="center"/>
        <w:rPr>
          <w:sz w:val="18"/>
          <w:szCs w:val="20"/>
        </w:rPr>
      </w:pPr>
      <w:r>
        <w:rPr>
          <w:rFonts w:hint="eastAsia"/>
          <w:sz w:val="18"/>
          <w:szCs w:val="20"/>
        </w:rPr>
        <w:t>图</w:t>
      </w:r>
      <w:r>
        <w:rPr>
          <w:rFonts w:hint="eastAsia"/>
          <w:sz w:val="18"/>
          <w:szCs w:val="20"/>
        </w:rPr>
        <w:t xml:space="preserve">8-1  </w:t>
      </w:r>
      <w:r>
        <w:rPr>
          <w:rFonts w:hint="eastAsia"/>
          <w:sz w:val="18"/>
          <w:szCs w:val="20"/>
        </w:rPr>
        <w:t>金属网网孔形状</w:t>
      </w:r>
    </w:p>
    <w:p w14:paraId="1BC0D6AB" w14:textId="77777777" w:rsidR="006E633F" w:rsidRDefault="00000000">
      <w:r>
        <w:rPr>
          <w:rFonts w:hint="eastAsia"/>
        </w:rPr>
        <w:t>由于金属网具有较高的强度，只要保证联网不出现网兜现象，也可不铺设底梁。金属网假顶柔性大、体积小、重量轻，便于运输及在工作面铺设，且强度高、耐腐蚀、使用寿命长、铺设一次可服务几个分层。因此，在分层工作面应用广泛。</w:t>
      </w:r>
    </w:p>
    <w:p w14:paraId="4FF814AB" w14:textId="77777777" w:rsidR="006E633F" w:rsidRDefault="00000000">
      <w:r>
        <w:rPr>
          <w:rFonts w:hint="eastAsia"/>
        </w:rPr>
        <w:t xml:space="preserve">b  </w:t>
      </w:r>
      <w:r>
        <w:rPr>
          <w:rFonts w:hint="eastAsia"/>
        </w:rPr>
        <w:t>塑料网假顶</w:t>
      </w:r>
    </w:p>
    <w:p w14:paraId="7B3DC6F3" w14:textId="77777777" w:rsidR="006E633F" w:rsidRDefault="00000000">
      <w:r>
        <w:rPr>
          <w:rFonts w:hint="eastAsia"/>
        </w:rPr>
        <w:t>煤矿使用的塑料网假顶是用聚丙烯树脂制成的塑料带编织而成。我国生产的塑料带宽度为</w:t>
      </w:r>
      <w:r>
        <w:rPr>
          <w:rFonts w:hint="eastAsia"/>
        </w:rPr>
        <w:t>13</w:t>
      </w:r>
      <w:r>
        <w:rPr>
          <w:rFonts w:hint="eastAsia"/>
        </w:rPr>
        <w:t>～</w:t>
      </w:r>
      <w:r>
        <w:rPr>
          <w:rFonts w:hint="eastAsia"/>
        </w:rPr>
        <w:t>16 mm</w:t>
      </w:r>
      <w:r>
        <w:rPr>
          <w:rFonts w:hint="eastAsia"/>
        </w:rPr>
        <w:t>，厚度为</w:t>
      </w:r>
      <w:r>
        <w:rPr>
          <w:rFonts w:hint="eastAsia"/>
        </w:rPr>
        <w:t>0.8</w:t>
      </w:r>
      <w:r>
        <w:rPr>
          <w:rFonts w:hint="eastAsia"/>
        </w:rPr>
        <w:t>～</w:t>
      </w:r>
      <w:r>
        <w:rPr>
          <w:rFonts w:hint="eastAsia"/>
        </w:rPr>
        <w:t>0.9 mm</w:t>
      </w:r>
      <w:r>
        <w:rPr>
          <w:rFonts w:hint="eastAsia"/>
        </w:rPr>
        <w:t>，每根网带的</w:t>
      </w:r>
      <w:proofErr w:type="gramStart"/>
      <w:r>
        <w:rPr>
          <w:rFonts w:hint="eastAsia"/>
        </w:rPr>
        <w:t>拉断力</w:t>
      </w:r>
      <w:proofErr w:type="gramEnd"/>
      <w:r>
        <w:rPr>
          <w:rFonts w:hint="eastAsia"/>
        </w:rPr>
        <w:t>为</w:t>
      </w:r>
      <w:r>
        <w:rPr>
          <w:rFonts w:hint="eastAsia"/>
        </w:rPr>
        <w:t>2 990 N</w:t>
      </w:r>
      <w:r>
        <w:rPr>
          <w:rFonts w:hint="eastAsia"/>
        </w:rPr>
        <w:t>，破断延伸率小于</w:t>
      </w:r>
      <w:r>
        <w:rPr>
          <w:rFonts w:hint="eastAsia"/>
        </w:rPr>
        <w:t>25%</w:t>
      </w:r>
      <w:r>
        <w:rPr>
          <w:rFonts w:hint="eastAsia"/>
        </w:rPr>
        <w:t>。塑料网具有无味、无毒、阻燃、抗静电、重量轻、体积小、柔性大、耐腐蚀等优良性能，在</w:t>
      </w:r>
      <w:r>
        <w:rPr>
          <w:rFonts w:hint="eastAsia"/>
        </w:rPr>
        <w:t xml:space="preserve">100 </w:t>
      </w:r>
      <w:r>
        <w:t>℃</w:t>
      </w:r>
      <w:r>
        <w:rPr>
          <w:rFonts w:hint="eastAsia"/>
        </w:rPr>
        <w:t>以下可保持稳定的物理力学特性，是一种理想的人工假顶材料。塑料网的缺点是</w:t>
      </w:r>
      <w:proofErr w:type="gramStart"/>
      <w:r>
        <w:rPr>
          <w:rFonts w:hint="eastAsia"/>
        </w:rPr>
        <w:t>抗剪能力</w:t>
      </w:r>
      <w:proofErr w:type="gramEnd"/>
      <w:r>
        <w:rPr>
          <w:rFonts w:hint="eastAsia"/>
        </w:rPr>
        <w:t>差，远不如</w:t>
      </w:r>
      <w:r>
        <w:rPr>
          <w:rFonts w:hint="eastAsia"/>
        </w:rPr>
        <w:t>12</w:t>
      </w:r>
      <w:r>
        <w:rPr>
          <w:rFonts w:hint="eastAsia"/>
        </w:rPr>
        <w:t>号铅丝；同时，由于其延伸率太大，采下分层时极易形成网兜。目前，塑料网在进一步降低成本后，将具有广泛推广的应用价值。</w:t>
      </w:r>
    </w:p>
    <w:p w14:paraId="0C064886" w14:textId="77777777" w:rsidR="006E633F" w:rsidRDefault="00000000">
      <w:pPr>
        <w:pStyle w:val="a4"/>
        <w:ind w:left="420"/>
      </w:pPr>
      <w:r>
        <w:t xml:space="preserve">B  </w:t>
      </w:r>
      <w:r>
        <w:rPr>
          <w:rFonts w:hint="eastAsia"/>
        </w:rPr>
        <w:t>铺设人工假顶</w:t>
      </w:r>
    </w:p>
    <w:p w14:paraId="6818F40D" w14:textId="77777777" w:rsidR="006E633F" w:rsidRDefault="00000000">
      <w:r>
        <w:rPr>
          <w:rFonts w:hint="eastAsia"/>
        </w:rPr>
        <w:t>人工假顶的铺设主要有铺顶网和</w:t>
      </w:r>
      <w:proofErr w:type="gramStart"/>
      <w:r>
        <w:rPr>
          <w:rFonts w:hint="eastAsia"/>
        </w:rPr>
        <w:t>铺底网两种</w:t>
      </w:r>
      <w:proofErr w:type="gramEnd"/>
      <w:r>
        <w:rPr>
          <w:rFonts w:hint="eastAsia"/>
        </w:rPr>
        <w:t>方法。与</w:t>
      </w:r>
      <w:proofErr w:type="gramStart"/>
      <w:r>
        <w:rPr>
          <w:rFonts w:hint="eastAsia"/>
        </w:rPr>
        <w:t>铺底网</w:t>
      </w:r>
      <w:proofErr w:type="gramEnd"/>
      <w:r>
        <w:rPr>
          <w:rFonts w:hint="eastAsia"/>
        </w:rPr>
        <w:t>相比，铺顶网具有以下突出的优点：</w:t>
      </w:r>
    </w:p>
    <w:p w14:paraId="2057797B" w14:textId="77777777" w:rsidR="006E633F" w:rsidRDefault="00000000">
      <w:r>
        <w:rPr>
          <w:rFonts w:hint="eastAsia"/>
        </w:rPr>
        <w:t>（</w:t>
      </w:r>
      <w:r>
        <w:rPr>
          <w:rFonts w:hint="eastAsia"/>
        </w:rPr>
        <w:t>1</w:t>
      </w:r>
      <w:r>
        <w:rPr>
          <w:rFonts w:hint="eastAsia"/>
        </w:rPr>
        <w:t>）有利于改善工作面顶板管理。在铺顶网时只需在装出一部分煤后就可挂网，并及时支护，缩短了</w:t>
      </w:r>
      <w:proofErr w:type="gramStart"/>
      <w:r>
        <w:rPr>
          <w:rFonts w:hint="eastAsia"/>
        </w:rPr>
        <w:t>顶板悬露时间</w:t>
      </w:r>
      <w:proofErr w:type="gramEnd"/>
      <w:r>
        <w:rPr>
          <w:rFonts w:hint="eastAsia"/>
        </w:rPr>
        <w:t>，减少了冒顶事故。同时在顶板较破碎时，顶网可有效地防止局部漏顶。这样，铺一次网可同时为上下分层的顶板管理服务。</w:t>
      </w:r>
    </w:p>
    <w:p w14:paraId="56DC2698" w14:textId="77777777" w:rsidR="006E633F" w:rsidRDefault="00000000">
      <w:r>
        <w:rPr>
          <w:rFonts w:hint="eastAsia"/>
        </w:rPr>
        <w:lastRenderedPageBreak/>
        <w:t>（</w:t>
      </w:r>
      <w:r>
        <w:rPr>
          <w:rFonts w:hint="eastAsia"/>
        </w:rPr>
        <w:t>2</w:t>
      </w:r>
      <w:r>
        <w:rPr>
          <w:rFonts w:hint="eastAsia"/>
        </w:rPr>
        <w:t>）可提高原煤质量。工作面放顶时，由于有整体性金属网的掩护，将采空区与工作空间隔开，减少混入原煤的矸石，提高原煤质量。</w:t>
      </w:r>
    </w:p>
    <w:p w14:paraId="56C176ED" w14:textId="77777777" w:rsidR="006E633F" w:rsidRDefault="00000000">
      <w:r>
        <w:rPr>
          <w:rFonts w:hint="eastAsia"/>
        </w:rPr>
        <w:t>（</w:t>
      </w:r>
      <w:r>
        <w:rPr>
          <w:rFonts w:hint="eastAsia"/>
        </w:rPr>
        <w:t>3</w:t>
      </w:r>
      <w:r>
        <w:rPr>
          <w:rFonts w:hint="eastAsia"/>
        </w:rPr>
        <w:t>）可提高煤炭采出率。铺顶网后工作面的浮煤均位于金属网下，不会与顶板矸石混杂。在下分层开采时，这些浮煤可一并采出。</w:t>
      </w:r>
    </w:p>
    <w:p w14:paraId="56FC368A" w14:textId="77777777" w:rsidR="006E633F" w:rsidRDefault="00000000">
      <w:r>
        <w:rPr>
          <w:rFonts w:hint="eastAsia"/>
        </w:rPr>
        <w:t>1</w:t>
      </w:r>
      <w:r>
        <w:rPr>
          <w:rFonts w:hint="eastAsia"/>
        </w:rPr>
        <w:t>）人工铺设假顶。</w:t>
      </w:r>
    </w:p>
    <w:p w14:paraId="24C5412C" w14:textId="77777777" w:rsidR="006E633F" w:rsidRDefault="00000000">
      <w:r>
        <w:rPr>
          <w:rFonts w:hint="eastAsia"/>
        </w:rPr>
        <w:t>在割煤后紧跟着将</w:t>
      </w:r>
      <w:proofErr w:type="gramStart"/>
      <w:r>
        <w:rPr>
          <w:rFonts w:hint="eastAsia"/>
        </w:rPr>
        <w:t>金属网卷沿平行</w:t>
      </w:r>
      <w:proofErr w:type="gramEnd"/>
      <w:r>
        <w:rPr>
          <w:rFonts w:hint="eastAsia"/>
        </w:rPr>
        <w:t>于工作面方向展开，用铁丝与原先的金属网连成一体。金属网长边搭接，短边对接，用铁丝联扣，联好网后，移液压支架或挂梁打柱，形成鱼鳞状双层顶网，具有较好的顶板管理效果。工作面铺顶网示意图如图</w:t>
      </w:r>
      <w:r>
        <w:rPr>
          <w:rFonts w:hint="eastAsia"/>
        </w:rPr>
        <w:t>8-2</w:t>
      </w:r>
      <w:r>
        <w:rPr>
          <w:rFonts w:hint="eastAsia"/>
        </w:rPr>
        <w:t>所示。</w:t>
      </w:r>
    </w:p>
    <w:p w14:paraId="3E62042F" w14:textId="77777777" w:rsidR="006E633F" w:rsidRDefault="00000000">
      <w:pPr>
        <w:ind w:firstLine="360"/>
        <w:jc w:val="center"/>
        <w:rPr>
          <w:sz w:val="18"/>
          <w:szCs w:val="20"/>
        </w:rPr>
      </w:pPr>
      <w:r>
        <w:rPr>
          <w:rFonts w:hint="eastAsia"/>
          <w:sz w:val="18"/>
          <w:szCs w:val="20"/>
        </w:rPr>
        <w:fldChar w:fldCharType="begin"/>
      </w:r>
      <w:r>
        <w:rPr>
          <w:rFonts w:hint="eastAsia"/>
          <w:sz w:val="18"/>
          <w:szCs w:val="20"/>
        </w:rPr>
        <w:instrText xml:space="preserve"> INCLUDEPICTURE "C:\\Users\\wrz\\AppData\\Local\\Temp\\ksohtml\\wpsFB72.tmp.jpg" \* MERGEFORMATINET </w:instrText>
      </w:r>
      <w:r>
        <w:rPr>
          <w:rFonts w:hint="eastAsia"/>
          <w:sz w:val="18"/>
          <w:szCs w:val="20"/>
        </w:rPr>
        <w:fldChar w:fldCharType="separate"/>
      </w:r>
      <w:r>
        <w:rPr>
          <w:rFonts w:hint="eastAsia"/>
          <w:noProof/>
          <w:sz w:val="18"/>
          <w:szCs w:val="20"/>
        </w:rPr>
        <w:drawing>
          <wp:inline distT="0" distB="0" distL="114300" distR="114300" wp14:anchorId="1B533CD7" wp14:editId="6351B7E1">
            <wp:extent cx="3700145" cy="2138045"/>
            <wp:effectExtent l="0" t="0" r="14605" b="14605"/>
            <wp:docPr id="229" name="图片 166" descr="wpsFB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166" descr="wpsFB72"/>
                    <pic:cNvPicPr>
                      <a:picLocks noChangeAspect="1"/>
                    </pic:cNvPicPr>
                  </pic:nvPicPr>
                  <pic:blipFill>
                    <a:blip r:embed="rId7"/>
                    <a:stretch>
                      <a:fillRect/>
                    </a:stretch>
                  </pic:blipFill>
                  <pic:spPr>
                    <a:xfrm>
                      <a:off x="0" y="0"/>
                      <a:ext cx="3700145" cy="2138045"/>
                    </a:xfrm>
                    <a:prstGeom prst="rect">
                      <a:avLst/>
                    </a:prstGeom>
                    <a:noFill/>
                    <a:ln>
                      <a:noFill/>
                    </a:ln>
                  </pic:spPr>
                </pic:pic>
              </a:graphicData>
            </a:graphic>
          </wp:inline>
        </w:drawing>
      </w:r>
      <w:r>
        <w:rPr>
          <w:rFonts w:hint="eastAsia"/>
          <w:sz w:val="18"/>
          <w:szCs w:val="20"/>
        </w:rPr>
        <w:fldChar w:fldCharType="end"/>
      </w:r>
    </w:p>
    <w:p w14:paraId="514758B0" w14:textId="77777777" w:rsidR="006E633F" w:rsidRDefault="00000000">
      <w:pPr>
        <w:ind w:firstLine="360"/>
        <w:jc w:val="center"/>
        <w:rPr>
          <w:sz w:val="18"/>
          <w:szCs w:val="20"/>
        </w:rPr>
      </w:pPr>
      <w:r>
        <w:rPr>
          <w:rFonts w:hint="eastAsia"/>
          <w:sz w:val="18"/>
          <w:szCs w:val="20"/>
        </w:rPr>
        <w:t>图</w:t>
      </w:r>
      <w:r>
        <w:rPr>
          <w:rFonts w:hint="eastAsia"/>
          <w:sz w:val="18"/>
          <w:szCs w:val="20"/>
        </w:rPr>
        <w:t xml:space="preserve">8-2  </w:t>
      </w:r>
      <w:r>
        <w:rPr>
          <w:rFonts w:hint="eastAsia"/>
          <w:sz w:val="18"/>
          <w:szCs w:val="20"/>
        </w:rPr>
        <w:t>工作面铺顶网示意图</w:t>
      </w:r>
    </w:p>
    <w:p w14:paraId="39223B12" w14:textId="77777777" w:rsidR="006E633F" w:rsidRDefault="00000000">
      <w:pPr>
        <w:ind w:firstLine="360"/>
        <w:jc w:val="center"/>
      </w:pPr>
      <w:r>
        <w:rPr>
          <w:rFonts w:hint="eastAsia"/>
          <w:sz w:val="18"/>
          <w:szCs w:val="20"/>
        </w:rPr>
        <w:t>1</w:t>
      </w:r>
      <w:r>
        <w:rPr>
          <w:rFonts w:hint="eastAsia"/>
          <w:sz w:val="18"/>
          <w:szCs w:val="20"/>
        </w:rPr>
        <w:t>—新挂网；</w:t>
      </w:r>
      <w:r>
        <w:rPr>
          <w:rFonts w:hint="eastAsia"/>
          <w:sz w:val="18"/>
          <w:szCs w:val="20"/>
        </w:rPr>
        <w:t>2</w:t>
      </w:r>
      <w:r>
        <w:rPr>
          <w:rFonts w:hint="eastAsia"/>
          <w:sz w:val="18"/>
          <w:szCs w:val="20"/>
        </w:rPr>
        <w:t>—</w:t>
      </w:r>
      <w:proofErr w:type="gramStart"/>
      <w:r>
        <w:rPr>
          <w:rFonts w:hint="eastAsia"/>
          <w:sz w:val="18"/>
          <w:szCs w:val="20"/>
        </w:rPr>
        <w:t>原顶网</w:t>
      </w:r>
      <w:proofErr w:type="gramEnd"/>
      <w:r>
        <w:rPr>
          <w:rFonts w:hint="eastAsia"/>
          <w:sz w:val="18"/>
          <w:szCs w:val="20"/>
        </w:rPr>
        <w:t>；</w:t>
      </w:r>
      <w:r>
        <w:rPr>
          <w:rFonts w:hint="eastAsia"/>
          <w:sz w:val="18"/>
          <w:szCs w:val="20"/>
        </w:rPr>
        <w:t>3</w:t>
      </w:r>
      <w:r>
        <w:rPr>
          <w:rFonts w:hint="eastAsia"/>
          <w:sz w:val="18"/>
          <w:szCs w:val="20"/>
        </w:rPr>
        <w:t>—网接头</w:t>
      </w:r>
    </w:p>
    <w:p w14:paraId="7140E0ED" w14:textId="77777777" w:rsidR="006E633F" w:rsidRDefault="00000000">
      <w:r>
        <w:rPr>
          <w:rFonts w:hint="eastAsia"/>
        </w:rPr>
        <w:t>2</w:t>
      </w:r>
      <w:r>
        <w:rPr>
          <w:rFonts w:hint="eastAsia"/>
        </w:rPr>
        <w:t>）机械化铺设假顶。</w:t>
      </w:r>
    </w:p>
    <w:p w14:paraId="6101D78F" w14:textId="77777777" w:rsidR="006E633F" w:rsidRDefault="00000000">
      <w:r>
        <w:rPr>
          <w:rFonts w:hint="eastAsia"/>
        </w:rPr>
        <w:t>综采工作面利用液压支架机械化铺设金属网工艺主要有两种方式：一种是机械化铺设顶网，另一种是机械化铺设底网。</w:t>
      </w:r>
    </w:p>
    <w:p w14:paraId="1EB785B5" w14:textId="77777777" w:rsidR="006E633F" w:rsidRDefault="00000000">
      <w:r>
        <w:rPr>
          <w:rFonts w:hint="eastAsia"/>
        </w:rPr>
        <w:t>（</w:t>
      </w:r>
      <w:r>
        <w:rPr>
          <w:rFonts w:hint="eastAsia"/>
        </w:rPr>
        <w:t>1</w:t>
      </w:r>
      <w:r>
        <w:rPr>
          <w:rFonts w:hint="eastAsia"/>
        </w:rPr>
        <w:t>）机械化铺设顶网：一般是在液压支架的前探梁或顶梁下装有安装金属网卷的托架。液压支架机械化铺顶网如图</w:t>
      </w:r>
      <w:r>
        <w:rPr>
          <w:rFonts w:hint="eastAsia"/>
        </w:rPr>
        <w:t>8-3</w:t>
      </w:r>
      <w:r>
        <w:rPr>
          <w:rFonts w:hint="eastAsia"/>
        </w:rPr>
        <w:t>所示。这种方式的主要缺点为联网必须在近煤壁的托梁下方手工进行，联网效率较低。</w:t>
      </w:r>
    </w:p>
    <w:p w14:paraId="019134CB" w14:textId="77777777" w:rsidR="006E633F" w:rsidRDefault="00000000">
      <w:pPr>
        <w:ind w:firstLine="360"/>
        <w:jc w:val="center"/>
        <w:rPr>
          <w:sz w:val="18"/>
          <w:szCs w:val="20"/>
        </w:rPr>
      </w:pPr>
      <w:r>
        <w:rPr>
          <w:rFonts w:hint="eastAsia"/>
          <w:sz w:val="18"/>
          <w:szCs w:val="20"/>
        </w:rPr>
        <w:fldChar w:fldCharType="begin"/>
      </w:r>
      <w:r>
        <w:rPr>
          <w:rFonts w:hint="eastAsia"/>
          <w:sz w:val="18"/>
          <w:szCs w:val="20"/>
        </w:rPr>
        <w:instrText xml:space="preserve"> INCLUDEPICTURE "C:\\Users\\wrz\\AppData\\Local\\Temp\\ksohtml\\wpsFB83.tmp.jpg" \* MERGEFORMATINET </w:instrText>
      </w:r>
      <w:r>
        <w:rPr>
          <w:rFonts w:hint="eastAsia"/>
          <w:sz w:val="18"/>
          <w:szCs w:val="20"/>
        </w:rPr>
        <w:fldChar w:fldCharType="separate"/>
      </w:r>
      <w:r>
        <w:rPr>
          <w:rFonts w:hint="eastAsia"/>
          <w:noProof/>
          <w:sz w:val="18"/>
          <w:szCs w:val="20"/>
        </w:rPr>
        <w:drawing>
          <wp:inline distT="0" distB="0" distL="114300" distR="114300" wp14:anchorId="51082048" wp14:editId="3FCB596D">
            <wp:extent cx="3379470" cy="1734185"/>
            <wp:effectExtent l="0" t="0" r="11430" b="18415"/>
            <wp:docPr id="225" name="图片 167" descr="wpsF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167" descr="wpsFB83"/>
                    <pic:cNvPicPr>
                      <a:picLocks noChangeAspect="1"/>
                    </pic:cNvPicPr>
                  </pic:nvPicPr>
                  <pic:blipFill>
                    <a:blip r:embed="rId8"/>
                    <a:stretch>
                      <a:fillRect/>
                    </a:stretch>
                  </pic:blipFill>
                  <pic:spPr>
                    <a:xfrm>
                      <a:off x="0" y="0"/>
                      <a:ext cx="3379470" cy="1734185"/>
                    </a:xfrm>
                    <a:prstGeom prst="rect">
                      <a:avLst/>
                    </a:prstGeom>
                    <a:noFill/>
                    <a:ln>
                      <a:noFill/>
                    </a:ln>
                  </pic:spPr>
                </pic:pic>
              </a:graphicData>
            </a:graphic>
          </wp:inline>
        </w:drawing>
      </w:r>
      <w:r>
        <w:rPr>
          <w:rFonts w:hint="eastAsia"/>
          <w:sz w:val="18"/>
          <w:szCs w:val="20"/>
        </w:rPr>
        <w:fldChar w:fldCharType="end"/>
      </w:r>
    </w:p>
    <w:p w14:paraId="3AA30086" w14:textId="77777777" w:rsidR="006E633F" w:rsidRDefault="00000000">
      <w:pPr>
        <w:ind w:firstLine="360"/>
        <w:jc w:val="center"/>
        <w:rPr>
          <w:sz w:val="18"/>
          <w:szCs w:val="20"/>
        </w:rPr>
      </w:pPr>
      <w:r>
        <w:rPr>
          <w:rFonts w:hint="eastAsia"/>
          <w:sz w:val="18"/>
          <w:szCs w:val="20"/>
        </w:rPr>
        <w:lastRenderedPageBreak/>
        <w:t>图</w:t>
      </w:r>
      <w:r>
        <w:rPr>
          <w:rFonts w:hint="eastAsia"/>
          <w:sz w:val="18"/>
          <w:szCs w:val="20"/>
        </w:rPr>
        <w:t xml:space="preserve">8-3  </w:t>
      </w:r>
      <w:r>
        <w:rPr>
          <w:rFonts w:hint="eastAsia"/>
          <w:sz w:val="18"/>
          <w:szCs w:val="20"/>
        </w:rPr>
        <w:t>液压支架机械化铺顶网</w:t>
      </w:r>
    </w:p>
    <w:p w14:paraId="1A57F80A" w14:textId="77777777" w:rsidR="006E633F" w:rsidRDefault="00000000">
      <w:pPr>
        <w:ind w:firstLine="360"/>
        <w:jc w:val="center"/>
        <w:rPr>
          <w:sz w:val="18"/>
          <w:szCs w:val="20"/>
        </w:rPr>
      </w:pPr>
      <w:r>
        <w:rPr>
          <w:rFonts w:hint="eastAsia"/>
          <w:sz w:val="18"/>
          <w:szCs w:val="20"/>
        </w:rPr>
        <w:t>1</w:t>
      </w:r>
      <w:r>
        <w:rPr>
          <w:rFonts w:hint="eastAsia"/>
          <w:sz w:val="18"/>
          <w:szCs w:val="20"/>
        </w:rPr>
        <w:t>—</w:t>
      </w:r>
      <w:proofErr w:type="gramStart"/>
      <w:r>
        <w:rPr>
          <w:rFonts w:hint="eastAsia"/>
          <w:sz w:val="18"/>
          <w:szCs w:val="20"/>
        </w:rPr>
        <w:t>网卷</w:t>
      </w:r>
      <w:proofErr w:type="gramEnd"/>
      <w:r>
        <w:rPr>
          <w:rFonts w:hint="eastAsia"/>
          <w:sz w:val="18"/>
          <w:szCs w:val="20"/>
        </w:rPr>
        <w:t>1</w:t>
      </w:r>
      <w:r>
        <w:rPr>
          <w:rFonts w:hint="eastAsia"/>
          <w:sz w:val="18"/>
          <w:szCs w:val="20"/>
        </w:rPr>
        <w:t>；</w:t>
      </w:r>
      <w:r>
        <w:rPr>
          <w:rFonts w:hint="eastAsia"/>
          <w:sz w:val="18"/>
          <w:szCs w:val="20"/>
        </w:rPr>
        <w:t>2</w:t>
      </w:r>
      <w:r>
        <w:rPr>
          <w:rFonts w:hint="eastAsia"/>
          <w:sz w:val="18"/>
          <w:szCs w:val="20"/>
        </w:rPr>
        <w:t>—</w:t>
      </w:r>
      <w:proofErr w:type="gramStart"/>
      <w:r>
        <w:rPr>
          <w:rFonts w:hint="eastAsia"/>
          <w:sz w:val="18"/>
          <w:szCs w:val="20"/>
        </w:rPr>
        <w:t>网卷</w:t>
      </w:r>
      <w:proofErr w:type="gramEnd"/>
      <w:r>
        <w:rPr>
          <w:rFonts w:hint="eastAsia"/>
          <w:sz w:val="18"/>
          <w:szCs w:val="20"/>
        </w:rPr>
        <w:t>2</w:t>
      </w:r>
      <w:r>
        <w:rPr>
          <w:rFonts w:hint="eastAsia"/>
          <w:sz w:val="18"/>
          <w:szCs w:val="20"/>
        </w:rPr>
        <w:t>；</w:t>
      </w:r>
      <w:r>
        <w:rPr>
          <w:rFonts w:hint="eastAsia"/>
          <w:sz w:val="18"/>
          <w:szCs w:val="20"/>
        </w:rPr>
        <w:t>3</w:t>
      </w:r>
      <w:r>
        <w:rPr>
          <w:rFonts w:hint="eastAsia"/>
          <w:sz w:val="18"/>
          <w:szCs w:val="20"/>
        </w:rPr>
        <w:t>—金属网；</w:t>
      </w:r>
      <w:r>
        <w:rPr>
          <w:rFonts w:hint="eastAsia"/>
          <w:sz w:val="18"/>
          <w:szCs w:val="20"/>
        </w:rPr>
        <w:t>4</w:t>
      </w:r>
      <w:r>
        <w:rPr>
          <w:rFonts w:hint="eastAsia"/>
          <w:sz w:val="18"/>
          <w:szCs w:val="20"/>
        </w:rPr>
        <w:t>—采煤机；</w:t>
      </w:r>
      <w:r>
        <w:rPr>
          <w:rFonts w:hint="eastAsia"/>
          <w:sz w:val="18"/>
          <w:szCs w:val="20"/>
        </w:rPr>
        <w:t>5</w:t>
      </w:r>
      <w:r>
        <w:rPr>
          <w:rFonts w:hint="eastAsia"/>
          <w:sz w:val="18"/>
          <w:szCs w:val="20"/>
        </w:rPr>
        <w:t>—支架</w:t>
      </w:r>
    </w:p>
    <w:p w14:paraId="3BD35107" w14:textId="77777777" w:rsidR="006E633F" w:rsidRDefault="00000000">
      <w:r>
        <w:rPr>
          <w:rFonts w:hint="eastAsia"/>
        </w:rPr>
        <w:t>（</w:t>
      </w:r>
      <w:r>
        <w:rPr>
          <w:rFonts w:hint="eastAsia"/>
        </w:rPr>
        <w:t>2</w:t>
      </w:r>
      <w:r>
        <w:rPr>
          <w:rFonts w:hint="eastAsia"/>
        </w:rPr>
        <w:t>）机械化铺设底网：利用液压支架铺底网。支架前移时，网卷在底板上自行展开。液压支架机械化</w:t>
      </w:r>
      <w:proofErr w:type="gramStart"/>
      <w:r>
        <w:rPr>
          <w:rFonts w:hint="eastAsia"/>
        </w:rPr>
        <w:t>铺底网</w:t>
      </w:r>
      <w:proofErr w:type="gramEnd"/>
      <w:r>
        <w:rPr>
          <w:rFonts w:hint="eastAsia"/>
        </w:rPr>
        <w:t>如图</w:t>
      </w:r>
      <w:r>
        <w:rPr>
          <w:rFonts w:hint="eastAsia"/>
        </w:rPr>
        <w:t>8-4</w:t>
      </w:r>
      <w:r>
        <w:rPr>
          <w:rFonts w:hint="eastAsia"/>
        </w:rPr>
        <w:t>所示。联网工作在掩护梁下进行，与采煤工作互不干扰。</w:t>
      </w:r>
    </w:p>
    <w:p w14:paraId="34D858A1" w14:textId="77777777" w:rsidR="006E633F" w:rsidRDefault="00000000">
      <w:r>
        <w:rPr>
          <w:rFonts w:hint="eastAsia"/>
        </w:rPr>
        <w:t>塑料网假顶的铺设方法基本上与金属网假顶相同。</w:t>
      </w:r>
    </w:p>
    <w:p w14:paraId="6ACCDF38" w14:textId="77777777" w:rsidR="006E633F" w:rsidRDefault="00000000">
      <w:pPr>
        <w:ind w:firstLine="360"/>
        <w:jc w:val="center"/>
        <w:rPr>
          <w:sz w:val="18"/>
          <w:szCs w:val="20"/>
        </w:rPr>
      </w:pPr>
      <w:r>
        <w:rPr>
          <w:rFonts w:hint="eastAsia"/>
          <w:sz w:val="18"/>
          <w:szCs w:val="20"/>
        </w:rPr>
        <w:fldChar w:fldCharType="begin"/>
      </w:r>
      <w:r>
        <w:rPr>
          <w:rFonts w:hint="eastAsia"/>
          <w:sz w:val="18"/>
          <w:szCs w:val="20"/>
        </w:rPr>
        <w:instrText xml:space="preserve"> INCLUDEPICTURE "C:\\Users\\wrz\\AppData\\Local\\Temp\\ksohtml\\wpsFB84.tmp.jpg" \* MERGEFORMATINET </w:instrText>
      </w:r>
      <w:r>
        <w:rPr>
          <w:rFonts w:hint="eastAsia"/>
          <w:sz w:val="18"/>
          <w:szCs w:val="20"/>
        </w:rPr>
        <w:fldChar w:fldCharType="separate"/>
      </w:r>
      <w:r>
        <w:rPr>
          <w:rFonts w:hint="eastAsia"/>
          <w:noProof/>
          <w:sz w:val="18"/>
          <w:szCs w:val="20"/>
        </w:rPr>
        <w:drawing>
          <wp:inline distT="0" distB="0" distL="114300" distR="114300" wp14:anchorId="77327A51" wp14:editId="668B7FD1">
            <wp:extent cx="3153410" cy="1588770"/>
            <wp:effectExtent l="0" t="0" r="8890" b="11430"/>
            <wp:docPr id="224" name="图片 168" descr="wpsF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68" descr="wpsFB84"/>
                    <pic:cNvPicPr>
                      <a:picLocks noChangeAspect="1"/>
                    </pic:cNvPicPr>
                  </pic:nvPicPr>
                  <pic:blipFill>
                    <a:blip r:embed="rId9"/>
                    <a:stretch>
                      <a:fillRect/>
                    </a:stretch>
                  </pic:blipFill>
                  <pic:spPr>
                    <a:xfrm>
                      <a:off x="0" y="0"/>
                      <a:ext cx="3153410" cy="1588770"/>
                    </a:xfrm>
                    <a:prstGeom prst="rect">
                      <a:avLst/>
                    </a:prstGeom>
                    <a:noFill/>
                    <a:ln>
                      <a:noFill/>
                    </a:ln>
                  </pic:spPr>
                </pic:pic>
              </a:graphicData>
            </a:graphic>
          </wp:inline>
        </w:drawing>
      </w:r>
      <w:r>
        <w:rPr>
          <w:rFonts w:hint="eastAsia"/>
          <w:sz w:val="18"/>
          <w:szCs w:val="20"/>
        </w:rPr>
        <w:fldChar w:fldCharType="end"/>
      </w:r>
    </w:p>
    <w:p w14:paraId="509C532A" w14:textId="77777777" w:rsidR="006E633F" w:rsidRDefault="00000000">
      <w:pPr>
        <w:ind w:firstLine="360"/>
        <w:jc w:val="center"/>
        <w:rPr>
          <w:sz w:val="18"/>
          <w:szCs w:val="20"/>
        </w:rPr>
      </w:pPr>
      <w:r>
        <w:rPr>
          <w:rFonts w:hint="eastAsia"/>
          <w:sz w:val="18"/>
          <w:szCs w:val="20"/>
        </w:rPr>
        <w:t>图</w:t>
      </w:r>
      <w:r>
        <w:rPr>
          <w:rFonts w:hint="eastAsia"/>
          <w:sz w:val="18"/>
          <w:szCs w:val="20"/>
        </w:rPr>
        <w:t xml:space="preserve">8-4  </w:t>
      </w:r>
      <w:r>
        <w:rPr>
          <w:rFonts w:hint="eastAsia"/>
          <w:sz w:val="18"/>
          <w:szCs w:val="20"/>
        </w:rPr>
        <w:t>液压支架机械化铺底网</w:t>
      </w:r>
    </w:p>
    <w:p w14:paraId="182F5AC9" w14:textId="77777777" w:rsidR="006E633F" w:rsidRDefault="00000000">
      <w:pPr>
        <w:ind w:firstLine="360"/>
        <w:jc w:val="center"/>
        <w:rPr>
          <w:sz w:val="18"/>
          <w:szCs w:val="20"/>
        </w:rPr>
      </w:pPr>
      <w:r>
        <w:rPr>
          <w:rFonts w:hint="eastAsia"/>
          <w:sz w:val="18"/>
          <w:szCs w:val="20"/>
        </w:rPr>
        <w:t>1</w:t>
      </w:r>
      <w:r>
        <w:rPr>
          <w:rFonts w:hint="eastAsia"/>
          <w:sz w:val="18"/>
          <w:szCs w:val="20"/>
        </w:rPr>
        <w:t>—网卷；</w:t>
      </w:r>
      <w:r>
        <w:rPr>
          <w:rFonts w:hint="eastAsia"/>
          <w:sz w:val="18"/>
          <w:szCs w:val="20"/>
        </w:rPr>
        <w:t>2</w:t>
      </w:r>
      <w:r>
        <w:rPr>
          <w:rFonts w:hint="eastAsia"/>
          <w:sz w:val="18"/>
          <w:szCs w:val="20"/>
        </w:rPr>
        <w:t>—输送机；</w:t>
      </w:r>
      <w:r>
        <w:rPr>
          <w:rFonts w:hint="eastAsia"/>
          <w:sz w:val="18"/>
          <w:szCs w:val="20"/>
        </w:rPr>
        <w:t>3</w:t>
      </w:r>
      <w:r>
        <w:rPr>
          <w:rFonts w:hint="eastAsia"/>
          <w:sz w:val="18"/>
          <w:szCs w:val="20"/>
        </w:rPr>
        <w:t>—支架</w:t>
      </w:r>
    </w:p>
    <w:p w14:paraId="6BBA9367" w14:textId="77777777" w:rsidR="006E633F" w:rsidRDefault="00000000">
      <w:pPr>
        <w:pStyle w:val="4"/>
        <w:ind w:firstLine="562"/>
      </w:pPr>
      <w:r>
        <w:t>8.1.1.2</w:t>
      </w:r>
      <w:r>
        <w:rPr>
          <w:rFonts w:hint="eastAsia"/>
        </w:rPr>
        <w:t xml:space="preserve">  </w:t>
      </w:r>
      <w:r>
        <w:rPr>
          <w:rFonts w:hint="eastAsia"/>
        </w:rPr>
        <w:t>再生顶板的形成</w:t>
      </w:r>
    </w:p>
    <w:p w14:paraId="6FB5D412" w14:textId="77777777" w:rsidR="006E633F" w:rsidRDefault="00000000">
      <w:r>
        <w:rPr>
          <w:rFonts w:hint="eastAsia"/>
        </w:rPr>
        <w:t>顶分层开采后，采空区</w:t>
      </w:r>
      <w:proofErr w:type="gramStart"/>
      <w:r>
        <w:rPr>
          <w:rFonts w:hint="eastAsia"/>
        </w:rPr>
        <w:t>中垮落</w:t>
      </w:r>
      <w:proofErr w:type="gramEnd"/>
      <w:r>
        <w:rPr>
          <w:rFonts w:hint="eastAsia"/>
        </w:rPr>
        <w:t>的破碎岩石在上覆岩层的压力作用下，再加上顶分层回采时向采空区内注水或灌浆，经过一段时间后能重新胶结成为具有一定稳定性和强度的再生顶板。下分层即可在再生顶板下直接回采，不必铺设人工假顶。再生顶板形成的时间与岩层的特征、含水性、顶板压力大小等因素有关，一般至少需要</w:t>
      </w:r>
      <w:r>
        <w:rPr>
          <w:rFonts w:hint="eastAsia"/>
        </w:rPr>
        <w:t>4</w:t>
      </w:r>
      <w:r>
        <w:rPr>
          <w:rFonts w:hint="eastAsia"/>
        </w:rPr>
        <w:t>～</w:t>
      </w:r>
      <w:r>
        <w:rPr>
          <w:rFonts w:hint="eastAsia"/>
        </w:rPr>
        <w:t>6</w:t>
      </w:r>
      <w:r>
        <w:rPr>
          <w:rFonts w:hint="eastAsia"/>
        </w:rPr>
        <w:t>个月，有的甚至需要一年的时间。上下分层采煤工作面的滞后时间应大于上述时间。</w:t>
      </w:r>
    </w:p>
    <w:p w14:paraId="2D95A7E8" w14:textId="77777777" w:rsidR="006E633F" w:rsidRDefault="00000000">
      <w:pPr>
        <w:pStyle w:val="3"/>
        <w:spacing w:before="312" w:after="156"/>
        <w:ind w:firstLine="422"/>
      </w:pPr>
      <w:bookmarkStart w:id="3" w:name="_Toc20344"/>
      <w:r>
        <w:rPr>
          <w:rFonts w:hint="eastAsia"/>
        </w:rPr>
        <w:t>8.1.2</w:t>
      </w:r>
      <w:r>
        <w:rPr>
          <w:rFonts w:hint="eastAsia"/>
        </w:rPr>
        <w:t xml:space="preserve">　倾斜</w:t>
      </w:r>
      <w:proofErr w:type="gramStart"/>
      <w:r>
        <w:rPr>
          <w:rFonts w:hint="eastAsia"/>
        </w:rPr>
        <w:t>分层长壁采煤工艺</w:t>
      </w:r>
      <w:bookmarkEnd w:id="3"/>
      <w:proofErr w:type="gramEnd"/>
    </w:p>
    <w:p w14:paraId="61574260" w14:textId="77777777" w:rsidR="006E633F" w:rsidRDefault="00000000">
      <w:r>
        <w:rPr>
          <w:rFonts w:hint="eastAsia"/>
        </w:rPr>
        <w:t>应用倾斜</w:t>
      </w:r>
      <w:proofErr w:type="gramStart"/>
      <w:r>
        <w:rPr>
          <w:rFonts w:hint="eastAsia"/>
        </w:rPr>
        <w:t>分层长壁采煤工艺</w:t>
      </w:r>
      <w:proofErr w:type="gramEnd"/>
      <w:r>
        <w:rPr>
          <w:rFonts w:hint="eastAsia"/>
        </w:rPr>
        <w:t>开采厚煤层时，主要特点就是第一分层开采时，要铺设人工假顶或为形成再生假顶创造必要的条件。第一分层开采后，下分层是</w:t>
      </w:r>
      <w:proofErr w:type="gramStart"/>
      <w:r>
        <w:rPr>
          <w:rFonts w:hint="eastAsia"/>
        </w:rPr>
        <w:t>在垮落</w:t>
      </w:r>
      <w:proofErr w:type="gramEnd"/>
      <w:r>
        <w:rPr>
          <w:rFonts w:hint="eastAsia"/>
        </w:rPr>
        <w:t>的岩石下进行回采。因此，要掌握厚煤层倾斜分层开采与倾斜</w:t>
      </w:r>
      <w:proofErr w:type="gramStart"/>
      <w:r>
        <w:rPr>
          <w:rFonts w:hint="eastAsia"/>
        </w:rPr>
        <w:t>分层长壁开采</w:t>
      </w:r>
      <w:proofErr w:type="gramEnd"/>
      <w:r>
        <w:rPr>
          <w:rFonts w:hint="eastAsia"/>
        </w:rPr>
        <w:t>时开采工艺的基本特点，根据煤层赋存条件，选择合理的采煤工艺和进行开采工艺设计。</w:t>
      </w:r>
    </w:p>
    <w:p w14:paraId="6B9A4792" w14:textId="77777777" w:rsidR="006E633F" w:rsidRDefault="00000000">
      <w:pPr>
        <w:pStyle w:val="4"/>
        <w:ind w:firstLine="562"/>
      </w:pPr>
      <w:r>
        <w:t>8.1.2.1</w:t>
      </w:r>
      <w:r>
        <w:rPr>
          <w:rFonts w:hint="eastAsia"/>
        </w:rPr>
        <w:t xml:space="preserve">  </w:t>
      </w:r>
      <w:r>
        <w:rPr>
          <w:rFonts w:hint="eastAsia"/>
        </w:rPr>
        <w:t>顶分层采煤工艺</w:t>
      </w:r>
    </w:p>
    <w:p w14:paraId="18B89F0F" w14:textId="77777777" w:rsidR="006E633F" w:rsidRDefault="00000000">
      <w:r>
        <w:rPr>
          <w:rFonts w:hint="eastAsia"/>
        </w:rPr>
        <w:t>顶分层采煤工作面的顶板是煤层的原生顶板，其采煤工艺与单一的</w:t>
      </w:r>
      <w:proofErr w:type="gramStart"/>
      <w:r>
        <w:rPr>
          <w:rFonts w:hint="eastAsia"/>
        </w:rPr>
        <w:t>中厚煤层长壁采煤</w:t>
      </w:r>
      <w:proofErr w:type="gramEnd"/>
      <w:r>
        <w:rPr>
          <w:rFonts w:hint="eastAsia"/>
        </w:rPr>
        <w:t>法基本相同，只是增加了要为下部分层铺设假顶或形成再生顶板的工作。</w:t>
      </w:r>
    </w:p>
    <w:p w14:paraId="7DBAAF07" w14:textId="77777777" w:rsidR="006E633F" w:rsidRDefault="00000000">
      <w:r>
        <w:rPr>
          <w:rFonts w:hint="eastAsia"/>
        </w:rPr>
        <w:t>同一区段内上下分层工作面可以在保持</w:t>
      </w:r>
      <w:proofErr w:type="gramStart"/>
      <w:r>
        <w:rPr>
          <w:rFonts w:hint="eastAsia"/>
        </w:rPr>
        <w:t>一定错距的</w:t>
      </w:r>
      <w:proofErr w:type="gramEnd"/>
      <w:r>
        <w:rPr>
          <w:rFonts w:hint="eastAsia"/>
        </w:rPr>
        <w:t>条件下同时进行回采，称之为“分层</w:t>
      </w:r>
      <w:r>
        <w:rPr>
          <w:rFonts w:hint="eastAsia"/>
        </w:rPr>
        <w:lastRenderedPageBreak/>
        <w:t>同采”；也可以在区段内采完一个分层后，经过一定时间，待顶板垮落基本稳定后，再掘进下分层平巷进行回采，称之为“分层分采”。</w:t>
      </w:r>
    </w:p>
    <w:p w14:paraId="7DD9A2AA" w14:textId="77777777" w:rsidR="006E633F" w:rsidRDefault="00000000">
      <w:pPr>
        <w:pStyle w:val="4"/>
        <w:ind w:firstLine="562"/>
      </w:pPr>
      <w:r>
        <w:t>8.1.2.2</w:t>
      </w:r>
      <w:r>
        <w:rPr>
          <w:rFonts w:hint="eastAsia"/>
        </w:rPr>
        <w:t xml:space="preserve">  </w:t>
      </w:r>
      <w:r>
        <w:rPr>
          <w:rFonts w:hint="eastAsia"/>
        </w:rPr>
        <w:t>假顶下的采煤工艺</w:t>
      </w:r>
    </w:p>
    <w:p w14:paraId="21424F2B" w14:textId="77777777" w:rsidR="006E633F" w:rsidRDefault="00000000">
      <w:r>
        <w:rPr>
          <w:rFonts w:hint="eastAsia"/>
        </w:rPr>
        <w:t>倾斜分层的各分层，可采用类似于开采缓倾斜、倾斜单一煤层的采煤工艺进行回采。上分层回采后，下分层是</w:t>
      </w:r>
      <w:proofErr w:type="gramStart"/>
      <w:r>
        <w:rPr>
          <w:rFonts w:hint="eastAsia"/>
        </w:rPr>
        <w:t>在垮落</w:t>
      </w:r>
      <w:proofErr w:type="gramEnd"/>
      <w:r>
        <w:rPr>
          <w:rFonts w:hint="eastAsia"/>
        </w:rPr>
        <w:t>的岩石下进行回采，为保证下分层采煤工作面的安全，上分层已经铺设人工假顶或形成再生顶板。</w:t>
      </w:r>
    </w:p>
    <w:p w14:paraId="07E3DE65" w14:textId="77777777" w:rsidR="006E633F" w:rsidRDefault="00000000">
      <w:pPr>
        <w:pStyle w:val="a4"/>
        <w:ind w:left="420"/>
      </w:pPr>
      <w:r>
        <w:t xml:space="preserve">A  </w:t>
      </w:r>
      <w:r>
        <w:rPr>
          <w:rFonts w:hint="eastAsia"/>
        </w:rPr>
        <w:t>分层采高的控制</w:t>
      </w:r>
    </w:p>
    <w:p w14:paraId="4BD77DE4" w14:textId="77777777" w:rsidR="006E633F" w:rsidRDefault="00000000">
      <w:r>
        <w:rPr>
          <w:rFonts w:hint="eastAsia"/>
        </w:rPr>
        <w:t>由于煤层厚度经常发生变化，而人工假顶或再生顶板的下沉量较大，在综采分层工作面应特别重视采高控制，其核心是保证底分层有足够的采高，以免给底分层的开采造成困难。我国综采工作面分层厚度</w:t>
      </w:r>
      <w:r>
        <w:rPr>
          <w:rFonts w:hint="eastAsia"/>
        </w:rPr>
        <w:t>3 m</w:t>
      </w:r>
      <w:r>
        <w:rPr>
          <w:rFonts w:hint="eastAsia"/>
        </w:rPr>
        <w:t>左右，一般不超过</w:t>
      </w:r>
      <w:r>
        <w:rPr>
          <w:rFonts w:hint="eastAsia"/>
        </w:rPr>
        <w:t>3.2 m</w:t>
      </w:r>
      <w:r>
        <w:rPr>
          <w:rFonts w:hint="eastAsia"/>
        </w:rPr>
        <w:t>。</w:t>
      </w:r>
    </w:p>
    <w:p w14:paraId="25056C52" w14:textId="77777777" w:rsidR="006E633F" w:rsidRDefault="00000000">
      <w:pPr>
        <w:pStyle w:val="a4"/>
        <w:ind w:left="420"/>
      </w:pPr>
      <w:r>
        <w:t xml:space="preserve">B  </w:t>
      </w:r>
      <w:r>
        <w:rPr>
          <w:rFonts w:hint="eastAsia"/>
        </w:rPr>
        <w:t>假顶下的支护及顶网管理</w:t>
      </w:r>
    </w:p>
    <w:p w14:paraId="5C194D1F" w14:textId="77777777" w:rsidR="006E633F" w:rsidRDefault="00000000">
      <w:r>
        <w:rPr>
          <w:rFonts w:hint="eastAsia"/>
        </w:rPr>
        <w:t>在假顶或再生顶板下回采时，其顶板为</w:t>
      </w:r>
      <w:proofErr w:type="gramStart"/>
      <w:r>
        <w:rPr>
          <w:rFonts w:hint="eastAsia"/>
        </w:rPr>
        <w:t>已垮落的</w:t>
      </w:r>
      <w:proofErr w:type="gramEnd"/>
      <w:r>
        <w:rPr>
          <w:rFonts w:hint="eastAsia"/>
        </w:rPr>
        <w:t>岩石，故基本顶的周期来压不明显，</w:t>
      </w:r>
      <w:proofErr w:type="gramStart"/>
      <w:r>
        <w:rPr>
          <w:rFonts w:hint="eastAsia"/>
        </w:rPr>
        <w:t>顶板压力较顶分层</w:t>
      </w:r>
      <w:proofErr w:type="gramEnd"/>
      <w:r>
        <w:rPr>
          <w:rFonts w:hint="eastAsia"/>
        </w:rPr>
        <w:t>小。其顶板管理的关键在于如何管好破碎顶板以及防止漏</w:t>
      </w:r>
      <w:proofErr w:type="gramStart"/>
      <w:r>
        <w:rPr>
          <w:rFonts w:hint="eastAsia"/>
        </w:rPr>
        <w:t>矸</w:t>
      </w:r>
      <w:proofErr w:type="gramEnd"/>
      <w:r>
        <w:rPr>
          <w:rFonts w:hint="eastAsia"/>
        </w:rPr>
        <w:t>。</w:t>
      </w:r>
    </w:p>
    <w:p w14:paraId="51B0751A" w14:textId="77777777" w:rsidR="006E633F" w:rsidRDefault="00000000">
      <w:pPr>
        <w:pStyle w:val="a4"/>
        <w:ind w:left="420"/>
      </w:pPr>
      <w:r>
        <w:t xml:space="preserve">C  </w:t>
      </w:r>
      <w:r>
        <w:rPr>
          <w:rFonts w:hint="eastAsia"/>
        </w:rPr>
        <w:t>假顶下的放顶工艺</w:t>
      </w:r>
    </w:p>
    <w:p w14:paraId="79895449" w14:textId="77777777" w:rsidR="006E633F" w:rsidRDefault="00000000">
      <w:r>
        <w:rPr>
          <w:rFonts w:hint="eastAsia"/>
        </w:rPr>
        <w:t>由于人工假顶或再生顶板易于下沉，放顶时通常采用无密集支柱放顶。初次放顶时应特别注意</w:t>
      </w:r>
      <w:proofErr w:type="gramStart"/>
      <w:r>
        <w:rPr>
          <w:rFonts w:hint="eastAsia"/>
        </w:rPr>
        <w:t>加强对顶网</w:t>
      </w:r>
      <w:proofErr w:type="gramEnd"/>
      <w:r>
        <w:rPr>
          <w:rFonts w:hint="eastAsia"/>
        </w:rPr>
        <w:t>的管理，开帮进度不宜太大，工作面可架设适量的木垛、抬棚、斜撑柱等以增大支架的稳定性。</w:t>
      </w:r>
    </w:p>
    <w:p w14:paraId="24737FAA" w14:textId="77777777" w:rsidR="006E633F" w:rsidRDefault="00000000">
      <w:pPr>
        <w:pStyle w:val="a4"/>
        <w:ind w:left="420"/>
      </w:pPr>
      <w:r>
        <w:t xml:space="preserve">D  </w:t>
      </w:r>
      <w:r>
        <w:rPr>
          <w:rFonts w:hint="eastAsia"/>
        </w:rPr>
        <w:t>厚煤层倾斜分层适用条件及评价</w:t>
      </w:r>
    </w:p>
    <w:p w14:paraId="7DF55C12" w14:textId="77777777" w:rsidR="006E633F" w:rsidRDefault="00000000">
      <w:r>
        <w:rPr>
          <w:rFonts w:hint="eastAsia"/>
        </w:rPr>
        <w:t>倾斜分层</w:t>
      </w:r>
      <w:proofErr w:type="gramStart"/>
      <w:r>
        <w:rPr>
          <w:rFonts w:hint="eastAsia"/>
        </w:rPr>
        <w:t>下行垮落采煤</w:t>
      </w:r>
      <w:proofErr w:type="gramEnd"/>
      <w:r>
        <w:rPr>
          <w:rFonts w:hint="eastAsia"/>
        </w:rPr>
        <w:t>法是厚煤层开采的传统方法。倾斜分层开采较好地解决</w:t>
      </w:r>
      <w:proofErr w:type="gramStart"/>
      <w:r>
        <w:rPr>
          <w:rFonts w:hint="eastAsia"/>
        </w:rPr>
        <w:t>了缓斜及</w:t>
      </w:r>
      <w:proofErr w:type="gramEnd"/>
      <w:r>
        <w:rPr>
          <w:rFonts w:hint="eastAsia"/>
        </w:rPr>
        <w:t>倾斜厚煤层开采时的顶板支护和采空区处理问题，有利于在此类煤层条件下实现安全生产，提高煤炭资源的采出率。其主要适用于煤层顶板不是十分坚硬易于垮落、直接顶具有一定厚度的</w:t>
      </w:r>
      <w:proofErr w:type="gramStart"/>
      <w:r>
        <w:rPr>
          <w:rFonts w:hint="eastAsia"/>
        </w:rPr>
        <w:t>缓斜及倾斜</w:t>
      </w:r>
      <w:proofErr w:type="gramEnd"/>
      <w:r>
        <w:rPr>
          <w:rFonts w:hint="eastAsia"/>
        </w:rPr>
        <w:t>厚煤层。</w:t>
      </w:r>
    </w:p>
    <w:p w14:paraId="48DA0B09" w14:textId="77777777" w:rsidR="006E633F" w:rsidRDefault="00000000">
      <w:r>
        <w:rPr>
          <w:rFonts w:hint="eastAsia"/>
        </w:rPr>
        <w:t>这种采煤方法的缺点是：铺设假顶工作量大，巷道维护较困难，生产的组织管理工作较为复杂；在开采易自燃煤层时，煤炭自燃问题比较严重，需采取防治煤炭自燃的特殊措施等。</w:t>
      </w:r>
    </w:p>
    <w:p w14:paraId="6FE632B5" w14:textId="77777777" w:rsidR="006E633F" w:rsidRDefault="00000000">
      <w:r>
        <w:rPr>
          <w:rFonts w:hint="eastAsia"/>
        </w:rPr>
        <w:t xml:space="preserve"> </w:t>
      </w:r>
    </w:p>
    <w:p w14:paraId="6D342CCF" w14:textId="77777777" w:rsidR="006E633F" w:rsidRDefault="00000000">
      <w:pPr>
        <w:pStyle w:val="2"/>
        <w:spacing w:before="312" w:after="156"/>
        <w:ind w:firstLine="482"/>
      </w:pPr>
      <w:bookmarkStart w:id="4" w:name="_Toc20558"/>
      <w:r>
        <w:rPr>
          <w:rFonts w:hint="eastAsia"/>
        </w:rPr>
        <w:t>任务</w:t>
      </w:r>
      <w:r>
        <w:rPr>
          <w:rFonts w:hint="eastAsia"/>
        </w:rPr>
        <w:t>8.2</w:t>
      </w:r>
      <w:r>
        <w:rPr>
          <w:rFonts w:hint="eastAsia"/>
        </w:rPr>
        <w:t xml:space="preserve">　厚煤层综采放顶煤采煤法</w:t>
      </w:r>
      <w:bookmarkEnd w:id="4"/>
    </w:p>
    <w:p w14:paraId="05A7E023" w14:textId="77777777" w:rsidR="006E633F" w:rsidRDefault="00000000">
      <w:pPr>
        <w:ind w:firstLine="422"/>
        <w:rPr>
          <w:b/>
          <w:bCs/>
        </w:rPr>
      </w:pPr>
      <w:r>
        <w:rPr>
          <w:rFonts w:hint="eastAsia"/>
          <w:b/>
          <w:bCs/>
        </w:rPr>
        <w:t>【任务分析】</w:t>
      </w:r>
    </w:p>
    <w:p w14:paraId="144E5797" w14:textId="77777777" w:rsidR="006E633F" w:rsidRDefault="00000000">
      <w:r>
        <w:rPr>
          <w:rFonts w:hint="eastAsia"/>
        </w:rPr>
        <w:t>综采放顶煤巷道布置及工作面开采初采、</w:t>
      </w:r>
      <w:proofErr w:type="gramStart"/>
      <w:r>
        <w:rPr>
          <w:rFonts w:hint="eastAsia"/>
        </w:rPr>
        <w:t>末采工艺</w:t>
      </w:r>
      <w:proofErr w:type="gramEnd"/>
      <w:r>
        <w:rPr>
          <w:rFonts w:hint="eastAsia"/>
        </w:rPr>
        <w:t>过程，形成综采放顶煤的工艺过程，合理选用放顶煤支架种类，确定支架参数；合理确定放煤方式、放煤步距；合理</w:t>
      </w:r>
      <w:proofErr w:type="gramStart"/>
      <w:r>
        <w:rPr>
          <w:rFonts w:hint="eastAsia"/>
        </w:rPr>
        <w:t>利用顶煤破</w:t>
      </w:r>
      <w:r>
        <w:rPr>
          <w:rFonts w:hint="eastAsia"/>
        </w:rPr>
        <w:lastRenderedPageBreak/>
        <w:t>碎</w:t>
      </w:r>
      <w:proofErr w:type="gramEnd"/>
      <w:r>
        <w:rPr>
          <w:rFonts w:hint="eastAsia"/>
        </w:rPr>
        <w:t>机理，</w:t>
      </w:r>
      <w:proofErr w:type="gramStart"/>
      <w:r>
        <w:rPr>
          <w:rFonts w:hint="eastAsia"/>
        </w:rPr>
        <w:t>增大顶煤的</w:t>
      </w:r>
      <w:proofErr w:type="gramEnd"/>
      <w:r>
        <w:rPr>
          <w:rFonts w:hint="eastAsia"/>
        </w:rPr>
        <w:t>冒放性。进行放顶煤工艺评价。</w:t>
      </w:r>
    </w:p>
    <w:p w14:paraId="1C82EA2A" w14:textId="77777777" w:rsidR="006E633F" w:rsidRDefault="00000000">
      <w:pPr>
        <w:ind w:firstLine="422"/>
        <w:rPr>
          <w:b/>
          <w:bCs/>
        </w:rPr>
      </w:pPr>
      <w:r>
        <w:rPr>
          <w:rFonts w:hint="eastAsia"/>
          <w:b/>
          <w:bCs/>
        </w:rPr>
        <w:t>【学习目标】</w:t>
      </w:r>
    </w:p>
    <w:tbl>
      <w:tblPr>
        <w:tblW w:w="0" w:type="auto"/>
        <w:tblInd w:w="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16"/>
      </w:tblGrid>
      <w:tr w:rsidR="006E633F" w14:paraId="4F45F080" w14:textId="77777777">
        <w:tc>
          <w:tcPr>
            <w:tcW w:w="7216" w:type="dxa"/>
          </w:tcPr>
          <w:p w14:paraId="655E0A79" w14:textId="77777777" w:rsidR="006E633F" w:rsidRDefault="00000000">
            <w:pPr>
              <w:ind w:firstLine="422"/>
              <w:rPr>
                <w:b/>
                <w:bCs/>
              </w:rPr>
            </w:pPr>
            <w:r>
              <w:rPr>
                <w:rFonts w:hint="eastAsia"/>
                <w:b/>
                <w:bCs/>
              </w:rPr>
              <w:t>知识目标</w:t>
            </w:r>
          </w:p>
          <w:p w14:paraId="63C4AD28" w14:textId="77777777" w:rsidR="006E633F" w:rsidRDefault="00000000">
            <w:r>
              <w:rPr>
                <w:rFonts w:hint="eastAsia"/>
              </w:rPr>
              <w:t>1</w:t>
            </w:r>
            <w:r>
              <w:rPr>
                <w:rFonts w:hint="eastAsia"/>
              </w:rPr>
              <w:t>．了解综采放顶</w:t>
            </w:r>
            <w:proofErr w:type="gramStart"/>
            <w:r>
              <w:rPr>
                <w:rFonts w:hint="eastAsia"/>
              </w:rPr>
              <w:t>煤设备</w:t>
            </w:r>
            <w:proofErr w:type="gramEnd"/>
            <w:r>
              <w:rPr>
                <w:rFonts w:hint="eastAsia"/>
              </w:rPr>
              <w:t>布置。</w:t>
            </w:r>
          </w:p>
          <w:p w14:paraId="0B33B246" w14:textId="77777777" w:rsidR="006E633F" w:rsidRDefault="00000000">
            <w:r>
              <w:rPr>
                <w:rFonts w:hint="eastAsia"/>
              </w:rPr>
              <w:t>2</w:t>
            </w:r>
            <w:r>
              <w:rPr>
                <w:rFonts w:hint="eastAsia"/>
              </w:rPr>
              <w:t>．掌握综采放顶煤的工艺过程。</w:t>
            </w:r>
          </w:p>
          <w:p w14:paraId="594AD9A1" w14:textId="77777777" w:rsidR="006E633F" w:rsidRDefault="00000000">
            <w:r>
              <w:rPr>
                <w:rFonts w:hint="eastAsia"/>
              </w:rPr>
              <w:t>3</w:t>
            </w:r>
            <w:r>
              <w:rPr>
                <w:rFonts w:hint="eastAsia"/>
              </w:rPr>
              <w:t>．熟悉放顶煤开采初采、</w:t>
            </w:r>
            <w:proofErr w:type="gramStart"/>
            <w:r>
              <w:rPr>
                <w:rFonts w:hint="eastAsia"/>
              </w:rPr>
              <w:t>末采工艺</w:t>
            </w:r>
            <w:proofErr w:type="gramEnd"/>
            <w:r>
              <w:rPr>
                <w:rFonts w:hint="eastAsia"/>
              </w:rPr>
              <w:t>过程。</w:t>
            </w:r>
          </w:p>
          <w:p w14:paraId="278BEA27" w14:textId="77777777" w:rsidR="006E633F" w:rsidRDefault="00000000">
            <w:r>
              <w:rPr>
                <w:rFonts w:hint="eastAsia"/>
              </w:rPr>
              <w:t>4</w:t>
            </w:r>
            <w:r>
              <w:rPr>
                <w:rFonts w:hint="eastAsia"/>
              </w:rPr>
              <w:t>．掌握放煤步距选择、放</w:t>
            </w:r>
            <w:proofErr w:type="gramStart"/>
            <w:r>
              <w:rPr>
                <w:rFonts w:hint="eastAsia"/>
              </w:rPr>
              <w:t>煤方式</w:t>
            </w:r>
            <w:proofErr w:type="gramEnd"/>
            <w:r>
              <w:rPr>
                <w:rFonts w:hint="eastAsia"/>
              </w:rPr>
              <w:t>的确定。</w:t>
            </w:r>
          </w:p>
          <w:p w14:paraId="3DA2ACE4" w14:textId="77777777" w:rsidR="006E633F" w:rsidRDefault="00000000">
            <w:r>
              <w:rPr>
                <w:rFonts w:hint="eastAsia"/>
              </w:rPr>
              <w:t>5</w:t>
            </w:r>
            <w:r>
              <w:rPr>
                <w:rFonts w:hint="eastAsia"/>
              </w:rPr>
              <w:t>．掌握放顶煤液压支架的特点和选用方法。</w:t>
            </w:r>
          </w:p>
          <w:p w14:paraId="24CF6EB0" w14:textId="77777777" w:rsidR="006E633F" w:rsidRDefault="00000000">
            <w:r>
              <w:rPr>
                <w:rFonts w:hint="eastAsia"/>
              </w:rPr>
              <w:t>6</w:t>
            </w:r>
            <w:r>
              <w:rPr>
                <w:rFonts w:hint="eastAsia"/>
              </w:rPr>
              <w:t>．</w:t>
            </w:r>
            <w:proofErr w:type="gramStart"/>
            <w:r>
              <w:rPr>
                <w:rFonts w:hint="eastAsia"/>
              </w:rPr>
              <w:t>了解顶煤的</w:t>
            </w:r>
            <w:proofErr w:type="gramEnd"/>
            <w:r>
              <w:rPr>
                <w:rFonts w:hint="eastAsia"/>
              </w:rPr>
              <w:t>破碎机理。</w:t>
            </w:r>
          </w:p>
          <w:p w14:paraId="44D610D5" w14:textId="77777777" w:rsidR="006E633F" w:rsidRDefault="00000000">
            <w:pPr>
              <w:ind w:firstLine="422"/>
              <w:rPr>
                <w:b/>
                <w:bCs/>
              </w:rPr>
            </w:pPr>
            <w:r>
              <w:rPr>
                <w:rFonts w:hint="eastAsia"/>
                <w:b/>
                <w:bCs/>
              </w:rPr>
              <w:t>能力目标</w:t>
            </w:r>
          </w:p>
          <w:p w14:paraId="63508C60" w14:textId="77777777" w:rsidR="006E633F" w:rsidRDefault="00000000">
            <w:r>
              <w:rPr>
                <w:rFonts w:hint="eastAsia"/>
              </w:rPr>
              <w:t>1</w:t>
            </w:r>
            <w:r>
              <w:rPr>
                <w:rFonts w:hint="eastAsia"/>
              </w:rPr>
              <w:t>．能够编制初采、</w:t>
            </w:r>
            <w:proofErr w:type="gramStart"/>
            <w:r>
              <w:rPr>
                <w:rFonts w:hint="eastAsia"/>
              </w:rPr>
              <w:t>末采安全技术措施</w:t>
            </w:r>
            <w:proofErr w:type="gramEnd"/>
            <w:r>
              <w:rPr>
                <w:rFonts w:hint="eastAsia"/>
              </w:rPr>
              <w:t>。</w:t>
            </w:r>
          </w:p>
          <w:p w14:paraId="24262647" w14:textId="77777777" w:rsidR="006E633F" w:rsidRDefault="00000000">
            <w:r>
              <w:rPr>
                <w:rFonts w:hint="eastAsia"/>
              </w:rPr>
              <w:t>2</w:t>
            </w:r>
            <w:r>
              <w:rPr>
                <w:rFonts w:hint="eastAsia"/>
              </w:rPr>
              <w:t>．具备编制综采放顶煤工艺作业规程的能力。</w:t>
            </w:r>
          </w:p>
          <w:p w14:paraId="66973EBE" w14:textId="77777777" w:rsidR="006E633F" w:rsidRDefault="00000000">
            <w:r>
              <w:rPr>
                <w:rFonts w:hint="eastAsia"/>
              </w:rPr>
              <w:t>3</w:t>
            </w:r>
            <w:r>
              <w:rPr>
                <w:rFonts w:hint="eastAsia"/>
              </w:rPr>
              <w:t>．能够选用放顶煤液压支架。</w:t>
            </w:r>
          </w:p>
          <w:p w14:paraId="534EEDC4" w14:textId="77777777" w:rsidR="006E633F" w:rsidRDefault="00000000">
            <w:r>
              <w:rPr>
                <w:rFonts w:hint="eastAsia"/>
              </w:rPr>
              <w:t>4</w:t>
            </w:r>
            <w:r>
              <w:rPr>
                <w:rFonts w:hint="eastAsia"/>
              </w:rPr>
              <w:t>．能够</w:t>
            </w:r>
            <w:proofErr w:type="gramStart"/>
            <w:r>
              <w:rPr>
                <w:rFonts w:hint="eastAsia"/>
              </w:rPr>
              <w:t>进行顶煤冒放性</w:t>
            </w:r>
            <w:proofErr w:type="gramEnd"/>
            <w:r>
              <w:rPr>
                <w:rFonts w:hint="eastAsia"/>
              </w:rPr>
              <w:t>的分类。</w:t>
            </w:r>
          </w:p>
          <w:p w14:paraId="160463E1" w14:textId="77777777" w:rsidR="006E633F" w:rsidRDefault="00000000">
            <w:pPr>
              <w:ind w:firstLine="422"/>
              <w:rPr>
                <w:b/>
                <w:bCs/>
              </w:rPr>
            </w:pPr>
            <w:r>
              <w:rPr>
                <w:rFonts w:hint="eastAsia"/>
                <w:b/>
                <w:bCs/>
              </w:rPr>
              <w:t>素质目标</w:t>
            </w:r>
          </w:p>
          <w:p w14:paraId="417862E3" w14:textId="77777777" w:rsidR="006E633F" w:rsidRDefault="00000000">
            <w:r>
              <w:rPr>
                <w:rFonts w:hint="eastAsia"/>
              </w:rPr>
              <w:t>1</w:t>
            </w:r>
            <w:r>
              <w:rPr>
                <w:rFonts w:hint="eastAsia"/>
              </w:rPr>
              <w:t>．理解“适用的才是高效的”。</w:t>
            </w:r>
          </w:p>
          <w:p w14:paraId="4276887D" w14:textId="77777777" w:rsidR="006E633F" w:rsidRDefault="00000000">
            <w:r>
              <w:rPr>
                <w:rFonts w:hint="eastAsia"/>
              </w:rPr>
              <w:t>2</w:t>
            </w:r>
            <w:r>
              <w:rPr>
                <w:rFonts w:hint="eastAsia"/>
              </w:rPr>
              <w:t>．能保持对自然的敬畏、和谐相处的情感。</w:t>
            </w:r>
          </w:p>
          <w:p w14:paraId="585EFE12" w14:textId="77777777" w:rsidR="006E633F" w:rsidRDefault="00000000">
            <w:r>
              <w:rPr>
                <w:rFonts w:hint="eastAsia"/>
              </w:rPr>
              <w:t>3</w:t>
            </w:r>
            <w:r>
              <w:rPr>
                <w:rFonts w:hint="eastAsia"/>
              </w:rPr>
              <w:t>．体验利用</w:t>
            </w:r>
            <w:proofErr w:type="gramStart"/>
            <w:r>
              <w:rPr>
                <w:rFonts w:hint="eastAsia"/>
              </w:rPr>
              <w:t>矿压规律</w:t>
            </w:r>
            <w:proofErr w:type="gramEnd"/>
            <w:r>
              <w:rPr>
                <w:rFonts w:hint="eastAsia"/>
              </w:rPr>
              <w:t>破煤，</w:t>
            </w:r>
            <w:proofErr w:type="gramStart"/>
            <w:r>
              <w:rPr>
                <w:rFonts w:hint="eastAsia"/>
              </w:rPr>
              <w:t>践行</w:t>
            </w:r>
            <w:proofErr w:type="gramEnd"/>
            <w:r>
              <w:rPr>
                <w:rFonts w:hint="eastAsia"/>
              </w:rPr>
              <w:t>人与自然和谐共生的理念。</w:t>
            </w:r>
          </w:p>
        </w:tc>
      </w:tr>
    </w:tbl>
    <w:p w14:paraId="492830EC" w14:textId="77777777" w:rsidR="006E633F" w:rsidRDefault="00000000">
      <w:bookmarkStart w:id="5" w:name="_Toc333349209"/>
      <w:bookmarkStart w:id="6" w:name="_Toc333349280"/>
      <w:bookmarkStart w:id="7" w:name="_Toc333349311"/>
      <w:bookmarkStart w:id="8" w:name="_Toc333343818"/>
      <w:bookmarkStart w:id="9" w:name="_Toc333344556"/>
      <w:bookmarkStart w:id="10" w:name="_Toc333348716"/>
      <w:bookmarkStart w:id="11" w:name="_Toc333343788"/>
      <w:bookmarkStart w:id="12" w:name="_Toc333349179"/>
      <w:bookmarkEnd w:id="5"/>
      <w:bookmarkEnd w:id="6"/>
      <w:bookmarkEnd w:id="7"/>
      <w:bookmarkEnd w:id="8"/>
      <w:bookmarkEnd w:id="9"/>
      <w:bookmarkEnd w:id="10"/>
      <w:bookmarkEnd w:id="11"/>
      <w:bookmarkEnd w:id="12"/>
      <w:r>
        <w:rPr>
          <w:rFonts w:hint="eastAsia"/>
        </w:rPr>
        <w:t xml:space="preserve">　</w:t>
      </w:r>
    </w:p>
    <w:p w14:paraId="25E9A015" w14:textId="77777777" w:rsidR="006E633F" w:rsidRDefault="00000000">
      <w:pPr>
        <w:pStyle w:val="3"/>
        <w:spacing w:before="312" w:after="156"/>
        <w:ind w:firstLine="422"/>
      </w:pPr>
      <w:bookmarkStart w:id="13" w:name="_Toc2821"/>
      <w:r>
        <w:rPr>
          <w:rFonts w:hint="eastAsia"/>
        </w:rPr>
        <w:t>8.2.1</w:t>
      </w:r>
      <w:r>
        <w:rPr>
          <w:rFonts w:hint="eastAsia"/>
        </w:rPr>
        <w:t xml:space="preserve">　厚煤层放顶煤采煤法的特点及基本类型</w:t>
      </w:r>
      <w:bookmarkEnd w:id="13"/>
    </w:p>
    <w:p w14:paraId="0EAF1103" w14:textId="77777777" w:rsidR="006E633F" w:rsidRDefault="00000000">
      <w:r>
        <w:rPr>
          <w:rFonts w:hint="eastAsia"/>
        </w:rPr>
        <w:t>放顶煤开采技术是在厚煤层中，沿煤层（或急倾斜煤层分段）底部布置一个采高</w:t>
      </w:r>
      <w:r>
        <w:rPr>
          <w:rFonts w:hint="eastAsia"/>
        </w:rPr>
        <w:t>2.5</w:t>
      </w:r>
      <w:r>
        <w:rPr>
          <w:rFonts w:hint="eastAsia"/>
        </w:rPr>
        <w:t>～</w:t>
      </w:r>
      <w:r>
        <w:rPr>
          <w:rFonts w:hint="eastAsia"/>
        </w:rPr>
        <w:t>3 m</w:t>
      </w:r>
      <w:r>
        <w:rPr>
          <w:rFonts w:hint="eastAsia"/>
        </w:rPr>
        <w:t>的综采工作面，用综合机械化采煤工艺进行回采，利用矿山压力作用或辅以人工松动方法使支架上方</w:t>
      </w:r>
      <w:proofErr w:type="gramStart"/>
      <w:r>
        <w:rPr>
          <w:rFonts w:hint="eastAsia"/>
        </w:rPr>
        <w:t>的顶煤破碎</w:t>
      </w:r>
      <w:proofErr w:type="gramEnd"/>
      <w:r>
        <w:rPr>
          <w:rFonts w:hint="eastAsia"/>
        </w:rPr>
        <w:t>后由支架后方（或上方）放出，并予以回收的采煤方法。</w:t>
      </w:r>
    </w:p>
    <w:p w14:paraId="6D2C4939" w14:textId="77777777" w:rsidR="006E633F" w:rsidRDefault="00000000">
      <w:r>
        <w:rPr>
          <w:rFonts w:hint="eastAsia"/>
        </w:rPr>
        <w:t>综采放顶煤工作面设备布置如图</w:t>
      </w:r>
      <w:r>
        <w:rPr>
          <w:rFonts w:hint="eastAsia"/>
        </w:rPr>
        <w:t>8-5</w:t>
      </w:r>
      <w:r>
        <w:rPr>
          <w:rFonts w:hint="eastAsia"/>
        </w:rPr>
        <w:t>所示。其工艺过程如下：采煤机割煤后，液压支架及时支护并移至新的位置，随后将工作面前部刮板输送机推移至煤壁。此后，操作后部刮板输送机使用千斤顶，将后部刮板输送机前移至相应位置。采煤机割过</w:t>
      </w:r>
      <w:r>
        <w:rPr>
          <w:rFonts w:hint="eastAsia"/>
        </w:rPr>
        <w:t>1</w:t>
      </w:r>
      <w:r>
        <w:rPr>
          <w:rFonts w:hint="eastAsia"/>
        </w:rPr>
        <w:t>～</w:t>
      </w:r>
      <w:r>
        <w:rPr>
          <w:rFonts w:hint="eastAsia"/>
        </w:rPr>
        <w:t>3</w:t>
      </w:r>
      <w:r>
        <w:rPr>
          <w:rFonts w:hint="eastAsia"/>
        </w:rPr>
        <w:t>刀后，按规定的放煤工艺要求，打开放煤窗口，放出已松散的煤炭，待放出的煤炭中含</w:t>
      </w:r>
      <w:proofErr w:type="gramStart"/>
      <w:r>
        <w:rPr>
          <w:rFonts w:hint="eastAsia"/>
        </w:rPr>
        <w:t>矸</w:t>
      </w:r>
      <w:proofErr w:type="gramEnd"/>
      <w:r>
        <w:rPr>
          <w:rFonts w:hint="eastAsia"/>
        </w:rPr>
        <w:t>量超过一定限度后，及时关闭放煤口。完成上述采放全部工序为一个放顶煤开采工艺循环。</w:t>
      </w:r>
    </w:p>
    <w:p w14:paraId="57020532" w14:textId="77777777" w:rsidR="006E633F" w:rsidRDefault="00000000">
      <w:pPr>
        <w:ind w:firstLine="360"/>
        <w:jc w:val="center"/>
        <w:rPr>
          <w:sz w:val="18"/>
          <w:szCs w:val="20"/>
        </w:rPr>
      </w:pPr>
      <w:r>
        <w:rPr>
          <w:rFonts w:hint="eastAsia"/>
          <w:noProof/>
          <w:sz w:val="18"/>
          <w:szCs w:val="20"/>
        </w:rPr>
        <w:lastRenderedPageBreak/>
        <w:drawing>
          <wp:inline distT="0" distB="0" distL="114300" distR="114300" wp14:anchorId="10B361A6" wp14:editId="4CB5E649">
            <wp:extent cx="4256405" cy="2006600"/>
            <wp:effectExtent l="0" t="0" r="10795" b="12700"/>
            <wp:docPr id="226"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169"/>
                    <pic:cNvPicPr>
                      <a:picLocks noChangeAspect="1"/>
                    </pic:cNvPicPr>
                  </pic:nvPicPr>
                  <pic:blipFill>
                    <a:blip r:embed="rId10"/>
                    <a:stretch>
                      <a:fillRect/>
                    </a:stretch>
                  </pic:blipFill>
                  <pic:spPr>
                    <a:xfrm>
                      <a:off x="0" y="0"/>
                      <a:ext cx="4256405" cy="2006600"/>
                    </a:xfrm>
                    <a:prstGeom prst="rect">
                      <a:avLst/>
                    </a:prstGeom>
                    <a:noFill/>
                    <a:ln>
                      <a:noFill/>
                    </a:ln>
                  </pic:spPr>
                </pic:pic>
              </a:graphicData>
            </a:graphic>
          </wp:inline>
        </w:drawing>
      </w:r>
    </w:p>
    <w:p w14:paraId="038E21D0" w14:textId="77777777" w:rsidR="006E633F" w:rsidRDefault="00000000">
      <w:pPr>
        <w:ind w:firstLine="360"/>
        <w:jc w:val="center"/>
        <w:rPr>
          <w:sz w:val="18"/>
          <w:szCs w:val="20"/>
        </w:rPr>
      </w:pPr>
      <w:r>
        <w:rPr>
          <w:rFonts w:hint="eastAsia"/>
          <w:sz w:val="18"/>
          <w:szCs w:val="20"/>
        </w:rPr>
        <w:t>图</w:t>
      </w:r>
      <w:r>
        <w:rPr>
          <w:rFonts w:hint="eastAsia"/>
          <w:sz w:val="18"/>
          <w:szCs w:val="20"/>
        </w:rPr>
        <w:t>8-5</w:t>
      </w:r>
      <w:r>
        <w:rPr>
          <w:rFonts w:hint="eastAsia"/>
          <w:sz w:val="18"/>
          <w:szCs w:val="20"/>
        </w:rPr>
        <w:t xml:space="preserve">　综采放顶煤工作面设备布置</w:t>
      </w:r>
    </w:p>
    <w:p w14:paraId="7EB3E972" w14:textId="77777777" w:rsidR="006E633F" w:rsidRDefault="00000000">
      <w:pPr>
        <w:ind w:firstLineChars="0" w:firstLine="0"/>
        <w:jc w:val="center"/>
        <w:rPr>
          <w:sz w:val="18"/>
          <w:szCs w:val="20"/>
        </w:rPr>
      </w:pPr>
      <w:r>
        <w:rPr>
          <w:rFonts w:hint="eastAsia"/>
          <w:sz w:val="18"/>
          <w:szCs w:val="20"/>
        </w:rPr>
        <w:t>1</w:t>
      </w:r>
      <w:r>
        <w:rPr>
          <w:rFonts w:hint="eastAsia"/>
          <w:sz w:val="18"/>
          <w:szCs w:val="20"/>
        </w:rPr>
        <w:t>—采煤机；</w:t>
      </w:r>
      <w:r>
        <w:rPr>
          <w:rFonts w:hint="eastAsia"/>
          <w:sz w:val="18"/>
          <w:szCs w:val="20"/>
        </w:rPr>
        <w:t>2</w:t>
      </w:r>
      <w:r>
        <w:rPr>
          <w:rFonts w:hint="eastAsia"/>
          <w:sz w:val="18"/>
          <w:szCs w:val="20"/>
        </w:rPr>
        <w:t>—前部刮板输送机；</w:t>
      </w:r>
      <w:r>
        <w:rPr>
          <w:rFonts w:hint="eastAsia"/>
          <w:sz w:val="18"/>
          <w:szCs w:val="20"/>
        </w:rPr>
        <w:t>3</w:t>
      </w:r>
      <w:r>
        <w:rPr>
          <w:rFonts w:hint="eastAsia"/>
          <w:sz w:val="18"/>
          <w:szCs w:val="20"/>
        </w:rPr>
        <w:t>—放顶煤液压支架；</w:t>
      </w:r>
      <w:r>
        <w:rPr>
          <w:rFonts w:hint="eastAsia"/>
          <w:sz w:val="18"/>
          <w:szCs w:val="20"/>
        </w:rPr>
        <w:t>4</w:t>
      </w:r>
      <w:r>
        <w:rPr>
          <w:rFonts w:hint="eastAsia"/>
          <w:sz w:val="18"/>
          <w:szCs w:val="20"/>
        </w:rPr>
        <w:t>—后部刮板输送机；</w:t>
      </w:r>
    </w:p>
    <w:p w14:paraId="570FC627" w14:textId="77777777" w:rsidR="006E633F" w:rsidRDefault="00000000">
      <w:pPr>
        <w:ind w:firstLine="360"/>
        <w:jc w:val="center"/>
        <w:rPr>
          <w:sz w:val="18"/>
          <w:szCs w:val="20"/>
        </w:rPr>
      </w:pPr>
      <w:r>
        <w:rPr>
          <w:rFonts w:hint="eastAsia"/>
          <w:sz w:val="18"/>
          <w:szCs w:val="20"/>
        </w:rPr>
        <w:t>5</w:t>
      </w:r>
      <w:r>
        <w:rPr>
          <w:rFonts w:hint="eastAsia"/>
          <w:sz w:val="18"/>
          <w:szCs w:val="20"/>
        </w:rPr>
        <w:t>—平巷带式输送机；</w:t>
      </w:r>
      <w:r>
        <w:rPr>
          <w:rFonts w:hint="eastAsia"/>
          <w:sz w:val="18"/>
          <w:szCs w:val="20"/>
        </w:rPr>
        <w:t>6</w:t>
      </w:r>
      <w:r>
        <w:rPr>
          <w:rFonts w:hint="eastAsia"/>
          <w:sz w:val="18"/>
          <w:szCs w:val="20"/>
        </w:rPr>
        <w:t>—泵站、移变等；</w:t>
      </w:r>
      <w:r>
        <w:rPr>
          <w:rFonts w:hint="eastAsia"/>
          <w:sz w:val="18"/>
          <w:szCs w:val="20"/>
        </w:rPr>
        <w:t>7</w:t>
      </w:r>
      <w:r>
        <w:rPr>
          <w:rFonts w:hint="eastAsia"/>
          <w:sz w:val="18"/>
          <w:szCs w:val="20"/>
        </w:rPr>
        <w:t>—放煤窗口；</w:t>
      </w:r>
      <w:r>
        <w:rPr>
          <w:rFonts w:hint="eastAsia"/>
          <w:sz w:val="18"/>
          <w:szCs w:val="20"/>
        </w:rPr>
        <w:t>8</w:t>
      </w:r>
      <w:r>
        <w:rPr>
          <w:rFonts w:hint="eastAsia"/>
          <w:sz w:val="18"/>
          <w:szCs w:val="20"/>
        </w:rPr>
        <w:t>—转载机；</w:t>
      </w:r>
      <w:r>
        <w:rPr>
          <w:rFonts w:hint="eastAsia"/>
          <w:sz w:val="18"/>
          <w:szCs w:val="20"/>
        </w:rPr>
        <w:t>9</w:t>
      </w:r>
      <w:r>
        <w:rPr>
          <w:rFonts w:hint="eastAsia"/>
          <w:sz w:val="18"/>
          <w:szCs w:val="20"/>
        </w:rPr>
        <w:t>—破碎机；</w:t>
      </w:r>
    </w:p>
    <w:p w14:paraId="1331BD3B" w14:textId="77777777" w:rsidR="006E633F" w:rsidRDefault="00000000">
      <w:pPr>
        <w:ind w:firstLine="360"/>
        <w:jc w:val="center"/>
      </w:pPr>
      <w:r>
        <w:rPr>
          <w:rFonts w:hint="eastAsia"/>
          <w:sz w:val="18"/>
          <w:szCs w:val="20"/>
        </w:rPr>
        <w:t>A</w:t>
      </w:r>
      <w:r>
        <w:rPr>
          <w:rFonts w:hint="eastAsia"/>
          <w:sz w:val="18"/>
          <w:szCs w:val="20"/>
        </w:rPr>
        <w:t>—不充分破碎煤体；</w:t>
      </w:r>
      <w:r>
        <w:rPr>
          <w:rFonts w:hint="eastAsia"/>
          <w:sz w:val="18"/>
          <w:szCs w:val="20"/>
        </w:rPr>
        <w:t>B</w:t>
      </w:r>
      <w:r>
        <w:rPr>
          <w:rFonts w:hint="eastAsia"/>
          <w:sz w:val="18"/>
          <w:szCs w:val="20"/>
        </w:rPr>
        <w:t>—较充分破碎煤体；</w:t>
      </w:r>
      <w:r>
        <w:rPr>
          <w:rFonts w:hint="eastAsia"/>
          <w:sz w:val="18"/>
          <w:szCs w:val="20"/>
        </w:rPr>
        <w:t>C</w:t>
      </w:r>
      <w:proofErr w:type="gramStart"/>
      <w:r>
        <w:rPr>
          <w:rFonts w:hint="eastAsia"/>
          <w:sz w:val="18"/>
          <w:szCs w:val="20"/>
        </w:rPr>
        <w:t>—待放</w:t>
      </w:r>
      <w:proofErr w:type="gramEnd"/>
      <w:r>
        <w:rPr>
          <w:rFonts w:hint="eastAsia"/>
          <w:sz w:val="18"/>
          <w:szCs w:val="20"/>
        </w:rPr>
        <w:t>出煤体</w:t>
      </w:r>
      <w:bookmarkStart w:id="14" w:name="_Toc333568293"/>
      <w:bookmarkStart w:id="15" w:name="_Toc333441019"/>
      <w:bookmarkStart w:id="16" w:name="_Toc333441086"/>
      <w:bookmarkStart w:id="17" w:name="_Toc333568323"/>
      <w:bookmarkStart w:id="18" w:name="_Toc333568263"/>
      <w:bookmarkEnd w:id="14"/>
      <w:bookmarkEnd w:id="15"/>
      <w:bookmarkEnd w:id="16"/>
      <w:bookmarkEnd w:id="17"/>
      <w:bookmarkEnd w:id="18"/>
    </w:p>
    <w:p w14:paraId="76354BF5" w14:textId="77777777" w:rsidR="006E633F" w:rsidRDefault="00000000">
      <w:pPr>
        <w:pStyle w:val="4"/>
        <w:ind w:firstLine="562"/>
      </w:pPr>
      <w:r>
        <w:t>8.2.1.1</w:t>
      </w:r>
      <w:r>
        <w:rPr>
          <w:rFonts w:hint="eastAsia"/>
        </w:rPr>
        <w:t xml:space="preserve">  </w:t>
      </w:r>
      <w:r>
        <w:rPr>
          <w:rFonts w:hint="eastAsia"/>
        </w:rPr>
        <w:t>厚煤层放顶煤采煤法的特点</w:t>
      </w:r>
    </w:p>
    <w:p w14:paraId="75AFF9CD" w14:textId="77777777" w:rsidR="006E633F" w:rsidRDefault="00000000">
      <w:r>
        <w:rPr>
          <w:rFonts w:hint="eastAsia"/>
        </w:rPr>
        <w:t>厚煤层放顶煤采煤法回采工作面巷道布置与普通综采回采工作面巷道差别不大。</w:t>
      </w:r>
      <w:proofErr w:type="gramStart"/>
      <w:r>
        <w:rPr>
          <w:rFonts w:hint="eastAsia"/>
        </w:rPr>
        <w:t>若顶煤中</w:t>
      </w:r>
      <w:proofErr w:type="gramEnd"/>
      <w:r>
        <w:rPr>
          <w:rFonts w:hint="eastAsia"/>
        </w:rPr>
        <w:t>瓦斯含量较高，可沿工作面顶板布置一条瓦斯排放巷，采用一进二回的“</w:t>
      </w:r>
      <w:r>
        <w:rPr>
          <w:rFonts w:hint="eastAsia"/>
        </w:rPr>
        <w:t>E</w:t>
      </w:r>
      <w:r>
        <w:rPr>
          <w:rFonts w:hint="eastAsia"/>
        </w:rPr>
        <w:t>”型巷道布置；当顶煤的硬度较大时，</w:t>
      </w:r>
      <w:proofErr w:type="gramStart"/>
      <w:r>
        <w:rPr>
          <w:rFonts w:hint="eastAsia"/>
        </w:rPr>
        <w:t>顶煤不易</w:t>
      </w:r>
      <w:proofErr w:type="gramEnd"/>
      <w:r>
        <w:rPr>
          <w:rFonts w:hint="eastAsia"/>
        </w:rPr>
        <w:t>放出，可沿厚煤层的顶板布置工艺巷。</w:t>
      </w:r>
    </w:p>
    <w:p w14:paraId="7B0F1ACA" w14:textId="77777777" w:rsidR="006E633F" w:rsidRDefault="00000000">
      <w:r>
        <w:rPr>
          <w:rFonts w:hint="eastAsia"/>
        </w:rPr>
        <w:t>为了减少煤炭损失，放顶煤工作面上、下区段平巷，</w:t>
      </w:r>
      <w:proofErr w:type="gramStart"/>
      <w:r>
        <w:rPr>
          <w:rFonts w:hint="eastAsia"/>
        </w:rPr>
        <w:t>开切巷通常</w:t>
      </w:r>
      <w:proofErr w:type="gramEnd"/>
      <w:r>
        <w:rPr>
          <w:rFonts w:hint="eastAsia"/>
        </w:rPr>
        <w:t>沿煤层底板布置。便于放顶煤工作面的运煤和设备安装，同时减少工作面和回采巷道连接处的三角煤损失。在使用放顶煤采煤法的初期，多</w:t>
      </w:r>
      <w:proofErr w:type="gramStart"/>
      <w:r>
        <w:rPr>
          <w:rFonts w:hint="eastAsia"/>
        </w:rPr>
        <w:t>采用留设</w:t>
      </w:r>
      <w:r>
        <w:rPr>
          <w:rFonts w:hint="eastAsia"/>
        </w:rPr>
        <w:t>15</w:t>
      </w:r>
      <w:r>
        <w:rPr>
          <w:rFonts w:hint="eastAsia"/>
        </w:rPr>
        <w:t>～</w:t>
      </w:r>
      <w:r>
        <w:rPr>
          <w:rFonts w:hint="eastAsia"/>
        </w:rPr>
        <w:t>20</w:t>
      </w:r>
      <w:proofErr w:type="gramEnd"/>
      <w:r>
        <w:rPr>
          <w:rFonts w:hint="eastAsia"/>
        </w:rPr>
        <w:t xml:space="preserve"> m</w:t>
      </w:r>
      <w:r>
        <w:rPr>
          <w:rFonts w:hint="eastAsia"/>
        </w:rPr>
        <w:t>区段煤柱</w:t>
      </w:r>
      <w:proofErr w:type="gramStart"/>
      <w:r>
        <w:rPr>
          <w:rFonts w:hint="eastAsia"/>
        </w:rPr>
        <w:t>的护巷方法</w:t>
      </w:r>
      <w:proofErr w:type="gramEnd"/>
      <w:r>
        <w:rPr>
          <w:rFonts w:hint="eastAsia"/>
        </w:rPr>
        <w:t>，由于煤层厚度大，严重影响了采区煤炭的采出率。兖州矿区目前已普遍实行了综采放顶煤工作面的无煤柱护巷技术，在徐州矿区则多</w:t>
      </w:r>
      <w:proofErr w:type="gramStart"/>
      <w:r>
        <w:rPr>
          <w:rFonts w:hint="eastAsia"/>
        </w:rPr>
        <w:t>采用留设小</w:t>
      </w:r>
      <w:proofErr w:type="gramEnd"/>
      <w:r>
        <w:rPr>
          <w:rFonts w:hint="eastAsia"/>
        </w:rPr>
        <w:t>煤柱的方法，均取得了较好的效果。</w:t>
      </w:r>
    </w:p>
    <w:p w14:paraId="0D83B830" w14:textId="77777777" w:rsidR="006E633F" w:rsidRDefault="00000000">
      <w:r>
        <w:rPr>
          <w:rFonts w:hint="eastAsia"/>
        </w:rPr>
        <w:t>综放工作面沿空巷道</w:t>
      </w:r>
      <w:proofErr w:type="gramStart"/>
      <w:r>
        <w:rPr>
          <w:rFonts w:hint="eastAsia"/>
        </w:rPr>
        <w:t>的矿压显现</w:t>
      </w:r>
      <w:proofErr w:type="gramEnd"/>
      <w:r>
        <w:rPr>
          <w:rFonts w:hint="eastAsia"/>
        </w:rPr>
        <w:t>主要表现为超前支承压力的影响范围大，巷道变形量大，如兖州</w:t>
      </w:r>
      <w:proofErr w:type="gramStart"/>
      <w:r>
        <w:rPr>
          <w:rFonts w:hint="eastAsia"/>
        </w:rPr>
        <w:t>鲍</w:t>
      </w:r>
      <w:proofErr w:type="gramEnd"/>
      <w:r>
        <w:rPr>
          <w:rFonts w:hint="eastAsia"/>
        </w:rPr>
        <w:t>店煤矿</w:t>
      </w:r>
      <w:r>
        <w:rPr>
          <w:rFonts w:hint="eastAsia"/>
        </w:rPr>
        <w:t>1306</w:t>
      </w:r>
      <w:r>
        <w:rPr>
          <w:rFonts w:hint="eastAsia"/>
        </w:rPr>
        <w:t>综放面轨道平巷的超前支承压力影响范围达</w:t>
      </w:r>
      <w:r>
        <w:rPr>
          <w:rFonts w:hint="eastAsia"/>
        </w:rPr>
        <w:t>160 m</w:t>
      </w:r>
      <w:r>
        <w:rPr>
          <w:rFonts w:hint="eastAsia"/>
        </w:rPr>
        <w:t>以</w:t>
      </w:r>
      <w:r>
        <w:rPr>
          <w:rFonts w:hint="eastAsia"/>
          <w:spacing w:val="-20"/>
        </w:rPr>
        <w:t>上，</w:t>
      </w:r>
      <w:r>
        <w:rPr>
          <w:rFonts w:hint="eastAsia"/>
        </w:rPr>
        <w:t>距工作面</w:t>
      </w:r>
      <w:r>
        <w:rPr>
          <w:rFonts w:hint="eastAsia"/>
          <w:spacing w:val="-20"/>
        </w:rPr>
        <w:t>20 m</w:t>
      </w:r>
      <w:r>
        <w:rPr>
          <w:rFonts w:hint="eastAsia"/>
          <w:spacing w:val="-20"/>
        </w:rPr>
        <w:t>处</w:t>
      </w:r>
      <w:r>
        <w:rPr>
          <w:rFonts w:hint="eastAsia"/>
        </w:rPr>
        <w:t>巷道变形量达</w:t>
      </w:r>
      <w:r>
        <w:rPr>
          <w:rFonts w:hint="eastAsia"/>
        </w:rPr>
        <w:t>800 mm</w:t>
      </w:r>
      <w:r>
        <w:rPr>
          <w:rFonts w:hint="eastAsia"/>
        </w:rPr>
        <w:t>以上；其次</w:t>
      </w:r>
      <w:proofErr w:type="gramStart"/>
      <w:r>
        <w:rPr>
          <w:rFonts w:hint="eastAsia"/>
        </w:rPr>
        <w:t>巷道矿压显现</w:t>
      </w:r>
      <w:proofErr w:type="gramEnd"/>
      <w:r>
        <w:rPr>
          <w:rFonts w:hint="eastAsia"/>
        </w:rPr>
        <w:t>具有明显的周期性，这是由于受到工作面内顶板活动的影响所致。对综放工作面沿空巷道的矿山压力控制措施主要是选择合理的工作面区段平巷的位置，并对巷道进行超前锚杆注浆联合加固。</w:t>
      </w:r>
    </w:p>
    <w:p w14:paraId="113DC635" w14:textId="77777777" w:rsidR="006E633F" w:rsidRDefault="00000000">
      <w:pPr>
        <w:pStyle w:val="a4"/>
        <w:ind w:left="420"/>
      </w:pPr>
      <w:r>
        <w:t xml:space="preserve">A  </w:t>
      </w:r>
      <w:r>
        <w:rPr>
          <w:rFonts w:hint="eastAsia"/>
        </w:rPr>
        <w:t>工作面长度及推进长度</w:t>
      </w:r>
    </w:p>
    <w:p w14:paraId="09E99EA6" w14:textId="77777777" w:rsidR="006E633F" w:rsidRDefault="00000000">
      <w:r>
        <w:rPr>
          <w:rFonts w:hint="eastAsia"/>
        </w:rPr>
        <w:t>合理确定放顶煤工作面的长度，应主要</w:t>
      </w:r>
      <w:proofErr w:type="gramStart"/>
      <w:r>
        <w:rPr>
          <w:rFonts w:hint="eastAsia"/>
        </w:rPr>
        <w:t>考虑顶煤的</w:t>
      </w:r>
      <w:proofErr w:type="gramEnd"/>
      <w:r>
        <w:rPr>
          <w:rFonts w:hint="eastAsia"/>
        </w:rPr>
        <w:t>破碎、</w:t>
      </w:r>
      <w:proofErr w:type="gramStart"/>
      <w:r>
        <w:rPr>
          <w:rFonts w:hint="eastAsia"/>
        </w:rPr>
        <w:t>顶煤的</w:t>
      </w:r>
      <w:proofErr w:type="gramEnd"/>
      <w:r>
        <w:rPr>
          <w:rFonts w:hint="eastAsia"/>
        </w:rPr>
        <w:t>放出、放顶煤工作面的回收率及机电设备的事故率和自然发火等因素。</w:t>
      </w:r>
    </w:p>
    <w:p w14:paraId="6277ED0A" w14:textId="77777777" w:rsidR="006E633F" w:rsidRDefault="00000000">
      <w:r>
        <w:rPr>
          <w:rFonts w:hint="eastAsia"/>
        </w:rPr>
        <w:t>放顶煤工作面的支承压力和顶板的运动</w:t>
      </w:r>
      <w:proofErr w:type="gramStart"/>
      <w:r>
        <w:rPr>
          <w:rFonts w:hint="eastAsia"/>
        </w:rPr>
        <w:t>是顶煤破碎</w:t>
      </w:r>
      <w:proofErr w:type="gramEnd"/>
      <w:r>
        <w:rPr>
          <w:rFonts w:hint="eastAsia"/>
        </w:rPr>
        <w:t>的主要力源，由放顶煤工作面长度对</w:t>
      </w:r>
      <w:r>
        <w:rPr>
          <w:rFonts w:hint="eastAsia"/>
        </w:rPr>
        <w:lastRenderedPageBreak/>
        <w:t>支承压力分布</w:t>
      </w:r>
      <w:proofErr w:type="gramStart"/>
      <w:r>
        <w:rPr>
          <w:rFonts w:hint="eastAsia"/>
        </w:rPr>
        <w:t>和矿压显现</w:t>
      </w:r>
      <w:proofErr w:type="gramEnd"/>
      <w:r>
        <w:rPr>
          <w:rFonts w:hint="eastAsia"/>
        </w:rPr>
        <w:t>特征的影响分析可知，工作面长度不宜小于</w:t>
      </w:r>
      <w:r>
        <w:rPr>
          <w:rFonts w:hint="eastAsia"/>
        </w:rPr>
        <w:t>80 m</w:t>
      </w:r>
      <w:r>
        <w:rPr>
          <w:rFonts w:hint="eastAsia"/>
        </w:rPr>
        <w:t>。工作面长度过短，</w:t>
      </w:r>
      <w:proofErr w:type="gramStart"/>
      <w:r>
        <w:rPr>
          <w:rFonts w:hint="eastAsia"/>
        </w:rPr>
        <w:t>不利于顶煤的</w:t>
      </w:r>
      <w:proofErr w:type="gramEnd"/>
      <w:r>
        <w:rPr>
          <w:rFonts w:hint="eastAsia"/>
        </w:rPr>
        <w:t>破碎；但工作面长度超过</w:t>
      </w:r>
      <w:r>
        <w:rPr>
          <w:rFonts w:hint="eastAsia"/>
        </w:rPr>
        <w:t>250 m</w:t>
      </w:r>
      <w:r>
        <w:rPr>
          <w:rFonts w:hint="eastAsia"/>
        </w:rPr>
        <w:t>以后，受顶板分区破断影响，中部区域支承压力</w:t>
      </w:r>
      <w:proofErr w:type="gramStart"/>
      <w:r>
        <w:rPr>
          <w:rFonts w:hint="eastAsia"/>
        </w:rPr>
        <w:t>对顶煤</w:t>
      </w:r>
      <w:proofErr w:type="gramEnd"/>
      <w:r>
        <w:rPr>
          <w:rFonts w:hint="eastAsia"/>
        </w:rPr>
        <w:t>的破碎效果趋于缓和。在设备可靠性和技术熟练程度提高的前提下，综放工作面长度可适当增大。</w:t>
      </w:r>
    </w:p>
    <w:p w14:paraId="2DCD9551" w14:textId="77777777" w:rsidR="006E633F" w:rsidRDefault="00000000">
      <w:r>
        <w:rPr>
          <w:rFonts w:hint="eastAsia"/>
        </w:rPr>
        <w:t>确定综采放顶煤工作面的连续推进长度，应综合考虑地质条件、工作面搬迁、初采和</w:t>
      </w:r>
      <w:proofErr w:type="gramStart"/>
      <w:r>
        <w:rPr>
          <w:rFonts w:hint="eastAsia"/>
        </w:rPr>
        <w:t>末采期间</w:t>
      </w:r>
      <w:proofErr w:type="gramEnd"/>
      <w:r>
        <w:rPr>
          <w:rFonts w:hint="eastAsia"/>
        </w:rPr>
        <w:t>的煤炭损失、自然发火等因素的影响，目前综采放顶煤工作面的连续推进长度一般不宜小于</w:t>
      </w:r>
      <w:r>
        <w:rPr>
          <w:rFonts w:hint="eastAsia"/>
        </w:rPr>
        <w:t>800</w:t>
      </w:r>
      <w:r>
        <w:rPr>
          <w:rFonts w:hint="eastAsia"/>
        </w:rPr>
        <w:t>～</w:t>
      </w:r>
      <w:r>
        <w:rPr>
          <w:rFonts w:hint="eastAsia"/>
        </w:rPr>
        <w:t>1 000 m</w:t>
      </w:r>
      <w:r>
        <w:rPr>
          <w:rFonts w:hint="eastAsia"/>
        </w:rPr>
        <w:t>。</w:t>
      </w:r>
    </w:p>
    <w:p w14:paraId="42E6017E" w14:textId="77777777" w:rsidR="006E633F" w:rsidRDefault="00000000">
      <w:pPr>
        <w:pStyle w:val="a4"/>
        <w:ind w:left="420"/>
      </w:pPr>
      <w:r>
        <w:t xml:space="preserve">B  </w:t>
      </w:r>
      <w:r>
        <w:rPr>
          <w:rFonts w:hint="eastAsia"/>
        </w:rPr>
        <w:t>放顶煤采煤法的煤炭采出率</w:t>
      </w:r>
    </w:p>
    <w:p w14:paraId="0CD41A0A" w14:textId="77777777" w:rsidR="006E633F" w:rsidRDefault="00000000">
      <w:r>
        <w:rPr>
          <w:rFonts w:hint="eastAsia"/>
        </w:rPr>
        <w:t>煤炭采出率是评价放顶煤采煤法的主要指标之一，并与采煤系统参数密切相关。国家</w:t>
      </w:r>
      <w:proofErr w:type="gramStart"/>
      <w:r>
        <w:rPr>
          <w:rFonts w:hint="eastAsia"/>
        </w:rPr>
        <w:t>规定厚及特</w:t>
      </w:r>
      <w:proofErr w:type="gramEnd"/>
      <w:r>
        <w:rPr>
          <w:rFonts w:hint="eastAsia"/>
        </w:rPr>
        <w:t>厚煤层的采区煤炭采出率不得低于</w:t>
      </w:r>
      <w:r>
        <w:rPr>
          <w:rFonts w:hint="eastAsia"/>
        </w:rPr>
        <w:t>75%</w:t>
      </w:r>
      <w:r>
        <w:rPr>
          <w:rFonts w:hint="eastAsia"/>
        </w:rPr>
        <w:t>，对于放顶煤开采的采区内煤炭损失可分为工作面外和工作面内两部分损失。因此最大限度地提高工作面内</w:t>
      </w:r>
      <w:proofErr w:type="gramStart"/>
      <w:r>
        <w:rPr>
          <w:rFonts w:hint="eastAsia"/>
        </w:rPr>
        <w:t>的顶煤放出</w:t>
      </w:r>
      <w:proofErr w:type="gramEnd"/>
      <w:r>
        <w:rPr>
          <w:rFonts w:hint="eastAsia"/>
        </w:rPr>
        <w:t>率，以及采用</w:t>
      </w:r>
      <w:proofErr w:type="gramStart"/>
      <w:r>
        <w:rPr>
          <w:rFonts w:hint="eastAsia"/>
        </w:rPr>
        <w:t>窄</w:t>
      </w:r>
      <w:proofErr w:type="gramEnd"/>
      <w:r>
        <w:rPr>
          <w:rFonts w:hint="eastAsia"/>
        </w:rPr>
        <w:t>煤柱或取消区段煤柱实行无煤柱护巷将是提高放顶</w:t>
      </w:r>
      <w:proofErr w:type="gramStart"/>
      <w:r>
        <w:rPr>
          <w:rFonts w:hint="eastAsia"/>
        </w:rPr>
        <w:t>煤</w:t>
      </w:r>
      <w:proofErr w:type="gramEnd"/>
      <w:r>
        <w:rPr>
          <w:rFonts w:hint="eastAsia"/>
        </w:rPr>
        <w:t>煤炭采出率的主要技术途径。</w:t>
      </w:r>
    </w:p>
    <w:p w14:paraId="3FF7AE40" w14:textId="77777777" w:rsidR="006E633F" w:rsidRDefault="00000000">
      <w:r>
        <w:rPr>
          <w:rFonts w:hint="eastAsia"/>
        </w:rPr>
        <w:t>放顶煤采煤提高煤炭采出率措施主要有：</w:t>
      </w:r>
    </w:p>
    <w:p w14:paraId="1BE4A512" w14:textId="77777777" w:rsidR="006E633F" w:rsidRDefault="00000000">
      <w:r>
        <w:rPr>
          <w:rFonts w:hint="eastAsia"/>
        </w:rPr>
        <w:t>（</w:t>
      </w:r>
      <w:r>
        <w:rPr>
          <w:rFonts w:hint="eastAsia"/>
        </w:rPr>
        <w:t>1</w:t>
      </w:r>
      <w:r>
        <w:rPr>
          <w:rFonts w:hint="eastAsia"/>
        </w:rPr>
        <w:t>）采用切顶巷、深孔爆破技术，减少初采损失；</w:t>
      </w:r>
    </w:p>
    <w:p w14:paraId="2D9D5285" w14:textId="77777777" w:rsidR="006E633F" w:rsidRDefault="00000000">
      <w:r>
        <w:rPr>
          <w:rFonts w:hint="eastAsia"/>
        </w:rPr>
        <w:t>（</w:t>
      </w:r>
      <w:r>
        <w:rPr>
          <w:rFonts w:hint="eastAsia"/>
        </w:rPr>
        <w:t>2</w:t>
      </w:r>
      <w:r>
        <w:rPr>
          <w:rFonts w:hint="eastAsia"/>
        </w:rPr>
        <w:t>）加强端头放煤，减少端头损失；</w:t>
      </w:r>
    </w:p>
    <w:p w14:paraId="07738DE3" w14:textId="77777777" w:rsidR="006E633F" w:rsidRDefault="00000000">
      <w:r>
        <w:rPr>
          <w:rFonts w:hint="eastAsia"/>
        </w:rPr>
        <w:t>（</w:t>
      </w:r>
      <w:r>
        <w:rPr>
          <w:rFonts w:hint="eastAsia"/>
        </w:rPr>
        <w:t>3</w:t>
      </w:r>
      <w:r>
        <w:rPr>
          <w:rFonts w:hint="eastAsia"/>
        </w:rPr>
        <w:t>）合理支架选型，优化放煤工艺参数，减少放煤工艺损失；</w:t>
      </w:r>
    </w:p>
    <w:p w14:paraId="77170192" w14:textId="77777777" w:rsidR="006E633F" w:rsidRDefault="00000000">
      <w:r>
        <w:rPr>
          <w:rFonts w:hint="eastAsia"/>
        </w:rPr>
        <w:t>（</w:t>
      </w:r>
      <w:r>
        <w:rPr>
          <w:rFonts w:hint="eastAsia"/>
        </w:rPr>
        <w:t>4</w:t>
      </w:r>
      <w:r>
        <w:rPr>
          <w:rFonts w:hint="eastAsia"/>
        </w:rPr>
        <w:t>）加强计量工作，强化放煤工艺管理；</w:t>
      </w:r>
    </w:p>
    <w:p w14:paraId="48A44283" w14:textId="77777777" w:rsidR="006E633F" w:rsidRDefault="00000000">
      <w:r>
        <w:rPr>
          <w:rFonts w:hint="eastAsia"/>
        </w:rPr>
        <w:t>（</w:t>
      </w:r>
      <w:r>
        <w:rPr>
          <w:rFonts w:hint="eastAsia"/>
        </w:rPr>
        <w:t>5</w:t>
      </w:r>
      <w:r>
        <w:rPr>
          <w:rFonts w:hint="eastAsia"/>
        </w:rPr>
        <w:t>）采用沿空掘巷，错层位布置技术，减少区段煤柱损失。</w:t>
      </w:r>
    </w:p>
    <w:p w14:paraId="60987AD2" w14:textId="77777777" w:rsidR="006E633F" w:rsidRDefault="00000000">
      <w:pPr>
        <w:ind w:firstLine="422"/>
        <w:rPr>
          <w:b/>
          <w:bCs/>
        </w:rPr>
      </w:pPr>
      <w:r>
        <w:rPr>
          <w:rFonts w:hint="eastAsia"/>
          <w:b/>
          <w:bCs/>
        </w:rPr>
        <w:t>【知识链接】</w:t>
      </w:r>
    </w:p>
    <w:p w14:paraId="54ACC552" w14:textId="77777777" w:rsidR="006E633F" w:rsidRDefault="00000000">
      <w:r>
        <w:rPr>
          <w:rFonts w:cs="宋体" w:hint="eastAsia"/>
          <w:color w:val="0000FF"/>
          <w:szCs w:val="21"/>
        </w:rPr>
        <w:t>（插入</w:t>
      </w:r>
      <w:r>
        <w:rPr>
          <w:rFonts w:cs="宋体" w:hint="eastAsia"/>
          <w:color w:val="0000FF"/>
          <w:szCs w:val="21"/>
        </w:rPr>
        <w:t>PDF</w:t>
      </w:r>
      <w:r>
        <w:rPr>
          <w:rFonts w:cs="宋体" w:hint="eastAsia"/>
          <w:color w:val="0000FF"/>
          <w:szCs w:val="21"/>
        </w:rPr>
        <w:t>资源：</w:t>
      </w:r>
      <w:r>
        <w:rPr>
          <w:rFonts w:cs="宋体" w:hint="eastAsia"/>
          <w:color w:val="0000FF"/>
          <w:szCs w:val="21"/>
        </w:rPr>
        <w:t>8.2</w:t>
      </w:r>
      <w:r>
        <w:rPr>
          <w:rFonts w:cs="宋体" w:hint="eastAsia"/>
          <w:color w:val="0000FF"/>
          <w:szCs w:val="21"/>
        </w:rPr>
        <w:t>放顶煤工作面煤炭损失构成分析）</w:t>
      </w:r>
      <w:r>
        <w:rPr>
          <w:rFonts w:cs="宋体" w:hint="eastAsia"/>
          <w:color w:val="0000FF"/>
          <w:szCs w:val="21"/>
        </w:rPr>
        <w:t xml:space="preserve"> </w:t>
      </w:r>
    </w:p>
    <w:p w14:paraId="031ABE5F" w14:textId="77777777" w:rsidR="006E633F" w:rsidRDefault="00000000">
      <w:pPr>
        <w:pStyle w:val="4"/>
        <w:ind w:firstLine="562"/>
        <w:rPr>
          <w:color w:val="FF0000"/>
        </w:rPr>
      </w:pPr>
      <w:r>
        <w:t>8.2.1.2</w:t>
      </w:r>
      <w:r>
        <w:rPr>
          <w:rFonts w:hint="eastAsia"/>
        </w:rPr>
        <w:t xml:space="preserve">  </w:t>
      </w:r>
      <w:r>
        <w:rPr>
          <w:rFonts w:hint="eastAsia"/>
        </w:rPr>
        <w:t>厚煤层放顶煤采煤法的基本类型</w:t>
      </w:r>
      <w:r>
        <w:rPr>
          <w:rFonts w:hint="eastAsia"/>
          <w:color w:val="FF0000"/>
        </w:rPr>
        <w:t>（视频——放顶煤采煤法的基本类型）</w:t>
      </w:r>
    </w:p>
    <w:p w14:paraId="34060559" w14:textId="77777777" w:rsidR="006E633F" w:rsidRDefault="00000000">
      <w:r>
        <w:rPr>
          <w:rFonts w:hint="eastAsia"/>
        </w:rPr>
        <w:t>根据厚煤层的赋存条件不同，放顶</w:t>
      </w:r>
      <w:proofErr w:type="gramStart"/>
      <w:r>
        <w:rPr>
          <w:rFonts w:hint="eastAsia"/>
        </w:rPr>
        <w:t>煤长壁</w:t>
      </w:r>
      <w:proofErr w:type="gramEnd"/>
      <w:r>
        <w:rPr>
          <w:rFonts w:hint="eastAsia"/>
        </w:rPr>
        <w:t>采煤法可分为一次采全厚放顶煤开采、</w:t>
      </w:r>
      <w:proofErr w:type="gramStart"/>
      <w:r>
        <w:rPr>
          <w:rFonts w:hint="eastAsia"/>
        </w:rPr>
        <w:t>预采顶</w:t>
      </w:r>
      <w:proofErr w:type="gramEnd"/>
      <w:r>
        <w:rPr>
          <w:rFonts w:hint="eastAsia"/>
        </w:rPr>
        <w:t>分层网下放顶煤开采、倾斜分段放顶煤开采三种主要类型。厚煤层放顶煤采煤法的基本类型如图</w:t>
      </w:r>
      <w:r>
        <w:rPr>
          <w:rFonts w:hint="eastAsia"/>
        </w:rPr>
        <w:t>8-6</w:t>
      </w:r>
      <w:r>
        <w:rPr>
          <w:rFonts w:hint="eastAsia"/>
        </w:rPr>
        <w:t>所示。</w:t>
      </w:r>
    </w:p>
    <w:p w14:paraId="66080212" w14:textId="77777777" w:rsidR="006E633F" w:rsidRDefault="00000000">
      <w:pPr>
        <w:ind w:firstLine="360"/>
        <w:jc w:val="center"/>
        <w:rPr>
          <w:sz w:val="18"/>
          <w:szCs w:val="20"/>
        </w:rPr>
      </w:pPr>
      <w:r>
        <w:rPr>
          <w:rFonts w:hint="eastAsia"/>
          <w:noProof/>
          <w:sz w:val="18"/>
          <w:szCs w:val="20"/>
        </w:rPr>
        <w:lastRenderedPageBreak/>
        <w:drawing>
          <wp:inline distT="0" distB="0" distL="114300" distR="114300" wp14:anchorId="79505535" wp14:editId="19E1D887">
            <wp:extent cx="4770755" cy="1361440"/>
            <wp:effectExtent l="0" t="0" r="10795" b="10160"/>
            <wp:docPr id="222"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71"/>
                    <pic:cNvPicPr>
                      <a:picLocks noChangeAspect="1"/>
                    </pic:cNvPicPr>
                  </pic:nvPicPr>
                  <pic:blipFill>
                    <a:blip r:embed="rId11"/>
                    <a:srcRect t="9251" r="1027" b="2989"/>
                    <a:stretch>
                      <a:fillRect/>
                    </a:stretch>
                  </pic:blipFill>
                  <pic:spPr>
                    <a:xfrm>
                      <a:off x="0" y="0"/>
                      <a:ext cx="4770755" cy="1361440"/>
                    </a:xfrm>
                    <a:prstGeom prst="rect">
                      <a:avLst/>
                    </a:prstGeom>
                    <a:noFill/>
                    <a:ln>
                      <a:noFill/>
                    </a:ln>
                  </pic:spPr>
                </pic:pic>
              </a:graphicData>
            </a:graphic>
          </wp:inline>
        </w:drawing>
      </w:r>
    </w:p>
    <w:p w14:paraId="5C445C1B" w14:textId="77777777" w:rsidR="006E633F" w:rsidRDefault="00000000">
      <w:pPr>
        <w:ind w:firstLine="360"/>
        <w:jc w:val="center"/>
        <w:rPr>
          <w:sz w:val="18"/>
          <w:szCs w:val="20"/>
        </w:rPr>
      </w:pPr>
      <w:r>
        <w:rPr>
          <w:rFonts w:hint="eastAsia"/>
          <w:sz w:val="18"/>
          <w:szCs w:val="20"/>
        </w:rPr>
        <w:t>图</w:t>
      </w:r>
      <w:r>
        <w:rPr>
          <w:rFonts w:hint="eastAsia"/>
          <w:sz w:val="18"/>
          <w:szCs w:val="20"/>
        </w:rPr>
        <w:t>8-6</w:t>
      </w:r>
      <w:r>
        <w:rPr>
          <w:rFonts w:hint="eastAsia"/>
          <w:sz w:val="18"/>
          <w:szCs w:val="20"/>
        </w:rPr>
        <w:t xml:space="preserve">　厚煤层放顶煤采煤法的基本类型</w:t>
      </w:r>
    </w:p>
    <w:p w14:paraId="458E6368" w14:textId="77777777" w:rsidR="006E633F" w:rsidRDefault="00000000">
      <w:pPr>
        <w:ind w:firstLine="360"/>
        <w:jc w:val="center"/>
      </w:pPr>
      <w:r>
        <w:rPr>
          <w:rFonts w:hint="eastAsia"/>
          <w:sz w:val="18"/>
          <w:szCs w:val="20"/>
        </w:rPr>
        <w:t>（</w:t>
      </w:r>
      <w:r>
        <w:rPr>
          <w:rFonts w:hint="eastAsia"/>
          <w:sz w:val="18"/>
          <w:szCs w:val="20"/>
        </w:rPr>
        <w:t>a</w:t>
      </w:r>
      <w:r>
        <w:rPr>
          <w:rFonts w:hint="eastAsia"/>
          <w:sz w:val="18"/>
          <w:szCs w:val="20"/>
        </w:rPr>
        <w:t>）一次采全厚放顶煤开采；（</w:t>
      </w:r>
      <w:r>
        <w:rPr>
          <w:rFonts w:hint="eastAsia"/>
          <w:sz w:val="18"/>
          <w:szCs w:val="20"/>
        </w:rPr>
        <w:t>b</w:t>
      </w:r>
      <w:r>
        <w:rPr>
          <w:rFonts w:hint="eastAsia"/>
          <w:sz w:val="18"/>
          <w:szCs w:val="20"/>
        </w:rPr>
        <w:t>）</w:t>
      </w:r>
      <w:proofErr w:type="gramStart"/>
      <w:r>
        <w:rPr>
          <w:rFonts w:hint="eastAsia"/>
          <w:sz w:val="18"/>
          <w:szCs w:val="20"/>
        </w:rPr>
        <w:t>预采顶</w:t>
      </w:r>
      <w:proofErr w:type="gramEnd"/>
      <w:r>
        <w:rPr>
          <w:rFonts w:hint="eastAsia"/>
          <w:sz w:val="18"/>
          <w:szCs w:val="20"/>
        </w:rPr>
        <w:t>分层网下放顶煤开采；（</w:t>
      </w:r>
      <w:r>
        <w:rPr>
          <w:rFonts w:hint="eastAsia"/>
          <w:sz w:val="18"/>
          <w:szCs w:val="20"/>
        </w:rPr>
        <w:t>c</w:t>
      </w:r>
      <w:r>
        <w:rPr>
          <w:rFonts w:hint="eastAsia"/>
          <w:sz w:val="18"/>
          <w:szCs w:val="20"/>
        </w:rPr>
        <w:t>）倾斜分</w:t>
      </w:r>
      <w:r>
        <w:rPr>
          <w:sz w:val="18"/>
          <w:szCs w:val="20"/>
        </w:rPr>
        <w:t>段</w:t>
      </w:r>
      <w:r>
        <w:rPr>
          <w:rFonts w:hint="eastAsia"/>
          <w:sz w:val="18"/>
          <w:szCs w:val="20"/>
        </w:rPr>
        <w:t>放顶煤开采</w:t>
      </w:r>
    </w:p>
    <w:p w14:paraId="02886055" w14:textId="77777777" w:rsidR="006E633F" w:rsidRDefault="00000000">
      <w:pPr>
        <w:pStyle w:val="a4"/>
        <w:ind w:left="420"/>
      </w:pPr>
      <w:r>
        <w:t xml:space="preserve">A  </w:t>
      </w:r>
      <w:r>
        <w:rPr>
          <w:rFonts w:hint="eastAsia"/>
        </w:rPr>
        <w:t>一次采全厚放顶煤开采</w:t>
      </w:r>
    </w:p>
    <w:p w14:paraId="44E43E4C" w14:textId="77777777" w:rsidR="006E633F" w:rsidRDefault="00000000">
      <w:r>
        <w:rPr>
          <w:rFonts w:hint="eastAsia"/>
        </w:rPr>
        <w:t>在图</w:t>
      </w:r>
      <w:r>
        <w:rPr>
          <w:rFonts w:hint="eastAsia"/>
        </w:rPr>
        <w:t>8-6</w:t>
      </w:r>
      <w:r>
        <w:rPr>
          <w:rFonts w:hint="eastAsia"/>
        </w:rPr>
        <w:t>（</w:t>
      </w:r>
      <w:r>
        <w:rPr>
          <w:rFonts w:hint="eastAsia"/>
        </w:rPr>
        <w:t>a</w:t>
      </w:r>
      <w:r>
        <w:rPr>
          <w:rFonts w:hint="eastAsia"/>
        </w:rPr>
        <w:t>）中，沿煤层底板布置一个放顶煤开采长壁工作面一次放出</w:t>
      </w:r>
      <w:proofErr w:type="gramStart"/>
      <w:r>
        <w:rPr>
          <w:rFonts w:hint="eastAsia"/>
        </w:rPr>
        <w:t>顶煤全</w:t>
      </w:r>
      <w:proofErr w:type="gramEnd"/>
      <w:r>
        <w:rPr>
          <w:rFonts w:hint="eastAsia"/>
        </w:rPr>
        <w:t>厚度。这种方法一般适用于厚度</w:t>
      </w:r>
      <w:r>
        <w:rPr>
          <w:rFonts w:hint="eastAsia"/>
        </w:rPr>
        <w:t>6</w:t>
      </w:r>
      <w:r>
        <w:rPr>
          <w:rFonts w:hint="eastAsia"/>
        </w:rPr>
        <w:t>～</w:t>
      </w:r>
      <w:r>
        <w:rPr>
          <w:rFonts w:hint="eastAsia"/>
        </w:rPr>
        <w:t>12 m</w:t>
      </w:r>
      <w:r>
        <w:rPr>
          <w:rFonts w:hint="eastAsia"/>
        </w:rPr>
        <w:t>的缓斜厚煤层，是我国目前使用的主要方法。其优点是回采巷道掘进量及维护量少，工作面设备少，采区运输、通风系统简单，生产集中；缺点是煤质较软时，工作面运输平巷及回风平巷维护较困难。</w:t>
      </w:r>
    </w:p>
    <w:p w14:paraId="0336C3E8" w14:textId="77777777" w:rsidR="006E633F" w:rsidRDefault="00000000">
      <w:pPr>
        <w:pStyle w:val="a4"/>
        <w:ind w:left="420"/>
      </w:pPr>
      <w:r>
        <w:t xml:space="preserve">B  </w:t>
      </w:r>
      <w:proofErr w:type="gramStart"/>
      <w:r>
        <w:rPr>
          <w:rFonts w:hint="eastAsia"/>
        </w:rPr>
        <w:t>预采顶</w:t>
      </w:r>
      <w:proofErr w:type="gramEnd"/>
      <w:r>
        <w:rPr>
          <w:rFonts w:hint="eastAsia"/>
        </w:rPr>
        <w:t>分层网下放顶煤开采</w:t>
      </w:r>
    </w:p>
    <w:p w14:paraId="67063AAD" w14:textId="77777777" w:rsidR="006E633F" w:rsidRDefault="00000000">
      <w:r>
        <w:rPr>
          <w:rFonts w:hint="eastAsia"/>
        </w:rPr>
        <w:t>在图</w:t>
      </w:r>
      <w:r>
        <w:rPr>
          <w:rFonts w:hint="eastAsia"/>
        </w:rPr>
        <w:t>8-6</w:t>
      </w:r>
      <w:r>
        <w:rPr>
          <w:rFonts w:hint="eastAsia"/>
        </w:rPr>
        <w:t>（</w:t>
      </w:r>
      <w:r>
        <w:rPr>
          <w:rFonts w:hint="eastAsia"/>
        </w:rPr>
        <w:t>b</w:t>
      </w:r>
      <w:r>
        <w:rPr>
          <w:rFonts w:hint="eastAsia"/>
        </w:rPr>
        <w:t>）中，沿煤层顶板布置一个普通长壁工作面，进行铺网</w:t>
      </w:r>
      <w:proofErr w:type="gramStart"/>
      <w:r>
        <w:rPr>
          <w:rFonts w:hint="eastAsia"/>
        </w:rPr>
        <w:t>预采顶</w:t>
      </w:r>
      <w:proofErr w:type="gramEnd"/>
      <w:r>
        <w:rPr>
          <w:rFonts w:hint="eastAsia"/>
        </w:rPr>
        <w:t>分层，而后沿煤层底板布置放顶煤工作面，将两个工作面之间的煤在网下放出。这种方法一般适用于厚度大于</w:t>
      </w:r>
      <w:r>
        <w:rPr>
          <w:rFonts w:hint="eastAsia"/>
        </w:rPr>
        <w:t>12 m</w:t>
      </w:r>
      <w:r>
        <w:rPr>
          <w:rFonts w:hint="eastAsia"/>
        </w:rPr>
        <w:t>直接顶坚硬或煤层瓦斯含量高，需要预先排放瓦斯的缓斜煤层。其优点是由于顶层铺设金属网，可以减少放煤的含</w:t>
      </w:r>
      <w:proofErr w:type="gramStart"/>
      <w:r>
        <w:rPr>
          <w:rFonts w:hint="eastAsia"/>
        </w:rPr>
        <w:t>矸</w:t>
      </w:r>
      <w:proofErr w:type="gramEnd"/>
      <w:r>
        <w:rPr>
          <w:rFonts w:hint="eastAsia"/>
        </w:rPr>
        <w:t>量；缺点是开采顶分层后一般矿山压力显现不充分，</w:t>
      </w:r>
      <w:proofErr w:type="gramStart"/>
      <w:r>
        <w:rPr>
          <w:rFonts w:hint="eastAsia"/>
        </w:rPr>
        <w:t>不利于顶煤的</w:t>
      </w:r>
      <w:proofErr w:type="gramEnd"/>
      <w:r>
        <w:rPr>
          <w:rFonts w:hint="eastAsia"/>
        </w:rPr>
        <w:t>破碎，常有大块煤需要人工预裂。</w:t>
      </w:r>
    </w:p>
    <w:p w14:paraId="7505DCCF" w14:textId="77777777" w:rsidR="006E633F" w:rsidRDefault="00000000">
      <w:pPr>
        <w:pStyle w:val="a4"/>
        <w:ind w:left="420"/>
      </w:pPr>
      <w:r>
        <w:t xml:space="preserve">C  </w:t>
      </w:r>
      <w:r>
        <w:rPr>
          <w:rFonts w:hint="eastAsia"/>
        </w:rPr>
        <w:t>倾斜分段放顶煤开采</w:t>
      </w:r>
    </w:p>
    <w:p w14:paraId="7CF4D97F" w14:textId="77777777" w:rsidR="006E633F" w:rsidRDefault="00000000">
      <w:r>
        <w:rPr>
          <w:rFonts w:hint="eastAsia"/>
        </w:rPr>
        <w:t>在图</w:t>
      </w:r>
      <w:r>
        <w:rPr>
          <w:rFonts w:hint="eastAsia"/>
        </w:rPr>
        <w:t>8-6</w:t>
      </w:r>
      <w:r>
        <w:rPr>
          <w:rFonts w:hint="eastAsia"/>
        </w:rPr>
        <w:t>（</w:t>
      </w:r>
      <w:r>
        <w:rPr>
          <w:rFonts w:hint="eastAsia"/>
        </w:rPr>
        <w:t>c</w:t>
      </w:r>
      <w:r>
        <w:rPr>
          <w:rFonts w:hint="eastAsia"/>
        </w:rPr>
        <w:t>）中，当煤层厚度超过</w:t>
      </w:r>
      <w:r>
        <w:rPr>
          <w:rFonts w:hint="eastAsia"/>
        </w:rPr>
        <w:t>15</w:t>
      </w:r>
      <w:r>
        <w:rPr>
          <w:rFonts w:hint="eastAsia"/>
        </w:rPr>
        <w:t>～</w:t>
      </w:r>
      <w:r>
        <w:rPr>
          <w:rFonts w:hint="eastAsia"/>
        </w:rPr>
        <w:t>20 m</w:t>
      </w:r>
      <w:r>
        <w:rPr>
          <w:rFonts w:hint="eastAsia"/>
        </w:rPr>
        <w:t>时，可将煤层自顶板至底板分成</w:t>
      </w:r>
      <w:r>
        <w:rPr>
          <w:rFonts w:hint="eastAsia"/>
        </w:rPr>
        <w:t>8</w:t>
      </w:r>
      <w:r>
        <w:rPr>
          <w:rFonts w:hint="eastAsia"/>
        </w:rPr>
        <w:t>～</w:t>
      </w:r>
      <w:r>
        <w:rPr>
          <w:rFonts w:hint="eastAsia"/>
        </w:rPr>
        <w:t>12 m</w:t>
      </w:r>
      <w:r>
        <w:rPr>
          <w:rFonts w:hint="eastAsia"/>
        </w:rPr>
        <w:t>的分段，然后自上而下依次进行放顶煤开采。这种方法一般适用于厚度大于</w:t>
      </w:r>
      <w:r>
        <w:rPr>
          <w:rFonts w:hint="eastAsia"/>
        </w:rPr>
        <w:t>15 m</w:t>
      </w:r>
      <w:r>
        <w:rPr>
          <w:rFonts w:hint="eastAsia"/>
        </w:rPr>
        <w:t>的缓斜煤层。原南斯拉夫维林基煤矿曾用此法开采厚度为</w:t>
      </w:r>
      <w:r>
        <w:rPr>
          <w:rFonts w:hint="eastAsia"/>
        </w:rPr>
        <w:t>80</w:t>
      </w:r>
      <w:r>
        <w:rPr>
          <w:rFonts w:hint="eastAsia"/>
        </w:rPr>
        <w:t>～</w:t>
      </w:r>
      <w:r>
        <w:rPr>
          <w:rFonts w:hint="eastAsia"/>
        </w:rPr>
        <w:t>150 m</w:t>
      </w:r>
      <w:r>
        <w:rPr>
          <w:rFonts w:hint="eastAsia"/>
        </w:rPr>
        <w:t>的褐煤层，目前我国尚无应用先例。</w:t>
      </w:r>
    </w:p>
    <w:p w14:paraId="5848D758" w14:textId="77777777" w:rsidR="006E633F" w:rsidRDefault="00000000">
      <w:pPr>
        <w:pStyle w:val="3"/>
        <w:spacing w:before="312" w:after="156"/>
        <w:ind w:firstLine="422"/>
      </w:pPr>
      <w:bookmarkStart w:id="19" w:name="_Toc333568324"/>
      <w:bookmarkStart w:id="20" w:name="_Toc26920"/>
      <w:bookmarkEnd w:id="19"/>
      <w:r>
        <w:rPr>
          <w:rFonts w:hint="eastAsia"/>
        </w:rPr>
        <w:t>8.2.2</w:t>
      </w:r>
      <w:r>
        <w:rPr>
          <w:rFonts w:hint="eastAsia"/>
        </w:rPr>
        <w:t xml:space="preserve">　综采放顶煤开采的支护设备</w:t>
      </w:r>
      <w:bookmarkEnd w:id="20"/>
      <w:r>
        <w:rPr>
          <w:rFonts w:hint="eastAsia"/>
        </w:rPr>
        <w:t xml:space="preserve">  </w:t>
      </w:r>
    </w:p>
    <w:p w14:paraId="7D7A2EB2" w14:textId="77777777" w:rsidR="006E633F" w:rsidRDefault="00000000">
      <w:pPr>
        <w:pStyle w:val="4"/>
        <w:ind w:firstLine="562"/>
      </w:pPr>
      <w:r>
        <w:t>8.2.2.1</w:t>
      </w:r>
      <w:r>
        <w:rPr>
          <w:rFonts w:hint="eastAsia"/>
        </w:rPr>
        <w:t xml:space="preserve">  </w:t>
      </w:r>
      <w:r>
        <w:rPr>
          <w:rFonts w:hint="eastAsia"/>
        </w:rPr>
        <w:t>放顶煤液压支架的特点及性能</w:t>
      </w:r>
    </w:p>
    <w:p w14:paraId="535E59CD" w14:textId="77777777" w:rsidR="006E633F" w:rsidRDefault="00000000">
      <w:r>
        <w:rPr>
          <w:rFonts w:hint="eastAsia"/>
        </w:rPr>
        <w:t>放顶煤液压支架是在普通长壁工作面液压支架基础上发展起来的，在控制基本顶、维护直接顶、自移和推移输送机等方面的功能是相同的，但放顶煤机构、支架受力、排头支架、降尘及其他方面的功能则是不同的，其主要特点和性能如下：</w:t>
      </w:r>
    </w:p>
    <w:p w14:paraId="65A7E01E" w14:textId="77777777" w:rsidR="006E633F" w:rsidRDefault="00000000">
      <w:r>
        <w:rPr>
          <w:rFonts w:hint="eastAsia"/>
        </w:rPr>
        <w:t>（</w:t>
      </w:r>
      <w:r>
        <w:rPr>
          <w:rFonts w:hint="eastAsia"/>
        </w:rPr>
        <w:t>1</w:t>
      </w:r>
      <w:r>
        <w:rPr>
          <w:rFonts w:hint="eastAsia"/>
        </w:rPr>
        <w:t>）放顶煤液压支架有液压控制的放煤机构。放顶煤工作面生产的煤炭大多数是</w:t>
      </w:r>
      <w:proofErr w:type="gramStart"/>
      <w:r>
        <w:rPr>
          <w:rFonts w:hint="eastAsia"/>
        </w:rPr>
        <w:t>由放</w:t>
      </w:r>
      <w:r>
        <w:rPr>
          <w:rFonts w:hint="eastAsia"/>
        </w:rPr>
        <w:lastRenderedPageBreak/>
        <w:t>煤口</w:t>
      </w:r>
      <w:proofErr w:type="gramEnd"/>
      <w:r>
        <w:rPr>
          <w:rFonts w:hint="eastAsia"/>
        </w:rPr>
        <w:t>放出，要求放</w:t>
      </w:r>
      <w:proofErr w:type="gramStart"/>
      <w:r>
        <w:rPr>
          <w:rFonts w:hint="eastAsia"/>
        </w:rPr>
        <w:t>煤机构</w:t>
      </w:r>
      <w:proofErr w:type="gramEnd"/>
      <w:r>
        <w:rPr>
          <w:rFonts w:hint="eastAsia"/>
        </w:rPr>
        <w:t>的液压控制性能好、开闭迅速、可靠、</w:t>
      </w:r>
      <w:proofErr w:type="gramStart"/>
      <w:r>
        <w:rPr>
          <w:rFonts w:hint="eastAsia"/>
        </w:rPr>
        <w:t>放煤口不易</w:t>
      </w:r>
      <w:proofErr w:type="gramEnd"/>
      <w:r>
        <w:rPr>
          <w:rFonts w:hint="eastAsia"/>
        </w:rPr>
        <w:t>堵塞，并且有良好的喷雾降尘装置。</w:t>
      </w:r>
    </w:p>
    <w:p w14:paraId="744DC626" w14:textId="77777777" w:rsidR="006E633F" w:rsidRDefault="00000000">
      <w:r>
        <w:rPr>
          <w:rFonts w:hint="eastAsia"/>
        </w:rPr>
        <w:t>（</w:t>
      </w:r>
      <w:r>
        <w:rPr>
          <w:rFonts w:hint="eastAsia"/>
        </w:rPr>
        <w:t>2</w:t>
      </w:r>
      <w:r>
        <w:rPr>
          <w:rFonts w:hint="eastAsia"/>
        </w:rPr>
        <w:t>）工作面放煤时，不可避免地会有大块煤冒落，放</w:t>
      </w:r>
      <w:proofErr w:type="gramStart"/>
      <w:r>
        <w:rPr>
          <w:rFonts w:hint="eastAsia"/>
        </w:rPr>
        <w:t>煤机构</w:t>
      </w:r>
      <w:proofErr w:type="gramEnd"/>
      <w:r>
        <w:rPr>
          <w:rFonts w:hint="eastAsia"/>
        </w:rPr>
        <w:t>必须有强力可靠的二次破煤性能。</w:t>
      </w:r>
    </w:p>
    <w:p w14:paraId="66B7852E" w14:textId="77777777" w:rsidR="006E633F" w:rsidRDefault="00000000">
      <w:r>
        <w:rPr>
          <w:rFonts w:hint="eastAsia"/>
        </w:rPr>
        <w:t>（</w:t>
      </w:r>
      <w:r>
        <w:rPr>
          <w:rFonts w:hint="eastAsia"/>
        </w:rPr>
        <w:t>3</w:t>
      </w:r>
      <w:r>
        <w:rPr>
          <w:rFonts w:hint="eastAsia"/>
        </w:rPr>
        <w:t>）多数放煤支架采用两部刮板输送机，后部刮板输送机专门运送放出的顶煤，因而支架应有推移后部刮板输送机和清理后部浮煤的功能。并应考虑支架后部留有通道，作为维修后部刮板输送机和排</w:t>
      </w:r>
      <w:proofErr w:type="gramStart"/>
      <w:r>
        <w:rPr>
          <w:rFonts w:hint="eastAsia"/>
        </w:rPr>
        <w:t>矸</w:t>
      </w:r>
      <w:proofErr w:type="gramEnd"/>
      <w:r>
        <w:rPr>
          <w:rFonts w:hint="eastAsia"/>
        </w:rPr>
        <w:t>使用。</w:t>
      </w:r>
    </w:p>
    <w:p w14:paraId="297D2CC6" w14:textId="77777777" w:rsidR="006E633F" w:rsidRDefault="00000000">
      <w:r>
        <w:rPr>
          <w:rFonts w:hint="eastAsia"/>
        </w:rPr>
        <w:t>（</w:t>
      </w:r>
      <w:r>
        <w:rPr>
          <w:rFonts w:hint="eastAsia"/>
        </w:rPr>
        <w:t>4</w:t>
      </w:r>
      <w:r>
        <w:rPr>
          <w:rFonts w:hint="eastAsia"/>
        </w:rPr>
        <w:t>）由于邻近支架放煤</w:t>
      </w:r>
      <w:proofErr w:type="gramStart"/>
      <w:r>
        <w:rPr>
          <w:rFonts w:hint="eastAsia"/>
        </w:rPr>
        <w:t>时顶煤</w:t>
      </w:r>
      <w:proofErr w:type="gramEnd"/>
      <w:r>
        <w:rPr>
          <w:rFonts w:hint="eastAsia"/>
        </w:rPr>
        <w:t>的运动，会使未放煤的支架受到侧向力，因此，支架结构必须有较强的</w:t>
      </w:r>
      <w:proofErr w:type="gramStart"/>
      <w:r>
        <w:rPr>
          <w:rFonts w:hint="eastAsia"/>
        </w:rPr>
        <w:t>抗扭和</w:t>
      </w:r>
      <w:proofErr w:type="gramEnd"/>
      <w:r>
        <w:rPr>
          <w:rFonts w:hint="eastAsia"/>
        </w:rPr>
        <w:t>抗侧向力的功能。</w:t>
      </w:r>
    </w:p>
    <w:p w14:paraId="422B7375" w14:textId="77777777" w:rsidR="006E633F" w:rsidRDefault="00000000">
      <w:r>
        <w:rPr>
          <w:rFonts w:hint="eastAsia"/>
        </w:rPr>
        <w:t>（</w:t>
      </w:r>
      <w:r>
        <w:rPr>
          <w:rFonts w:hint="eastAsia"/>
        </w:rPr>
        <w:t>5</w:t>
      </w:r>
      <w:r>
        <w:rPr>
          <w:rFonts w:hint="eastAsia"/>
        </w:rPr>
        <w:t>）对于双输送机放顶煤支架，要求有足够的工作空间，因此支架的控顶距较大，顶梁也较长。</w:t>
      </w:r>
    </w:p>
    <w:p w14:paraId="17F92CF1" w14:textId="77777777" w:rsidR="006E633F" w:rsidRDefault="00000000">
      <w:r>
        <w:rPr>
          <w:rFonts w:hint="eastAsia"/>
        </w:rPr>
        <w:t>（</w:t>
      </w:r>
      <w:r>
        <w:rPr>
          <w:rFonts w:hint="eastAsia"/>
        </w:rPr>
        <w:t>6</w:t>
      </w:r>
      <w:r>
        <w:rPr>
          <w:rFonts w:hint="eastAsia"/>
        </w:rPr>
        <w:t>）放顶煤工作面的顶板为煤，在多次反复支撑作用下较为破碎，因此支架必须全封闭顶板，有更好控制端面冒顶和防止</w:t>
      </w:r>
      <w:proofErr w:type="gramStart"/>
      <w:r>
        <w:rPr>
          <w:rFonts w:hint="eastAsia"/>
        </w:rPr>
        <w:t>架间漏矸</w:t>
      </w:r>
      <w:proofErr w:type="gramEnd"/>
      <w:r>
        <w:rPr>
          <w:rFonts w:hint="eastAsia"/>
        </w:rPr>
        <w:t>的性能。</w:t>
      </w:r>
    </w:p>
    <w:p w14:paraId="4D3DE06F" w14:textId="77777777" w:rsidR="006E633F" w:rsidRDefault="00000000">
      <w:r>
        <w:rPr>
          <w:rFonts w:hint="eastAsia"/>
        </w:rPr>
        <w:t>（</w:t>
      </w:r>
      <w:r>
        <w:rPr>
          <w:rFonts w:hint="eastAsia"/>
        </w:rPr>
        <w:t>7</w:t>
      </w:r>
      <w:r>
        <w:rPr>
          <w:rFonts w:hint="eastAsia"/>
        </w:rPr>
        <w:t>）放顶煤工作面采煤机的采高是根据最佳工作条件人为确定的，采高约在</w:t>
      </w:r>
      <w:r>
        <w:rPr>
          <w:rFonts w:hint="eastAsia"/>
        </w:rPr>
        <w:t>2.5</w:t>
      </w:r>
      <w:r>
        <w:rPr>
          <w:rFonts w:hint="eastAsia"/>
        </w:rPr>
        <w:t>～</w:t>
      </w:r>
      <w:r>
        <w:rPr>
          <w:rFonts w:hint="eastAsia"/>
        </w:rPr>
        <w:t>3.0 m</w:t>
      </w:r>
      <w:r>
        <w:rPr>
          <w:rFonts w:hint="eastAsia"/>
        </w:rPr>
        <w:t>之间。一般可根据实际需求选择是否使用双伸缩立柱或带加长段的立柱。</w:t>
      </w:r>
    </w:p>
    <w:p w14:paraId="59D7D5B8" w14:textId="77777777" w:rsidR="006E633F" w:rsidRDefault="00000000">
      <w:r>
        <w:rPr>
          <w:rFonts w:hint="eastAsia"/>
        </w:rPr>
        <w:t>（</w:t>
      </w:r>
      <w:r>
        <w:rPr>
          <w:rFonts w:hint="eastAsia"/>
        </w:rPr>
        <w:t>8</w:t>
      </w:r>
      <w:r>
        <w:rPr>
          <w:rFonts w:hint="eastAsia"/>
        </w:rPr>
        <w:t>）由于放顶煤支架重量大，工作面浮煤较多，支架必须有较大的拉架力，拉架速度要快，能够带</w:t>
      </w:r>
      <w:proofErr w:type="gramStart"/>
      <w:r>
        <w:rPr>
          <w:rFonts w:hint="eastAsia"/>
        </w:rPr>
        <w:t>压擦顶移架</w:t>
      </w:r>
      <w:proofErr w:type="gramEnd"/>
      <w:r>
        <w:rPr>
          <w:rFonts w:hint="eastAsia"/>
        </w:rPr>
        <w:t>。</w:t>
      </w:r>
    </w:p>
    <w:p w14:paraId="482ED40D" w14:textId="77777777" w:rsidR="006E633F" w:rsidRDefault="00000000">
      <w:pPr>
        <w:pStyle w:val="4"/>
        <w:ind w:firstLine="562"/>
      </w:pPr>
      <w:r>
        <w:t>8.2.2.2</w:t>
      </w:r>
      <w:r>
        <w:rPr>
          <w:rFonts w:hint="eastAsia"/>
        </w:rPr>
        <w:t xml:space="preserve">  </w:t>
      </w:r>
      <w:r>
        <w:rPr>
          <w:rFonts w:hint="eastAsia"/>
        </w:rPr>
        <w:t>放顶煤液压支架分类</w:t>
      </w:r>
    </w:p>
    <w:p w14:paraId="4789D941" w14:textId="77777777" w:rsidR="006E633F" w:rsidRDefault="00000000">
      <w:r>
        <w:rPr>
          <w:rFonts w:hint="eastAsia"/>
        </w:rPr>
        <w:t>一般放顶煤支架可分为掩护式、支撑掩护式、支承式和简易式四种类型。在这四种类型中，根据放煤窗口的位置不同，又有高、中、低三种放煤方式；按输送机数目可分为单输送机和双输送机两类。</w:t>
      </w:r>
    </w:p>
    <w:p w14:paraId="0E6066FC" w14:textId="77777777" w:rsidR="006E633F" w:rsidRDefault="00000000">
      <w:r>
        <w:rPr>
          <w:rFonts w:hint="eastAsia"/>
        </w:rPr>
        <w:t>综采放顶煤技术在我国应用以来，已经先后研制出高、中、低位系列放顶煤支架三十多种。我国典型放顶煤液压支架的技术特征如表</w:t>
      </w:r>
      <w:r>
        <w:rPr>
          <w:rFonts w:hint="eastAsia"/>
        </w:rPr>
        <w:t>8-1</w:t>
      </w:r>
      <w:r>
        <w:rPr>
          <w:rFonts w:hint="eastAsia"/>
        </w:rPr>
        <w:t>所示。</w:t>
      </w:r>
    </w:p>
    <w:p w14:paraId="235B9941" w14:textId="77777777" w:rsidR="006E633F" w:rsidRDefault="00000000">
      <w:pPr>
        <w:ind w:firstLine="361"/>
        <w:jc w:val="center"/>
        <w:rPr>
          <w:b/>
          <w:bCs/>
          <w:sz w:val="18"/>
          <w:szCs w:val="18"/>
        </w:rPr>
      </w:pPr>
      <w:r>
        <w:rPr>
          <w:rFonts w:hint="eastAsia"/>
          <w:b/>
          <w:bCs/>
          <w:sz w:val="18"/>
          <w:szCs w:val="18"/>
        </w:rPr>
        <w:t>表</w:t>
      </w:r>
      <w:r>
        <w:rPr>
          <w:rFonts w:hint="eastAsia"/>
          <w:b/>
          <w:bCs/>
          <w:sz w:val="18"/>
          <w:szCs w:val="18"/>
        </w:rPr>
        <w:t>8-1</w:t>
      </w:r>
      <w:r>
        <w:rPr>
          <w:rFonts w:hint="eastAsia"/>
          <w:b/>
          <w:bCs/>
          <w:sz w:val="18"/>
          <w:szCs w:val="18"/>
        </w:rPr>
        <w:t xml:space="preserve">　我国典型放顶煤液压支架的技术特征</w:t>
      </w:r>
    </w:p>
    <w:tbl>
      <w:tblPr>
        <w:tblW w:w="10014" w:type="dxa"/>
        <w:tblInd w:w="-66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80"/>
        <w:gridCol w:w="1330"/>
        <w:gridCol w:w="1080"/>
        <w:gridCol w:w="940"/>
        <w:gridCol w:w="1000"/>
        <w:gridCol w:w="740"/>
        <w:gridCol w:w="810"/>
        <w:gridCol w:w="1030"/>
        <w:gridCol w:w="820"/>
        <w:gridCol w:w="620"/>
        <w:gridCol w:w="964"/>
      </w:tblGrid>
      <w:tr w:rsidR="006E633F" w14:paraId="7B2E5208" w14:textId="77777777">
        <w:trPr>
          <w:trHeight w:val="1167"/>
        </w:trPr>
        <w:tc>
          <w:tcPr>
            <w:tcW w:w="680" w:type="dxa"/>
            <w:tcBorders>
              <w:top w:val="single" w:sz="12" w:space="0" w:color="auto"/>
              <w:left w:val="nil"/>
              <w:bottom w:val="single" w:sz="4" w:space="0" w:color="auto"/>
              <w:right w:val="single" w:sz="4" w:space="0" w:color="auto"/>
            </w:tcBorders>
            <w:vAlign w:val="center"/>
          </w:tcPr>
          <w:p w14:paraId="0C1325F0"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分类</w:t>
            </w:r>
          </w:p>
        </w:tc>
        <w:tc>
          <w:tcPr>
            <w:tcW w:w="1330" w:type="dxa"/>
            <w:tcBorders>
              <w:top w:val="single" w:sz="12" w:space="0" w:color="auto"/>
              <w:left w:val="single" w:sz="4" w:space="0" w:color="auto"/>
              <w:bottom w:val="single" w:sz="4" w:space="0" w:color="auto"/>
              <w:right w:val="single" w:sz="4" w:space="0" w:color="auto"/>
            </w:tcBorders>
            <w:vAlign w:val="center"/>
          </w:tcPr>
          <w:p w14:paraId="55A31B10" w14:textId="77777777" w:rsidR="006E633F" w:rsidRDefault="00000000">
            <w:pPr>
              <w:autoSpaceDE w:val="0"/>
              <w:autoSpaceDN w:val="0"/>
              <w:adjustRightInd w:val="0"/>
              <w:ind w:firstLineChars="0" w:firstLine="0"/>
              <w:jc w:val="center"/>
              <w:rPr>
                <w:rFonts w:ascii="宋体" w:hAnsi="宋体" w:hint="eastAsia"/>
                <w:color w:val="000000"/>
                <w:sz w:val="18"/>
                <w:szCs w:val="18"/>
              </w:rPr>
            </w:pPr>
            <w:r>
              <w:rPr>
                <w:rFonts w:ascii="宋体" w:hAnsi="宋体" w:hint="eastAsia"/>
                <w:color w:val="000000"/>
                <w:sz w:val="18"/>
                <w:szCs w:val="18"/>
              </w:rPr>
              <w:t>支架型号</w:t>
            </w:r>
          </w:p>
        </w:tc>
        <w:tc>
          <w:tcPr>
            <w:tcW w:w="1080" w:type="dxa"/>
            <w:tcBorders>
              <w:top w:val="single" w:sz="12" w:space="0" w:color="auto"/>
              <w:left w:val="single" w:sz="4" w:space="0" w:color="auto"/>
              <w:bottom w:val="single" w:sz="4" w:space="0" w:color="auto"/>
              <w:right w:val="single" w:sz="4" w:space="0" w:color="auto"/>
            </w:tcBorders>
            <w:vAlign w:val="center"/>
          </w:tcPr>
          <w:p w14:paraId="6D521B76"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工作阻力</w:t>
            </w:r>
            <w:r>
              <w:rPr>
                <w:rFonts w:hint="eastAsia"/>
                <w:color w:val="000000"/>
                <w:sz w:val="18"/>
                <w:szCs w:val="18"/>
              </w:rPr>
              <w:t>（</w:t>
            </w:r>
            <w:r>
              <w:rPr>
                <w:rFonts w:ascii="宋体" w:hAnsi="宋体" w:hint="eastAsia"/>
                <w:color w:val="000000"/>
                <w:sz w:val="18"/>
                <w:szCs w:val="18"/>
              </w:rPr>
              <w:t>初撑力</w:t>
            </w:r>
            <w:r>
              <w:rPr>
                <w:rFonts w:hint="eastAsia"/>
                <w:color w:val="000000"/>
                <w:sz w:val="18"/>
                <w:szCs w:val="18"/>
              </w:rPr>
              <w:t>）</w:t>
            </w:r>
            <w:r>
              <w:rPr>
                <w:rFonts w:hint="eastAsia"/>
                <w:color w:val="000000"/>
                <w:sz w:val="18"/>
                <w:szCs w:val="18"/>
              </w:rPr>
              <w:t>/</w:t>
            </w:r>
            <w:proofErr w:type="spellStart"/>
            <w:r>
              <w:rPr>
                <w:rFonts w:hint="eastAsia"/>
                <w:color w:val="000000"/>
                <w:sz w:val="18"/>
                <w:szCs w:val="18"/>
              </w:rPr>
              <w:t>kN</w:t>
            </w:r>
            <w:proofErr w:type="spellEnd"/>
          </w:p>
        </w:tc>
        <w:tc>
          <w:tcPr>
            <w:tcW w:w="940" w:type="dxa"/>
            <w:tcBorders>
              <w:top w:val="single" w:sz="12" w:space="0" w:color="auto"/>
              <w:left w:val="single" w:sz="4" w:space="0" w:color="auto"/>
              <w:bottom w:val="single" w:sz="4" w:space="0" w:color="auto"/>
              <w:right w:val="single" w:sz="4" w:space="0" w:color="auto"/>
            </w:tcBorders>
            <w:vAlign w:val="center"/>
          </w:tcPr>
          <w:p w14:paraId="01F4783B"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支护强度</w:t>
            </w:r>
            <w:r>
              <w:rPr>
                <w:rFonts w:hint="eastAsia"/>
                <w:color w:val="000000"/>
                <w:sz w:val="18"/>
                <w:szCs w:val="18"/>
              </w:rPr>
              <w:t>/MPa</w:t>
            </w:r>
          </w:p>
        </w:tc>
        <w:tc>
          <w:tcPr>
            <w:tcW w:w="1000" w:type="dxa"/>
            <w:tcBorders>
              <w:top w:val="single" w:sz="12" w:space="0" w:color="auto"/>
              <w:left w:val="single" w:sz="4" w:space="0" w:color="auto"/>
              <w:bottom w:val="single" w:sz="4" w:space="0" w:color="auto"/>
              <w:right w:val="single" w:sz="4" w:space="0" w:color="auto"/>
            </w:tcBorders>
            <w:vAlign w:val="center"/>
          </w:tcPr>
          <w:p w14:paraId="1AB51460"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推输送机力</w:t>
            </w:r>
            <w:r>
              <w:rPr>
                <w:rFonts w:hint="eastAsia"/>
                <w:color w:val="000000"/>
                <w:sz w:val="18"/>
                <w:szCs w:val="18"/>
              </w:rPr>
              <w:t>（</w:t>
            </w:r>
            <w:r>
              <w:rPr>
                <w:rFonts w:ascii="宋体" w:hAnsi="宋体" w:hint="eastAsia"/>
                <w:color w:val="000000"/>
                <w:sz w:val="18"/>
                <w:szCs w:val="18"/>
              </w:rPr>
              <w:t>拉架力</w:t>
            </w:r>
            <w:r>
              <w:rPr>
                <w:rFonts w:hint="eastAsia"/>
                <w:color w:val="000000"/>
                <w:sz w:val="18"/>
                <w:szCs w:val="18"/>
              </w:rPr>
              <w:t>）</w:t>
            </w:r>
            <w:r>
              <w:rPr>
                <w:rFonts w:hint="eastAsia"/>
                <w:color w:val="000000"/>
                <w:sz w:val="18"/>
                <w:szCs w:val="18"/>
              </w:rPr>
              <w:t>/</w:t>
            </w:r>
            <w:proofErr w:type="spellStart"/>
            <w:r>
              <w:rPr>
                <w:rFonts w:hint="eastAsia"/>
                <w:color w:val="000000"/>
                <w:sz w:val="18"/>
                <w:szCs w:val="18"/>
              </w:rPr>
              <w:t>kN</w:t>
            </w:r>
            <w:proofErr w:type="spellEnd"/>
          </w:p>
        </w:tc>
        <w:tc>
          <w:tcPr>
            <w:tcW w:w="740" w:type="dxa"/>
            <w:tcBorders>
              <w:top w:val="single" w:sz="12" w:space="0" w:color="auto"/>
              <w:left w:val="single" w:sz="4" w:space="0" w:color="auto"/>
              <w:bottom w:val="single" w:sz="4" w:space="0" w:color="auto"/>
              <w:right w:val="single" w:sz="4" w:space="0" w:color="auto"/>
            </w:tcBorders>
            <w:vAlign w:val="center"/>
          </w:tcPr>
          <w:p w14:paraId="2FDB6F69" w14:textId="77777777" w:rsidR="006E633F" w:rsidRDefault="00000000">
            <w:pPr>
              <w:autoSpaceDE w:val="0"/>
              <w:autoSpaceDN w:val="0"/>
              <w:adjustRightInd w:val="0"/>
              <w:spacing w:line="260" w:lineRule="exact"/>
              <w:ind w:firstLineChars="0" w:firstLine="0"/>
              <w:jc w:val="both"/>
              <w:rPr>
                <w:rFonts w:ascii="宋体" w:hAnsi="宋体" w:hint="eastAsia"/>
                <w:color w:val="000000"/>
                <w:sz w:val="18"/>
                <w:szCs w:val="18"/>
              </w:rPr>
            </w:pPr>
            <w:r>
              <w:rPr>
                <w:rFonts w:ascii="宋体" w:hAnsi="宋体" w:hint="eastAsia"/>
                <w:color w:val="000000"/>
                <w:sz w:val="18"/>
                <w:szCs w:val="18"/>
              </w:rPr>
              <w:t>外形长</w:t>
            </w:r>
            <w:r>
              <w:rPr>
                <w:rFonts w:hint="eastAsia"/>
                <w:color w:val="000000"/>
                <w:sz w:val="18"/>
                <w:szCs w:val="18"/>
              </w:rPr>
              <w:t>/m</w:t>
            </w:r>
          </w:p>
        </w:tc>
        <w:tc>
          <w:tcPr>
            <w:tcW w:w="810" w:type="dxa"/>
            <w:tcBorders>
              <w:top w:val="single" w:sz="12" w:space="0" w:color="auto"/>
              <w:left w:val="single" w:sz="4" w:space="0" w:color="auto"/>
              <w:bottom w:val="single" w:sz="4" w:space="0" w:color="auto"/>
              <w:right w:val="single" w:sz="4" w:space="0" w:color="auto"/>
            </w:tcBorders>
            <w:vAlign w:val="center"/>
          </w:tcPr>
          <w:p w14:paraId="104DD308" w14:textId="77777777" w:rsidR="006E633F" w:rsidRDefault="00000000">
            <w:pPr>
              <w:autoSpaceDE w:val="0"/>
              <w:autoSpaceDN w:val="0"/>
              <w:adjustRightInd w:val="0"/>
              <w:spacing w:line="200" w:lineRule="exact"/>
              <w:ind w:firstLineChars="0" w:firstLine="0"/>
              <w:jc w:val="center"/>
              <w:rPr>
                <w:rFonts w:ascii="宋体" w:hAnsi="宋体" w:hint="eastAsia"/>
                <w:color w:val="000000"/>
                <w:sz w:val="18"/>
                <w:szCs w:val="18"/>
              </w:rPr>
            </w:pPr>
            <w:r>
              <w:rPr>
                <w:rFonts w:ascii="宋体" w:hAnsi="宋体" w:hint="eastAsia"/>
                <w:color w:val="000000"/>
                <w:sz w:val="18"/>
                <w:szCs w:val="18"/>
              </w:rPr>
              <w:t>结构</w:t>
            </w:r>
          </w:p>
          <w:p w14:paraId="14A5A31D" w14:textId="77777777" w:rsidR="006E633F" w:rsidRDefault="00000000">
            <w:pPr>
              <w:autoSpaceDE w:val="0"/>
              <w:autoSpaceDN w:val="0"/>
              <w:adjustRightInd w:val="0"/>
              <w:spacing w:line="200" w:lineRule="exact"/>
              <w:ind w:firstLineChars="0" w:firstLine="0"/>
              <w:jc w:val="center"/>
              <w:rPr>
                <w:rFonts w:ascii="宋体" w:hAnsi="宋体" w:hint="eastAsia"/>
                <w:color w:val="000000"/>
                <w:sz w:val="18"/>
                <w:szCs w:val="18"/>
              </w:rPr>
            </w:pPr>
            <w:r>
              <w:rPr>
                <w:rFonts w:ascii="宋体" w:hAnsi="宋体" w:hint="eastAsia"/>
                <w:color w:val="000000"/>
                <w:sz w:val="18"/>
                <w:szCs w:val="18"/>
              </w:rPr>
              <w:t>特点</w:t>
            </w:r>
          </w:p>
        </w:tc>
        <w:tc>
          <w:tcPr>
            <w:tcW w:w="1030" w:type="dxa"/>
            <w:tcBorders>
              <w:top w:val="single" w:sz="12" w:space="0" w:color="auto"/>
              <w:left w:val="single" w:sz="4" w:space="0" w:color="auto"/>
              <w:bottom w:val="single" w:sz="4" w:space="0" w:color="auto"/>
              <w:right w:val="single" w:sz="4" w:space="0" w:color="auto"/>
            </w:tcBorders>
            <w:vAlign w:val="center"/>
          </w:tcPr>
          <w:p w14:paraId="316F54C5"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放煤口</w:t>
            </w:r>
          </w:p>
          <w:p w14:paraId="1713DD1D"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尺寸</w:t>
            </w:r>
            <w:r>
              <w:rPr>
                <w:rFonts w:hint="eastAsia"/>
                <w:color w:val="000000"/>
                <w:sz w:val="18"/>
                <w:szCs w:val="18"/>
              </w:rPr>
              <w:t>/m</w:t>
            </w:r>
          </w:p>
        </w:tc>
        <w:tc>
          <w:tcPr>
            <w:tcW w:w="820" w:type="dxa"/>
            <w:tcBorders>
              <w:top w:val="single" w:sz="12" w:space="0" w:color="auto"/>
              <w:left w:val="single" w:sz="4" w:space="0" w:color="auto"/>
              <w:bottom w:val="single" w:sz="4" w:space="0" w:color="auto"/>
              <w:right w:val="single" w:sz="4" w:space="0" w:color="auto"/>
            </w:tcBorders>
            <w:vAlign w:val="center"/>
          </w:tcPr>
          <w:p w14:paraId="70166950" w14:textId="77777777" w:rsidR="006E633F" w:rsidRDefault="00000000">
            <w:pPr>
              <w:autoSpaceDE w:val="0"/>
              <w:autoSpaceDN w:val="0"/>
              <w:adjustRightInd w:val="0"/>
              <w:spacing w:line="200" w:lineRule="exact"/>
              <w:ind w:firstLineChars="0" w:firstLine="0"/>
              <w:jc w:val="center"/>
              <w:rPr>
                <w:rFonts w:ascii="宋体" w:hAnsi="宋体" w:hint="eastAsia"/>
                <w:color w:val="000000"/>
                <w:sz w:val="18"/>
                <w:szCs w:val="18"/>
              </w:rPr>
            </w:pPr>
            <w:r>
              <w:rPr>
                <w:rFonts w:ascii="宋体" w:hAnsi="宋体" w:hint="eastAsia"/>
                <w:color w:val="000000"/>
                <w:sz w:val="18"/>
                <w:szCs w:val="18"/>
              </w:rPr>
              <w:t>碎煤</w:t>
            </w:r>
          </w:p>
          <w:p w14:paraId="26D322B7" w14:textId="77777777" w:rsidR="006E633F" w:rsidRDefault="00000000">
            <w:pPr>
              <w:autoSpaceDE w:val="0"/>
              <w:autoSpaceDN w:val="0"/>
              <w:adjustRightInd w:val="0"/>
              <w:spacing w:line="200" w:lineRule="exact"/>
              <w:ind w:firstLineChars="0" w:firstLine="0"/>
              <w:jc w:val="center"/>
              <w:rPr>
                <w:rFonts w:ascii="宋体" w:hAnsi="宋体" w:hint="eastAsia"/>
                <w:color w:val="000000"/>
                <w:sz w:val="18"/>
                <w:szCs w:val="18"/>
              </w:rPr>
            </w:pPr>
            <w:r>
              <w:rPr>
                <w:rFonts w:ascii="宋体" w:hAnsi="宋体" w:hint="eastAsia"/>
                <w:color w:val="000000"/>
                <w:sz w:val="18"/>
                <w:szCs w:val="18"/>
              </w:rPr>
              <w:t>机构</w:t>
            </w:r>
          </w:p>
        </w:tc>
        <w:tc>
          <w:tcPr>
            <w:tcW w:w="620" w:type="dxa"/>
            <w:tcBorders>
              <w:top w:val="single" w:sz="12" w:space="0" w:color="auto"/>
              <w:left w:val="single" w:sz="4" w:space="0" w:color="auto"/>
              <w:bottom w:val="single" w:sz="4" w:space="0" w:color="auto"/>
              <w:right w:val="single" w:sz="4" w:space="0" w:color="auto"/>
            </w:tcBorders>
            <w:vAlign w:val="center"/>
          </w:tcPr>
          <w:p w14:paraId="0CE79BAD"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重量</w:t>
            </w:r>
            <w:r>
              <w:rPr>
                <w:rFonts w:hint="eastAsia"/>
                <w:color w:val="000000"/>
                <w:sz w:val="18"/>
                <w:szCs w:val="18"/>
              </w:rPr>
              <w:t>/t</w:t>
            </w:r>
          </w:p>
        </w:tc>
        <w:tc>
          <w:tcPr>
            <w:tcW w:w="964" w:type="dxa"/>
            <w:tcBorders>
              <w:top w:val="single" w:sz="12" w:space="0" w:color="auto"/>
              <w:left w:val="single" w:sz="4" w:space="0" w:color="auto"/>
              <w:bottom w:val="single" w:sz="4" w:space="0" w:color="auto"/>
              <w:right w:val="nil"/>
            </w:tcBorders>
            <w:vAlign w:val="center"/>
          </w:tcPr>
          <w:p w14:paraId="2C4C037B" w14:textId="77777777" w:rsidR="006E633F" w:rsidRDefault="00000000">
            <w:pPr>
              <w:autoSpaceDE w:val="0"/>
              <w:autoSpaceDN w:val="0"/>
              <w:adjustRightInd w:val="0"/>
              <w:ind w:firstLineChars="0" w:firstLine="0"/>
              <w:jc w:val="center"/>
              <w:rPr>
                <w:rFonts w:ascii="宋体" w:hAnsi="宋体" w:hint="eastAsia"/>
                <w:color w:val="000000"/>
                <w:sz w:val="18"/>
                <w:szCs w:val="18"/>
              </w:rPr>
            </w:pPr>
            <w:r>
              <w:rPr>
                <w:rFonts w:ascii="宋体" w:hAnsi="宋体" w:hint="eastAsia"/>
                <w:color w:val="000000"/>
                <w:sz w:val="18"/>
                <w:szCs w:val="18"/>
              </w:rPr>
              <w:t>使用地点</w:t>
            </w:r>
          </w:p>
        </w:tc>
      </w:tr>
      <w:tr w:rsidR="006E633F" w14:paraId="35AED74A" w14:textId="77777777">
        <w:trPr>
          <w:trHeight w:val="1267"/>
        </w:trPr>
        <w:tc>
          <w:tcPr>
            <w:tcW w:w="680" w:type="dxa"/>
            <w:tcBorders>
              <w:top w:val="single" w:sz="4" w:space="0" w:color="auto"/>
              <w:left w:val="nil"/>
              <w:bottom w:val="single" w:sz="4" w:space="0" w:color="auto"/>
              <w:right w:val="single" w:sz="4" w:space="0" w:color="auto"/>
            </w:tcBorders>
            <w:vAlign w:val="center"/>
          </w:tcPr>
          <w:p w14:paraId="3B0E00A1" w14:textId="77777777" w:rsidR="006E633F" w:rsidRDefault="00000000">
            <w:pPr>
              <w:autoSpaceDE w:val="0"/>
              <w:autoSpaceDN w:val="0"/>
              <w:adjustRightInd w:val="0"/>
              <w:spacing w:line="200" w:lineRule="exact"/>
              <w:ind w:firstLineChars="0" w:firstLine="0"/>
              <w:jc w:val="center"/>
              <w:rPr>
                <w:rFonts w:ascii="宋体" w:hAnsi="宋体" w:hint="eastAsia"/>
                <w:color w:val="000000"/>
                <w:sz w:val="18"/>
                <w:szCs w:val="18"/>
              </w:rPr>
            </w:pPr>
            <w:r>
              <w:rPr>
                <w:rFonts w:ascii="宋体" w:hAnsi="宋体" w:hint="eastAsia"/>
                <w:color w:val="000000"/>
                <w:sz w:val="18"/>
                <w:szCs w:val="18"/>
              </w:rPr>
              <w:t>高位单输送机</w:t>
            </w:r>
          </w:p>
        </w:tc>
        <w:tc>
          <w:tcPr>
            <w:tcW w:w="1330" w:type="dxa"/>
            <w:tcBorders>
              <w:top w:val="single" w:sz="4" w:space="0" w:color="auto"/>
              <w:left w:val="single" w:sz="4" w:space="0" w:color="auto"/>
              <w:bottom w:val="single" w:sz="4" w:space="0" w:color="auto"/>
              <w:right w:val="single" w:sz="4" w:space="0" w:color="auto"/>
            </w:tcBorders>
            <w:vAlign w:val="center"/>
          </w:tcPr>
          <w:p w14:paraId="233B06EB"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FYD4400/16/32</w:t>
            </w:r>
          </w:p>
          <w:p w14:paraId="2A852476"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YFY200/16/26</w:t>
            </w:r>
          </w:p>
          <w:p w14:paraId="50D49A75"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ZFD4000/17/23</w:t>
            </w:r>
          </w:p>
        </w:tc>
        <w:tc>
          <w:tcPr>
            <w:tcW w:w="1080" w:type="dxa"/>
            <w:tcBorders>
              <w:top w:val="single" w:sz="4" w:space="0" w:color="auto"/>
              <w:left w:val="single" w:sz="4" w:space="0" w:color="auto"/>
              <w:bottom w:val="single" w:sz="4" w:space="0" w:color="auto"/>
              <w:right w:val="single" w:sz="4" w:space="0" w:color="auto"/>
            </w:tcBorders>
            <w:vAlign w:val="center"/>
          </w:tcPr>
          <w:p w14:paraId="0736614F"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4315</w:t>
            </w:r>
            <w:r>
              <w:rPr>
                <w:rFonts w:hint="eastAsia"/>
                <w:color w:val="000000"/>
                <w:spacing w:val="-18"/>
                <w:sz w:val="18"/>
                <w:szCs w:val="18"/>
              </w:rPr>
              <w:t>（</w:t>
            </w:r>
            <w:r>
              <w:rPr>
                <w:rFonts w:hint="eastAsia"/>
                <w:color w:val="000000"/>
                <w:spacing w:val="-18"/>
                <w:sz w:val="18"/>
                <w:szCs w:val="18"/>
              </w:rPr>
              <w:t>2925</w:t>
            </w:r>
            <w:r>
              <w:rPr>
                <w:rFonts w:hint="eastAsia"/>
                <w:color w:val="000000"/>
                <w:spacing w:val="-18"/>
                <w:sz w:val="18"/>
                <w:szCs w:val="18"/>
              </w:rPr>
              <w:t>）</w:t>
            </w:r>
          </w:p>
          <w:p w14:paraId="4C3FCF44"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1960</w:t>
            </w:r>
            <w:r>
              <w:rPr>
                <w:rFonts w:hint="eastAsia"/>
                <w:color w:val="000000"/>
                <w:spacing w:val="-18"/>
                <w:sz w:val="18"/>
                <w:szCs w:val="18"/>
              </w:rPr>
              <w:t>（</w:t>
            </w:r>
            <w:r>
              <w:rPr>
                <w:rFonts w:hint="eastAsia"/>
                <w:color w:val="000000"/>
                <w:spacing w:val="-18"/>
                <w:sz w:val="18"/>
                <w:szCs w:val="18"/>
              </w:rPr>
              <w:t>1254</w:t>
            </w:r>
            <w:r>
              <w:rPr>
                <w:rFonts w:hint="eastAsia"/>
                <w:color w:val="000000"/>
                <w:spacing w:val="-18"/>
                <w:sz w:val="18"/>
                <w:szCs w:val="18"/>
              </w:rPr>
              <w:t>）</w:t>
            </w:r>
          </w:p>
          <w:p w14:paraId="46FF4D0D"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4000</w:t>
            </w:r>
            <w:r>
              <w:rPr>
                <w:rFonts w:hint="eastAsia"/>
                <w:color w:val="000000"/>
                <w:spacing w:val="-18"/>
                <w:sz w:val="18"/>
                <w:szCs w:val="18"/>
              </w:rPr>
              <w:t>（</w:t>
            </w:r>
            <w:r>
              <w:rPr>
                <w:rFonts w:hint="eastAsia"/>
                <w:color w:val="000000"/>
                <w:spacing w:val="-18"/>
                <w:sz w:val="18"/>
                <w:szCs w:val="18"/>
              </w:rPr>
              <w:t>1623</w:t>
            </w:r>
            <w:r>
              <w:rPr>
                <w:rFonts w:hint="eastAsia"/>
                <w:color w:val="000000"/>
                <w:spacing w:val="-18"/>
                <w:sz w:val="18"/>
                <w:szCs w:val="18"/>
              </w:rPr>
              <w:t>）</w:t>
            </w:r>
          </w:p>
        </w:tc>
        <w:tc>
          <w:tcPr>
            <w:tcW w:w="940" w:type="dxa"/>
            <w:tcBorders>
              <w:top w:val="single" w:sz="4" w:space="0" w:color="auto"/>
              <w:left w:val="single" w:sz="4" w:space="0" w:color="auto"/>
              <w:bottom w:val="single" w:sz="4" w:space="0" w:color="auto"/>
              <w:right w:val="single" w:sz="4" w:space="0" w:color="auto"/>
            </w:tcBorders>
            <w:vAlign w:val="center"/>
          </w:tcPr>
          <w:p w14:paraId="4B3BD466"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0.55</w:t>
            </w:r>
            <w:r>
              <w:rPr>
                <w:rFonts w:ascii="宋体" w:hAnsi="宋体" w:hint="eastAsia"/>
                <w:color w:val="000000"/>
                <w:spacing w:val="-18"/>
                <w:sz w:val="18"/>
                <w:szCs w:val="18"/>
              </w:rPr>
              <w:t>～</w:t>
            </w:r>
            <w:r>
              <w:rPr>
                <w:rFonts w:hint="eastAsia"/>
                <w:color w:val="000000"/>
                <w:spacing w:val="-18"/>
                <w:sz w:val="18"/>
                <w:szCs w:val="18"/>
              </w:rPr>
              <w:t>0.89</w:t>
            </w:r>
          </w:p>
          <w:p w14:paraId="51501D61"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0.52</w:t>
            </w:r>
            <w:r>
              <w:rPr>
                <w:rFonts w:hint="eastAsia"/>
                <w:color w:val="000000"/>
                <w:spacing w:val="-18"/>
                <w:sz w:val="18"/>
                <w:szCs w:val="18"/>
              </w:rPr>
              <w:t>～</w:t>
            </w:r>
            <w:r>
              <w:rPr>
                <w:rFonts w:hint="eastAsia"/>
                <w:color w:val="000000"/>
                <w:spacing w:val="-18"/>
                <w:sz w:val="18"/>
                <w:szCs w:val="18"/>
              </w:rPr>
              <w:t>0.71</w:t>
            </w:r>
          </w:p>
          <w:p w14:paraId="0983E14B"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0.763</w:t>
            </w:r>
          </w:p>
        </w:tc>
        <w:tc>
          <w:tcPr>
            <w:tcW w:w="1000" w:type="dxa"/>
            <w:tcBorders>
              <w:top w:val="single" w:sz="4" w:space="0" w:color="auto"/>
              <w:left w:val="single" w:sz="4" w:space="0" w:color="auto"/>
              <w:bottom w:val="single" w:sz="4" w:space="0" w:color="auto"/>
              <w:right w:val="single" w:sz="4" w:space="0" w:color="auto"/>
            </w:tcBorders>
            <w:vAlign w:val="center"/>
          </w:tcPr>
          <w:p w14:paraId="23669F90"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157.6</w:t>
            </w:r>
            <w:r>
              <w:rPr>
                <w:rFonts w:hint="eastAsia"/>
                <w:color w:val="000000"/>
                <w:spacing w:val="-18"/>
                <w:sz w:val="18"/>
                <w:szCs w:val="18"/>
              </w:rPr>
              <w:t>（</w:t>
            </w:r>
            <w:r>
              <w:rPr>
                <w:rFonts w:hint="eastAsia"/>
                <w:color w:val="000000"/>
                <w:spacing w:val="-18"/>
                <w:sz w:val="18"/>
                <w:szCs w:val="18"/>
              </w:rPr>
              <w:t>325</w:t>
            </w:r>
            <w:r>
              <w:rPr>
                <w:rFonts w:hint="eastAsia"/>
                <w:color w:val="000000"/>
                <w:spacing w:val="-18"/>
                <w:sz w:val="18"/>
                <w:szCs w:val="18"/>
              </w:rPr>
              <w:t>）</w:t>
            </w:r>
          </w:p>
          <w:p w14:paraId="33041C53"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270</w:t>
            </w:r>
            <w:r>
              <w:rPr>
                <w:rFonts w:hint="eastAsia"/>
                <w:color w:val="000000"/>
                <w:spacing w:val="-18"/>
                <w:sz w:val="18"/>
                <w:szCs w:val="18"/>
              </w:rPr>
              <w:t>（</w:t>
            </w:r>
            <w:r>
              <w:rPr>
                <w:rFonts w:hint="eastAsia"/>
                <w:color w:val="000000"/>
                <w:spacing w:val="-18"/>
                <w:sz w:val="18"/>
                <w:szCs w:val="18"/>
              </w:rPr>
              <w:t>480</w:t>
            </w:r>
            <w:r>
              <w:rPr>
                <w:rFonts w:hint="eastAsia"/>
                <w:color w:val="000000"/>
                <w:spacing w:val="-18"/>
                <w:sz w:val="18"/>
                <w:szCs w:val="18"/>
              </w:rPr>
              <w:t>）</w:t>
            </w:r>
          </w:p>
        </w:tc>
        <w:tc>
          <w:tcPr>
            <w:tcW w:w="740" w:type="dxa"/>
            <w:tcBorders>
              <w:top w:val="single" w:sz="4" w:space="0" w:color="auto"/>
              <w:left w:val="single" w:sz="4" w:space="0" w:color="auto"/>
              <w:bottom w:val="single" w:sz="4" w:space="0" w:color="auto"/>
              <w:right w:val="single" w:sz="4" w:space="0" w:color="auto"/>
            </w:tcBorders>
            <w:vAlign w:val="center"/>
          </w:tcPr>
          <w:p w14:paraId="3FBF5ACB"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4.2</w:t>
            </w:r>
          </w:p>
          <w:p w14:paraId="2B0AF1E4"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3.55</w:t>
            </w:r>
          </w:p>
          <w:p w14:paraId="5DEE90FE"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5.38</w:t>
            </w:r>
          </w:p>
        </w:tc>
        <w:tc>
          <w:tcPr>
            <w:tcW w:w="810" w:type="dxa"/>
            <w:tcBorders>
              <w:top w:val="single" w:sz="4" w:space="0" w:color="auto"/>
              <w:left w:val="single" w:sz="4" w:space="0" w:color="auto"/>
              <w:bottom w:val="single" w:sz="4" w:space="0" w:color="auto"/>
              <w:right w:val="single" w:sz="4" w:space="0" w:color="auto"/>
            </w:tcBorders>
            <w:vAlign w:val="center"/>
          </w:tcPr>
          <w:p w14:paraId="243D3FF5" w14:textId="77777777" w:rsidR="006E633F" w:rsidRDefault="00000000">
            <w:pPr>
              <w:autoSpaceDE w:val="0"/>
              <w:autoSpaceDN w:val="0"/>
              <w:adjustRightInd w:val="0"/>
              <w:spacing w:line="200" w:lineRule="exact"/>
              <w:ind w:firstLineChars="0" w:firstLine="0"/>
              <w:jc w:val="center"/>
              <w:rPr>
                <w:rFonts w:ascii="宋体" w:hAnsi="宋体" w:hint="eastAsia"/>
                <w:color w:val="000000"/>
                <w:sz w:val="18"/>
                <w:szCs w:val="18"/>
              </w:rPr>
            </w:pPr>
            <w:proofErr w:type="gramStart"/>
            <w:r>
              <w:rPr>
                <w:rFonts w:ascii="宋体" w:hAnsi="宋体" w:hint="eastAsia"/>
                <w:color w:val="000000"/>
                <w:sz w:val="18"/>
                <w:szCs w:val="18"/>
              </w:rPr>
              <w:t>单铰放煤槽</w:t>
            </w:r>
            <w:proofErr w:type="gramEnd"/>
          </w:p>
        </w:tc>
        <w:tc>
          <w:tcPr>
            <w:tcW w:w="1030" w:type="dxa"/>
            <w:tcBorders>
              <w:top w:val="single" w:sz="4" w:space="0" w:color="auto"/>
              <w:left w:val="single" w:sz="4" w:space="0" w:color="auto"/>
              <w:bottom w:val="single" w:sz="4" w:space="0" w:color="auto"/>
              <w:right w:val="single" w:sz="4" w:space="0" w:color="auto"/>
            </w:tcBorders>
            <w:vAlign w:val="center"/>
          </w:tcPr>
          <w:p w14:paraId="5CCB721E"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1.9</w:t>
            </w:r>
            <w:r>
              <w:rPr>
                <w:rFonts w:ascii="宋体" w:hAnsi="宋体" w:hint="eastAsia"/>
                <w:color w:val="000000"/>
                <w:sz w:val="18"/>
                <w:szCs w:val="18"/>
              </w:rPr>
              <w:t>×</w:t>
            </w:r>
            <w:r>
              <w:rPr>
                <w:rFonts w:hint="eastAsia"/>
                <w:color w:val="000000"/>
                <w:sz w:val="18"/>
                <w:szCs w:val="18"/>
              </w:rPr>
              <w:t>1.9</w:t>
            </w:r>
          </w:p>
          <w:p w14:paraId="03E5DA1E"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1.2</w:t>
            </w:r>
            <w:r>
              <w:rPr>
                <w:rFonts w:ascii="宋体" w:hAnsi="宋体" w:hint="eastAsia"/>
                <w:color w:val="000000"/>
                <w:sz w:val="18"/>
                <w:szCs w:val="18"/>
              </w:rPr>
              <w:t>×</w:t>
            </w:r>
            <w:r>
              <w:rPr>
                <w:rFonts w:hint="eastAsia"/>
                <w:color w:val="000000"/>
                <w:sz w:val="18"/>
                <w:szCs w:val="18"/>
              </w:rPr>
              <w:t>0.8</w:t>
            </w:r>
          </w:p>
          <w:p w14:paraId="23ED75FC"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2.03</w:t>
            </w:r>
            <w:r>
              <w:rPr>
                <w:rFonts w:ascii="宋体" w:hAnsi="宋体" w:hint="eastAsia"/>
                <w:color w:val="000000"/>
                <w:sz w:val="18"/>
                <w:szCs w:val="18"/>
              </w:rPr>
              <w:t>×</w:t>
            </w:r>
            <w:r>
              <w:rPr>
                <w:rFonts w:hint="eastAsia"/>
                <w:color w:val="000000"/>
                <w:sz w:val="18"/>
                <w:szCs w:val="18"/>
              </w:rPr>
              <w:t>0.82</w:t>
            </w:r>
          </w:p>
        </w:tc>
        <w:tc>
          <w:tcPr>
            <w:tcW w:w="820" w:type="dxa"/>
            <w:tcBorders>
              <w:top w:val="single" w:sz="4" w:space="0" w:color="auto"/>
              <w:left w:val="single" w:sz="4" w:space="0" w:color="auto"/>
              <w:bottom w:val="single" w:sz="4" w:space="0" w:color="auto"/>
              <w:right w:val="single" w:sz="4" w:space="0" w:color="auto"/>
            </w:tcBorders>
            <w:vAlign w:val="center"/>
          </w:tcPr>
          <w:p w14:paraId="67D40A27"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破煤筋</w:t>
            </w:r>
          </w:p>
        </w:tc>
        <w:tc>
          <w:tcPr>
            <w:tcW w:w="620" w:type="dxa"/>
            <w:tcBorders>
              <w:top w:val="single" w:sz="4" w:space="0" w:color="auto"/>
              <w:left w:val="single" w:sz="4" w:space="0" w:color="auto"/>
              <w:bottom w:val="single" w:sz="4" w:space="0" w:color="auto"/>
              <w:right w:val="single" w:sz="4" w:space="0" w:color="auto"/>
            </w:tcBorders>
            <w:vAlign w:val="center"/>
          </w:tcPr>
          <w:p w14:paraId="4C96708E"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13.3</w:t>
            </w:r>
          </w:p>
          <w:p w14:paraId="4268D120"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7.7</w:t>
            </w:r>
          </w:p>
          <w:p w14:paraId="4A2B94C9"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17</w:t>
            </w:r>
          </w:p>
        </w:tc>
        <w:tc>
          <w:tcPr>
            <w:tcW w:w="964" w:type="dxa"/>
            <w:tcBorders>
              <w:top w:val="single" w:sz="4" w:space="0" w:color="auto"/>
              <w:left w:val="single" w:sz="4" w:space="0" w:color="auto"/>
              <w:bottom w:val="single" w:sz="4" w:space="0" w:color="auto"/>
              <w:right w:val="nil"/>
            </w:tcBorders>
            <w:vAlign w:val="center"/>
          </w:tcPr>
          <w:p w14:paraId="04F7CCE6"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平顶山</w:t>
            </w:r>
          </w:p>
          <w:p w14:paraId="317C39EB"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辽源</w:t>
            </w:r>
          </w:p>
          <w:p w14:paraId="05C6C637"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proofErr w:type="gramStart"/>
            <w:r>
              <w:rPr>
                <w:rFonts w:ascii="宋体" w:hAnsi="宋体" w:hint="eastAsia"/>
                <w:color w:val="000000"/>
                <w:sz w:val="18"/>
                <w:szCs w:val="18"/>
              </w:rPr>
              <w:t>潞</w:t>
            </w:r>
            <w:proofErr w:type="gramEnd"/>
            <w:r>
              <w:rPr>
                <w:rFonts w:ascii="宋体" w:hAnsi="宋体" w:hint="eastAsia"/>
                <w:color w:val="000000"/>
                <w:sz w:val="18"/>
                <w:szCs w:val="18"/>
              </w:rPr>
              <w:t>安</w:t>
            </w:r>
          </w:p>
        </w:tc>
      </w:tr>
      <w:tr w:rsidR="006E633F" w14:paraId="61B0C4D3" w14:textId="77777777">
        <w:trPr>
          <w:trHeight w:val="1214"/>
        </w:trPr>
        <w:tc>
          <w:tcPr>
            <w:tcW w:w="680" w:type="dxa"/>
            <w:tcBorders>
              <w:top w:val="single" w:sz="4" w:space="0" w:color="auto"/>
              <w:left w:val="nil"/>
              <w:bottom w:val="single" w:sz="4" w:space="0" w:color="auto"/>
              <w:right w:val="single" w:sz="4" w:space="0" w:color="auto"/>
            </w:tcBorders>
            <w:vAlign w:val="center"/>
          </w:tcPr>
          <w:p w14:paraId="0F860B47" w14:textId="77777777" w:rsidR="006E633F" w:rsidRDefault="00000000">
            <w:pPr>
              <w:autoSpaceDE w:val="0"/>
              <w:autoSpaceDN w:val="0"/>
              <w:adjustRightInd w:val="0"/>
              <w:spacing w:line="200" w:lineRule="exact"/>
              <w:ind w:firstLineChars="0" w:firstLine="0"/>
              <w:jc w:val="center"/>
              <w:rPr>
                <w:rFonts w:ascii="宋体" w:hAnsi="宋体" w:hint="eastAsia"/>
                <w:color w:val="000000"/>
                <w:sz w:val="18"/>
                <w:szCs w:val="18"/>
              </w:rPr>
            </w:pPr>
            <w:proofErr w:type="gramStart"/>
            <w:r>
              <w:rPr>
                <w:rFonts w:ascii="宋体" w:hAnsi="宋体" w:hint="eastAsia"/>
                <w:color w:val="000000"/>
                <w:sz w:val="18"/>
                <w:szCs w:val="18"/>
              </w:rPr>
              <w:lastRenderedPageBreak/>
              <w:t>中位双输送机</w:t>
            </w:r>
            <w:proofErr w:type="gramEnd"/>
          </w:p>
        </w:tc>
        <w:tc>
          <w:tcPr>
            <w:tcW w:w="1330" w:type="dxa"/>
            <w:tcBorders>
              <w:top w:val="single" w:sz="4" w:space="0" w:color="auto"/>
              <w:left w:val="single" w:sz="4" w:space="0" w:color="auto"/>
              <w:bottom w:val="single" w:sz="4" w:space="0" w:color="auto"/>
              <w:right w:val="single" w:sz="4" w:space="0" w:color="auto"/>
            </w:tcBorders>
            <w:vAlign w:val="center"/>
          </w:tcPr>
          <w:p w14:paraId="246B4AA8"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ZFS4400/16/26</w:t>
            </w:r>
          </w:p>
          <w:p w14:paraId="431BDAC9"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FYS3000/19/28</w:t>
            </w:r>
          </w:p>
          <w:p w14:paraId="1EA51D00"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ZFS4500/16/26</w:t>
            </w:r>
          </w:p>
          <w:p w14:paraId="3F564385"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ZFS4400/19/28</w:t>
            </w:r>
          </w:p>
          <w:p w14:paraId="6B6919D5"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BC4800/20/30</w:t>
            </w:r>
          </w:p>
        </w:tc>
        <w:tc>
          <w:tcPr>
            <w:tcW w:w="1080" w:type="dxa"/>
            <w:tcBorders>
              <w:top w:val="single" w:sz="4" w:space="0" w:color="auto"/>
              <w:left w:val="single" w:sz="4" w:space="0" w:color="auto"/>
              <w:bottom w:val="single" w:sz="4" w:space="0" w:color="auto"/>
              <w:right w:val="single" w:sz="4" w:space="0" w:color="auto"/>
            </w:tcBorders>
            <w:vAlign w:val="center"/>
          </w:tcPr>
          <w:p w14:paraId="3A10FC63" w14:textId="77777777" w:rsidR="006E633F" w:rsidRDefault="00000000">
            <w:pPr>
              <w:autoSpaceDE w:val="0"/>
              <w:autoSpaceDN w:val="0"/>
              <w:adjustRightInd w:val="0"/>
              <w:spacing w:line="260" w:lineRule="exact"/>
              <w:ind w:firstLineChars="0" w:firstLine="0"/>
              <w:jc w:val="both"/>
              <w:rPr>
                <w:rFonts w:ascii="宋体" w:hAnsi="宋体" w:hint="eastAsia"/>
                <w:color w:val="000000"/>
                <w:spacing w:val="-18"/>
                <w:sz w:val="18"/>
                <w:szCs w:val="18"/>
              </w:rPr>
            </w:pPr>
            <w:r>
              <w:rPr>
                <w:rFonts w:hint="eastAsia"/>
                <w:color w:val="000000"/>
                <w:spacing w:val="-18"/>
                <w:sz w:val="18"/>
                <w:szCs w:val="18"/>
              </w:rPr>
              <w:t>4400</w:t>
            </w:r>
            <w:r>
              <w:rPr>
                <w:rFonts w:hint="eastAsia"/>
                <w:color w:val="000000"/>
                <w:spacing w:val="-18"/>
                <w:sz w:val="18"/>
                <w:szCs w:val="18"/>
              </w:rPr>
              <w:t>（</w:t>
            </w:r>
            <w:r>
              <w:rPr>
                <w:rFonts w:hint="eastAsia"/>
                <w:color w:val="000000"/>
                <w:spacing w:val="-18"/>
                <w:sz w:val="18"/>
                <w:szCs w:val="18"/>
              </w:rPr>
              <w:t>4000</w:t>
            </w:r>
            <w:r>
              <w:rPr>
                <w:rFonts w:hint="eastAsia"/>
                <w:color w:val="000000"/>
                <w:spacing w:val="-18"/>
                <w:sz w:val="18"/>
                <w:szCs w:val="18"/>
              </w:rPr>
              <w:t>）</w:t>
            </w:r>
          </w:p>
          <w:p w14:paraId="38AF2D1E"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2940</w:t>
            </w:r>
            <w:r>
              <w:rPr>
                <w:rFonts w:hint="eastAsia"/>
                <w:color w:val="000000"/>
                <w:spacing w:val="-18"/>
                <w:sz w:val="18"/>
                <w:szCs w:val="18"/>
              </w:rPr>
              <w:t>（</w:t>
            </w:r>
            <w:r>
              <w:rPr>
                <w:rFonts w:hint="eastAsia"/>
                <w:color w:val="000000"/>
                <w:spacing w:val="-18"/>
                <w:sz w:val="18"/>
                <w:szCs w:val="18"/>
              </w:rPr>
              <w:t>2522</w:t>
            </w:r>
            <w:r>
              <w:rPr>
                <w:rFonts w:hint="eastAsia"/>
                <w:color w:val="000000"/>
                <w:spacing w:val="-18"/>
                <w:sz w:val="18"/>
                <w:szCs w:val="18"/>
              </w:rPr>
              <w:t>）</w:t>
            </w:r>
          </w:p>
          <w:p w14:paraId="3362B8DB"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4312</w:t>
            </w:r>
            <w:r>
              <w:rPr>
                <w:rFonts w:hint="eastAsia"/>
                <w:color w:val="000000"/>
                <w:spacing w:val="-18"/>
                <w:sz w:val="18"/>
                <w:szCs w:val="18"/>
              </w:rPr>
              <w:t>（</w:t>
            </w:r>
            <w:r>
              <w:rPr>
                <w:rFonts w:hint="eastAsia"/>
                <w:color w:val="000000"/>
                <w:spacing w:val="-18"/>
                <w:sz w:val="18"/>
                <w:szCs w:val="18"/>
              </w:rPr>
              <w:t>3920</w:t>
            </w:r>
            <w:r>
              <w:rPr>
                <w:rFonts w:hint="eastAsia"/>
                <w:color w:val="000000"/>
                <w:spacing w:val="-18"/>
                <w:sz w:val="18"/>
                <w:szCs w:val="18"/>
              </w:rPr>
              <w:t>）</w:t>
            </w:r>
          </w:p>
          <w:p w14:paraId="6D5A850B"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4260</w:t>
            </w:r>
            <w:r>
              <w:rPr>
                <w:rFonts w:hint="eastAsia"/>
                <w:color w:val="000000"/>
                <w:spacing w:val="-18"/>
                <w:sz w:val="18"/>
                <w:szCs w:val="18"/>
              </w:rPr>
              <w:t>（</w:t>
            </w:r>
            <w:r>
              <w:rPr>
                <w:rFonts w:hint="eastAsia"/>
                <w:color w:val="000000"/>
                <w:spacing w:val="-18"/>
                <w:sz w:val="18"/>
                <w:szCs w:val="18"/>
              </w:rPr>
              <w:t>4400</w:t>
            </w:r>
            <w:r>
              <w:rPr>
                <w:rFonts w:hint="eastAsia"/>
                <w:color w:val="000000"/>
                <w:spacing w:val="-18"/>
                <w:sz w:val="18"/>
                <w:szCs w:val="18"/>
              </w:rPr>
              <w:t>）</w:t>
            </w:r>
          </w:p>
          <w:p w14:paraId="44AEEEE2"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4704</w:t>
            </w:r>
            <w:r>
              <w:rPr>
                <w:rFonts w:hint="eastAsia"/>
                <w:color w:val="000000"/>
                <w:spacing w:val="-18"/>
                <w:sz w:val="18"/>
                <w:szCs w:val="18"/>
              </w:rPr>
              <w:t>（</w:t>
            </w:r>
            <w:r>
              <w:rPr>
                <w:rFonts w:hint="eastAsia"/>
                <w:color w:val="000000"/>
                <w:spacing w:val="-18"/>
                <w:sz w:val="18"/>
                <w:szCs w:val="18"/>
              </w:rPr>
              <w:t>3920</w:t>
            </w:r>
            <w:r>
              <w:rPr>
                <w:rFonts w:hint="eastAsia"/>
                <w:color w:val="000000"/>
                <w:spacing w:val="-18"/>
                <w:sz w:val="18"/>
                <w:szCs w:val="18"/>
              </w:rPr>
              <w:t>）</w:t>
            </w:r>
          </w:p>
        </w:tc>
        <w:tc>
          <w:tcPr>
            <w:tcW w:w="940" w:type="dxa"/>
            <w:tcBorders>
              <w:top w:val="single" w:sz="4" w:space="0" w:color="auto"/>
              <w:left w:val="single" w:sz="4" w:space="0" w:color="auto"/>
              <w:bottom w:val="single" w:sz="4" w:space="0" w:color="auto"/>
              <w:right w:val="single" w:sz="4" w:space="0" w:color="auto"/>
            </w:tcBorders>
            <w:vAlign w:val="center"/>
          </w:tcPr>
          <w:p w14:paraId="060F1F8F"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0.81</w:t>
            </w:r>
          </w:p>
          <w:p w14:paraId="0D3A610E"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0.75</w:t>
            </w:r>
            <w:r>
              <w:rPr>
                <w:rFonts w:ascii="宋体" w:hAnsi="宋体" w:hint="eastAsia"/>
                <w:color w:val="000000"/>
                <w:spacing w:val="-18"/>
                <w:sz w:val="18"/>
                <w:szCs w:val="18"/>
              </w:rPr>
              <w:t>～</w:t>
            </w:r>
            <w:r>
              <w:rPr>
                <w:rFonts w:hint="eastAsia"/>
                <w:color w:val="000000"/>
                <w:spacing w:val="-18"/>
                <w:sz w:val="18"/>
                <w:szCs w:val="18"/>
              </w:rPr>
              <w:t>1.67</w:t>
            </w:r>
          </w:p>
          <w:p w14:paraId="13AA2118"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2.85</w:t>
            </w:r>
          </w:p>
          <w:p w14:paraId="00C44261"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0.55</w:t>
            </w:r>
          </w:p>
          <w:p w14:paraId="0433409C"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0.88</w:t>
            </w:r>
          </w:p>
        </w:tc>
        <w:tc>
          <w:tcPr>
            <w:tcW w:w="1000" w:type="dxa"/>
            <w:tcBorders>
              <w:top w:val="single" w:sz="4" w:space="0" w:color="auto"/>
              <w:left w:val="single" w:sz="4" w:space="0" w:color="auto"/>
              <w:bottom w:val="single" w:sz="4" w:space="0" w:color="auto"/>
              <w:right w:val="single" w:sz="4" w:space="0" w:color="auto"/>
            </w:tcBorders>
            <w:vAlign w:val="center"/>
          </w:tcPr>
          <w:p w14:paraId="3D424B15"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120</w:t>
            </w:r>
            <w:r>
              <w:rPr>
                <w:rFonts w:hint="eastAsia"/>
                <w:color w:val="000000"/>
                <w:spacing w:val="-18"/>
                <w:sz w:val="18"/>
                <w:szCs w:val="18"/>
              </w:rPr>
              <w:t>（</w:t>
            </w:r>
            <w:r>
              <w:rPr>
                <w:rFonts w:hint="eastAsia"/>
                <w:color w:val="000000"/>
                <w:spacing w:val="-18"/>
                <w:sz w:val="18"/>
                <w:szCs w:val="18"/>
              </w:rPr>
              <w:t>362</w:t>
            </w:r>
            <w:r>
              <w:rPr>
                <w:rFonts w:hint="eastAsia"/>
                <w:color w:val="000000"/>
                <w:spacing w:val="-18"/>
                <w:sz w:val="18"/>
                <w:szCs w:val="18"/>
              </w:rPr>
              <w:t>）</w:t>
            </w:r>
          </w:p>
          <w:p w14:paraId="3347429F"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157</w:t>
            </w:r>
            <w:r>
              <w:rPr>
                <w:rFonts w:hint="eastAsia"/>
                <w:color w:val="000000"/>
                <w:spacing w:val="-18"/>
                <w:sz w:val="18"/>
                <w:szCs w:val="18"/>
              </w:rPr>
              <w:t>（</w:t>
            </w:r>
            <w:r>
              <w:rPr>
                <w:rFonts w:hint="eastAsia"/>
                <w:color w:val="000000"/>
                <w:spacing w:val="-18"/>
                <w:sz w:val="18"/>
                <w:szCs w:val="18"/>
              </w:rPr>
              <w:t>382</w:t>
            </w:r>
            <w:r>
              <w:rPr>
                <w:rFonts w:hint="eastAsia"/>
                <w:color w:val="000000"/>
                <w:spacing w:val="-18"/>
                <w:sz w:val="18"/>
                <w:szCs w:val="18"/>
              </w:rPr>
              <w:t>）</w:t>
            </w:r>
          </w:p>
          <w:p w14:paraId="4FD3AE1E"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157</w:t>
            </w:r>
            <w:r>
              <w:rPr>
                <w:rFonts w:hint="eastAsia"/>
                <w:color w:val="000000"/>
                <w:spacing w:val="-18"/>
                <w:sz w:val="18"/>
                <w:szCs w:val="18"/>
              </w:rPr>
              <w:t>（</w:t>
            </w:r>
            <w:r>
              <w:rPr>
                <w:rFonts w:hint="eastAsia"/>
                <w:color w:val="000000"/>
                <w:spacing w:val="-18"/>
                <w:sz w:val="18"/>
                <w:szCs w:val="18"/>
              </w:rPr>
              <w:t>324</w:t>
            </w:r>
            <w:r>
              <w:rPr>
                <w:rFonts w:hint="eastAsia"/>
                <w:color w:val="000000"/>
                <w:spacing w:val="-18"/>
                <w:sz w:val="18"/>
                <w:szCs w:val="18"/>
              </w:rPr>
              <w:t>）</w:t>
            </w:r>
          </w:p>
          <w:p w14:paraId="06CBA55F"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308</w:t>
            </w:r>
            <w:r>
              <w:rPr>
                <w:rFonts w:hint="eastAsia"/>
                <w:color w:val="000000"/>
                <w:spacing w:val="-18"/>
                <w:sz w:val="18"/>
                <w:szCs w:val="18"/>
              </w:rPr>
              <w:t>（</w:t>
            </w:r>
            <w:r>
              <w:rPr>
                <w:rFonts w:hint="eastAsia"/>
                <w:color w:val="000000"/>
                <w:spacing w:val="-18"/>
                <w:sz w:val="18"/>
                <w:szCs w:val="18"/>
              </w:rPr>
              <w:t>483</w:t>
            </w:r>
            <w:r>
              <w:rPr>
                <w:rFonts w:hint="eastAsia"/>
                <w:color w:val="000000"/>
                <w:spacing w:val="-18"/>
                <w:sz w:val="18"/>
                <w:szCs w:val="18"/>
              </w:rPr>
              <w:t>）</w:t>
            </w:r>
          </w:p>
          <w:p w14:paraId="4D93D346"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182</w:t>
            </w:r>
            <w:r>
              <w:rPr>
                <w:rFonts w:hint="eastAsia"/>
                <w:color w:val="000000"/>
                <w:sz w:val="18"/>
                <w:szCs w:val="18"/>
              </w:rPr>
              <w:t>（</w:t>
            </w:r>
            <w:r>
              <w:rPr>
                <w:rFonts w:hint="eastAsia"/>
                <w:color w:val="000000"/>
                <w:sz w:val="18"/>
                <w:szCs w:val="18"/>
              </w:rPr>
              <w:t>462</w:t>
            </w:r>
            <w:r>
              <w:rPr>
                <w:rFonts w:hint="eastAsia"/>
                <w:color w:val="000000"/>
                <w:sz w:val="18"/>
                <w:szCs w:val="18"/>
              </w:rPr>
              <w:t>）</w:t>
            </w:r>
          </w:p>
        </w:tc>
        <w:tc>
          <w:tcPr>
            <w:tcW w:w="740" w:type="dxa"/>
            <w:tcBorders>
              <w:top w:val="single" w:sz="4" w:space="0" w:color="auto"/>
              <w:left w:val="single" w:sz="4" w:space="0" w:color="auto"/>
              <w:bottom w:val="single" w:sz="4" w:space="0" w:color="auto"/>
              <w:right w:val="single" w:sz="4" w:space="0" w:color="auto"/>
            </w:tcBorders>
            <w:vAlign w:val="center"/>
          </w:tcPr>
          <w:p w14:paraId="3B1D1340"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5.7</w:t>
            </w:r>
          </w:p>
          <w:p w14:paraId="65784A86"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4.9</w:t>
            </w:r>
          </w:p>
          <w:p w14:paraId="52CFF36F"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3.26</w:t>
            </w:r>
          </w:p>
          <w:p w14:paraId="0EBAD3BA"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5.17</w:t>
            </w:r>
          </w:p>
          <w:p w14:paraId="3059375A"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5.0</w:t>
            </w:r>
          </w:p>
        </w:tc>
        <w:tc>
          <w:tcPr>
            <w:tcW w:w="810" w:type="dxa"/>
            <w:tcBorders>
              <w:top w:val="single" w:sz="4" w:space="0" w:color="auto"/>
              <w:left w:val="single" w:sz="4" w:space="0" w:color="auto"/>
              <w:bottom w:val="single" w:sz="4" w:space="0" w:color="auto"/>
              <w:right w:val="single" w:sz="4" w:space="0" w:color="auto"/>
            </w:tcBorders>
            <w:vAlign w:val="center"/>
          </w:tcPr>
          <w:p w14:paraId="69AD34AF" w14:textId="77777777" w:rsidR="006E633F" w:rsidRDefault="00000000">
            <w:pPr>
              <w:autoSpaceDE w:val="0"/>
              <w:autoSpaceDN w:val="0"/>
              <w:adjustRightInd w:val="0"/>
              <w:spacing w:line="240" w:lineRule="exact"/>
              <w:ind w:firstLineChars="0" w:firstLine="0"/>
              <w:jc w:val="center"/>
              <w:rPr>
                <w:rFonts w:ascii="宋体" w:hAnsi="宋体" w:hint="eastAsia"/>
                <w:color w:val="000000"/>
                <w:spacing w:val="-20"/>
                <w:sz w:val="18"/>
                <w:szCs w:val="18"/>
              </w:rPr>
            </w:pPr>
            <w:r>
              <w:rPr>
                <w:rFonts w:ascii="宋体" w:hAnsi="宋体" w:hint="eastAsia"/>
                <w:color w:val="000000"/>
                <w:spacing w:val="-20"/>
                <w:sz w:val="18"/>
                <w:szCs w:val="18"/>
              </w:rPr>
              <w:t>单 铰</w:t>
            </w:r>
          </w:p>
        </w:tc>
        <w:tc>
          <w:tcPr>
            <w:tcW w:w="1030" w:type="dxa"/>
            <w:tcBorders>
              <w:top w:val="single" w:sz="4" w:space="0" w:color="auto"/>
              <w:left w:val="single" w:sz="4" w:space="0" w:color="auto"/>
              <w:bottom w:val="single" w:sz="4" w:space="0" w:color="auto"/>
              <w:right w:val="single" w:sz="4" w:space="0" w:color="auto"/>
            </w:tcBorders>
            <w:vAlign w:val="center"/>
          </w:tcPr>
          <w:p w14:paraId="34CB183C" w14:textId="77777777" w:rsidR="006E633F" w:rsidRDefault="00000000">
            <w:pPr>
              <w:autoSpaceDE w:val="0"/>
              <w:autoSpaceDN w:val="0"/>
              <w:adjustRightInd w:val="0"/>
              <w:spacing w:line="260" w:lineRule="exact"/>
              <w:ind w:firstLineChars="0" w:firstLine="0"/>
              <w:jc w:val="center"/>
              <w:rPr>
                <w:color w:val="000000"/>
                <w:spacing w:val="-18"/>
                <w:sz w:val="18"/>
                <w:szCs w:val="18"/>
              </w:rPr>
            </w:pPr>
            <w:r>
              <w:rPr>
                <w:rFonts w:hint="eastAsia"/>
                <w:color w:val="000000"/>
                <w:spacing w:val="-18"/>
                <w:sz w:val="18"/>
                <w:szCs w:val="18"/>
              </w:rPr>
              <w:t>0.9</w:t>
            </w:r>
            <w:r>
              <w:rPr>
                <w:rFonts w:hint="eastAsia"/>
                <w:color w:val="000000"/>
                <w:spacing w:val="-18"/>
                <w:sz w:val="18"/>
                <w:szCs w:val="18"/>
              </w:rPr>
              <w:t>×</w:t>
            </w:r>
            <w:r>
              <w:rPr>
                <w:rFonts w:hint="eastAsia"/>
                <w:color w:val="000000"/>
                <w:spacing w:val="-18"/>
                <w:sz w:val="18"/>
                <w:szCs w:val="18"/>
              </w:rPr>
              <w:t>1.7</w:t>
            </w:r>
          </w:p>
          <w:p w14:paraId="6E6D7688"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0.9</w:t>
            </w:r>
            <w:r>
              <w:rPr>
                <w:rFonts w:ascii="宋体" w:hAnsi="宋体" w:hint="eastAsia"/>
                <w:color w:val="000000"/>
                <w:sz w:val="18"/>
                <w:szCs w:val="18"/>
              </w:rPr>
              <w:t>×</w:t>
            </w:r>
            <w:r>
              <w:rPr>
                <w:rFonts w:hint="eastAsia"/>
                <w:color w:val="000000"/>
                <w:sz w:val="18"/>
                <w:szCs w:val="18"/>
              </w:rPr>
              <w:t>0.7</w:t>
            </w:r>
          </w:p>
          <w:p w14:paraId="78693D35" w14:textId="77777777" w:rsidR="006E633F" w:rsidRDefault="006E633F">
            <w:pPr>
              <w:autoSpaceDE w:val="0"/>
              <w:autoSpaceDN w:val="0"/>
              <w:adjustRightInd w:val="0"/>
              <w:spacing w:line="260" w:lineRule="exact"/>
              <w:ind w:firstLine="360"/>
              <w:jc w:val="center"/>
              <w:rPr>
                <w:rFonts w:ascii="宋体" w:hAnsi="宋体" w:hint="eastAsia"/>
                <w:color w:val="000000"/>
                <w:sz w:val="18"/>
                <w:szCs w:val="18"/>
              </w:rPr>
            </w:pPr>
          </w:p>
        </w:tc>
        <w:tc>
          <w:tcPr>
            <w:tcW w:w="820" w:type="dxa"/>
            <w:tcBorders>
              <w:top w:val="single" w:sz="4" w:space="0" w:color="auto"/>
              <w:left w:val="single" w:sz="4" w:space="0" w:color="auto"/>
              <w:bottom w:val="single" w:sz="4" w:space="0" w:color="auto"/>
              <w:right w:val="single" w:sz="4" w:space="0" w:color="auto"/>
            </w:tcBorders>
            <w:vAlign w:val="center"/>
          </w:tcPr>
          <w:p w14:paraId="785E198E" w14:textId="77777777" w:rsidR="006E633F" w:rsidRDefault="00000000">
            <w:pPr>
              <w:autoSpaceDE w:val="0"/>
              <w:autoSpaceDN w:val="0"/>
              <w:adjustRightInd w:val="0"/>
              <w:spacing w:line="240" w:lineRule="exact"/>
              <w:ind w:firstLineChars="0" w:firstLine="0"/>
              <w:jc w:val="center"/>
              <w:rPr>
                <w:rFonts w:ascii="宋体" w:hAnsi="宋体" w:hint="eastAsia"/>
                <w:color w:val="000000"/>
                <w:spacing w:val="-20"/>
                <w:sz w:val="18"/>
                <w:szCs w:val="18"/>
              </w:rPr>
            </w:pPr>
            <w:r>
              <w:rPr>
                <w:rFonts w:ascii="宋体" w:hAnsi="宋体" w:hint="eastAsia"/>
                <w:color w:val="000000"/>
                <w:spacing w:val="-20"/>
                <w:sz w:val="18"/>
                <w:szCs w:val="18"/>
              </w:rPr>
              <w:t>摆动放煤插板</w:t>
            </w:r>
          </w:p>
        </w:tc>
        <w:tc>
          <w:tcPr>
            <w:tcW w:w="620" w:type="dxa"/>
            <w:tcBorders>
              <w:top w:val="single" w:sz="4" w:space="0" w:color="auto"/>
              <w:left w:val="single" w:sz="4" w:space="0" w:color="auto"/>
              <w:bottom w:val="single" w:sz="4" w:space="0" w:color="auto"/>
              <w:right w:val="single" w:sz="4" w:space="0" w:color="auto"/>
            </w:tcBorders>
            <w:vAlign w:val="center"/>
          </w:tcPr>
          <w:p w14:paraId="4D074DCD"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14.2</w:t>
            </w:r>
          </w:p>
          <w:p w14:paraId="2C409CFF"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11</w:t>
            </w:r>
          </w:p>
          <w:p w14:paraId="45D3AF37"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13.3</w:t>
            </w:r>
          </w:p>
          <w:p w14:paraId="64F59CE2"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12</w:t>
            </w:r>
          </w:p>
          <w:p w14:paraId="3D906404"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16.2</w:t>
            </w:r>
          </w:p>
        </w:tc>
        <w:tc>
          <w:tcPr>
            <w:tcW w:w="964" w:type="dxa"/>
            <w:tcBorders>
              <w:top w:val="single" w:sz="4" w:space="0" w:color="auto"/>
              <w:left w:val="single" w:sz="4" w:space="0" w:color="auto"/>
              <w:bottom w:val="single" w:sz="4" w:space="0" w:color="auto"/>
              <w:right w:val="nil"/>
            </w:tcBorders>
            <w:vAlign w:val="center"/>
          </w:tcPr>
          <w:p w14:paraId="6759C617"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阳泉</w:t>
            </w:r>
          </w:p>
          <w:p w14:paraId="7A115BFC"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乌鲁木齐</w:t>
            </w:r>
          </w:p>
          <w:p w14:paraId="0702C784"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沈阳</w:t>
            </w:r>
          </w:p>
          <w:p w14:paraId="10ACB4E6"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郑州</w:t>
            </w:r>
          </w:p>
          <w:p w14:paraId="4CA499E5"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抚顺</w:t>
            </w:r>
          </w:p>
        </w:tc>
      </w:tr>
      <w:tr w:rsidR="006E633F" w14:paraId="242368E3" w14:textId="77777777">
        <w:trPr>
          <w:trHeight w:val="1320"/>
        </w:trPr>
        <w:tc>
          <w:tcPr>
            <w:tcW w:w="680" w:type="dxa"/>
            <w:tcBorders>
              <w:top w:val="single" w:sz="4" w:space="0" w:color="auto"/>
              <w:left w:val="nil"/>
              <w:bottom w:val="single" w:sz="12" w:space="0" w:color="auto"/>
              <w:right w:val="single" w:sz="4" w:space="0" w:color="auto"/>
            </w:tcBorders>
            <w:vAlign w:val="center"/>
          </w:tcPr>
          <w:p w14:paraId="557BBC4D" w14:textId="77777777" w:rsidR="006E633F" w:rsidRDefault="00000000">
            <w:pPr>
              <w:autoSpaceDE w:val="0"/>
              <w:autoSpaceDN w:val="0"/>
              <w:adjustRightInd w:val="0"/>
              <w:spacing w:line="200" w:lineRule="exact"/>
              <w:ind w:firstLineChars="0" w:firstLine="0"/>
              <w:jc w:val="center"/>
              <w:rPr>
                <w:rFonts w:ascii="宋体" w:hAnsi="宋体" w:hint="eastAsia"/>
                <w:color w:val="000000"/>
                <w:sz w:val="18"/>
                <w:szCs w:val="18"/>
              </w:rPr>
            </w:pPr>
            <w:r>
              <w:rPr>
                <w:rFonts w:ascii="宋体" w:hAnsi="宋体" w:hint="eastAsia"/>
                <w:color w:val="000000"/>
                <w:sz w:val="18"/>
                <w:szCs w:val="18"/>
              </w:rPr>
              <w:t>低位双输送机</w:t>
            </w:r>
          </w:p>
        </w:tc>
        <w:tc>
          <w:tcPr>
            <w:tcW w:w="1330" w:type="dxa"/>
            <w:tcBorders>
              <w:top w:val="single" w:sz="4" w:space="0" w:color="auto"/>
              <w:left w:val="single" w:sz="4" w:space="0" w:color="auto"/>
              <w:bottom w:val="single" w:sz="12" w:space="0" w:color="auto"/>
              <w:right w:val="single" w:sz="4" w:space="0" w:color="auto"/>
            </w:tcBorders>
            <w:vAlign w:val="center"/>
          </w:tcPr>
          <w:p w14:paraId="06F3B429"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ZFS2560/14/24</w:t>
            </w:r>
          </w:p>
          <w:p w14:paraId="4E5348BC"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ZFS4000/14/28</w:t>
            </w:r>
          </w:p>
          <w:p w14:paraId="6C1A24D8"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FY2800/14/28</w:t>
            </w:r>
          </w:p>
          <w:p w14:paraId="4204566C"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FZ3000/15/30</w:t>
            </w:r>
          </w:p>
          <w:p w14:paraId="3B745310"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ZFS5200/17/32</w:t>
            </w:r>
          </w:p>
          <w:p w14:paraId="78A360E1"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BC6000/14/28</w:t>
            </w:r>
          </w:p>
        </w:tc>
        <w:tc>
          <w:tcPr>
            <w:tcW w:w="1080" w:type="dxa"/>
            <w:tcBorders>
              <w:top w:val="single" w:sz="4" w:space="0" w:color="auto"/>
              <w:left w:val="single" w:sz="4" w:space="0" w:color="auto"/>
              <w:bottom w:val="single" w:sz="12" w:space="0" w:color="auto"/>
              <w:right w:val="single" w:sz="4" w:space="0" w:color="auto"/>
            </w:tcBorders>
            <w:vAlign w:val="center"/>
          </w:tcPr>
          <w:p w14:paraId="2EC8904D"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2560</w:t>
            </w:r>
            <w:r>
              <w:rPr>
                <w:rFonts w:hint="eastAsia"/>
                <w:color w:val="000000"/>
                <w:spacing w:val="-18"/>
                <w:sz w:val="18"/>
                <w:szCs w:val="18"/>
              </w:rPr>
              <w:t>（</w:t>
            </w:r>
            <w:r>
              <w:rPr>
                <w:rFonts w:hint="eastAsia"/>
                <w:color w:val="000000"/>
                <w:spacing w:val="-18"/>
                <w:sz w:val="18"/>
                <w:szCs w:val="18"/>
              </w:rPr>
              <w:t>1932</w:t>
            </w:r>
            <w:r>
              <w:rPr>
                <w:rFonts w:hint="eastAsia"/>
                <w:color w:val="000000"/>
                <w:spacing w:val="-18"/>
                <w:sz w:val="18"/>
                <w:szCs w:val="18"/>
              </w:rPr>
              <w:t>）</w:t>
            </w:r>
          </w:p>
          <w:p w14:paraId="5F54977D"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3921</w:t>
            </w:r>
            <w:r>
              <w:rPr>
                <w:rFonts w:hint="eastAsia"/>
                <w:color w:val="000000"/>
                <w:spacing w:val="-18"/>
                <w:sz w:val="18"/>
                <w:szCs w:val="18"/>
              </w:rPr>
              <w:t>（</w:t>
            </w:r>
            <w:r>
              <w:rPr>
                <w:rFonts w:hint="eastAsia"/>
                <w:color w:val="000000"/>
                <w:spacing w:val="-18"/>
                <w:sz w:val="18"/>
                <w:szCs w:val="18"/>
              </w:rPr>
              <w:t>2508</w:t>
            </w:r>
            <w:r>
              <w:rPr>
                <w:rFonts w:hint="eastAsia"/>
                <w:color w:val="000000"/>
                <w:spacing w:val="-18"/>
                <w:sz w:val="18"/>
                <w:szCs w:val="18"/>
              </w:rPr>
              <w:t>）</w:t>
            </w:r>
          </w:p>
          <w:p w14:paraId="4B44751F"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2746</w:t>
            </w:r>
            <w:r>
              <w:rPr>
                <w:rFonts w:hint="eastAsia"/>
                <w:color w:val="000000"/>
                <w:spacing w:val="-18"/>
                <w:sz w:val="18"/>
                <w:szCs w:val="18"/>
              </w:rPr>
              <w:t>（</w:t>
            </w:r>
            <w:r>
              <w:rPr>
                <w:rFonts w:hint="eastAsia"/>
                <w:color w:val="000000"/>
                <w:spacing w:val="-18"/>
                <w:sz w:val="18"/>
                <w:szCs w:val="18"/>
              </w:rPr>
              <w:t>1961</w:t>
            </w:r>
            <w:r>
              <w:rPr>
                <w:rFonts w:hint="eastAsia"/>
                <w:color w:val="000000"/>
                <w:spacing w:val="-18"/>
                <w:sz w:val="18"/>
                <w:szCs w:val="18"/>
              </w:rPr>
              <w:t>）</w:t>
            </w:r>
          </w:p>
          <w:p w14:paraId="1C4DF085"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2940</w:t>
            </w:r>
            <w:r>
              <w:rPr>
                <w:rFonts w:hint="eastAsia"/>
                <w:color w:val="000000"/>
                <w:spacing w:val="-18"/>
                <w:sz w:val="18"/>
                <w:szCs w:val="18"/>
              </w:rPr>
              <w:t>（</w:t>
            </w:r>
            <w:r>
              <w:rPr>
                <w:rFonts w:hint="eastAsia"/>
                <w:color w:val="000000"/>
                <w:spacing w:val="-18"/>
                <w:sz w:val="18"/>
                <w:szCs w:val="18"/>
              </w:rPr>
              <w:t>2509</w:t>
            </w:r>
            <w:r>
              <w:rPr>
                <w:rFonts w:hint="eastAsia"/>
                <w:color w:val="000000"/>
                <w:spacing w:val="-18"/>
                <w:sz w:val="18"/>
                <w:szCs w:val="18"/>
              </w:rPr>
              <w:t>）</w:t>
            </w:r>
          </w:p>
          <w:p w14:paraId="7510D204"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5200</w:t>
            </w:r>
            <w:r>
              <w:rPr>
                <w:rFonts w:hint="eastAsia"/>
                <w:color w:val="000000"/>
                <w:spacing w:val="-18"/>
                <w:sz w:val="18"/>
                <w:szCs w:val="18"/>
              </w:rPr>
              <w:t>（</w:t>
            </w:r>
            <w:r>
              <w:rPr>
                <w:rFonts w:hint="eastAsia"/>
                <w:color w:val="000000"/>
                <w:spacing w:val="-18"/>
                <w:sz w:val="18"/>
                <w:szCs w:val="18"/>
              </w:rPr>
              <w:t>4552</w:t>
            </w:r>
            <w:r>
              <w:rPr>
                <w:rFonts w:hint="eastAsia"/>
                <w:color w:val="000000"/>
                <w:spacing w:val="-18"/>
                <w:sz w:val="18"/>
                <w:szCs w:val="18"/>
              </w:rPr>
              <w:t>）</w:t>
            </w:r>
          </w:p>
          <w:p w14:paraId="2155CA08"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5880</w:t>
            </w:r>
            <w:r>
              <w:rPr>
                <w:rFonts w:hint="eastAsia"/>
                <w:color w:val="000000"/>
                <w:spacing w:val="-18"/>
                <w:sz w:val="18"/>
                <w:szCs w:val="18"/>
              </w:rPr>
              <w:t>（</w:t>
            </w:r>
            <w:r>
              <w:rPr>
                <w:rFonts w:hint="eastAsia"/>
                <w:color w:val="000000"/>
                <w:spacing w:val="-18"/>
                <w:sz w:val="18"/>
                <w:szCs w:val="18"/>
              </w:rPr>
              <w:t>4704</w:t>
            </w:r>
            <w:r>
              <w:rPr>
                <w:rFonts w:hint="eastAsia"/>
                <w:color w:val="000000"/>
                <w:spacing w:val="-18"/>
                <w:sz w:val="18"/>
                <w:szCs w:val="18"/>
              </w:rPr>
              <w:t>）</w:t>
            </w:r>
          </w:p>
        </w:tc>
        <w:tc>
          <w:tcPr>
            <w:tcW w:w="940" w:type="dxa"/>
            <w:tcBorders>
              <w:top w:val="single" w:sz="4" w:space="0" w:color="auto"/>
              <w:left w:val="single" w:sz="4" w:space="0" w:color="auto"/>
              <w:bottom w:val="single" w:sz="12" w:space="0" w:color="auto"/>
              <w:right w:val="single" w:sz="4" w:space="0" w:color="auto"/>
            </w:tcBorders>
            <w:vAlign w:val="center"/>
          </w:tcPr>
          <w:p w14:paraId="73346201" w14:textId="77777777" w:rsidR="006E633F" w:rsidRDefault="00000000">
            <w:pPr>
              <w:autoSpaceDE w:val="0"/>
              <w:autoSpaceDN w:val="0"/>
              <w:adjustRightInd w:val="0"/>
              <w:spacing w:line="260" w:lineRule="exact"/>
              <w:ind w:firstLineChars="0" w:firstLine="0"/>
              <w:jc w:val="center"/>
              <w:rPr>
                <w:rFonts w:ascii="宋体" w:hAnsi="宋体" w:hint="eastAsia"/>
                <w:color w:val="000000"/>
                <w:spacing w:val="-18"/>
                <w:sz w:val="18"/>
                <w:szCs w:val="18"/>
              </w:rPr>
            </w:pPr>
            <w:r>
              <w:rPr>
                <w:rFonts w:hint="eastAsia"/>
                <w:color w:val="000000"/>
                <w:spacing w:val="-18"/>
                <w:sz w:val="18"/>
                <w:szCs w:val="18"/>
              </w:rPr>
              <w:t>0.61</w:t>
            </w:r>
            <w:r>
              <w:rPr>
                <w:rFonts w:ascii="宋体" w:hAnsi="宋体" w:hint="eastAsia"/>
                <w:color w:val="000000"/>
                <w:spacing w:val="-18"/>
                <w:sz w:val="18"/>
                <w:szCs w:val="18"/>
              </w:rPr>
              <w:t>～</w:t>
            </w:r>
            <w:r>
              <w:rPr>
                <w:rFonts w:hint="eastAsia"/>
                <w:color w:val="000000"/>
                <w:spacing w:val="-18"/>
                <w:sz w:val="18"/>
                <w:szCs w:val="18"/>
              </w:rPr>
              <w:t>0.62</w:t>
            </w:r>
          </w:p>
          <w:p w14:paraId="3BA0BD0B"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pacing w:val="-18"/>
                <w:sz w:val="18"/>
                <w:szCs w:val="18"/>
              </w:rPr>
              <w:t>0.66</w:t>
            </w:r>
            <w:r>
              <w:rPr>
                <w:rFonts w:ascii="宋体" w:hAnsi="宋体" w:hint="eastAsia"/>
                <w:color w:val="000000"/>
                <w:spacing w:val="-18"/>
                <w:sz w:val="18"/>
                <w:szCs w:val="18"/>
              </w:rPr>
              <w:t>～</w:t>
            </w:r>
            <w:r>
              <w:rPr>
                <w:rFonts w:hint="eastAsia"/>
                <w:color w:val="000000"/>
                <w:spacing w:val="-18"/>
                <w:sz w:val="18"/>
                <w:szCs w:val="18"/>
              </w:rPr>
              <w:t>0.72</w:t>
            </w:r>
          </w:p>
          <w:p w14:paraId="2081326E"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pacing w:val="-18"/>
                <w:sz w:val="18"/>
                <w:szCs w:val="18"/>
              </w:rPr>
              <w:t>0.50</w:t>
            </w:r>
            <w:r>
              <w:rPr>
                <w:rFonts w:ascii="宋体" w:hAnsi="宋体" w:hint="eastAsia"/>
                <w:color w:val="000000"/>
                <w:spacing w:val="-18"/>
                <w:sz w:val="18"/>
                <w:szCs w:val="18"/>
              </w:rPr>
              <w:t>～</w:t>
            </w:r>
            <w:r>
              <w:rPr>
                <w:rFonts w:hint="eastAsia"/>
                <w:color w:val="000000"/>
                <w:spacing w:val="-18"/>
                <w:sz w:val="18"/>
                <w:szCs w:val="18"/>
              </w:rPr>
              <w:t>0.52</w:t>
            </w:r>
          </w:p>
          <w:p w14:paraId="17785ADD"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pacing w:val="-18"/>
                <w:sz w:val="18"/>
                <w:szCs w:val="18"/>
              </w:rPr>
              <w:t>0.44</w:t>
            </w:r>
            <w:r>
              <w:rPr>
                <w:rFonts w:ascii="宋体" w:hAnsi="宋体" w:hint="eastAsia"/>
                <w:color w:val="000000"/>
                <w:spacing w:val="-18"/>
                <w:sz w:val="18"/>
                <w:szCs w:val="18"/>
              </w:rPr>
              <w:t>～</w:t>
            </w:r>
            <w:r>
              <w:rPr>
                <w:rFonts w:hint="eastAsia"/>
                <w:color w:val="000000"/>
                <w:spacing w:val="-18"/>
                <w:sz w:val="18"/>
                <w:szCs w:val="18"/>
              </w:rPr>
              <w:t>0.50</w:t>
            </w:r>
          </w:p>
          <w:p w14:paraId="7F428CE6"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pacing w:val="-18"/>
                <w:sz w:val="18"/>
                <w:szCs w:val="18"/>
              </w:rPr>
              <w:t>0.76</w:t>
            </w:r>
          </w:p>
          <w:p w14:paraId="372451BC"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pacing w:val="-18"/>
                <w:sz w:val="18"/>
                <w:szCs w:val="18"/>
              </w:rPr>
              <w:t>0.71</w:t>
            </w:r>
            <w:r>
              <w:rPr>
                <w:rFonts w:ascii="宋体" w:hAnsi="宋体" w:hint="eastAsia"/>
                <w:color w:val="000000"/>
                <w:spacing w:val="-18"/>
                <w:sz w:val="18"/>
                <w:szCs w:val="18"/>
              </w:rPr>
              <w:t>～</w:t>
            </w:r>
            <w:r>
              <w:rPr>
                <w:rFonts w:hint="eastAsia"/>
                <w:color w:val="000000"/>
                <w:spacing w:val="-18"/>
                <w:sz w:val="18"/>
                <w:szCs w:val="18"/>
              </w:rPr>
              <w:t>0.78</w:t>
            </w:r>
          </w:p>
        </w:tc>
        <w:tc>
          <w:tcPr>
            <w:tcW w:w="1000" w:type="dxa"/>
            <w:tcBorders>
              <w:top w:val="single" w:sz="4" w:space="0" w:color="auto"/>
              <w:left w:val="single" w:sz="4" w:space="0" w:color="auto"/>
              <w:bottom w:val="single" w:sz="12" w:space="0" w:color="auto"/>
              <w:right w:val="single" w:sz="4" w:space="0" w:color="auto"/>
            </w:tcBorders>
            <w:vAlign w:val="center"/>
          </w:tcPr>
          <w:p w14:paraId="07606EA5"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121</w:t>
            </w:r>
            <w:r>
              <w:rPr>
                <w:rFonts w:hint="eastAsia"/>
                <w:color w:val="000000"/>
                <w:sz w:val="18"/>
                <w:szCs w:val="18"/>
              </w:rPr>
              <w:t>（</w:t>
            </w:r>
            <w:r>
              <w:rPr>
                <w:rFonts w:hint="eastAsia"/>
                <w:color w:val="000000"/>
                <w:sz w:val="18"/>
                <w:szCs w:val="18"/>
              </w:rPr>
              <w:t>260</w:t>
            </w:r>
            <w:r>
              <w:rPr>
                <w:rFonts w:hint="eastAsia"/>
                <w:color w:val="000000"/>
                <w:sz w:val="18"/>
                <w:szCs w:val="18"/>
              </w:rPr>
              <w:t>）</w:t>
            </w:r>
          </w:p>
          <w:p w14:paraId="19815F26"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340</w:t>
            </w:r>
            <w:r>
              <w:rPr>
                <w:rFonts w:hint="eastAsia"/>
                <w:color w:val="000000"/>
                <w:sz w:val="18"/>
                <w:szCs w:val="18"/>
              </w:rPr>
              <w:t>（</w:t>
            </w:r>
            <w:r>
              <w:rPr>
                <w:rFonts w:hint="eastAsia"/>
                <w:color w:val="000000"/>
                <w:sz w:val="18"/>
                <w:szCs w:val="18"/>
              </w:rPr>
              <w:t>480</w:t>
            </w:r>
            <w:r>
              <w:rPr>
                <w:rFonts w:hint="eastAsia"/>
                <w:color w:val="000000"/>
                <w:sz w:val="18"/>
                <w:szCs w:val="18"/>
              </w:rPr>
              <w:t>）</w:t>
            </w:r>
          </w:p>
          <w:p w14:paraId="132BF8EB"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123</w:t>
            </w:r>
            <w:r>
              <w:rPr>
                <w:rFonts w:hint="eastAsia"/>
                <w:color w:val="000000"/>
                <w:sz w:val="18"/>
                <w:szCs w:val="18"/>
              </w:rPr>
              <w:t>（</w:t>
            </w:r>
            <w:r>
              <w:rPr>
                <w:rFonts w:hint="eastAsia"/>
                <w:color w:val="000000"/>
                <w:sz w:val="18"/>
                <w:szCs w:val="18"/>
              </w:rPr>
              <w:t>254</w:t>
            </w:r>
            <w:r>
              <w:rPr>
                <w:rFonts w:hint="eastAsia"/>
                <w:color w:val="000000"/>
                <w:sz w:val="18"/>
                <w:szCs w:val="18"/>
              </w:rPr>
              <w:t>）</w:t>
            </w:r>
          </w:p>
          <w:p w14:paraId="18F9071F"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158</w:t>
            </w:r>
            <w:r>
              <w:rPr>
                <w:rFonts w:hint="eastAsia"/>
                <w:color w:val="000000"/>
                <w:sz w:val="18"/>
                <w:szCs w:val="18"/>
              </w:rPr>
              <w:t>（</w:t>
            </w:r>
            <w:r>
              <w:rPr>
                <w:rFonts w:hint="eastAsia"/>
                <w:color w:val="000000"/>
                <w:sz w:val="18"/>
                <w:szCs w:val="18"/>
              </w:rPr>
              <w:t>331</w:t>
            </w:r>
            <w:r>
              <w:rPr>
                <w:rFonts w:hint="eastAsia"/>
                <w:color w:val="000000"/>
                <w:sz w:val="18"/>
                <w:szCs w:val="18"/>
              </w:rPr>
              <w:t>）</w:t>
            </w:r>
          </w:p>
          <w:p w14:paraId="2492E922"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155</w:t>
            </w:r>
            <w:r>
              <w:rPr>
                <w:rFonts w:hint="eastAsia"/>
                <w:color w:val="000000"/>
                <w:sz w:val="18"/>
                <w:szCs w:val="18"/>
              </w:rPr>
              <w:t>（</w:t>
            </w:r>
            <w:r>
              <w:rPr>
                <w:rFonts w:hint="eastAsia"/>
                <w:color w:val="000000"/>
                <w:sz w:val="18"/>
                <w:szCs w:val="18"/>
              </w:rPr>
              <w:t>395</w:t>
            </w:r>
            <w:r>
              <w:rPr>
                <w:rFonts w:hint="eastAsia"/>
                <w:color w:val="000000"/>
                <w:sz w:val="18"/>
                <w:szCs w:val="18"/>
              </w:rPr>
              <w:t>）</w:t>
            </w:r>
            <w:r>
              <w:rPr>
                <w:rFonts w:ascii="宋体" w:hAnsi="宋体" w:hint="eastAsia"/>
                <w:color w:val="000000"/>
                <w:sz w:val="18"/>
                <w:szCs w:val="18"/>
              </w:rPr>
              <w:t>—</w:t>
            </w:r>
          </w:p>
        </w:tc>
        <w:tc>
          <w:tcPr>
            <w:tcW w:w="740" w:type="dxa"/>
            <w:tcBorders>
              <w:top w:val="single" w:sz="4" w:space="0" w:color="auto"/>
              <w:left w:val="single" w:sz="4" w:space="0" w:color="auto"/>
              <w:bottom w:val="single" w:sz="12" w:space="0" w:color="auto"/>
              <w:right w:val="single" w:sz="4" w:space="0" w:color="auto"/>
            </w:tcBorders>
            <w:vAlign w:val="center"/>
          </w:tcPr>
          <w:p w14:paraId="33069206"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3.3</w:t>
            </w:r>
          </w:p>
          <w:p w14:paraId="1E1CAD66"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3.83</w:t>
            </w:r>
          </w:p>
          <w:p w14:paraId="4D34E4E4"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4.51</w:t>
            </w:r>
          </w:p>
          <w:p w14:paraId="013DD992"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5.63</w:t>
            </w:r>
          </w:p>
          <w:p w14:paraId="3CD0683E" w14:textId="77777777" w:rsidR="006E633F" w:rsidRDefault="00000000">
            <w:pPr>
              <w:autoSpaceDE w:val="0"/>
              <w:autoSpaceDN w:val="0"/>
              <w:adjustRightInd w:val="0"/>
              <w:spacing w:line="260" w:lineRule="exact"/>
              <w:ind w:firstLineChars="0" w:firstLine="0"/>
              <w:jc w:val="center"/>
              <w:rPr>
                <w:color w:val="000000"/>
                <w:sz w:val="18"/>
                <w:szCs w:val="18"/>
              </w:rPr>
            </w:pPr>
            <w:r>
              <w:rPr>
                <w:rFonts w:hint="eastAsia"/>
                <w:color w:val="000000"/>
                <w:sz w:val="18"/>
                <w:szCs w:val="18"/>
              </w:rPr>
              <w:t>4.46</w:t>
            </w:r>
          </w:p>
          <w:p w14:paraId="223BE0D4" w14:textId="77777777" w:rsidR="006E633F" w:rsidRDefault="00000000">
            <w:pPr>
              <w:autoSpaceDE w:val="0"/>
              <w:autoSpaceDN w:val="0"/>
              <w:adjustRightInd w:val="0"/>
              <w:spacing w:line="260" w:lineRule="exact"/>
              <w:ind w:firstLineChars="0" w:firstLine="0"/>
              <w:jc w:val="center"/>
              <w:rPr>
                <w:color w:val="000000"/>
                <w:sz w:val="18"/>
                <w:szCs w:val="18"/>
              </w:rPr>
            </w:pPr>
            <w:r>
              <w:rPr>
                <w:rFonts w:hint="eastAsia"/>
                <w:color w:val="000000"/>
                <w:sz w:val="18"/>
                <w:szCs w:val="18"/>
              </w:rPr>
              <w:t>—</w:t>
            </w:r>
          </w:p>
        </w:tc>
        <w:tc>
          <w:tcPr>
            <w:tcW w:w="810" w:type="dxa"/>
            <w:tcBorders>
              <w:top w:val="single" w:sz="4" w:space="0" w:color="auto"/>
              <w:left w:val="single" w:sz="4" w:space="0" w:color="auto"/>
              <w:bottom w:val="single" w:sz="12" w:space="0" w:color="auto"/>
              <w:right w:val="single" w:sz="4" w:space="0" w:color="auto"/>
            </w:tcBorders>
            <w:vAlign w:val="center"/>
          </w:tcPr>
          <w:p w14:paraId="6E2CDCD6" w14:textId="77777777" w:rsidR="006E633F" w:rsidRDefault="00000000">
            <w:pPr>
              <w:autoSpaceDE w:val="0"/>
              <w:autoSpaceDN w:val="0"/>
              <w:adjustRightInd w:val="0"/>
              <w:spacing w:line="200" w:lineRule="exact"/>
              <w:ind w:firstLineChars="0" w:firstLine="0"/>
              <w:jc w:val="center"/>
              <w:rPr>
                <w:rFonts w:ascii="宋体" w:hAnsi="宋体" w:hint="eastAsia"/>
                <w:color w:val="000000"/>
                <w:spacing w:val="-20"/>
                <w:sz w:val="18"/>
                <w:szCs w:val="18"/>
              </w:rPr>
            </w:pPr>
            <w:r>
              <w:rPr>
                <w:rFonts w:ascii="宋体" w:hAnsi="宋体" w:hint="eastAsia"/>
                <w:color w:val="000000"/>
                <w:spacing w:val="-20"/>
                <w:sz w:val="18"/>
                <w:szCs w:val="18"/>
              </w:rPr>
              <w:t>中四连杆</w:t>
            </w:r>
          </w:p>
        </w:tc>
        <w:tc>
          <w:tcPr>
            <w:tcW w:w="1030" w:type="dxa"/>
            <w:tcBorders>
              <w:top w:val="single" w:sz="4" w:space="0" w:color="auto"/>
              <w:left w:val="single" w:sz="4" w:space="0" w:color="auto"/>
              <w:bottom w:val="single" w:sz="12" w:space="0" w:color="auto"/>
              <w:right w:val="single" w:sz="4" w:space="0" w:color="auto"/>
            </w:tcBorders>
            <w:vAlign w:val="center"/>
          </w:tcPr>
          <w:p w14:paraId="4A20E3F2"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插板式无脊背</w:t>
            </w:r>
          </w:p>
        </w:tc>
        <w:tc>
          <w:tcPr>
            <w:tcW w:w="820" w:type="dxa"/>
            <w:tcBorders>
              <w:top w:val="single" w:sz="4" w:space="0" w:color="auto"/>
              <w:left w:val="single" w:sz="4" w:space="0" w:color="auto"/>
              <w:bottom w:val="single" w:sz="12" w:space="0" w:color="auto"/>
              <w:right w:val="single" w:sz="4" w:space="0" w:color="auto"/>
            </w:tcBorders>
            <w:vAlign w:val="center"/>
          </w:tcPr>
          <w:p w14:paraId="6AD58B76" w14:textId="77777777" w:rsidR="006E633F" w:rsidRDefault="00000000">
            <w:pPr>
              <w:autoSpaceDE w:val="0"/>
              <w:autoSpaceDN w:val="0"/>
              <w:adjustRightInd w:val="0"/>
              <w:spacing w:line="200" w:lineRule="exact"/>
              <w:ind w:firstLineChars="0" w:firstLine="0"/>
              <w:jc w:val="center"/>
              <w:rPr>
                <w:rFonts w:ascii="宋体" w:hAnsi="宋体" w:hint="eastAsia"/>
                <w:color w:val="000000"/>
                <w:spacing w:val="-20"/>
                <w:sz w:val="18"/>
                <w:szCs w:val="18"/>
              </w:rPr>
            </w:pPr>
            <w:r>
              <w:rPr>
                <w:rFonts w:ascii="宋体" w:hAnsi="宋体" w:hint="eastAsia"/>
                <w:color w:val="000000"/>
                <w:spacing w:val="-20"/>
                <w:sz w:val="18"/>
                <w:szCs w:val="18"/>
              </w:rPr>
              <w:t>摆动尾梁</w:t>
            </w:r>
          </w:p>
        </w:tc>
        <w:tc>
          <w:tcPr>
            <w:tcW w:w="620" w:type="dxa"/>
            <w:tcBorders>
              <w:top w:val="single" w:sz="4" w:space="0" w:color="auto"/>
              <w:left w:val="single" w:sz="4" w:space="0" w:color="auto"/>
              <w:bottom w:val="single" w:sz="12" w:space="0" w:color="auto"/>
              <w:right w:val="single" w:sz="4" w:space="0" w:color="auto"/>
            </w:tcBorders>
            <w:vAlign w:val="center"/>
          </w:tcPr>
          <w:p w14:paraId="1D5411D3"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6.5</w:t>
            </w:r>
          </w:p>
          <w:p w14:paraId="3D3C8B1E"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11.2</w:t>
            </w:r>
          </w:p>
          <w:p w14:paraId="56B1D1F8"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9.2</w:t>
            </w:r>
          </w:p>
          <w:p w14:paraId="7ED0E949"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11.1</w:t>
            </w:r>
          </w:p>
          <w:p w14:paraId="2F929FB0"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18</w:t>
            </w:r>
          </w:p>
          <w:p w14:paraId="2704FAAE"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hint="eastAsia"/>
                <w:color w:val="000000"/>
                <w:sz w:val="18"/>
                <w:szCs w:val="18"/>
              </w:rPr>
              <w:t>16</w:t>
            </w:r>
          </w:p>
        </w:tc>
        <w:tc>
          <w:tcPr>
            <w:tcW w:w="964" w:type="dxa"/>
            <w:tcBorders>
              <w:top w:val="single" w:sz="4" w:space="0" w:color="auto"/>
              <w:left w:val="single" w:sz="4" w:space="0" w:color="auto"/>
              <w:bottom w:val="single" w:sz="12" w:space="0" w:color="auto"/>
              <w:right w:val="nil"/>
            </w:tcBorders>
            <w:vAlign w:val="center"/>
          </w:tcPr>
          <w:p w14:paraId="0511B397"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豫西</w:t>
            </w:r>
          </w:p>
          <w:p w14:paraId="13235B2F"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沈阳</w:t>
            </w:r>
          </w:p>
          <w:p w14:paraId="4E6DDDCF"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窑街</w:t>
            </w:r>
          </w:p>
          <w:p w14:paraId="67E32FD4"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鹤壁</w:t>
            </w:r>
          </w:p>
          <w:p w14:paraId="11AECBDC"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兖州</w:t>
            </w:r>
          </w:p>
          <w:p w14:paraId="79CF635A" w14:textId="77777777" w:rsidR="006E633F" w:rsidRDefault="00000000">
            <w:pPr>
              <w:autoSpaceDE w:val="0"/>
              <w:autoSpaceDN w:val="0"/>
              <w:adjustRightInd w:val="0"/>
              <w:spacing w:line="260" w:lineRule="exact"/>
              <w:ind w:firstLineChars="0" w:firstLine="0"/>
              <w:jc w:val="center"/>
              <w:rPr>
                <w:rFonts w:ascii="宋体" w:hAnsi="宋体" w:hint="eastAsia"/>
                <w:color w:val="000000"/>
                <w:sz w:val="18"/>
                <w:szCs w:val="18"/>
              </w:rPr>
            </w:pPr>
            <w:r>
              <w:rPr>
                <w:rFonts w:ascii="宋体" w:hAnsi="宋体" w:hint="eastAsia"/>
                <w:color w:val="000000"/>
                <w:sz w:val="18"/>
                <w:szCs w:val="18"/>
              </w:rPr>
              <w:t>晋城</w:t>
            </w:r>
          </w:p>
        </w:tc>
      </w:tr>
    </w:tbl>
    <w:p w14:paraId="7D7B833C" w14:textId="77777777" w:rsidR="006E633F" w:rsidRDefault="00000000">
      <w:pPr>
        <w:pStyle w:val="a4"/>
        <w:ind w:left="420"/>
      </w:pPr>
      <w:r>
        <w:t xml:space="preserve">A  </w:t>
      </w:r>
      <w:r>
        <w:rPr>
          <w:rFonts w:hint="eastAsia"/>
        </w:rPr>
        <w:t>单输送机高位放顶煤支架</w:t>
      </w:r>
    </w:p>
    <w:p w14:paraId="06668C89" w14:textId="77777777" w:rsidR="006E633F" w:rsidRDefault="00000000">
      <w:r>
        <w:rPr>
          <w:rFonts w:hint="eastAsia"/>
        </w:rPr>
        <w:t>单输送机高位放顶煤支架是指单输送机、短顶梁、掩护梁开天窗高位放煤的掩护式支架，主要有</w:t>
      </w:r>
      <w:r>
        <w:rPr>
          <w:rFonts w:hint="eastAsia"/>
        </w:rPr>
        <w:t>FYD4400-26/32</w:t>
      </w:r>
      <w:r>
        <w:rPr>
          <w:rFonts w:hint="eastAsia"/>
        </w:rPr>
        <w:t>、</w:t>
      </w:r>
      <w:r>
        <w:rPr>
          <w:rFonts w:hint="eastAsia"/>
        </w:rPr>
        <w:t>YFY2000-16/26</w:t>
      </w:r>
      <w:r>
        <w:rPr>
          <w:rFonts w:hint="eastAsia"/>
        </w:rPr>
        <w:t>、</w:t>
      </w:r>
      <w:r>
        <w:rPr>
          <w:rFonts w:hint="eastAsia"/>
        </w:rPr>
        <w:t>YFY2000-16/20</w:t>
      </w:r>
      <w:r>
        <w:rPr>
          <w:rFonts w:hint="eastAsia"/>
        </w:rPr>
        <w:t>、</w:t>
      </w:r>
      <w:r>
        <w:rPr>
          <w:rFonts w:hint="eastAsia"/>
        </w:rPr>
        <w:t>ZFD4000-17/33</w:t>
      </w:r>
      <w:r>
        <w:rPr>
          <w:rFonts w:hint="eastAsia"/>
        </w:rPr>
        <w:t>等型号。</w:t>
      </w:r>
    </w:p>
    <w:p w14:paraId="272A2170" w14:textId="77777777" w:rsidR="006E633F" w:rsidRDefault="00000000">
      <w:r>
        <w:rPr>
          <w:rFonts w:hint="eastAsia"/>
        </w:rPr>
        <w:t>这类支架的特点如下：</w:t>
      </w:r>
    </w:p>
    <w:p w14:paraId="16518BF9" w14:textId="77777777" w:rsidR="006E633F" w:rsidRDefault="00000000">
      <w:r>
        <w:rPr>
          <w:rFonts w:hint="eastAsia"/>
        </w:rPr>
        <w:t>（</w:t>
      </w:r>
      <w:r>
        <w:rPr>
          <w:rFonts w:hint="eastAsia"/>
        </w:rPr>
        <w:t>1</w:t>
      </w:r>
      <w:r>
        <w:rPr>
          <w:rFonts w:hint="eastAsia"/>
        </w:rPr>
        <w:t>）支架结构简单，采煤机割煤与</w:t>
      </w:r>
      <w:proofErr w:type="gramStart"/>
      <w:r>
        <w:rPr>
          <w:rFonts w:hint="eastAsia"/>
        </w:rPr>
        <w:t>放煤由一部</w:t>
      </w:r>
      <w:proofErr w:type="gramEnd"/>
      <w:r>
        <w:rPr>
          <w:rFonts w:hint="eastAsia"/>
        </w:rPr>
        <w:t>输送机运出，端头维护空间小，工作面整体布置与普通长壁工作面相同，便于维护管理，减少事故发生点。</w:t>
      </w:r>
    </w:p>
    <w:p w14:paraId="51739178" w14:textId="77777777" w:rsidR="006E633F" w:rsidRDefault="00000000">
      <w:r>
        <w:rPr>
          <w:rFonts w:hint="eastAsia"/>
        </w:rPr>
        <w:t>（</w:t>
      </w:r>
      <w:r>
        <w:rPr>
          <w:rFonts w:hint="eastAsia"/>
        </w:rPr>
        <w:t>2</w:t>
      </w:r>
      <w:r>
        <w:rPr>
          <w:rFonts w:hint="eastAsia"/>
        </w:rPr>
        <w:t>）支架的长度较短，结构紧凑，稳定性和封闭性较好。</w:t>
      </w:r>
    </w:p>
    <w:p w14:paraId="59A08368" w14:textId="77777777" w:rsidR="006E633F" w:rsidRDefault="00000000">
      <w:r>
        <w:rPr>
          <w:rFonts w:hint="eastAsia"/>
        </w:rPr>
        <w:t>（</w:t>
      </w:r>
      <w:r>
        <w:rPr>
          <w:rFonts w:hint="eastAsia"/>
        </w:rPr>
        <w:t>3</w:t>
      </w:r>
      <w:r>
        <w:rPr>
          <w:rFonts w:hint="eastAsia"/>
        </w:rPr>
        <w:t>）掩护梁</w:t>
      </w:r>
      <w:proofErr w:type="gramStart"/>
      <w:r>
        <w:rPr>
          <w:rFonts w:hint="eastAsia"/>
        </w:rPr>
        <w:t>放煤口尺寸</w:t>
      </w:r>
      <w:proofErr w:type="gramEnd"/>
      <w:r>
        <w:rPr>
          <w:rFonts w:hint="eastAsia"/>
        </w:rPr>
        <w:t>较大，</w:t>
      </w:r>
      <w:proofErr w:type="gramStart"/>
      <w:r>
        <w:rPr>
          <w:rFonts w:hint="eastAsia"/>
        </w:rPr>
        <w:t>有利于顶煤的</w:t>
      </w:r>
      <w:proofErr w:type="gramEnd"/>
      <w:r>
        <w:rPr>
          <w:rFonts w:hint="eastAsia"/>
        </w:rPr>
        <w:t>放出，但</w:t>
      </w:r>
      <w:proofErr w:type="gramStart"/>
      <w:r>
        <w:rPr>
          <w:rFonts w:hint="eastAsia"/>
        </w:rPr>
        <w:t>放煤口位置</w:t>
      </w:r>
      <w:proofErr w:type="gramEnd"/>
      <w:r>
        <w:rPr>
          <w:rFonts w:hint="eastAsia"/>
        </w:rPr>
        <w:t>高，丢煤多，采出率较低，煤尘大，支架通风断面较小。</w:t>
      </w:r>
    </w:p>
    <w:p w14:paraId="7DDE0C50" w14:textId="77777777" w:rsidR="006E633F" w:rsidRDefault="00000000">
      <w:r>
        <w:rPr>
          <w:rFonts w:hint="eastAsia"/>
        </w:rPr>
        <w:t>（</w:t>
      </w:r>
      <w:r>
        <w:rPr>
          <w:rFonts w:hint="eastAsia"/>
        </w:rPr>
        <w:t>4</w:t>
      </w:r>
      <w:r>
        <w:rPr>
          <w:rFonts w:hint="eastAsia"/>
        </w:rPr>
        <w:t>）由于顶梁短，</w:t>
      </w:r>
      <w:proofErr w:type="gramStart"/>
      <w:r>
        <w:rPr>
          <w:rFonts w:hint="eastAsia"/>
        </w:rPr>
        <w:t>放煤口位置</w:t>
      </w:r>
      <w:proofErr w:type="gramEnd"/>
      <w:r>
        <w:rPr>
          <w:rFonts w:hint="eastAsia"/>
        </w:rPr>
        <w:t>距煤壁较近，因此对煤层冒放性的要求较高。一方面要求梁</w:t>
      </w:r>
      <w:proofErr w:type="gramStart"/>
      <w:r>
        <w:rPr>
          <w:rFonts w:hint="eastAsia"/>
        </w:rPr>
        <w:t>端顶煤完整</w:t>
      </w:r>
      <w:proofErr w:type="gramEnd"/>
      <w:r>
        <w:rPr>
          <w:rFonts w:hint="eastAsia"/>
        </w:rPr>
        <w:t>，</w:t>
      </w:r>
      <w:proofErr w:type="gramStart"/>
      <w:r>
        <w:rPr>
          <w:rFonts w:hint="eastAsia"/>
        </w:rPr>
        <w:t>不</w:t>
      </w:r>
      <w:proofErr w:type="gramEnd"/>
      <w:r>
        <w:rPr>
          <w:rFonts w:hint="eastAsia"/>
        </w:rPr>
        <w:t>冒顶，</w:t>
      </w:r>
      <w:proofErr w:type="gramStart"/>
      <w:r>
        <w:rPr>
          <w:rFonts w:hint="eastAsia"/>
        </w:rPr>
        <w:t>不</w:t>
      </w:r>
      <w:proofErr w:type="gramEnd"/>
      <w:r>
        <w:rPr>
          <w:rFonts w:hint="eastAsia"/>
        </w:rPr>
        <w:t>片帮；另一方面要求顶梁</w:t>
      </w:r>
      <w:proofErr w:type="gramStart"/>
      <w:r>
        <w:rPr>
          <w:rFonts w:hint="eastAsia"/>
        </w:rPr>
        <w:t>后顶煤破碎</w:t>
      </w:r>
      <w:proofErr w:type="gramEnd"/>
      <w:r>
        <w:rPr>
          <w:rFonts w:hint="eastAsia"/>
        </w:rPr>
        <w:t>，即</w:t>
      </w:r>
      <w:proofErr w:type="gramStart"/>
      <w:r>
        <w:rPr>
          <w:rFonts w:hint="eastAsia"/>
        </w:rPr>
        <w:t>放煤口能</w:t>
      </w:r>
      <w:proofErr w:type="gramEnd"/>
      <w:r>
        <w:rPr>
          <w:rFonts w:hint="eastAsia"/>
        </w:rPr>
        <w:t>顺利放出。</w:t>
      </w:r>
    </w:p>
    <w:p w14:paraId="4A8B499B" w14:textId="77777777" w:rsidR="006E633F" w:rsidRDefault="00000000">
      <w:r>
        <w:rPr>
          <w:rFonts w:hint="eastAsia"/>
        </w:rPr>
        <w:t>（</w:t>
      </w:r>
      <w:r>
        <w:rPr>
          <w:rFonts w:hint="eastAsia"/>
        </w:rPr>
        <w:t>5</w:t>
      </w:r>
      <w:r>
        <w:rPr>
          <w:rFonts w:hint="eastAsia"/>
        </w:rPr>
        <w:t>）放煤槽在放</w:t>
      </w:r>
      <w:proofErr w:type="gramStart"/>
      <w:r>
        <w:rPr>
          <w:rFonts w:hint="eastAsia"/>
        </w:rPr>
        <w:t>煤状态</w:t>
      </w:r>
      <w:proofErr w:type="gramEnd"/>
      <w:r>
        <w:rPr>
          <w:rFonts w:hint="eastAsia"/>
        </w:rPr>
        <w:t>时与底座呈</w:t>
      </w:r>
      <w:r>
        <w:rPr>
          <w:rFonts w:hint="eastAsia"/>
        </w:rPr>
        <w:t>35</w:t>
      </w:r>
      <w:r>
        <w:rPr>
          <w:rFonts w:hint="eastAsia"/>
        </w:rPr>
        <w:t>°夹角，难以达到</w:t>
      </w:r>
      <w:r>
        <w:rPr>
          <w:rFonts w:hint="eastAsia"/>
        </w:rPr>
        <w:t>40</w:t>
      </w:r>
      <w:r>
        <w:rPr>
          <w:rFonts w:hint="eastAsia"/>
        </w:rPr>
        <w:t>°。如果当仰角为</w:t>
      </w:r>
      <w:r>
        <w:rPr>
          <w:rFonts w:hint="eastAsia"/>
        </w:rPr>
        <w:t>10</w:t>
      </w:r>
      <w:r>
        <w:rPr>
          <w:rFonts w:hint="eastAsia"/>
        </w:rPr>
        <w:t>°时，放煤不流畅，向左右溢出。</w:t>
      </w:r>
    </w:p>
    <w:p w14:paraId="5C93928D" w14:textId="77777777" w:rsidR="006E633F" w:rsidRDefault="00000000">
      <w:r>
        <w:rPr>
          <w:rFonts w:hint="eastAsia"/>
        </w:rPr>
        <w:t>（</w:t>
      </w:r>
      <w:r>
        <w:rPr>
          <w:rFonts w:hint="eastAsia"/>
        </w:rPr>
        <w:t>6</w:t>
      </w:r>
      <w:r>
        <w:rPr>
          <w:rFonts w:hint="eastAsia"/>
        </w:rPr>
        <w:t>）采放同用一部输送机，不能平行作业，影响产量的提高。</w:t>
      </w:r>
    </w:p>
    <w:p w14:paraId="246A23DC" w14:textId="77777777" w:rsidR="006E633F" w:rsidRDefault="00000000">
      <w:r>
        <w:rPr>
          <w:rFonts w:hint="eastAsia"/>
        </w:rPr>
        <w:t>单输送机高位放顶煤支架适用于煤质中硬、节理裂隙比较发育、煤层厚度</w:t>
      </w:r>
      <w:r>
        <w:rPr>
          <w:rFonts w:hint="eastAsia"/>
        </w:rPr>
        <w:t>7 m</w:t>
      </w:r>
      <w:r>
        <w:rPr>
          <w:rFonts w:hint="eastAsia"/>
        </w:rPr>
        <w:t>左右，煤层底板较硬及煤层底含水率较高的条件。</w:t>
      </w:r>
      <w:r>
        <w:rPr>
          <w:rFonts w:hint="eastAsia"/>
        </w:rPr>
        <w:t>YFY2000-16/26</w:t>
      </w:r>
      <w:r>
        <w:rPr>
          <w:rFonts w:hint="eastAsia"/>
        </w:rPr>
        <w:t>型放顶煤支架如图</w:t>
      </w:r>
      <w:r>
        <w:rPr>
          <w:rFonts w:hint="eastAsia"/>
        </w:rPr>
        <w:t>8-7</w:t>
      </w:r>
      <w:r>
        <w:rPr>
          <w:rFonts w:hint="eastAsia"/>
        </w:rPr>
        <w:t>所示。</w:t>
      </w:r>
    </w:p>
    <w:p w14:paraId="16EE7356" w14:textId="77777777" w:rsidR="006E633F" w:rsidRDefault="00000000">
      <w:pPr>
        <w:ind w:firstLine="360"/>
        <w:jc w:val="center"/>
        <w:rPr>
          <w:sz w:val="18"/>
          <w:szCs w:val="20"/>
        </w:rPr>
      </w:pPr>
      <w:r>
        <w:rPr>
          <w:rFonts w:hint="eastAsia"/>
          <w:noProof/>
          <w:sz w:val="18"/>
          <w:szCs w:val="20"/>
        </w:rPr>
        <w:drawing>
          <wp:inline distT="0" distB="0" distL="114300" distR="114300" wp14:anchorId="083C79B4" wp14:editId="1315ACE2">
            <wp:extent cx="4083685" cy="2154555"/>
            <wp:effectExtent l="0" t="0" r="12065" b="17145"/>
            <wp:docPr id="223"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72"/>
                    <pic:cNvPicPr>
                      <a:picLocks noChangeAspect="1"/>
                    </pic:cNvPicPr>
                  </pic:nvPicPr>
                  <pic:blipFill>
                    <a:blip r:embed="rId12"/>
                    <a:stretch>
                      <a:fillRect/>
                    </a:stretch>
                  </pic:blipFill>
                  <pic:spPr>
                    <a:xfrm>
                      <a:off x="0" y="0"/>
                      <a:ext cx="4083685" cy="2154555"/>
                    </a:xfrm>
                    <a:prstGeom prst="rect">
                      <a:avLst/>
                    </a:prstGeom>
                    <a:noFill/>
                    <a:ln>
                      <a:noFill/>
                    </a:ln>
                  </pic:spPr>
                </pic:pic>
              </a:graphicData>
            </a:graphic>
          </wp:inline>
        </w:drawing>
      </w:r>
    </w:p>
    <w:p w14:paraId="54CB577F" w14:textId="77777777" w:rsidR="006E633F" w:rsidRDefault="00000000">
      <w:pPr>
        <w:ind w:firstLine="360"/>
        <w:jc w:val="center"/>
      </w:pPr>
      <w:r>
        <w:rPr>
          <w:rFonts w:hint="eastAsia"/>
          <w:sz w:val="18"/>
          <w:szCs w:val="20"/>
        </w:rPr>
        <w:lastRenderedPageBreak/>
        <w:t>图</w:t>
      </w:r>
      <w:r>
        <w:rPr>
          <w:rFonts w:hint="eastAsia"/>
          <w:sz w:val="18"/>
          <w:szCs w:val="20"/>
        </w:rPr>
        <w:t>8-7  YFY2000-16/26</w:t>
      </w:r>
      <w:r>
        <w:rPr>
          <w:rFonts w:hint="eastAsia"/>
          <w:sz w:val="18"/>
          <w:szCs w:val="20"/>
        </w:rPr>
        <w:t>型放顶煤支架</w:t>
      </w:r>
    </w:p>
    <w:p w14:paraId="17E89841" w14:textId="77777777" w:rsidR="006E633F" w:rsidRDefault="00000000">
      <w:pPr>
        <w:pStyle w:val="a4"/>
        <w:ind w:left="420"/>
      </w:pPr>
      <w:r>
        <w:t xml:space="preserve">B  </w:t>
      </w:r>
      <w:r>
        <w:rPr>
          <w:rFonts w:hint="eastAsia"/>
        </w:rPr>
        <w:t>双输送机中位放顶煤支架</w:t>
      </w:r>
    </w:p>
    <w:p w14:paraId="5125A56B" w14:textId="77777777" w:rsidR="006E633F" w:rsidRDefault="00000000">
      <w:r>
        <w:rPr>
          <w:rFonts w:hint="eastAsia"/>
        </w:rPr>
        <w:t>双输送机中位放顶煤支架是指双输送机运煤，在掩护梁上开放煤口，</w:t>
      </w:r>
      <w:proofErr w:type="gramStart"/>
      <w:r>
        <w:rPr>
          <w:rFonts w:hint="eastAsia"/>
        </w:rPr>
        <w:t>中位放煤</w:t>
      </w:r>
      <w:proofErr w:type="gramEnd"/>
      <w:r>
        <w:rPr>
          <w:rFonts w:hint="eastAsia"/>
        </w:rPr>
        <w:t>的支撑掩护式液压支架，其特点如下：</w:t>
      </w:r>
    </w:p>
    <w:p w14:paraId="2C47CF5E" w14:textId="77777777" w:rsidR="006E633F" w:rsidRDefault="00000000">
      <w:r>
        <w:rPr>
          <w:rFonts w:hint="eastAsia"/>
        </w:rPr>
        <w:t>（</w:t>
      </w:r>
      <w:r>
        <w:rPr>
          <w:rFonts w:hint="eastAsia"/>
        </w:rPr>
        <w:t>1</w:t>
      </w:r>
      <w:r>
        <w:rPr>
          <w:rFonts w:hint="eastAsia"/>
        </w:rPr>
        <w:t>）支架稳定性和密封性好，抗偏载和</w:t>
      </w:r>
      <w:proofErr w:type="gramStart"/>
      <w:r>
        <w:rPr>
          <w:rFonts w:hint="eastAsia"/>
        </w:rPr>
        <w:t>抗扭能力</w:t>
      </w:r>
      <w:proofErr w:type="gramEnd"/>
      <w:r>
        <w:rPr>
          <w:rFonts w:hint="eastAsia"/>
        </w:rPr>
        <w:t>大，不易损坏。</w:t>
      </w:r>
    </w:p>
    <w:p w14:paraId="59EB064A" w14:textId="77777777" w:rsidR="006E633F" w:rsidRDefault="00000000">
      <w:r>
        <w:rPr>
          <w:rFonts w:hint="eastAsia"/>
        </w:rPr>
        <w:t>（</w:t>
      </w:r>
      <w:r>
        <w:rPr>
          <w:rFonts w:hint="eastAsia"/>
        </w:rPr>
        <w:t>2</w:t>
      </w:r>
      <w:r>
        <w:rPr>
          <w:rFonts w:hint="eastAsia"/>
        </w:rPr>
        <w:t>）放</w:t>
      </w:r>
      <w:proofErr w:type="gramStart"/>
      <w:r>
        <w:rPr>
          <w:rFonts w:hint="eastAsia"/>
        </w:rPr>
        <w:t>煤口距</w:t>
      </w:r>
      <w:proofErr w:type="gramEnd"/>
      <w:r>
        <w:rPr>
          <w:rFonts w:hint="eastAsia"/>
        </w:rPr>
        <w:t>煤壁远，有助于工作面</w:t>
      </w:r>
      <w:proofErr w:type="gramStart"/>
      <w:r>
        <w:rPr>
          <w:rFonts w:hint="eastAsia"/>
        </w:rPr>
        <w:t>前方顶煤的</w:t>
      </w:r>
      <w:proofErr w:type="gramEnd"/>
      <w:r>
        <w:rPr>
          <w:rFonts w:hint="eastAsia"/>
        </w:rPr>
        <w:t>维护。支架顶梁长，有利于反复支承顶板，</w:t>
      </w:r>
      <w:proofErr w:type="gramStart"/>
      <w:r>
        <w:rPr>
          <w:rFonts w:hint="eastAsia"/>
        </w:rPr>
        <w:t>增加顶煤的</w:t>
      </w:r>
      <w:proofErr w:type="gramEnd"/>
      <w:r>
        <w:rPr>
          <w:rFonts w:hint="eastAsia"/>
        </w:rPr>
        <w:t>破坏程度。</w:t>
      </w:r>
    </w:p>
    <w:p w14:paraId="285D271E" w14:textId="77777777" w:rsidR="006E633F" w:rsidRDefault="00000000">
      <w:r>
        <w:rPr>
          <w:rFonts w:hint="eastAsia"/>
        </w:rPr>
        <w:t>（</w:t>
      </w:r>
      <w:r>
        <w:rPr>
          <w:rFonts w:hint="eastAsia"/>
        </w:rPr>
        <w:t>3</w:t>
      </w:r>
      <w:r>
        <w:rPr>
          <w:rFonts w:hint="eastAsia"/>
        </w:rPr>
        <w:t>）由于采煤和放</w:t>
      </w:r>
      <w:proofErr w:type="gramStart"/>
      <w:r>
        <w:rPr>
          <w:rFonts w:hint="eastAsia"/>
        </w:rPr>
        <w:t>煤使用</w:t>
      </w:r>
      <w:proofErr w:type="gramEnd"/>
      <w:r>
        <w:rPr>
          <w:rFonts w:hint="eastAsia"/>
        </w:rPr>
        <w:t>两部输送机，可以实现采放平行作业，实现高产高效。</w:t>
      </w:r>
    </w:p>
    <w:p w14:paraId="18B26266" w14:textId="77777777" w:rsidR="006E633F" w:rsidRDefault="00000000">
      <w:r>
        <w:rPr>
          <w:rFonts w:hint="eastAsia"/>
        </w:rPr>
        <w:t>（</w:t>
      </w:r>
      <w:r>
        <w:rPr>
          <w:rFonts w:hint="eastAsia"/>
        </w:rPr>
        <w:t>4</w:t>
      </w:r>
      <w:r>
        <w:rPr>
          <w:rFonts w:hint="eastAsia"/>
        </w:rPr>
        <w:t>）</w:t>
      </w:r>
      <w:proofErr w:type="gramStart"/>
      <w:r>
        <w:rPr>
          <w:rFonts w:hint="eastAsia"/>
        </w:rPr>
        <w:t>放煤口位置</w:t>
      </w:r>
      <w:proofErr w:type="gramEnd"/>
      <w:r>
        <w:rPr>
          <w:rFonts w:hint="eastAsia"/>
        </w:rPr>
        <w:t>较高，丢煤多，采出率较低，煤尘较大。</w:t>
      </w:r>
    </w:p>
    <w:p w14:paraId="0E7594E3" w14:textId="77777777" w:rsidR="006E633F" w:rsidRDefault="00000000">
      <w:r>
        <w:rPr>
          <w:rFonts w:hint="eastAsia"/>
        </w:rPr>
        <w:t>（</w:t>
      </w:r>
      <w:r>
        <w:rPr>
          <w:rFonts w:hint="eastAsia"/>
        </w:rPr>
        <w:t>5</w:t>
      </w:r>
      <w:r>
        <w:rPr>
          <w:rFonts w:hint="eastAsia"/>
        </w:rPr>
        <w:t>）后输送机放在支架底座上，后部空间有限，造成大块煤通过困难，</w:t>
      </w:r>
      <w:proofErr w:type="gramStart"/>
      <w:r>
        <w:rPr>
          <w:rFonts w:hint="eastAsia"/>
        </w:rPr>
        <w:t>并且移架阻力</w:t>
      </w:r>
      <w:proofErr w:type="gramEnd"/>
      <w:r>
        <w:rPr>
          <w:rFonts w:hint="eastAsia"/>
        </w:rPr>
        <w:t>较大。</w:t>
      </w:r>
    </w:p>
    <w:p w14:paraId="4FDD73EC" w14:textId="77777777" w:rsidR="006E633F" w:rsidRDefault="00000000">
      <w:r>
        <w:rPr>
          <w:rFonts w:hint="eastAsia"/>
        </w:rPr>
        <w:t>（</w:t>
      </w:r>
      <w:r>
        <w:rPr>
          <w:rFonts w:hint="eastAsia"/>
        </w:rPr>
        <w:t>6</w:t>
      </w:r>
      <w:r>
        <w:rPr>
          <w:rFonts w:hint="eastAsia"/>
        </w:rPr>
        <w:t>）掩护梁不能摆动，二次破煤能力差。</w:t>
      </w:r>
    </w:p>
    <w:p w14:paraId="7DB50C0F" w14:textId="77777777" w:rsidR="006E633F" w:rsidRDefault="00000000">
      <w:r>
        <w:rPr>
          <w:rFonts w:hint="eastAsia"/>
        </w:rPr>
        <w:t>双输送机中位放顶煤支架适用条件较为广泛，</w:t>
      </w:r>
      <w:proofErr w:type="gramStart"/>
      <w:r>
        <w:rPr>
          <w:rFonts w:hint="eastAsia"/>
        </w:rPr>
        <w:t>在矿压显现</w:t>
      </w:r>
      <w:proofErr w:type="gramEnd"/>
      <w:r>
        <w:rPr>
          <w:rFonts w:hint="eastAsia"/>
        </w:rPr>
        <w:t>剧烈、有悬顶危险的条件下，具有较好的适应性。</w:t>
      </w:r>
      <w:r>
        <w:rPr>
          <w:rFonts w:hint="eastAsia"/>
        </w:rPr>
        <w:t>FYS3000</w:t>
      </w:r>
      <w:r>
        <w:rPr>
          <w:rFonts w:hint="eastAsia"/>
        </w:rPr>
        <w:t>－</w:t>
      </w:r>
      <w:r>
        <w:rPr>
          <w:rFonts w:hint="eastAsia"/>
        </w:rPr>
        <w:t>19/28</w:t>
      </w:r>
      <w:r>
        <w:rPr>
          <w:rFonts w:hint="eastAsia"/>
        </w:rPr>
        <w:t>型放顶煤支架如图</w:t>
      </w:r>
      <w:r>
        <w:rPr>
          <w:rFonts w:hint="eastAsia"/>
        </w:rPr>
        <w:t>8-8</w:t>
      </w:r>
      <w:r>
        <w:rPr>
          <w:rFonts w:hint="eastAsia"/>
        </w:rPr>
        <w:t>所示。</w:t>
      </w:r>
    </w:p>
    <w:p w14:paraId="259C87CC" w14:textId="77777777" w:rsidR="006E633F" w:rsidRDefault="006E633F"/>
    <w:p w14:paraId="011269C4" w14:textId="77777777" w:rsidR="006E633F" w:rsidRDefault="00000000">
      <w:pPr>
        <w:ind w:firstLine="360"/>
        <w:jc w:val="center"/>
        <w:rPr>
          <w:sz w:val="18"/>
          <w:szCs w:val="20"/>
        </w:rPr>
      </w:pPr>
      <w:r>
        <w:rPr>
          <w:rFonts w:hint="eastAsia"/>
          <w:noProof/>
          <w:sz w:val="18"/>
          <w:szCs w:val="20"/>
        </w:rPr>
        <w:drawing>
          <wp:inline distT="0" distB="0" distL="114300" distR="114300" wp14:anchorId="4196204F" wp14:editId="3762581B">
            <wp:extent cx="3482340" cy="2084705"/>
            <wp:effectExtent l="0" t="0" r="3810" b="10795"/>
            <wp:docPr id="232"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173"/>
                    <pic:cNvPicPr>
                      <a:picLocks noChangeAspect="1"/>
                    </pic:cNvPicPr>
                  </pic:nvPicPr>
                  <pic:blipFill>
                    <a:blip r:embed="rId13"/>
                    <a:stretch>
                      <a:fillRect/>
                    </a:stretch>
                  </pic:blipFill>
                  <pic:spPr>
                    <a:xfrm>
                      <a:off x="0" y="0"/>
                      <a:ext cx="3482340" cy="2084705"/>
                    </a:xfrm>
                    <a:prstGeom prst="rect">
                      <a:avLst/>
                    </a:prstGeom>
                    <a:noFill/>
                    <a:ln>
                      <a:noFill/>
                    </a:ln>
                  </pic:spPr>
                </pic:pic>
              </a:graphicData>
            </a:graphic>
          </wp:inline>
        </w:drawing>
      </w:r>
    </w:p>
    <w:p w14:paraId="3A7030B6" w14:textId="77777777" w:rsidR="006E633F" w:rsidRDefault="00000000">
      <w:pPr>
        <w:ind w:firstLine="360"/>
        <w:jc w:val="center"/>
        <w:rPr>
          <w:sz w:val="18"/>
          <w:szCs w:val="20"/>
        </w:rPr>
      </w:pPr>
      <w:r>
        <w:rPr>
          <w:rFonts w:hint="eastAsia"/>
          <w:sz w:val="18"/>
          <w:szCs w:val="20"/>
        </w:rPr>
        <w:t>图</w:t>
      </w:r>
      <w:r>
        <w:rPr>
          <w:rFonts w:hint="eastAsia"/>
          <w:sz w:val="18"/>
          <w:szCs w:val="20"/>
        </w:rPr>
        <w:t>8-8  FYS3000</w:t>
      </w:r>
      <w:r>
        <w:rPr>
          <w:rFonts w:hint="eastAsia"/>
          <w:sz w:val="18"/>
          <w:szCs w:val="20"/>
        </w:rPr>
        <w:t>－</w:t>
      </w:r>
      <w:r>
        <w:rPr>
          <w:rFonts w:hint="eastAsia"/>
          <w:sz w:val="18"/>
          <w:szCs w:val="20"/>
        </w:rPr>
        <w:t>19/28</w:t>
      </w:r>
      <w:r>
        <w:rPr>
          <w:rFonts w:hint="eastAsia"/>
          <w:sz w:val="18"/>
          <w:szCs w:val="20"/>
        </w:rPr>
        <w:t>型放顶煤支架</w:t>
      </w:r>
    </w:p>
    <w:p w14:paraId="7D098BE8" w14:textId="77777777" w:rsidR="006E633F" w:rsidRDefault="00000000">
      <w:pPr>
        <w:ind w:firstLine="360"/>
        <w:jc w:val="center"/>
        <w:rPr>
          <w:sz w:val="18"/>
          <w:szCs w:val="20"/>
        </w:rPr>
      </w:pPr>
      <w:r>
        <w:rPr>
          <w:rFonts w:hint="eastAsia"/>
          <w:sz w:val="18"/>
          <w:szCs w:val="20"/>
        </w:rPr>
        <w:t>1</w:t>
      </w:r>
      <w:r>
        <w:rPr>
          <w:rFonts w:hint="eastAsia"/>
          <w:sz w:val="18"/>
          <w:szCs w:val="20"/>
        </w:rPr>
        <w:t>—伸缩梁；</w:t>
      </w:r>
      <w:r>
        <w:rPr>
          <w:rFonts w:hint="eastAsia"/>
          <w:sz w:val="18"/>
          <w:szCs w:val="20"/>
        </w:rPr>
        <w:t>2</w:t>
      </w:r>
      <w:r>
        <w:rPr>
          <w:rFonts w:hint="eastAsia"/>
          <w:sz w:val="18"/>
          <w:szCs w:val="20"/>
        </w:rPr>
        <w:t>—伸缩梁千斤顶；</w:t>
      </w:r>
      <w:r>
        <w:rPr>
          <w:rFonts w:hint="eastAsia"/>
          <w:sz w:val="18"/>
          <w:szCs w:val="20"/>
        </w:rPr>
        <w:t>3</w:t>
      </w:r>
      <w:proofErr w:type="gramStart"/>
      <w:r>
        <w:rPr>
          <w:rFonts w:hint="eastAsia"/>
          <w:sz w:val="18"/>
          <w:szCs w:val="20"/>
        </w:rPr>
        <w:t>—侧推</w:t>
      </w:r>
      <w:proofErr w:type="gramEnd"/>
      <w:r>
        <w:rPr>
          <w:rFonts w:hint="eastAsia"/>
          <w:sz w:val="18"/>
          <w:szCs w:val="20"/>
        </w:rPr>
        <w:t>千斤顶；</w:t>
      </w:r>
      <w:r>
        <w:rPr>
          <w:rFonts w:hint="eastAsia"/>
          <w:sz w:val="18"/>
          <w:szCs w:val="20"/>
        </w:rPr>
        <w:t>4</w:t>
      </w:r>
      <w:r>
        <w:rPr>
          <w:rFonts w:hint="eastAsia"/>
          <w:sz w:val="18"/>
          <w:szCs w:val="20"/>
        </w:rPr>
        <w:t>—顶梁；</w:t>
      </w:r>
      <w:r>
        <w:rPr>
          <w:rFonts w:hint="eastAsia"/>
          <w:sz w:val="18"/>
          <w:szCs w:val="20"/>
        </w:rPr>
        <w:t>5</w:t>
      </w:r>
      <w:r>
        <w:rPr>
          <w:rFonts w:hint="eastAsia"/>
          <w:sz w:val="18"/>
          <w:szCs w:val="20"/>
        </w:rPr>
        <w:t>—摆杆千斤顶；</w:t>
      </w:r>
    </w:p>
    <w:p w14:paraId="72494E1F" w14:textId="77777777" w:rsidR="006E633F" w:rsidRDefault="00000000">
      <w:pPr>
        <w:ind w:firstLine="360"/>
        <w:jc w:val="center"/>
        <w:rPr>
          <w:sz w:val="18"/>
          <w:szCs w:val="20"/>
        </w:rPr>
      </w:pPr>
      <w:r>
        <w:rPr>
          <w:rFonts w:hint="eastAsia"/>
          <w:sz w:val="18"/>
          <w:szCs w:val="20"/>
        </w:rPr>
        <w:t>6</w:t>
      </w:r>
      <w:r>
        <w:rPr>
          <w:rFonts w:hint="eastAsia"/>
          <w:sz w:val="18"/>
          <w:szCs w:val="20"/>
        </w:rPr>
        <w:t>—摆动杆；</w:t>
      </w:r>
      <w:r>
        <w:rPr>
          <w:rFonts w:hint="eastAsia"/>
          <w:sz w:val="18"/>
          <w:szCs w:val="20"/>
        </w:rPr>
        <w:t>7</w:t>
      </w:r>
      <w:r>
        <w:rPr>
          <w:rFonts w:hint="eastAsia"/>
          <w:sz w:val="18"/>
          <w:szCs w:val="20"/>
        </w:rPr>
        <w:t>—掩护梁；</w:t>
      </w:r>
      <w:r>
        <w:rPr>
          <w:rFonts w:hint="eastAsia"/>
          <w:sz w:val="18"/>
          <w:szCs w:val="20"/>
        </w:rPr>
        <w:t>8</w:t>
      </w:r>
      <w:r>
        <w:rPr>
          <w:rFonts w:hint="eastAsia"/>
          <w:sz w:val="18"/>
          <w:szCs w:val="20"/>
        </w:rPr>
        <w:t>—放煤千斤顶；</w:t>
      </w:r>
      <w:r>
        <w:rPr>
          <w:rFonts w:hint="eastAsia"/>
          <w:sz w:val="18"/>
          <w:szCs w:val="20"/>
        </w:rPr>
        <w:t>9</w:t>
      </w:r>
      <w:r>
        <w:rPr>
          <w:rFonts w:hint="eastAsia"/>
          <w:sz w:val="18"/>
          <w:szCs w:val="20"/>
        </w:rPr>
        <w:t>—底座；</w:t>
      </w:r>
      <w:r>
        <w:rPr>
          <w:rFonts w:hint="eastAsia"/>
          <w:sz w:val="18"/>
          <w:szCs w:val="20"/>
        </w:rPr>
        <w:t>10</w:t>
      </w:r>
      <w:r>
        <w:rPr>
          <w:rFonts w:hint="eastAsia"/>
          <w:sz w:val="18"/>
          <w:szCs w:val="20"/>
        </w:rPr>
        <w:t>—后输送机千斤顶；</w:t>
      </w:r>
    </w:p>
    <w:p w14:paraId="0146EB6F" w14:textId="77777777" w:rsidR="006E633F" w:rsidRDefault="00000000">
      <w:pPr>
        <w:ind w:firstLine="360"/>
        <w:jc w:val="center"/>
        <w:rPr>
          <w:sz w:val="18"/>
          <w:szCs w:val="20"/>
        </w:rPr>
      </w:pPr>
      <w:r>
        <w:rPr>
          <w:rFonts w:hint="eastAsia"/>
          <w:sz w:val="18"/>
          <w:szCs w:val="20"/>
        </w:rPr>
        <w:t>11</w:t>
      </w:r>
      <w:r>
        <w:rPr>
          <w:rFonts w:hint="eastAsia"/>
          <w:sz w:val="18"/>
          <w:szCs w:val="20"/>
        </w:rPr>
        <w:t>—立柱；</w:t>
      </w:r>
      <w:r>
        <w:rPr>
          <w:rFonts w:hint="eastAsia"/>
          <w:sz w:val="18"/>
          <w:szCs w:val="20"/>
        </w:rPr>
        <w:t>12</w:t>
      </w:r>
      <w:r>
        <w:rPr>
          <w:rFonts w:hint="eastAsia"/>
          <w:sz w:val="18"/>
          <w:szCs w:val="20"/>
        </w:rPr>
        <w:t>—推移千斤顶及框架；</w:t>
      </w:r>
      <w:r>
        <w:rPr>
          <w:rFonts w:hint="eastAsia"/>
          <w:sz w:val="18"/>
          <w:szCs w:val="20"/>
        </w:rPr>
        <w:t>13</w:t>
      </w:r>
      <w:r>
        <w:rPr>
          <w:rFonts w:hint="eastAsia"/>
          <w:sz w:val="18"/>
          <w:szCs w:val="20"/>
        </w:rPr>
        <w:t>—放煤板</w:t>
      </w:r>
    </w:p>
    <w:p w14:paraId="18C2B1A8" w14:textId="77777777" w:rsidR="006E633F" w:rsidRDefault="00000000">
      <w:pPr>
        <w:pStyle w:val="a4"/>
        <w:ind w:left="420"/>
      </w:pPr>
      <w:r>
        <w:t xml:space="preserve">C  </w:t>
      </w:r>
      <w:r>
        <w:rPr>
          <w:rFonts w:hint="eastAsia"/>
        </w:rPr>
        <w:t>双输送机低位放顶煤支架</w:t>
      </w:r>
    </w:p>
    <w:p w14:paraId="00263395" w14:textId="77777777" w:rsidR="006E633F" w:rsidRDefault="00000000">
      <w:r>
        <w:rPr>
          <w:rFonts w:hint="eastAsia"/>
        </w:rPr>
        <w:t>双输送机低位放顶煤支架是指双输送机运煤，在掩护梁后部铰接一个带有插板的尾梁，低位放顶煤的支撑掩护式液压支架。尾梁可上下摆动</w:t>
      </w:r>
      <w:r>
        <w:rPr>
          <w:rFonts w:hint="eastAsia"/>
        </w:rPr>
        <w:t>45</w:t>
      </w:r>
      <w:r>
        <w:rPr>
          <w:rFonts w:hint="eastAsia"/>
        </w:rPr>
        <w:t>°左右，用于松动顶煤，并维持</w:t>
      </w:r>
      <w:proofErr w:type="gramStart"/>
      <w:r>
        <w:rPr>
          <w:rFonts w:hint="eastAsia"/>
        </w:rPr>
        <w:t>一</w:t>
      </w:r>
      <w:r>
        <w:rPr>
          <w:rFonts w:hint="eastAsia"/>
        </w:rPr>
        <w:lastRenderedPageBreak/>
        <w:t>个落煤空间</w:t>
      </w:r>
      <w:proofErr w:type="gramEnd"/>
      <w:r>
        <w:rPr>
          <w:rFonts w:hint="eastAsia"/>
        </w:rPr>
        <w:t>。尾梁中间有一个液压控制的放煤插板，用于放煤和破碎大块煤。这类支架主要特点如下：</w:t>
      </w:r>
    </w:p>
    <w:p w14:paraId="549586EC" w14:textId="77777777" w:rsidR="006E633F" w:rsidRDefault="00000000">
      <w:r>
        <w:rPr>
          <w:rFonts w:hint="eastAsia"/>
        </w:rPr>
        <w:t>（</w:t>
      </w:r>
      <w:r>
        <w:rPr>
          <w:rFonts w:hint="eastAsia"/>
        </w:rPr>
        <w:t>1</w:t>
      </w:r>
      <w:r>
        <w:rPr>
          <w:rFonts w:hint="eastAsia"/>
        </w:rPr>
        <w:t>）由于具有连续的放煤口，放</w:t>
      </w:r>
      <w:proofErr w:type="gramStart"/>
      <w:r>
        <w:rPr>
          <w:rFonts w:hint="eastAsia"/>
        </w:rPr>
        <w:t>煤效果</w:t>
      </w:r>
      <w:proofErr w:type="gramEnd"/>
      <w:r>
        <w:rPr>
          <w:rFonts w:hint="eastAsia"/>
        </w:rPr>
        <w:t>好，采出率高。</w:t>
      </w:r>
    </w:p>
    <w:p w14:paraId="0765FF3E" w14:textId="77777777" w:rsidR="006E633F" w:rsidRDefault="00000000">
      <w:r>
        <w:rPr>
          <w:rFonts w:hint="eastAsia"/>
        </w:rPr>
        <w:t>（</w:t>
      </w:r>
      <w:r>
        <w:rPr>
          <w:rFonts w:hint="eastAsia"/>
        </w:rPr>
        <w:t>2</w:t>
      </w:r>
      <w:r>
        <w:rPr>
          <w:rFonts w:hint="eastAsia"/>
        </w:rPr>
        <w:t>）顶梁长，放</w:t>
      </w:r>
      <w:proofErr w:type="gramStart"/>
      <w:r>
        <w:rPr>
          <w:rFonts w:hint="eastAsia"/>
        </w:rPr>
        <w:t>煤口距</w:t>
      </w:r>
      <w:proofErr w:type="gramEnd"/>
      <w:r>
        <w:rPr>
          <w:rFonts w:hint="eastAsia"/>
        </w:rPr>
        <w:t>煤壁远，经顶梁反复支撑，使</w:t>
      </w:r>
      <w:proofErr w:type="gramStart"/>
      <w:r>
        <w:rPr>
          <w:rFonts w:hint="eastAsia"/>
        </w:rPr>
        <w:t>顶煤充分</w:t>
      </w:r>
      <w:proofErr w:type="gramEnd"/>
      <w:r>
        <w:rPr>
          <w:rFonts w:hint="eastAsia"/>
        </w:rPr>
        <w:t>破碎，对放煤极为有利。</w:t>
      </w:r>
    </w:p>
    <w:p w14:paraId="6EFD9C20" w14:textId="77777777" w:rsidR="006E633F" w:rsidRDefault="00000000">
      <w:r>
        <w:rPr>
          <w:rFonts w:hint="eastAsia"/>
        </w:rPr>
        <w:t>（</w:t>
      </w:r>
      <w:r>
        <w:rPr>
          <w:rFonts w:hint="eastAsia"/>
        </w:rPr>
        <w:t>3</w:t>
      </w:r>
      <w:r>
        <w:rPr>
          <w:rFonts w:hint="eastAsia"/>
        </w:rPr>
        <w:t>）后输送机沿底板布置，浮煤容易排出，</w:t>
      </w:r>
      <w:proofErr w:type="gramStart"/>
      <w:r>
        <w:rPr>
          <w:rFonts w:hint="eastAsia"/>
        </w:rPr>
        <w:t>移架轻快</w:t>
      </w:r>
      <w:proofErr w:type="gramEnd"/>
      <w:r>
        <w:rPr>
          <w:rFonts w:hint="eastAsia"/>
        </w:rPr>
        <w:t>，同时尾梁插板可以破碎大块煤，</w:t>
      </w:r>
      <w:proofErr w:type="gramStart"/>
      <w:r>
        <w:rPr>
          <w:rFonts w:hint="eastAsia"/>
        </w:rPr>
        <w:t>放煤口不易</w:t>
      </w:r>
      <w:proofErr w:type="gramEnd"/>
      <w:r>
        <w:rPr>
          <w:rFonts w:hint="eastAsia"/>
        </w:rPr>
        <w:t>堵塞。</w:t>
      </w:r>
    </w:p>
    <w:p w14:paraId="125B7715" w14:textId="77777777" w:rsidR="006E633F" w:rsidRDefault="00000000">
      <w:r>
        <w:rPr>
          <w:rFonts w:hint="eastAsia"/>
        </w:rPr>
        <w:t>（</w:t>
      </w:r>
      <w:r>
        <w:rPr>
          <w:rFonts w:hint="eastAsia"/>
        </w:rPr>
        <w:t>4</w:t>
      </w:r>
      <w:r>
        <w:rPr>
          <w:rFonts w:hint="eastAsia"/>
        </w:rPr>
        <w:t>）</w:t>
      </w:r>
      <w:proofErr w:type="gramStart"/>
      <w:r>
        <w:rPr>
          <w:rFonts w:hint="eastAsia"/>
        </w:rPr>
        <w:t>低位放</w:t>
      </w:r>
      <w:proofErr w:type="gramEnd"/>
      <w:r>
        <w:rPr>
          <w:rFonts w:hint="eastAsia"/>
        </w:rPr>
        <w:t>煤，煤尘小，有利于降尘。</w:t>
      </w:r>
    </w:p>
    <w:p w14:paraId="59F4130E" w14:textId="77777777" w:rsidR="006E633F" w:rsidRDefault="00000000">
      <w:r>
        <w:rPr>
          <w:rFonts w:hint="eastAsia"/>
        </w:rPr>
        <w:t>（</w:t>
      </w:r>
      <w:r>
        <w:rPr>
          <w:rFonts w:hint="eastAsia"/>
        </w:rPr>
        <w:t>5</w:t>
      </w:r>
      <w:r>
        <w:rPr>
          <w:rFonts w:hint="eastAsia"/>
        </w:rPr>
        <w:t>）支架的稳定性较差。</w:t>
      </w:r>
    </w:p>
    <w:p w14:paraId="038BE34C" w14:textId="77777777" w:rsidR="006E633F" w:rsidRDefault="00000000">
      <w:r>
        <w:rPr>
          <w:rFonts w:hint="eastAsia"/>
        </w:rPr>
        <w:t>双输送机低位放顶煤支架，适应性强，在急倾斜煤层，缓倾斜中硬煤层</w:t>
      </w:r>
      <w:proofErr w:type="gramStart"/>
      <w:r>
        <w:rPr>
          <w:rFonts w:hint="eastAsia"/>
        </w:rPr>
        <w:t>和三软煤层</w:t>
      </w:r>
      <w:proofErr w:type="gramEnd"/>
      <w:r>
        <w:rPr>
          <w:rFonts w:hint="eastAsia"/>
        </w:rPr>
        <w:t>综放开采中取得成功，是目前我国应用最广泛的放顶煤液压支架架型。</w:t>
      </w:r>
      <w:r>
        <w:rPr>
          <w:rFonts w:hint="eastAsia"/>
        </w:rPr>
        <w:t>FZ3000-15/30</w:t>
      </w:r>
      <w:r>
        <w:rPr>
          <w:rFonts w:hint="eastAsia"/>
        </w:rPr>
        <w:t>型放顶煤支架如图</w:t>
      </w:r>
      <w:r>
        <w:rPr>
          <w:rFonts w:hint="eastAsia"/>
        </w:rPr>
        <w:t>8-9</w:t>
      </w:r>
      <w:r>
        <w:rPr>
          <w:rFonts w:hint="eastAsia"/>
        </w:rPr>
        <w:t>所示。</w:t>
      </w:r>
    </w:p>
    <w:p w14:paraId="289B7A9B" w14:textId="77777777" w:rsidR="006E633F" w:rsidRDefault="00000000">
      <w:pPr>
        <w:ind w:firstLine="360"/>
        <w:jc w:val="center"/>
        <w:rPr>
          <w:sz w:val="18"/>
          <w:szCs w:val="20"/>
        </w:rPr>
      </w:pPr>
      <w:r>
        <w:rPr>
          <w:rFonts w:hint="eastAsia"/>
          <w:noProof/>
          <w:sz w:val="18"/>
          <w:szCs w:val="20"/>
        </w:rPr>
        <w:drawing>
          <wp:inline distT="0" distB="0" distL="114300" distR="114300" wp14:anchorId="52DAE2BE" wp14:editId="3239722F">
            <wp:extent cx="4040505" cy="2234565"/>
            <wp:effectExtent l="0" t="0" r="17145" b="13335"/>
            <wp:docPr id="233"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174"/>
                    <pic:cNvPicPr>
                      <a:picLocks noChangeAspect="1"/>
                    </pic:cNvPicPr>
                  </pic:nvPicPr>
                  <pic:blipFill>
                    <a:blip r:embed="rId14"/>
                    <a:stretch>
                      <a:fillRect/>
                    </a:stretch>
                  </pic:blipFill>
                  <pic:spPr>
                    <a:xfrm>
                      <a:off x="0" y="0"/>
                      <a:ext cx="4040505" cy="2234565"/>
                    </a:xfrm>
                    <a:prstGeom prst="rect">
                      <a:avLst/>
                    </a:prstGeom>
                    <a:noFill/>
                    <a:ln>
                      <a:noFill/>
                    </a:ln>
                  </pic:spPr>
                </pic:pic>
              </a:graphicData>
            </a:graphic>
          </wp:inline>
        </w:drawing>
      </w:r>
    </w:p>
    <w:p w14:paraId="6FBB5549" w14:textId="77777777" w:rsidR="006E633F" w:rsidRDefault="00000000">
      <w:pPr>
        <w:ind w:firstLine="360"/>
        <w:jc w:val="center"/>
        <w:rPr>
          <w:sz w:val="18"/>
          <w:szCs w:val="20"/>
        </w:rPr>
      </w:pPr>
      <w:r>
        <w:rPr>
          <w:rFonts w:hint="eastAsia"/>
          <w:sz w:val="18"/>
          <w:szCs w:val="20"/>
        </w:rPr>
        <w:t>图</w:t>
      </w:r>
      <w:r>
        <w:rPr>
          <w:rFonts w:hint="eastAsia"/>
          <w:sz w:val="18"/>
          <w:szCs w:val="20"/>
        </w:rPr>
        <w:t>8-9  FZ3000</w:t>
      </w:r>
      <w:r>
        <w:rPr>
          <w:rFonts w:hint="eastAsia"/>
          <w:sz w:val="18"/>
          <w:szCs w:val="20"/>
        </w:rPr>
        <w:t>－</w:t>
      </w:r>
      <w:r>
        <w:rPr>
          <w:rFonts w:hint="eastAsia"/>
          <w:sz w:val="18"/>
          <w:szCs w:val="20"/>
        </w:rPr>
        <w:t>15/30</w:t>
      </w:r>
      <w:r>
        <w:rPr>
          <w:rFonts w:hint="eastAsia"/>
          <w:sz w:val="18"/>
          <w:szCs w:val="20"/>
        </w:rPr>
        <w:t>型放顶煤支架</w:t>
      </w:r>
    </w:p>
    <w:p w14:paraId="00C3CE94" w14:textId="77777777" w:rsidR="006E633F" w:rsidRDefault="00000000">
      <w:pPr>
        <w:ind w:firstLine="360"/>
        <w:jc w:val="center"/>
        <w:rPr>
          <w:sz w:val="18"/>
          <w:szCs w:val="20"/>
        </w:rPr>
      </w:pPr>
      <w:r>
        <w:rPr>
          <w:rFonts w:hint="eastAsia"/>
          <w:sz w:val="18"/>
          <w:szCs w:val="20"/>
        </w:rPr>
        <w:t>1</w:t>
      </w:r>
      <w:r>
        <w:rPr>
          <w:rFonts w:hint="eastAsia"/>
          <w:sz w:val="18"/>
          <w:szCs w:val="20"/>
        </w:rPr>
        <w:t>—前梁；</w:t>
      </w:r>
      <w:r>
        <w:rPr>
          <w:rFonts w:hint="eastAsia"/>
          <w:sz w:val="18"/>
          <w:szCs w:val="20"/>
        </w:rPr>
        <w:t>2</w:t>
      </w:r>
      <w:r>
        <w:rPr>
          <w:rFonts w:hint="eastAsia"/>
          <w:sz w:val="18"/>
          <w:szCs w:val="20"/>
        </w:rPr>
        <w:t>—梁千斤顶；</w:t>
      </w:r>
      <w:r>
        <w:rPr>
          <w:rFonts w:hint="eastAsia"/>
          <w:sz w:val="18"/>
          <w:szCs w:val="20"/>
        </w:rPr>
        <w:t>3</w:t>
      </w:r>
      <w:r>
        <w:rPr>
          <w:rFonts w:hint="eastAsia"/>
          <w:sz w:val="18"/>
          <w:szCs w:val="20"/>
        </w:rPr>
        <w:t>—顶梁；</w:t>
      </w:r>
      <w:r>
        <w:rPr>
          <w:rFonts w:hint="eastAsia"/>
          <w:sz w:val="18"/>
          <w:szCs w:val="20"/>
        </w:rPr>
        <w:t>4</w:t>
      </w:r>
      <w:r>
        <w:rPr>
          <w:rFonts w:hint="eastAsia"/>
          <w:sz w:val="18"/>
          <w:szCs w:val="20"/>
        </w:rPr>
        <w:t>—支柱；</w:t>
      </w:r>
      <w:r>
        <w:rPr>
          <w:rFonts w:hint="eastAsia"/>
          <w:sz w:val="18"/>
          <w:szCs w:val="20"/>
        </w:rPr>
        <w:t>5</w:t>
      </w:r>
      <w:r>
        <w:rPr>
          <w:rFonts w:hint="eastAsia"/>
          <w:sz w:val="18"/>
          <w:szCs w:val="20"/>
        </w:rPr>
        <w:t>—上连杆；</w:t>
      </w:r>
      <w:r>
        <w:rPr>
          <w:rFonts w:hint="eastAsia"/>
          <w:sz w:val="18"/>
          <w:szCs w:val="20"/>
        </w:rPr>
        <w:t>6</w:t>
      </w:r>
      <w:r>
        <w:rPr>
          <w:rFonts w:hint="eastAsia"/>
          <w:sz w:val="18"/>
          <w:szCs w:val="20"/>
        </w:rPr>
        <w:t>—掩护梁；</w:t>
      </w:r>
      <w:r>
        <w:rPr>
          <w:rFonts w:hint="eastAsia"/>
          <w:sz w:val="18"/>
          <w:szCs w:val="20"/>
        </w:rPr>
        <w:t>7</w:t>
      </w:r>
      <w:r>
        <w:rPr>
          <w:rFonts w:hint="eastAsia"/>
          <w:sz w:val="18"/>
          <w:szCs w:val="20"/>
        </w:rPr>
        <w:t>—摆动尾梁；</w:t>
      </w:r>
    </w:p>
    <w:p w14:paraId="72D8BD62" w14:textId="77777777" w:rsidR="006E633F" w:rsidRDefault="00000000">
      <w:pPr>
        <w:ind w:firstLine="360"/>
        <w:jc w:val="center"/>
        <w:rPr>
          <w:sz w:val="18"/>
          <w:szCs w:val="20"/>
        </w:rPr>
      </w:pPr>
      <w:r>
        <w:rPr>
          <w:rFonts w:hint="eastAsia"/>
          <w:sz w:val="18"/>
          <w:szCs w:val="20"/>
        </w:rPr>
        <w:t>8</w:t>
      </w:r>
      <w:r>
        <w:rPr>
          <w:rFonts w:hint="eastAsia"/>
          <w:sz w:val="18"/>
          <w:szCs w:val="20"/>
        </w:rPr>
        <w:t>—支撑板；</w:t>
      </w:r>
      <w:r>
        <w:rPr>
          <w:rFonts w:hint="eastAsia"/>
          <w:sz w:val="18"/>
          <w:szCs w:val="20"/>
        </w:rPr>
        <w:t>9</w:t>
      </w:r>
      <w:r>
        <w:rPr>
          <w:rFonts w:hint="eastAsia"/>
          <w:sz w:val="18"/>
          <w:szCs w:val="20"/>
        </w:rPr>
        <w:t>—后部千斤顶；</w:t>
      </w:r>
      <w:r>
        <w:rPr>
          <w:rFonts w:hint="eastAsia"/>
          <w:sz w:val="18"/>
          <w:szCs w:val="20"/>
        </w:rPr>
        <w:t>10</w:t>
      </w:r>
      <w:r>
        <w:rPr>
          <w:rFonts w:hint="eastAsia"/>
          <w:sz w:val="18"/>
          <w:szCs w:val="20"/>
        </w:rPr>
        <w:t>—底座；</w:t>
      </w:r>
      <w:r>
        <w:rPr>
          <w:rFonts w:hint="eastAsia"/>
          <w:sz w:val="18"/>
          <w:szCs w:val="20"/>
        </w:rPr>
        <w:t>11</w:t>
      </w:r>
      <w:r>
        <w:rPr>
          <w:rFonts w:hint="eastAsia"/>
          <w:sz w:val="18"/>
          <w:szCs w:val="20"/>
        </w:rPr>
        <w:t>—推杆；</w:t>
      </w:r>
      <w:r>
        <w:rPr>
          <w:rFonts w:hint="eastAsia"/>
          <w:sz w:val="18"/>
          <w:szCs w:val="20"/>
        </w:rPr>
        <w:t>12</w:t>
      </w:r>
      <w:r>
        <w:rPr>
          <w:rFonts w:hint="eastAsia"/>
          <w:sz w:val="18"/>
          <w:szCs w:val="20"/>
        </w:rPr>
        <w:t>—操纵阀</w:t>
      </w:r>
    </w:p>
    <w:p w14:paraId="7FE64C97" w14:textId="77777777" w:rsidR="006E633F" w:rsidRDefault="00000000">
      <w:pPr>
        <w:pStyle w:val="a4"/>
        <w:ind w:left="420"/>
      </w:pPr>
      <w:r>
        <w:t xml:space="preserve">D  </w:t>
      </w:r>
      <w:r>
        <w:rPr>
          <w:rFonts w:hint="eastAsia"/>
        </w:rPr>
        <w:t>轻型放顶煤液压支架</w:t>
      </w:r>
    </w:p>
    <w:p w14:paraId="41152921" w14:textId="77777777" w:rsidR="006E633F" w:rsidRDefault="00000000">
      <w:r>
        <w:rPr>
          <w:rFonts w:hint="eastAsia"/>
        </w:rPr>
        <w:t>放顶煤开采工作面矿山压力显现一般不强烈，支架受力低于分层开采。针对国内普通放顶煤支架一般比较重，外形尺寸大、结构复杂、拆装运输困难且不适应复杂煤层地质条件的问题，我国科技人员目前已研制和开发出单摆动杆和单铰接两大类轻型放顶煤液压支架。</w:t>
      </w:r>
    </w:p>
    <w:p w14:paraId="63D79C98" w14:textId="77777777" w:rsidR="006E633F" w:rsidRDefault="00000000">
      <w:r>
        <w:rPr>
          <w:rFonts w:hint="eastAsia"/>
        </w:rPr>
        <w:t>轻型放顶煤液压支架的主要特点为：</w:t>
      </w:r>
    </w:p>
    <w:p w14:paraId="619F699B" w14:textId="77777777" w:rsidR="006E633F" w:rsidRDefault="00000000">
      <w:r>
        <w:rPr>
          <w:rFonts w:hint="eastAsia"/>
        </w:rPr>
        <w:t>（</w:t>
      </w:r>
      <w:r>
        <w:rPr>
          <w:rFonts w:hint="eastAsia"/>
        </w:rPr>
        <w:t>1</w:t>
      </w:r>
      <w:r>
        <w:rPr>
          <w:rFonts w:hint="eastAsia"/>
        </w:rPr>
        <w:t>）支架结构简单、紧凑、重量轻（</w:t>
      </w:r>
      <w:r>
        <w:rPr>
          <w:rFonts w:hint="eastAsia"/>
        </w:rPr>
        <w:t>6</w:t>
      </w:r>
      <w:r>
        <w:rPr>
          <w:rFonts w:hint="eastAsia"/>
        </w:rPr>
        <w:t>～</w:t>
      </w:r>
      <w:r>
        <w:rPr>
          <w:rFonts w:hint="eastAsia"/>
        </w:rPr>
        <w:t>8 t</w:t>
      </w:r>
      <w:r>
        <w:rPr>
          <w:rFonts w:hint="eastAsia"/>
        </w:rPr>
        <w:t>）、便于拆装运输。</w:t>
      </w:r>
    </w:p>
    <w:p w14:paraId="3BA338D9" w14:textId="77777777" w:rsidR="006E633F" w:rsidRDefault="00000000">
      <w:r>
        <w:rPr>
          <w:rFonts w:hint="eastAsia"/>
        </w:rPr>
        <w:t>（</w:t>
      </w:r>
      <w:r>
        <w:rPr>
          <w:rFonts w:hint="eastAsia"/>
        </w:rPr>
        <w:t>2</w:t>
      </w:r>
      <w:r>
        <w:rPr>
          <w:rFonts w:hint="eastAsia"/>
        </w:rPr>
        <w:t>）支架空间较大，便于清理浮煤和拆装检修后部输送机。</w:t>
      </w:r>
    </w:p>
    <w:p w14:paraId="7FC8B8FE" w14:textId="77777777" w:rsidR="006E633F" w:rsidRDefault="00000000">
      <w:r>
        <w:rPr>
          <w:rFonts w:hint="eastAsia"/>
        </w:rPr>
        <w:t>（</w:t>
      </w:r>
      <w:r>
        <w:rPr>
          <w:rFonts w:hint="eastAsia"/>
        </w:rPr>
        <w:t>3</w:t>
      </w:r>
      <w:r>
        <w:rPr>
          <w:rFonts w:hint="eastAsia"/>
        </w:rPr>
        <w:t>）支架稳定性好，造价低。</w:t>
      </w:r>
    </w:p>
    <w:p w14:paraId="526DD225" w14:textId="77777777" w:rsidR="006E633F" w:rsidRDefault="00000000">
      <w:r>
        <w:rPr>
          <w:rFonts w:hint="eastAsia"/>
        </w:rPr>
        <w:lastRenderedPageBreak/>
        <w:t>（</w:t>
      </w:r>
      <w:r>
        <w:rPr>
          <w:rFonts w:hint="eastAsia"/>
        </w:rPr>
        <w:t>4</w:t>
      </w:r>
      <w:r>
        <w:rPr>
          <w:rFonts w:hint="eastAsia"/>
        </w:rPr>
        <w:t>）单铰接轻型放顶煤液压支架，具有较高的封闭能力，能较好地解决“三软”煤层和较薄厚煤层综放开采端面</w:t>
      </w:r>
      <w:proofErr w:type="gramStart"/>
      <w:r>
        <w:rPr>
          <w:rFonts w:hint="eastAsia"/>
        </w:rPr>
        <w:t>易冒落的</w:t>
      </w:r>
      <w:proofErr w:type="gramEnd"/>
      <w:r>
        <w:rPr>
          <w:rFonts w:hint="eastAsia"/>
        </w:rPr>
        <w:t>问题。</w:t>
      </w:r>
    </w:p>
    <w:p w14:paraId="5A23C89B" w14:textId="77777777" w:rsidR="006E633F" w:rsidRDefault="00000000">
      <w:r>
        <w:rPr>
          <w:rFonts w:hint="eastAsia"/>
        </w:rPr>
        <w:t>轻型放顶煤液压支架在下列条件范围内均可取得较好的使用效果：</w:t>
      </w:r>
    </w:p>
    <w:p w14:paraId="29D3C31E" w14:textId="77777777" w:rsidR="006E633F" w:rsidRDefault="00000000">
      <w:r>
        <w:rPr>
          <w:rFonts w:hint="eastAsia"/>
        </w:rPr>
        <w:t>（</w:t>
      </w:r>
      <w:r>
        <w:rPr>
          <w:rFonts w:hint="eastAsia"/>
        </w:rPr>
        <w:t>1</w:t>
      </w:r>
      <w:r>
        <w:rPr>
          <w:rFonts w:hint="eastAsia"/>
        </w:rPr>
        <w:t>）煤层坚固性系数</w:t>
      </w:r>
      <w:r>
        <w:rPr>
          <w:rFonts w:hint="eastAsia"/>
          <w:i/>
          <w:iCs/>
        </w:rPr>
        <w:t xml:space="preserve">f </w:t>
      </w:r>
      <w:r>
        <w:rPr>
          <w:rFonts w:hint="eastAsia"/>
        </w:rPr>
        <w:t>&lt; 2.5</w:t>
      </w:r>
      <w:r>
        <w:rPr>
          <w:rFonts w:hint="eastAsia"/>
        </w:rPr>
        <w:t>，来压强度不大，煤层厚度</w:t>
      </w:r>
      <w:r>
        <w:rPr>
          <w:rFonts w:hint="eastAsia"/>
        </w:rPr>
        <w:t>3</w:t>
      </w:r>
      <w:r>
        <w:rPr>
          <w:rFonts w:hint="eastAsia"/>
        </w:rPr>
        <w:t>～</w:t>
      </w:r>
      <w:r>
        <w:rPr>
          <w:rFonts w:hint="eastAsia"/>
        </w:rPr>
        <w:t>8 m</w:t>
      </w:r>
      <w:r>
        <w:rPr>
          <w:rFonts w:hint="eastAsia"/>
        </w:rPr>
        <w:t>，煤层倾角</w:t>
      </w:r>
      <w:r>
        <w:rPr>
          <w:rFonts w:hint="eastAsia"/>
        </w:rPr>
        <w:t xml:space="preserve"> &lt; 25</w:t>
      </w:r>
      <w:r>
        <w:rPr>
          <w:rFonts w:hint="eastAsia"/>
        </w:rPr>
        <w:t>°。</w:t>
      </w:r>
    </w:p>
    <w:p w14:paraId="3BF12373" w14:textId="77777777" w:rsidR="006E633F" w:rsidRDefault="00000000">
      <w:r>
        <w:rPr>
          <w:rFonts w:hint="eastAsia"/>
        </w:rPr>
        <w:t>（</w:t>
      </w:r>
      <w:r>
        <w:rPr>
          <w:rFonts w:hint="eastAsia"/>
        </w:rPr>
        <w:t>2</w:t>
      </w:r>
      <w:r>
        <w:rPr>
          <w:rFonts w:hint="eastAsia"/>
        </w:rPr>
        <w:t>）工作面尺寸较小，断层较多，地质条件较为复杂的工作面。</w:t>
      </w:r>
    </w:p>
    <w:p w14:paraId="2CE9CC8B" w14:textId="77777777" w:rsidR="006E633F" w:rsidRDefault="00000000">
      <w:r>
        <w:rPr>
          <w:rFonts w:hint="eastAsia"/>
        </w:rPr>
        <w:t>（</w:t>
      </w:r>
      <w:r>
        <w:rPr>
          <w:rFonts w:hint="eastAsia"/>
        </w:rPr>
        <w:t>3</w:t>
      </w:r>
      <w:r>
        <w:rPr>
          <w:rFonts w:hint="eastAsia"/>
        </w:rPr>
        <w:t>）边角煤或煤柱的开采，厚度不稳定的煤层，较薄厚煤层。</w:t>
      </w:r>
    </w:p>
    <w:p w14:paraId="2058BB34" w14:textId="77777777" w:rsidR="006E633F" w:rsidRDefault="00000000">
      <w:r>
        <w:rPr>
          <w:rFonts w:hint="eastAsia"/>
        </w:rPr>
        <w:t>（</w:t>
      </w:r>
      <w:r>
        <w:rPr>
          <w:rFonts w:hint="eastAsia"/>
        </w:rPr>
        <w:t>4</w:t>
      </w:r>
      <w:r>
        <w:rPr>
          <w:rFonts w:hint="eastAsia"/>
        </w:rPr>
        <w:t>）年产</w:t>
      </w:r>
      <w:r>
        <w:rPr>
          <w:rFonts w:hint="eastAsia"/>
        </w:rPr>
        <w:t>100</w:t>
      </w:r>
      <w:r>
        <w:rPr>
          <w:rFonts w:hint="eastAsia"/>
        </w:rPr>
        <w:t>万</w:t>
      </w:r>
      <w:r>
        <w:rPr>
          <w:rFonts w:hint="eastAsia"/>
        </w:rPr>
        <w:t>t</w:t>
      </w:r>
      <w:r>
        <w:rPr>
          <w:rFonts w:hint="eastAsia"/>
        </w:rPr>
        <w:t>左右的大中型矿井，提升运输及巷道条件较差。</w:t>
      </w:r>
    </w:p>
    <w:p w14:paraId="0712710B" w14:textId="77777777" w:rsidR="006E633F" w:rsidRDefault="00000000">
      <w:r>
        <w:rPr>
          <w:rFonts w:hint="eastAsia"/>
        </w:rPr>
        <w:t>轻型放顶煤液压支架如图</w:t>
      </w:r>
      <w:r>
        <w:rPr>
          <w:rFonts w:hint="eastAsia"/>
        </w:rPr>
        <w:t>8-10</w:t>
      </w:r>
      <w:r>
        <w:rPr>
          <w:rFonts w:hint="eastAsia"/>
        </w:rPr>
        <w:t>所示。</w:t>
      </w:r>
    </w:p>
    <w:p w14:paraId="69875A7B" w14:textId="77777777" w:rsidR="006E633F" w:rsidRDefault="00000000">
      <w:pPr>
        <w:ind w:firstLine="360"/>
        <w:jc w:val="center"/>
        <w:rPr>
          <w:sz w:val="18"/>
          <w:szCs w:val="20"/>
        </w:rPr>
      </w:pPr>
      <w:r>
        <w:rPr>
          <w:rFonts w:hint="eastAsia"/>
          <w:noProof/>
          <w:sz w:val="18"/>
          <w:szCs w:val="20"/>
        </w:rPr>
        <w:drawing>
          <wp:inline distT="0" distB="0" distL="114300" distR="114300" wp14:anchorId="60DE42C6" wp14:editId="49B48DA1">
            <wp:extent cx="4266565" cy="1151255"/>
            <wp:effectExtent l="0" t="0" r="635" b="10795"/>
            <wp:docPr id="234"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175"/>
                    <pic:cNvPicPr>
                      <a:picLocks noChangeAspect="1"/>
                    </pic:cNvPicPr>
                  </pic:nvPicPr>
                  <pic:blipFill>
                    <a:blip r:embed="rId15"/>
                    <a:stretch>
                      <a:fillRect/>
                    </a:stretch>
                  </pic:blipFill>
                  <pic:spPr>
                    <a:xfrm>
                      <a:off x="0" y="0"/>
                      <a:ext cx="4266565" cy="1151255"/>
                    </a:xfrm>
                    <a:prstGeom prst="rect">
                      <a:avLst/>
                    </a:prstGeom>
                    <a:noFill/>
                    <a:ln>
                      <a:noFill/>
                    </a:ln>
                  </pic:spPr>
                </pic:pic>
              </a:graphicData>
            </a:graphic>
          </wp:inline>
        </w:drawing>
      </w:r>
    </w:p>
    <w:p w14:paraId="08A71653" w14:textId="77777777" w:rsidR="006E633F" w:rsidRDefault="00000000">
      <w:pPr>
        <w:ind w:firstLine="360"/>
        <w:jc w:val="center"/>
        <w:rPr>
          <w:sz w:val="18"/>
          <w:szCs w:val="20"/>
        </w:rPr>
      </w:pPr>
      <w:r>
        <w:rPr>
          <w:rFonts w:hint="eastAsia"/>
          <w:sz w:val="18"/>
          <w:szCs w:val="20"/>
        </w:rPr>
        <w:t>图</w:t>
      </w:r>
      <w:r>
        <w:rPr>
          <w:rFonts w:hint="eastAsia"/>
          <w:sz w:val="18"/>
          <w:szCs w:val="20"/>
        </w:rPr>
        <w:t>8-10</w:t>
      </w:r>
      <w:r>
        <w:rPr>
          <w:rFonts w:hint="eastAsia"/>
          <w:sz w:val="18"/>
          <w:szCs w:val="20"/>
        </w:rPr>
        <w:t xml:space="preserve">　轻型放顶煤液压支架</w:t>
      </w:r>
    </w:p>
    <w:p w14:paraId="0D102860" w14:textId="77777777" w:rsidR="006E633F" w:rsidRDefault="00000000">
      <w:pPr>
        <w:ind w:firstLine="360"/>
        <w:jc w:val="center"/>
        <w:rPr>
          <w:sz w:val="18"/>
          <w:szCs w:val="20"/>
        </w:rPr>
      </w:pPr>
      <w:r>
        <w:rPr>
          <w:rFonts w:hint="eastAsia"/>
          <w:sz w:val="18"/>
          <w:szCs w:val="20"/>
        </w:rPr>
        <w:t>（</w:t>
      </w:r>
      <w:r>
        <w:rPr>
          <w:rFonts w:hint="eastAsia"/>
          <w:sz w:val="18"/>
          <w:szCs w:val="20"/>
        </w:rPr>
        <w:t>a</w:t>
      </w:r>
      <w:r>
        <w:rPr>
          <w:rFonts w:hint="eastAsia"/>
          <w:sz w:val="18"/>
          <w:szCs w:val="20"/>
        </w:rPr>
        <w:t>）单摆杆式；（</w:t>
      </w:r>
      <w:r>
        <w:rPr>
          <w:rFonts w:hint="eastAsia"/>
          <w:sz w:val="18"/>
          <w:szCs w:val="20"/>
        </w:rPr>
        <w:t>b</w:t>
      </w:r>
      <w:r>
        <w:rPr>
          <w:rFonts w:hint="eastAsia"/>
          <w:sz w:val="18"/>
          <w:szCs w:val="20"/>
        </w:rPr>
        <w:t>）单铰接式；（</w:t>
      </w:r>
      <w:r>
        <w:rPr>
          <w:rFonts w:hint="eastAsia"/>
          <w:sz w:val="18"/>
          <w:szCs w:val="20"/>
        </w:rPr>
        <w:t>c</w:t>
      </w:r>
      <w:r>
        <w:rPr>
          <w:rFonts w:hint="eastAsia"/>
          <w:sz w:val="18"/>
          <w:szCs w:val="20"/>
        </w:rPr>
        <w:t>）单</w:t>
      </w:r>
      <w:proofErr w:type="gramStart"/>
      <w:r>
        <w:rPr>
          <w:rFonts w:hint="eastAsia"/>
          <w:sz w:val="18"/>
          <w:szCs w:val="20"/>
        </w:rPr>
        <w:t>铰接四柱支</w:t>
      </w:r>
      <w:proofErr w:type="gramEnd"/>
      <w:r>
        <w:rPr>
          <w:rFonts w:hint="eastAsia"/>
          <w:sz w:val="18"/>
          <w:szCs w:val="20"/>
        </w:rPr>
        <w:t>顶梁式</w:t>
      </w:r>
    </w:p>
    <w:p w14:paraId="3FE9A385" w14:textId="77777777" w:rsidR="006E633F" w:rsidRDefault="00000000">
      <w:r>
        <w:rPr>
          <w:rFonts w:hint="eastAsia"/>
        </w:rPr>
        <w:t>总之，轻型放顶煤支架，具有对不同条件适用性强的特点，特别适用于中小矿井较薄厚煤层、“三软”煤层、煤层厚度变化大煤层，也适用于边角煤、残煤的放顶煤开采，轻型放顶煤液压支架是一类很有发展前途的架型。</w:t>
      </w:r>
      <w:bookmarkStart w:id="21" w:name="_Toc333568325"/>
      <w:bookmarkEnd w:id="21"/>
    </w:p>
    <w:p w14:paraId="01330B73" w14:textId="77777777" w:rsidR="006E633F" w:rsidRDefault="00000000">
      <w:pPr>
        <w:pStyle w:val="3"/>
        <w:spacing w:before="312" w:after="156"/>
        <w:ind w:firstLine="422"/>
      </w:pPr>
      <w:bookmarkStart w:id="22" w:name="_Toc4638"/>
      <w:r>
        <w:rPr>
          <w:rFonts w:hint="eastAsia"/>
        </w:rPr>
        <w:t>8.2.3</w:t>
      </w:r>
      <w:r>
        <w:rPr>
          <w:rFonts w:hint="eastAsia"/>
        </w:rPr>
        <w:t xml:space="preserve">　综采放顶煤采煤工艺</w:t>
      </w:r>
      <w:r>
        <w:rPr>
          <w:rFonts w:hint="eastAsia"/>
          <w:color w:val="FF0000"/>
        </w:rPr>
        <w:t>（视频——放顶煤采煤工艺）</w:t>
      </w:r>
      <w:bookmarkEnd w:id="22"/>
    </w:p>
    <w:p w14:paraId="1E4ADDFF" w14:textId="77777777" w:rsidR="006E633F" w:rsidRDefault="00000000">
      <w:pPr>
        <w:pStyle w:val="4"/>
        <w:ind w:firstLine="562"/>
      </w:pPr>
      <w:r>
        <w:t>8.2.3.1</w:t>
      </w:r>
      <w:r>
        <w:rPr>
          <w:rFonts w:hint="eastAsia"/>
        </w:rPr>
        <w:t xml:space="preserve">  </w:t>
      </w:r>
      <w:r>
        <w:rPr>
          <w:rFonts w:hint="eastAsia"/>
        </w:rPr>
        <w:t>综采放顶煤主要工序</w:t>
      </w:r>
    </w:p>
    <w:p w14:paraId="3933415A" w14:textId="77777777" w:rsidR="006E633F" w:rsidRDefault="00000000">
      <w:r>
        <w:rPr>
          <w:rFonts w:hint="eastAsia"/>
        </w:rPr>
        <w:t>由于中、低位放顶煤优点突出，使用广泛，是放顶煤开采的主要方向。一次采全厚放顶煤开采的综采工艺过程和工序如下。</w:t>
      </w:r>
    </w:p>
    <w:p w14:paraId="7E5EE422" w14:textId="77777777" w:rsidR="006E633F" w:rsidRDefault="00000000">
      <w:pPr>
        <w:pStyle w:val="a4"/>
        <w:ind w:left="420"/>
      </w:pPr>
      <w:r>
        <w:t xml:space="preserve">A  </w:t>
      </w:r>
      <w:r>
        <w:rPr>
          <w:rFonts w:hint="eastAsia"/>
        </w:rPr>
        <w:t>采煤机割煤</w:t>
      </w:r>
    </w:p>
    <w:p w14:paraId="1962EAFC" w14:textId="77777777" w:rsidR="006E633F" w:rsidRDefault="00000000">
      <w:r>
        <w:rPr>
          <w:rFonts w:hint="eastAsia"/>
        </w:rPr>
        <w:t>放顶煤综采工作面一般采用双滚筒采煤机沿工作面全长截割煤体，工作面两端采用斜切进刀方式。截深一般为</w:t>
      </w:r>
      <w:r>
        <w:rPr>
          <w:rFonts w:hint="eastAsia"/>
        </w:rPr>
        <w:t>0.6</w:t>
      </w:r>
      <w:r>
        <w:rPr>
          <w:rFonts w:hint="eastAsia"/>
        </w:rPr>
        <w:t>～</w:t>
      </w:r>
      <w:r>
        <w:rPr>
          <w:rFonts w:hint="eastAsia"/>
        </w:rPr>
        <w:t>0.8 m</w:t>
      </w:r>
      <w:r>
        <w:rPr>
          <w:rFonts w:hint="eastAsia"/>
        </w:rPr>
        <w:t>，采高</w:t>
      </w:r>
      <w:r>
        <w:rPr>
          <w:rFonts w:hint="eastAsia"/>
        </w:rPr>
        <w:t>2.4</w:t>
      </w:r>
      <w:r>
        <w:rPr>
          <w:rFonts w:hint="eastAsia"/>
        </w:rPr>
        <w:t>～</w:t>
      </w:r>
      <w:r>
        <w:rPr>
          <w:rFonts w:hint="eastAsia"/>
        </w:rPr>
        <w:t>2.8 m</w:t>
      </w:r>
      <w:r>
        <w:rPr>
          <w:rFonts w:hint="eastAsia"/>
        </w:rPr>
        <w:t>。采煤机</w:t>
      </w:r>
      <w:proofErr w:type="gramStart"/>
      <w:r>
        <w:rPr>
          <w:rFonts w:hint="eastAsia"/>
        </w:rPr>
        <w:t>落煤由</w:t>
      </w:r>
      <w:proofErr w:type="gramEnd"/>
      <w:r>
        <w:rPr>
          <w:rFonts w:hint="eastAsia"/>
        </w:rPr>
        <w:t>滚筒螺旋叶片、挡煤板及前输送机铲煤板相互配合，装入前输送机运出工作面。当煤层倾角较大时，为防止设备下滑，可采用单向割煤，即由下向上的单向割煤。</w:t>
      </w:r>
    </w:p>
    <w:p w14:paraId="02DD7821" w14:textId="77777777" w:rsidR="006E633F" w:rsidRDefault="00000000">
      <w:pPr>
        <w:pStyle w:val="a4"/>
        <w:ind w:left="420"/>
      </w:pPr>
      <w:r>
        <w:t xml:space="preserve">B  </w:t>
      </w:r>
      <w:r>
        <w:rPr>
          <w:rFonts w:hint="eastAsia"/>
        </w:rPr>
        <w:t>移架</w:t>
      </w:r>
    </w:p>
    <w:p w14:paraId="05562E68" w14:textId="77777777" w:rsidR="006E633F" w:rsidRDefault="00000000">
      <w:r>
        <w:rPr>
          <w:rFonts w:hint="eastAsia"/>
        </w:rPr>
        <w:t>为维护</w:t>
      </w:r>
      <w:proofErr w:type="gramStart"/>
      <w:r>
        <w:rPr>
          <w:rFonts w:hint="eastAsia"/>
        </w:rPr>
        <w:t>端面顶煤的</w:t>
      </w:r>
      <w:proofErr w:type="gramEnd"/>
      <w:r>
        <w:rPr>
          <w:rFonts w:hint="eastAsia"/>
        </w:rPr>
        <w:t>稳定性，放顶煤液压支架一般均有伸缩前梁和护帮板。在采煤机割煤后，立即伸出伸缩前梁支护新暴露顶煤。采煤机通过后，及时移架，同时收回伸缩前梁，并</w:t>
      </w:r>
      <w:r>
        <w:rPr>
          <w:rFonts w:hint="eastAsia"/>
        </w:rPr>
        <w:lastRenderedPageBreak/>
        <w:t>用护帮板护住煤壁。</w:t>
      </w:r>
    </w:p>
    <w:p w14:paraId="563F09E6" w14:textId="77777777" w:rsidR="006E633F" w:rsidRDefault="00000000">
      <w:pPr>
        <w:pStyle w:val="a4"/>
        <w:ind w:left="420"/>
      </w:pPr>
      <w:r>
        <w:t xml:space="preserve">C  </w:t>
      </w:r>
      <w:r>
        <w:rPr>
          <w:rFonts w:hint="eastAsia"/>
        </w:rPr>
        <w:t>推移前部输送机</w:t>
      </w:r>
    </w:p>
    <w:p w14:paraId="4B6B9D47" w14:textId="77777777" w:rsidR="006E633F" w:rsidRDefault="00000000">
      <w:proofErr w:type="gramStart"/>
      <w:r>
        <w:rPr>
          <w:rFonts w:hint="eastAsia"/>
        </w:rPr>
        <w:t>移架后</w:t>
      </w:r>
      <w:proofErr w:type="gramEnd"/>
      <w:r>
        <w:rPr>
          <w:rFonts w:hint="eastAsia"/>
        </w:rPr>
        <w:t>，即可移置前输送机。若采用一次推移到位，可以在距采煤机约</w:t>
      </w:r>
      <w:r>
        <w:rPr>
          <w:rFonts w:hint="eastAsia"/>
        </w:rPr>
        <w:t>15 m</w:t>
      </w:r>
      <w:r>
        <w:rPr>
          <w:rFonts w:hint="eastAsia"/>
        </w:rPr>
        <w:t>处逐节完成推移。若采用多架协调操作，分段移输送机，可在采煤机后</w:t>
      </w:r>
      <w:r>
        <w:rPr>
          <w:rFonts w:hint="eastAsia"/>
        </w:rPr>
        <w:t>5 m</w:t>
      </w:r>
      <w:r>
        <w:rPr>
          <w:rFonts w:hint="eastAsia"/>
        </w:rPr>
        <w:t>左右开始推移输送机，每次推移不超过</w:t>
      </w:r>
      <w:r>
        <w:rPr>
          <w:rFonts w:hint="eastAsia"/>
        </w:rPr>
        <w:t>300 mm</w:t>
      </w:r>
      <w:r>
        <w:rPr>
          <w:rFonts w:hint="eastAsia"/>
        </w:rPr>
        <w:t>，分</w:t>
      </w:r>
      <w:r>
        <w:rPr>
          <w:rFonts w:hint="eastAsia"/>
        </w:rPr>
        <w:t>2</w:t>
      </w:r>
      <w:r>
        <w:rPr>
          <w:rFonts w:hint="eastAsia"/>
        </w:rPr>
        <w:t>～</w:t>
      </w:r>
      <w:r>
        <w:rPr>
          <w:rFonts w:hint="eastAsia"/>
        </w:rPr>
        <w:t>3</w:t>
      </w:r>
      <w:r>
        <w:rPr>
          <w:rFonts w:hint="eastAsia"/>
        </w:rPr>
        <w:t>次将输送机全部移近煤壁，并保证前输送机弯曲段不小于</w:t>
      </w:r>
      <w:r>
        <w:rPr>
          <w:rFonts w:hint="eastAsia"/>
        </w:rPr>
        <w:t>15 m</w:t>
      </w:r>
      <w:r>
        <w:rPr>
          <w:rFonts w:hint="eastAsia"/>
        </w:rPr>
        <w:t>，输送机推移后呈直线状，不得出现急弯。</w:t>
      </w:r>
    </w:p>
    <w:p w14:paraId="7A7D8A73" w14:textId="77777777" w:rsidR="006E633F" w:rsidRDefault="00000000">
      <w:pPr>
        <w:pStyle w:val="a4"/>
        <w:ind w:left="420"/>
      </w:pPr>
      <w:r>
        <w:t xml:space="preserve">D  </w:t>
      </w:r>
      <w:r>
        <w:rPr>
          <w:rFonts w:hint="eastAsia"/>
        </w:rPr>
        <w:t>移后输送机</w:t>
      </w:r>
    </w:p>
    <w:p w14:paraId="3D355FEE" w14:textId="77777777" w:rsidR="006E633F" w:rsidRDefault="00000000">
      <w:r>
        <w:rPr>
          <w:rFonts w:hint="eastAsia"/>
        </w:rPr>
        <w:t>在拉架和移置前输送机后，操作移后输送机的专用千斤顶，将后输送机移到规定位置。操作时要</w:t>
      </w:r>
      <w:proofErr w:type="gramStart"/>
      <w:r>
        <w:rPr>
          <w:rFonts w:hint="eastAsia"/>
        </w:rPr>
        <w:t>注意邻架和</w:t>
      </w:r>
      <w:proofErr w:type="gramEnd"/>
      <w:r>
        <w:rPr>
          <w:rFonts w:hint="eastAsia"/>
        </w:rPr>
        <w:t>溜槽的连接部位，防止错槽和掉链等事故。</w:t>
      </w:r>
    </w:p>
    <w:p w14:paraId="43ADF491" w14:textId="77777777" w:rsidR="006E633F" w:rsidRDefault="00000000">
      <w:pPr>
        <w:pStyle w:val="a4"/>
        <w:ind w:left="420"/>
      </w:pPr>
      <w:r>
        <w:t xml:space="preserve">E  </w:t>
      </w:r>
      <w:r>
        <w:rPr>
          <w:rFonts w:hint="eastAsia"/>
        </w:rPr>
        <w:t>放顶煤</w:t>
      </w:r>
    </w:p>
    <w:p w14:paraId="038C46FB" w14:textId="77777777" w:rsidR="006E633F" w:rsidRDefault="00000000">
      <w:r>
        <w:rPr>
          <w:rFonts w:hint="eastAsia"/>
        </w:rPr>
        <w:t>放顶煤为综放开采的关键工序，一般要根据架型、</w:t>
      </w:r>
      <w:proofErr w:type="gramStart"/>
      <w:r>
        <w:rPr>
          <w:rFonts w:hint="eastAsia"/>
        </w:rPr>
        <w:t>放煤口位置</w:t>
      </w:r>
      <w:proofErr w:type="gramEnd"/>
      <w:r>
        <w:rPr>
          <w:rFonts w:hint="eastAsia"/>
        </w:rPr>
        <w:t>及几何尺寸、</w:t>
      </w:r>
      <w:proofErr w:type="gramStart"/>
      <w:r>
        <w:rPr>
          <w:rFonts w:hint="eastAsia"/>
        </w:rPr>
        <w:t>顶煤厚度</w:t>
      </w:r>
      <w:proofErr w:type="gramEnd"/>
      <w:r>
        <w:rPr>
          <w:rFonts w:hint="eastAsia"/>
        </w:rPr>
        <w:t>及破碎状况，合理确定放顶煤的步距与作业方式。一般情况下采用“二采一放”或“三采一放”，即采煤机割两刀或三刀放一次顶煤。</w:t>
      </w:r>
      <w:proofErr w:type="gramStart"/>
      <w:r>
        <w:rPr>
          <w:rFonts w:hint="eastAsia"/>
        </w:rPr>
        <w:t>顶煤的</w:t>
      </w:r>
      <w:proofErr w:type="gramEnd"/>
      <w:r>
        <w:rPr>
          <w:rFonts w:hint="eastAsia"/>
        </w:rPr>
        <w:t>放出顺序，可以从工作面一端开始，顺序逐架依次放煤，</w:t>
      </w:r>
      <w:proofErr w:type="gramStart"/>
      <w:r>
        <w:rPr>
          <w:rFonts w:hint="eastAsia"/>
        </w:rPr>
        <w:t>如果顶煤较厚</w:t>
      </w:r>
      <w:proofErr w:type="gramEnd"/>
      <w:r>
        <w:rPr>
          <w:rFonts w:hint="eastAsia"/>
        </w:rPr>
        <w:t>，也</w:t>
      </w:r>
      <w:proofErr w:type="gramStart"/>
      <w:r>
        <w:rPr>
          <w:rFonts w:hint="eastAsia"/>
        </w:rPr>
        <w:t>可以隔架轮换</w:t>
      </w:r>
      <w:proofErr w:type="gramEnd"/>
      <w:r>
        <w:rPr>
          <w:rFonts w:hint="eastAsia"/>
        </w:rPr>
        <w:t>或</w:t>
      </w:r>
      <w:r>
        <w:rPr>
          <w:rFonts w:hint="eastAsia"/>
        </w:rPr>
        <w:t>2</w:t>
      </w:r>
      <w:r>
        <w:rPr>
          <w:rFonts w:hint="eastAsia"/>
        </w:rPr>
        <w:t>～</w:t>
      </w:r>
      <w:r>
        <w:rPr>
          <w:rFonts w:hint="eastAsia"/>
        </w:rPr>
        <w:t>3</w:t>
      </w:r>
      <w:r>
        <w:rPr>
          <w:rFonts w:hint="eastAsia"/>
        </w:rPr>
        <w:t>架一组，</w:t>
      </w:r>
      <w:proofErr w:type="gramStart"/>
      <w:r>
        <w:rPr>
          <w:rFonts w:hint="eastAsia"/>
        </w:rPr>
        <w:t>隔组轮换</w:t>
      </w:r>
      <w:proofErr w:type="gramEnd"/>
      <w:r>
        <w:rPr>
          <w:rFonts w:hint="eastAsia"/>
        </w:rPr>
        <w:t>放煤。放煤时，要坚持“见矸关口”的原则。</w:t>
      </w:r>
    </w:p>
    <w:p w14:paraId="378BB8AA" w14:textId="77777777" w:rsidR="006E633F" w:rsidRDefault="00000000">
      <w:r>
        <w:rPr>
          <w:rFonts w:hint="eastAsia"/>
        </w:rPr>
        <w:t>综上所述，放顶煤开采一般由五个工序构成主要工艺过程，其循环顺序为：采煤机割煤→</w:t>
      </w:r>
      <w:proofErr w:type="gramStart"/>
      <w:r>
        <w:rPr>
          <w:rFonts w:hint="eastAsia"/>
        </w:rPr>
        <w:t>移架及时</w:t>
      </w:r>
      <w:proofErr w:type="gramEnd"/>
      <w:r>
        <w:rPr>
          <w:rFonts w:hint="eastAsia"/>
        </w:rPr>
        <w:t>支护→推移前部输送机→移后部输送机→打开</w:t>
      </w:r>
      <w:proofErr w:type="gramStart"/>
      <w:r>
        <w:rPr>
          <w:rFonts w:hint="eastAsia"/>
        </w:rPr>
        <w:t>放煤口放顶</w:t>
      </w:r>
      <w:proofErr w:type="gramEnd"/>
      <w:r>
        <w:rPr>
          <w:rFonts w:hint="eastAsia"/>
        </w:rPr>
        <w:t>煤。放顶煤开采一个循环结束是以放煤工序完成为标志的，因此一刀一放所需循环时间最短。</w:t>
      </w:r>
    </w:p>
    <w:p w14:paraId="0638356B" w14:textId="77777777" w:rsidR="006E633F" w:rsidRDefault="00000000">
      <w:r>
        <w:rPr>
          <w:rFonts w:hint="eastAsia"/>
        </w:rPr>
        <w:t>放煤工操作流程为：准备检查→打开喷雾→收回插板、回转梁放煤→伸出回转梁、插板停止放煤→关掉喷雾→操作手把打到“零”位。</w:t>
      </w:r>
    </w:p>
    <w:p w14:paraId="3565ED50" w14:textId="77777777" w:rsidR="006E633F" w:rsidRDefault="00000000">
      <w:r>
        <w:rPr>
          <w:rFonts w:hint="eastAsia"/>
        </w:rPr>
        <w:t>放顶</w:t>
      </w:r>
      <w:proofErr w:type="gramStart"/>
      <w:r>
        <w:rPr>
          <w:rFonts w:hint="eastAsia"/>
        </w:rPr>
        <w:t>煤标准</w:t>
      </w:r>
      <w:proofErr w:type="gramEnd"/>
      <w:r>
        <w:rPr>
          <w:rFonts w:hint="eastAsia"/>
        </w:rPr>
        <w:t>如下：</w:t>
      </w:r>
    </w:p>
    <w:p w14:paraId="224DECAF" w14:textId="77777777" w:rsidR="006E633F" w:rsidRDefault="00000000">
      <w:r>
        <w:rPr>
          <w:rFonts w:hint="eastAsia"/>
        </w:rPr>
        <w:t>（</w:t>
      </w:r>
      <w:r>
        <w:rPr>
          <w:rFonts w:hint="eastAsia"/>
        </w:rPr>
        <w:t>1</w:t>
      </w:r>
      <w:r>
        <w:rPr>
          <w:rFonts w:hint="eastAsia"/>
        </w:rPr>
        <w:t>）放顶煤工序与割煤工序采用平行作业方式，</w:t>
      </w:r>
      <w:proofErr w:type="gramStart"/>
      <w:r>
        <w:rPr>
          <w:rFonts w:hint="eastAsia"/>
        </w:rPr>
        <w:t>移架后</w:t>
      </w:r>
      <w:proofErr w:type="gramEnd"/>
      <w:r>
        <w:rPr>
          <w:rFonts w:hint="eastAsia"/>
        </w:rPr>
        <w:t>需及时放煤。</w:t>
      </w:r>
    </w:p>
    <w:p w14:paraId="227DA827" w14:textId="77777777" w:rsidR="006E633F" w:rsidRDefault="00000000">
      <w:r>
        <w:rPr>
          <w:rFonts w:hint="eastAsia"/>
        </w:rPr>
        <w:t>（</w:t>
      </w:r>
      <w:r>
        <w:rPr>
          <w:rFonts w:hint="eastAsia"/>
        </w:rPr>
        <w:t>2</w:t>
      </w:r>
      <w:r>
        <w:rPr>
          <w:rFonts w:hint="eastAsia"/>
        </w:rPr>
        <w:t>）靠近工作面头方向的放顶煤要根据后部输送机煤量适当控制放煤量，不得一次将回转梁收回最大角度，且放</w:t>
      </w:r>
      <w:proofErr w:type="gramStart"/>
      <w:r>
        <w:rPr>
          <w:rFonts w:hint="eastAsia"/>
        </w:rPr>
        <w:t>煤过程</w:t>
      </w:r>
      <w:proofErr w:type="gramEnd"/>
      <w:r>
        <w:rPr>
          <w:rFonts w:hint="eastAsia"/>
        </w:rPr>
        <w:t>中，两个放煤工要互相配合，尽量不让或</w:t>
      </w:r>
      <w:proofErr w:type="gramStart"/>
      <w:r>
        <w:rPr>
          <w:rFonts w:hint="eastAsia"/>
        </w:rPr>
        <w:t>少让顶煤流出</w:t>
      </w:r>
      <w:proofErr w:type="gramEnd"/>
      <w:r>
        <w:rPr>
          <w:rFonts w:hint="eastAsia"/>
        </w:rPr>
        <w:t>输送机。</w:t>
      </w:r>
    </w:p>
    <w:p w14:paraId="49A8AAF2" w14:textId="77777777" w:rsidR="006E633F" w:rsidRDefault="00000000">
      <w:r>
        <w:rPr>
          <w:rFonts w:hint="eastAsia"/>
        </w:rPr>
        <w:t>（</w:t>
      </w:r>
      <w:r>
        <w:rPr>
          <w:rFonts w:hint="eastAsia"/>
        </w:rPr>
        <w:t>3</w:t>
      </w:r>
      <w:r>
        <w:rPr>
          <w:rFonts w:hint="eastAsia"/>
        </w:rPr>
        <w:t>）当有大块煤卡在</w:t>
      </w:r>
      <w:proofErr w:type="gramStart"/>
      <w:r>
        <w:rPr>
          <w:rFonts w:hint="eastAsia"/>
        </w:rPr>
        <w:t>放煤口影响</w:t>
      </w:r>
      <w:proofErr w:type="gramEnd"/>
      <w:r>
        <w:rPr>
          <w:rFonts w:hint="eastAsia"/>
        </w:rPr>
        <w:t>放煤时，要反复动作</w:t>
      </w:r>
      <w:proofErr w:type="gramStart"/>
      <w:r>
        <w:rPr>
          <w:rFonts w:hint="eastAsia"/>
        </w:rPr>
        <w:t>回转梁使大块煤</w:t>
      </w:r>
      <w:proofErr w:type="gramEnd"/>
      <w:r>
        <w:rPr>
          <w:rFonts w:hint="eastAsia"/>
        </w:rPr>
        <w:t>破碎；当发现矸石时，应及时将回转梁伸出，防止矸石混入煤中。</w:t>
      </w:r>
    </w:p>
    <w:p w14:paraId="66B2EA64" w14:textId="77777777" w:rsidR="006E633F" w:rsidRDefault="00000000">
      <w:r>
        <w:rPr>
          <w:rFonts w:hint="eastAsia"/>
        </w:rPr>
        <w:t>（</w:t>
      </w:r>
      <w:r>
        <w:rPr>
          <w:rFonts w:hint="eastAsia"/>
        </w:rPr>
        <w:t>4</w:t>
      </w:r>
      <w:r>
        <w:rPr>
          <w:rFonts w:hint="eastAsia"/>
        </w:rPr>
        <w:t>）严格执行“见矸关口”的原则。</w:t>
      </w:r>
    </w:p>
    <w:p w14:paraId="78D6EE6B" w14:textId="77777777" w:rsidR="006E633F" w:rsidRDefault="00000000">
      <w:pPr>
        <w:ind w:firstLine="422"/>
      </w:pPr>
      <w:r>
        <w:rPr>
          <w:rFonts w:hint="eastAsia"/>
          <w:b/>
          <w:bCs/>
        </w:rPr>
        <w:t>【知识链接】</w:t>
      </w:r>
    </w:p>
    <w:p w14:paraId="688574E2" w14:textId="77777777" w:rsidR="006E633F" w:rsidRDefault="00000000">
      <w:r>
        <w:rPr>
          <w:rFonts w:cs="宋体" w:hint="eastAsia"/>
          <w:color w:val="0000FF"/>
          <w:szCs w:val="21"/>
        </w:rPr>
        <w:t>（插入</w:t>
      </w:r>
      <w:r>
        <w:rPr>
          <w:rFonts w:cs="宋体" w:hint="eastAsia"/>
          <w:color w:val="0000FF"/>
          <w:szCs w:val="21"/>
        </w:rPr>
        <w:t>PDF</w:t>
      </w:r>
      <w:r>
        <w:rPr>
          <w:rFonts w:cs="宋体" w:hint="eastAsia"/>
          <w:color w:val="0000FF"/>
          <w:szCs w:val="21"/>
        </w:rPr>
        <w:t>资源：放顶煤不正常情况的处理方法）</w:t>
      </w:r>
    </w:p>
    <w:p w14:paraId="62E1DF3C" w14:textId="77777777" w:rsidR="006E633F" w:rsidRDefault="00000000">
      <w:pPr>
        <w:pStyle w:val="4"/>
        <w:ind w:firstLine="562"/>
      </w:pPr>
      <w:r>
        <w:lastRenderedPageBreak/>
        <w:t>8.2.3.2</w:t>
      </w:r>
      <w:r>
        <w:rPr>
          <w:rFonts w:hint="eastAsia"/>
        </w:rPr>
        <w:t xml:space="preserve">  </w:t>
      </w:r>
      <w:r>
        <w:rPr>
          <w:rFonts w:hint="eastAsia"/>
        </w:rPr>
        <w:t>初采和末采放煤工艺</w:t>
      </w:r>
    </w:p>
    <w:p w14:paraId="0E3DF889" w14:textId="77777777" w:rsidR="006E633F" w:rsidRDefault="00000000">
      <w:r>
        <w:rPr>
          <w:rFonts w:hint="eastAsia"/>
        </w:rPr>
        <w:t>目前在大多数综放工作面，推出开切眼后即做到及时放煤，但由于采煤工作面顶板的结构</w:t>
      </w:r>
      <w:proofErr w:type="gramStart"/>
      <w:r>
        <w:rPr>
          <w:rFonts w:hint="eastAsia"/>
        </w:rPr>
        <w:t>和顶煤的</w:t>
      </w:r>
      <w:proofErr w:type="gramEnd"/>
      <w:r>
        <w:rPr>
          <w:rFonts w:hint="eastAsia"/>
        </w:rPr>
        <w:t>性质，为减小初次放顶煤步距，提高初采回收率，常采用切</w:t>
      </w:r>
      <w:proofErr w:type="gramStart"/>
      <w:r>
        <w:rPr>
          <w:rFonts w:hint="eastAsia"/>
        </w:rPr>
        <w:t>顶巷技术</w:t>
      </w:r>
      <w:proofErr w:type="gramEnd"/>
      <w:r>
        <w:rPr>
          <w:rFonts w:hint="eastAsia"/>
        </w:rPr>
        <w:t>和深孔爆破技术。</w:t>
      </w:r>
    </w:p>
    <w:p w14:paraId="7A745D48" w14:textId="77777777" w:rsidR="006E633F" w:rsidRDefault="00000000">
      <w:r>
        <w:rPr>
          <w:rFonts w:hint="eastAsia"/>
        </w:rPr>
        <w:t>近年来，在综放工作面结束前</w:t>
      </w:r>
      <w:r>
        <w:rPr>
          <w:rFonts w:hint="eastAsia"/>
        </w:rPr>
        <w:t>10 m</w:t>
      </w:r>
      <w:r>
        <w:rPr>
          <w:rFonts w:hint="eastAsia"/>
        </w:rPr>
        <w:t>左右铺双层金属网停止放煤，缩小了</w:t>
      </w:r>
      <w:proofErr w:type="gramStart"/>
      <w:r>
        <w:rPr>
          <w:rFonts w:hint="eastAsia"/>
        </w:rPr>
        <w:t>不</w:t>
      </w:r>
      <w:proofErr w:type="gramEnd"/>
      <w:r>
        <w:rPr>
          <w:rFonts w:hint="eastAsia"/>
        </w:rPr>
        <w:t>放顶煤的范围，但应注意解决好两个方面的问题：一是使撤</w:t>
      </w:r>
      <w:proofErr w:type="gramStart"/>
      <w:r>
        <w:rPr>
          <w:rFonts w:hint="eastAsia"/>
        </w:rPr>
        <w:t>架空间</w:t>
      </w:r>
      <w:proofErr w:type="gramEnd"/>
      <w:r>
        <w:rPr>
          <w:rFonts w:hint="eastAsia"/>
        </w:rPr>
        <w:t>处于稳定的顶板条件之下，即选择合理的停采线位置；二是有效地防止后方矸石窜入工作面，即矸石应能够压住金属网。若不铺网，应在综放设备允许的坡度范围内加大爬坡度，减少放煤量，在到停采线时，使支架基本贴近顶板，将易燃的碎煤变为底板上的实体煤。</w:t>
      </w:r>
    </w:p>
    <w:p w14:paraId="5D2B983A" w14:textId="77777777" w:rsidR="006E633F" w:rsidRDefault="00000000">
      <w:pPr>
        <w:pStyle w:val="4"/>
        <w:ind w:firstLine="562"/>
      </w:pPr>
      <w:r>
        <w:t>8.2.3.3</w:t>
      </w:r>
      <w:r>
        <w:rPr>
          <w:rFonts w:hint="eastAsia"/>
        </w:rPr>
        <w:t xml:space="preserve">  </w:t>
      </w:r>
      <w:r>
        <w:rPr>
          <w:rFonts w:hint="eastAsia"/>
        </w:rPr>
        <w:t>放煤步距</w:t>
      </w:r>
    </w:p>
    <w:p w14:paraId="6C7BD9AF" w14:textId="77777777" w:rsidR="006E633F" w:rsidRDefault="00000000">
      <w:r>
        <w:rPr>
          <w:rFonts w:hint="eastAsia"/>
        </w:rPr>
        <w:t>放煤步距是相邻两循环放</w:t>
      </w:r>
      <w:proofErr w:type="gramStart"/>
      <w:r>
        <w:rPr>
          <w:rFonts w:hint="eastAsia"/>
        </w:rPr>
        <w:t>煤之间</w:t>
      </w:r>
      <w:proofErr w:type="gramEnd"/>
      <w:r>
        <w:rPr>
          <w:rFonts w:hint="eastAsia"/>
        </w:rPr>
        <w:t>综放工作面向</w:t>
      </w:r>
      <w:proofErr w:type="gramStart"/>
      <w:r>
        <w:rPr>
          <w:rFonts w:hint="eastAsia"/>
        </w:rPr>
        <w:t>前推进</w:t>
      </w:r>
      <w:proofErr w:type="gramEnd"/>
      <w:r>
        <w:rPr>
          <w:rFonts w:hint="eastAsia"/>
        </w:rPr>
        <w:t>的距离，也称为循环放煤步距。合理地选择放煤步距，对提高采出率、降低含矸率十分重要。放煤步距</w:t>
      </w:r>
      <w:proofErr w:type="gramStart"/>
      <w:r>
        <w:rPr>
          <w:rFonts w:hint="eastAsia"/>
        </w:rPr>
        <w:t>与顶煤厚度</w:t>
      </w:r>
      <w:proofErr w:type="gramEnd"/>
      <w:r>
        <w:rPr>
          <w:rFonts w:hint="eastAsia"/>
        </w:rPr>
        <w:t>、破碎质量、松散程度及</w:t>
      </w:r>
      <w:proofErr w:type="gramStart"/>
      <w:r>
        <w:rPr>
          <w:rFonts w:hint="eastAsia"/>
        </w:rPr>
        <w:t>放煤口的</w:t>
      </w:r>
      <w:proofErr w:type="gramEnd"/>
      <w:r>
        <w:rPr>
          <w:rFonts w:hint="eastAsia"/>
        </w:rPr>
        <w:t>位置有关。合理的放煤步距</w:t>
      </w:r>
      <w:proofErr w:type="gramStart"/>
      <w:r>
        <w:rPr>
          <w:rFonts w:hint="eastAsia"/>
        </w:rPr>
        <w:t>能使顶煤上方</w:t>
      </w:r>
      <w:proofErr w:type="gramEnd"/>
      <w:r>
        <w:rPr>
          <w:rFonts w:hint="eastAsia"/>
        </w:rPr>
        <w:t>的矸石与</w:t>
      </w:r>
      <w:proofErr w:type="gramStart"/>
      <w:r>
        <w:rPr>
          <w:rFonts w:hint="eastAsia"/>
        </w:rPr>
        <w:t>采空区冒落的</w:t>
      </w:r>
      <w:proofErr w:type="gramEnd"/>
      <w:r>
        <w:rPr>
          <w:rFonts w:hint="eastAsia"/>
        </w:rPr>
        <w:t>矸石同时到达放煤口，这样才能达到最大限度的放出率。</w:t>
      </w:r>
    </w:p>
    <w:p w14:paraId="665B0F00" w14:textId="77777777" w:rsidR="006E633F" w:rsidRDefault="00000000">
      <w:r>
        <w:rPr>
          <w:rFonts w:hint="eastAsia"/>
        </w:rPr>
        <w:t>放煤步距过大时，所需放出煤的体积也较大，若打开放煤口，随着</w:t>
      </w:r>
      <w:proofErr w:type="gramStart"/>
      <w:r>
        <w:rPr>
          <w:rFonts w:hint="eastAsia"/>
        </w:rPr>
        <w:t>破碎顶煤的</w:t>
      </w:r>
      <w:proofErr w:type="gramEnd"/>
      <w:r>
        <w:rPr>
          <w:rFonts w:hint="eastAsia"/>
        </w:rPr>
        <w:t>放出，上方矸石也将不断</w:t>
      </w:r>
      <w:proofErr w:type="gramStart"/>
      <w:r>
        <w:rPr>
          <w:rFonts w:hint="eastAsia"/>
        </w:rPr>
        <w:t>向放煤口</w:t>
      </w:r>
      <w:proofErr w:type="gramEnd"/>
      <w:r>
        <w:rPr>
          <w:rFonts w:hint="eastAsia"/>
        </w:rPr>
        <w:t>移动，由于待放的煤较多，在上方矸石到</w:t>
      </w:r>
      <w:proofErr w:type="gramStart"/>
      <w:r>
        <w:rPr>
          <w:rFonts w:hint="eastAsia"/>
        </w:rPr>
        <w:t>放煤口后</w:t>
      </w:r>
      <w:proofErr w:type="gramEnd"/>
      <w:r>
        <w:rPr>
          <w:rFonts w:hint="eastAsia"/>
        </w:rPr>
        <w:t>，其采空区后面仍有</w:t>
      </w:r>
      <w:proofErr w:type="gramStart"/>
      <w:r>
        <w:rPr>
          <w:rFonts w:hint="eastAsia"/>
        </w:rPr>
        <w:t>一部分顶煤没有</w:t>
      </w:r>
      <w:proofErr w:type="gramEnd"/>
      <w:r>
        <w:rPr>
          <w:rFonts w:hint="eastAsia"/>
        </w:rPr>
        <w:t>放出，</w:t>
      </w:r>
      <w:proofErr w:type="gramStart"/>
      <w:r>
        <w:rPr>
          <w:rFonts w:hint="eastAsia"/>
        </w:rPr>
        <w:t>造成顶煤的</w:t>
      </w:r>
      <w:proofErr w:type="gramEnd"/>
      <w:r>
        <w:rPr>
          <w:rFonts w:hint="eastAsia"/>
        </w:rPr>
        <w:t>过多损失。放煤步距过小时，后方矸石易混入放煤口，影响煤质，并容易误认为煤已放尽，停止放煤，造成</w:t>
      </w:r>
      <w:proofErr w:type="gramStart"/>
      <w:r>
        <w:rPr>
          <w:rFonts w:hint="eastAsia"/>
        </w:rPr>
        <w:t>上部顶煤的</w:t>
      </w:r>
      <w:proofErr w:type="gramEnd"/>
      <w:r>
        <w:rPr>
          <w:rFonts w:hint="eastAsia"/>
        </w:rPr>
        <w:t>丢失。放</w:t>
      </w:r>
      <w:proofErr w:type="gramStart"/>
      <w:r>
        <w:rPr>
          <w:rFonts w:hint="eastAsia"/>
        </w:rPr>
        <w:t>煤过程</w:t>
      </w:r>
      <w:proofErr w:type="gramEnd"/>
      <w:r>
        <w:rPr>
          <w:rFonts w:hint="eastAsia"/>
        </w:rPr>
        <w:t>中不能保证既不混</w:t>
      </w:r>
      <w:proofErr w:type="gramStart"/>
      <w:r>
        <w:rPr>
          <w:rFonts w:hint="eastAsia"/>
        </w:rPr>
        <w:t>矸</w:t>
      </w:r>
      <w:proofErr w:type="gramEnd"/>
      <w:r>
        <w:rPr>
          <w:rFonts w:hint="eastAsia"/>
        </w:rPr>
        <w:t>又不丢煤，合理的放煤步距只是把煤炭采出率和混</w:t>
      </w:r>
      <w:proofErr w:type="gramStart"/>
      <w:r>
        <w:rPr>
          <w:rFonts w:hint="eastAsia"/>
        </w:rPr>
        <w:t>矸</w:t>
      </w:r>
      <w:proofErr w:type="gramEnd"/>
      <w:r>
        <w:rPr>
          <w:rFonts w:hint="eastAsia"/>
        </w:rPr>
        <w:t>率控制在一定范围内。不同放煤步距下煤</w:t>
      </w:r>
      <w:proofErr w:type="gramStart"/>
      <w:r>
        <w:rPr>
          <w:rFonts w:hint="eastAsia"/>
        </w:rPr>
        <w:t>矸</w:t>
      </w:r>
      <w:proofErr w:type="gramEnd"/>
      <w:r>
        <w:rPr>
          <w:rFonts w:hint="eastAsia"/>
        </w:rPr>
        <w:t>的运动状态如图</w:t>
      </w:r>
      <w:r>
        <w:rPr>
          <w:rFonts w:hint="eastAsia"/>
        </w:rPr>
        <w:t>8-11</w:t>
      </w:r>
      <w:r>
        <w:rPr>
          <w:rFonts w:hint="eastAsia"/>
        </w:rPr>
        <w:t>所示。</w:t>
      </w:r>
    </w:p>
    <w:p w14:paraId="4E5B59BA" w14:textId="77777777" w:rsidR="006E633F" w:rsidRDefault="00000000">
      <w:pPr>
        <w:ind w:firstLineChars="0" w:firstLine="0"/>
        <w:jc w:val="center"/>
        <w:rPr>
          <w:sz w:val="18"/>
          <w:szCs w:val="20"/>
        </w:rPr>
      </w:pPr>
      <w:r>
        <w:rPr>
          <w:rFonts w:hint="eastAsia"/>
          <w:noProof/>
          <w:sz w:val="18"/>
          <w:szCs w:val="20"/>
        </w:rPr>
        <w:drawing>
          <wp:inline distT="0" distB="0" distL="114300" distR="114300" wp14:anchorId="2EAA4250" wp14:editId="54BED552">
            <wp:extent cx="5229860" cy="1479550"/>
            <wp:effectExtent l="0" t="0" r="8890" b="6350"/>
            <wp:docPr id="235"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77"/>
                    <pic:cNvPicPr>
                      <a:picLocks noChangeAspect="1"/>
                    </pic:cNvPicPr>
                  </pic:nvPicPr>
                  <pic:blipFill>
                    <a:blip r:embed="rId16"/>
                    <a:stretch>
                      <a:fillRect/>
                    </a:stretch>
                  </pic:blipFill>
                  <pic:spPr>
                    <a:xfrm>
                      <a:off x="0" y="0"/>
                      <a:ext cx="5229860" cy="1479550"/>
                    </a:xfrm>
                    <a:prstGeom prst="rect">
                      <a:avLst/>
                    </a:prstGeom>
                    <a:noFill/>
                    <a:ln>
                      <a:noFill/>
                    </a:ln>
                  </pic:spPr>
                </pic:pic>
              </a:graphicData>
            </a:graphic>
          </wp:inline>
        </w:drawing>
      </w:r>
    </w:p>
    <w:p w14:paraId="218E0F89" w14:textId="77777777" w:rsidR="006E633F" w:rsidRDefault="00000000">
      <w:pPr>
        <w:ind w:firstLine="360"/>
        <w:jc w:val="center"/>
        <w:rPr>
          <w:sz w:val="18"/>
          <w:szCs w:val="20"/>
        </w:rPr>
      </w:pPr>
      <w:r>
        <w:rPr>
          <w:rFonts w:hint="eastAsia"/>
          <w:sz w:val="18"/>
          <w:szCs w:val="20"/>
        </w:rPr>
        <w:t>图</w:t>
      </w:r>
      <w:r>
        <w:rPr>
          <w:rFonts w:hint="eastAsia"/>
          <w:sz w:val="18"/>
          <w:szCs w:val="20"/>
        </w:rPr>
        <w:t xml:space="preserve">8-11  </w:t>
      </w:r>
      <w:r>
        <w:rPr>
          <w:rFonts w:hint="eastAsia"/>
          <w:sz w:val="18"/>
          <w:szCs w:val="20"/>
        </w:rPr>
        <w:t>不同放煤步距下煤</w:t>
      </w:r>
      <w:proofErr w:type="gramStart"/>
      <w:r>
        <w:rPr>
          <w:rFonts w:hint="eastAsia"/>
          <w:sz w:val="18"/>
          <w:szCs w:val="20"/>
        </w:rPr>
        <w:t>矸</w:t>
      </w:r>
      <w:proofErr w:type="gramEnd"/>
      <w:r>
        <w:rPr>
          <w:rFonts w:hint="eastAsia"/>
          <w:sz w:val="18"/>
          <w:szCs w:val="20"/>
        </w:rPr>
        <w:t>的运动状态</w:t>
      </w:r>
    </w:p>
    <w:p w14:paraId="61F6C1E0" w14:textId="77777777" w:rsidR="006E633F" w:rsidRDefault="00000000">
      <w:pPr>
        <w:ind w:firstLine="360"/>
        <w:jc w:val="center"/>
        <w:rPr>
          <w:sz w:val="18"/>
          <w:szCs w:val="20"/>
        </w:rPr>
      </w:pPr>
      <w:r>
        <w:rPr>
          <w:rFonts w:hint="eastAsia"/>
          <w:sz w:val="18"/>
          <w:szCs w:val="20"/>
        </w:rPr>
        <w:t>（</w:t>
      </w:r>
      <w:r>
        <w:rPr>
          <w:rFonts w:hint="eastAsia"/>
          <w:sz w:val="18"/>
          <w:szCs w:val="20"/>
        </w:rPr>
        <w:t>a</w:t>
      </w:r>
      <w:r>
        <w:rPr>
          <w:rFonts w:hint="eastAsia"/>
          <w:sz w:val="18"/>
          <w:szCs w:val="20"/>
        </w:rPr>
        <w:t>）大放煤步距；（</w:t>
      </w:r>
      <w:r>
        <w:rPr>
          <w:rFonts w:hint="eastAsia"/>
          <w:sz w:val="18"/>
          <w:szCs w:val="20"/>
        </w:rPr>
        <w:t>b</w:t>
      </w:r>
      <w:r>
        <w:rPr>
          <w:rFonts w:hint="eastAsia"/>
          <w:sz w:val="18"/>
          <w:szCs w:val="20"/>
        </w:rPr>
        <w:t>）合理放煤步距；（</w:t>
      </w:r>
      <w:r>
        <w:rPr>
          <w:rFonts w:hint="eastAsia"/>
          <w:sz w:val="18"/>
          <w:szCs w:val="20"/>
        </w:rPr>
        <w:t>c</w:t>
      </w:r>
      <w:r>
        <w:rPr>
          <w:rFonts w:hint="eastAsia"/>
          <w:sz w:val="18"/>
          <w:szCs w:val="20"/>
        </w:rPr>
        <w:t>）小放煤步距</w:t>
      </w:r>
    </w:p>
    <w:p w14:paraId="527896AD" w14:textId="77777777" w:rsidR="006E633F" w:rsidRDefault="00000000">
      <w:r>
        <w:rPr>
          <w:rFonts w:hint="eastAsia"/>
        </w:rPr>
        <w:t>放顶煤支架架型确定后，放煤步距应考虑与支架</w:t>
      </w:r>
      <w:proofErr w:type="gramStart"/>
      <w:r>
        <w:rPr>
          <w:rFonts w:hint="eastAsia"/>
        </w:rPr>
        <w:t>放煤口的</w:t>
      </w:r>
      <w:proofErr w:type="gramEnd"/>
      <w:r>
        <w:rPr>
          <w:rFonts w:hint="eastAsia"/>
        </w:rPr>
        <w:t>纵向尺寸的关系。对于综放工作面，放煤步距应</w:t>
      </w:r>
      <w:proofErr w:type="gramStart"/>
      <w:r>
        <w:rPr>
          <w:rFonts w:hint="eastAsia"/>
        </w:rPr>
        <w:t>与移架</w:t>
      </w:r>
      <w:proofErr w:type="gramEnd"/>
      <w:r>
        <w:rPr>
          <w:rFonts w:hint="eastAsia"/>
        </w:rPr>
        <w:t>步距（或采煤机截深）成整倍数关系，即割一刀、两刀或</w:t>
      </w:r>
      <w:proofErr w:type="gramStart"/>
      <w:r>
        <w:rPr>
          <w:rFonts w:hint="eastAsia"/>
        </w:rPr>
        <w:t>三刀煤放</w:t>
      </w:r>
      <w:r>
        <w:rPr>
          <w:rFonts w:hint="eastAsia"/>
        </w:rPr>
        <w:lastRenderedPageBreak/>
        <w:t>一次</w:t>
      </w:r>
      <w:proofErr w:type="gramEnd"/>
      <w:r>
        <w:rPr>
          <w:rFonts w:hint="eastAsia"/>
        </w:rPr>
        <w:t>顶煤，也就是说，放煤步距应与采煤机循环进刀量成整倍数关系。否则，如果放煤步距大于支架</w:t>
      </w:r>
      <w:proofErr w:type="gramStart"/>
      <w:r>
        <w:rPr>
          <w:rFonts w:hint="eastAsia"/>
        </w:rPr>
        <w:t>放煤口的</w:t>
      </w:r>
      <w:proofErr w:type="gramEnd"/>
      <w:r>
        <w:rPr>
          <w:rFonts w:hint="eastAsia"/>
        </w:rPr>
        <w:t>纵向尺寸，则会有一部分</w:t>
      </w:r>
      <w:proofErr w:type="gramStart"/>
      <w:r>
        <w:rPr>
          <w:rFonts w:hint="eastAsia"/>
        </w:rPr>
        <w:t>冒落的顶煤</w:t>
      </w:r>
      <w:proofErr w:type="gramEnd"/>
      <w:r>
        <w:rPr>
          <w:rFonts w:hint="eastAsia"/>
        </w:rPr>
        <w:t>留在支架</w:t>
      </w:r>
      <w:proofErr w:type="gramStart"/>
      <w:r>
        <w:rPr>
          <w:rFonts w:hint="eastAsia"/>
        </w:rPr>
        <w:t>放煤口的</w:t>
      </w:r>
      <w:proofErr w:type="gramEnd"/>
      <w:r>
        <w:rPr>
          <w:rFonts w:hint="eastAsia"/>
        </w:rPr>
        <w:t>后方而丢到采空区；如果放煤步距小于支架</w:t>
      </w:r>
      <w:proofErr w:type="gramStart"/>
      <w:r>
        <w:rPr>
          <w:rFonts w:hint="eastAsia"/>
        </w:rPr>
        <w:t>放煤口的</w:t>
      </w:r>
      <w:proofErr w:type="gramEnd"/>
      <w:r>
        <w:rPr>
          <w:rFonts w:hint="eastAsia"/>
        </w:rPr>
        <w:t>纵向尺寸，则必然有一部分矸石处于</w:t>
      </w:r>
      <w:proofErr w:type="gramStart"/>
      <w:r>
        <w:rPr>
          <w:rFonts w:hint="eastAsia"/>
        </w:rPr>
        <w:t>放煤口的</w:t>
      </w:r>
      <w:proofErr w:type="gramEnd"/>
      <w:r>
        <w:rPr>
          <w:rFonts w:hint="eastAsia"/>
        </w:rPr>
        <w:t>上方，放煤时这部分矸石被一并放出。</w:t>
      </w:r>
    </w:p>
    <w:p w14:paraId="77393EB0" w14:textId="77777777" w:rsidR="006E633F" w:rsidRDefault="00000000">
      <w:r>
        <w:rPr>
          <w:rFonts w:hint="eastAsia"/>
        </w:rPr>
        <w:t>目前，我国所使用的采煤机截深一般为</w:t>
      </w:r>
      <w:r>
        <w:rPr>
          <w:rFonts w:hint="eastAsia"/>
        </w:rPr>
        <w:t>0.6 m</w:t>
      </w:r>
      <w:r>
        <w:rPr>
          <w:rFonts w:hint="eastAsia"/>
        </w:rPr>
        <w:t>，由于一刀一放（即放煤步距为</w:t>
      </w:r>
      <w:r>
        <w:rPr>
          <w:rFonts w:hint="eastAsia"/>
        </w:rPr>
        <w:t>0.6 m</w:t>
      </w:r>
      <w:r>
        <w:rPr>
          <w:rFonts w:hint="eastAsia"/>
        </w:rPr>
        <w:t>）或三刀一放（即放煤步距为</w:t>
      </w:r>
      <w:r>
        <w:rPr>
          <w:rFonts w:hint="eastAsia"/>
        </w:rPr>
        <w:t>1.8 m</w:t>
      </w:r>
      <w:r>
        <w:rPr>
          <w:rFonts w:hint="eastAsia"/>
        </w:rPr>
        <w:t>）其放煤步距不是大就是小，因此大部分工作面采用两刀一放（放煤步距为</w:t>
      </w:r>
      <w:r>
        <w:rPr>
          <w:rFonts w:hint="eastAsia"/>
        </w:rPr>
        <w:t>1.2 m</w:t>
      </w:r>
      <w:r>
        <w:rPr>
          <w:rFonts w:hint="eastAsia"/>
        </w:rPr>
        <w:t>）。从实际情况看，放煤步距为</w:t>
      </w:r>
      <w:r>
        <w:rPr>
          <w:rFonts w:hint="eastAsia"/>
        </w:rPr>
        <w:t>1.2 m</w:t>
      </w:r>
      <w:r>
        <w:rPr>
          <w:rFonts w:hint="eastAsia"/>
        </w:rPr>
        <w:t>并非对每个工作面都是一个合理值。一般情况下，</w:t>
      </w:r>
      <w:proofErr w:type="gramStart"/>
      <w:r>
        <w:rPr>
          <w:rFonts w:hint="eastAsia"/>
        </w:rPr>
        <w:t>顶煤厚度</w:t>
      </w:r>
      <w:proofErr w:type="gramEnd"/>
      <w:r>
        <w:rPr>
          <w:rFonts w:hint="eastAsia"/>
        </w:rPr>
        <w:t>大时，可采用两刀、三刀一放；</w:t>
      </w:r>
      <w:proofErr w:type="gramStart"/>
      <w:r>
        <w:rPr>
          <w:rFonts w:hint="eastAsia"/>
        </w:rPr>
        <w:t>顶煤厚度</w:t>
      </w:r>
      <w:proofErr w:type="gramEnd"/>
      <w:r>
        <w:rPr>
          <w:rFonts w:hint="eastAsia"/>
        </w:rPr>
        <w:t>较小时，可采用一刀一放。</w:t>
      </w:r>
    </w:p>
    <w:p w14:paraId="6A26EFF4" w14:textId="77777777" w:rsidR="006E633F" w:rsidRDefault="00000000">
      <w:r>
        <w:rPr>
          <w:rFonts w:hint="eastAsia"/>
        </w:rPr>
        <w:t>根据理论推导及我国放顶煤工作面的实际情况，确定放顶煤步距时可借鉴下式：</w:t>
      </w:r>
    </w:p>
    <w:p w14:paraId="72D053F5" w14:textId="77777777" w:rsidR="006E633F" w:rsidRDefault="00000000">
      <w:pPr>
        <w:jc w:val="center"/>
      </w:pPr>
      <w:r>
        <w:rPr>
          <w:rFonts w:hint="eastAsia"/>
        </w:rPr>
        <w:t xml:space="preserve">                          </w:t>
      </w:r>
      <w:r>
        <w:rPr>
          <w:rFonts w:hint="eastAsia"/>
          <w:position w:val="-10"/>
        </w:rPr>
        <w:object w:dxaOrig="1598" w:dyaOrig="300" w14:anchorId="380A9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9pt;height:15.05pt" o:ole="">
            <v:imagedata r:id="rId17" o:title=""/>
            <o:lock v:ext="edit" aspectratio="f"/>
          </v:shape>
          <o:OLEObject Type="Embed" ProgID="Equation.DSMT4" ShapeID="_x0000_i1025" DrawAspect="Content" ObjectID="_1842594143" r:id="rId18"/>
        </w:object>
      </w:r>
      <w:r>
        <w:rPr>
          <w:rFonts w:hint="eastAsia"/>
        </w:rPr>
        <w:t xml:space="preserve">                      </w:t>
      </w:r>
      <w:r>
        <w:rPr>
          <w:rFonts w:hint="eastAsia"/>
        </w:rPr>
        <w:t>（</w:t>
      </w:r>
      <w:r>
        <w:rPr>
          <w:rFonts w:hint="eastAsia"/>
        </w:rPr>
        <w:t>8-1</w:t>
      </w:r>
      <w:r>
        <w:rPr>
          <w:rFonts w:hint="eastAsia"/>
        </w:rPr>
        <w:t>）</w:t>
      </w:r>
    </w:p>
    <w:p w14:paraId="3D31C28F" w14:textId="77777777" w:rsidR="006E633F" w:rsidRDefault="00000000">
      <w:pPr>
        <w:ind w:firstLineChars="0" w:firstLine="0"/>
      </w:pPr>
      <w:r>
        <w:rPr>
          <w:rFonts w:hint="eastAsia"/>
        </w:rPr>
        <w:t>式中</w:t>
      </w:r>
      <w:r>
        <w:rPr>
          <w:rFonts w:hint="eastAsia"/>
        </w:rPr>
        <w:t xml:space="preserve">  </w:t>
      </w:r>
      <w:r>
        <w:rPr>
          <w:rFonts w:hint="eastAsia"/>
          <w:position w:val="-4"/>
        </w:rPr>
        <w:object w:dxaOrig="200" w:dyaOrig="241" w14:anchorId="097484CC">
          <v:shape id="_x0000_i1026" type="#_x0000_t75" style="width:9.9pt;height:11.85pt" o:ole="">
            <v:imagedata r:id="rId19" o:title=""/>
            <o:lock v:ext="edit" aspectratio="f"/>
          </v:shape>
          <o:OLEObject Type="Embed" ProgID="Equation.DSMT4" ShapeID="_x0000_i1026" DrawAspect="Content" ObjectID="_1842594144" r:id="rId20"/>
        </w:object>
      </w:r>
      <w:r>
        <w:rPr>
          <w:rFonts w:hint="eastAsia"/>
          <w:spacing w:val="-20"/>
          <w:kern w:val="0"/>
          <w:szCs w:val="21"/>
        </w:rPr>
        <w:t>——</w:t>
      </w:r>
      <w:r>
        <w:rPr>
          <w:rFonts w:hint="eastAsia"/>
        </w:rPr>
        <w:t>放顶煤步距，</w:t>
      </w:r>
      <w:r>
        <w:rPr>
          <w:rFonts w:hint="eastAsia"/>
        </w:rPr>
        <w:t>m</w:t>
      </w:r>
      <w:r>
        <w:rPr>
          <w:rFonts w:hint="eastAsia"/>
        </w:rPr>
        <w:t>；</w:t>
      </w:r>
    </w:p>
    <w:p w14:paraId="3901B8CC" w14:textId="77777777" w:rsidR="006E633F" w:rsidRDefault="00000000">
      <w:pPr>
        <w:ind w:firstLineChars="300" w:firstLine="630"/>
      </w:pPr>
      <w:r>
        <w:rPr>
          <w:rFonts w:hint="eastAsia"/>
          <w:position w:val="-6"/>
        </w:rPr>
        <w:object w:dxaOrig="183" w:dyaOrig="258" w14:anchorId="56174413">
          <v:shape id="_x0000_i1027" type="#_x0000_t75" style="width:9.1pt;height:13.05pt" o:ole="">
            <v:imagedata r:id="rId21" o:title=""/>
            <o:lock v:ext="edit" aspectratio="f"/>
          </v:shape>
          <o:OLEObject Type="Embed" ProgID="Equation.DSMT4" ShapeID="_x0000_i1027" DrawAspect="Content" ObjectID="_1842594145" r:id="rId22"/>
        </w:object>
      </w:r>
      <w:r>
        <w:rPr>
          <w:rFonts w:hint="eastAsia"/>
          <w:spacing w:val="-20"/>
          <w:kern w:val="0"/>
          <w:szCs w:val="21"/>
        </w:rPr>
        <w:t>——</w:t>
      </w:r>
      <w:proofErr w:type="gramStart"/>
      <w:r>
        <w:rPr>
          <w:rFonts w:hint="eastAsia"/>
        </w:rPr>
        <w:t>放煤口至</w:t>
      </w:r>
      <w:proofErr w:type="gramEnd"/>
      <w:r>
        <w:rPr>
          <w:rFonts w:hint="eastAsia"/>
        </w:rPr>
        <w:t>煤层顶部的垂高，</w:t>
      </w:r>
      <w:r>
        <w:rPr>
          <w:rFonts w:hint="eastAsia"/>
        </w:rPr>
        <w:t>m</w:t>
      </w:r>
      <w:r>
        <w:rPr>
          <w:rFonts w:hint="eastAsia"/>
        </w:rPr>
        <w:t>。</w:t>
      </w:r>
    </w:p>
    <w:p w14:paraId="121B4394" w14:textId="77777777" w:rsidR="006E633F" w:rsidRDefault="00000000">
      <w:pPr>
        <w:pStyle w:val="4"/>
        <w:ind w:firstLine="562"/>
      </w:pPr>
      <w:r>
        <w:t>8.2.3.4</w:t>
      </w:r>
      <w:r>
        <w:rPr>
          <w:rFonts w:hint="eastAsia"/>
        </w:rPr>
        <w:t xml:space="preserve">  </w:t>
      </w:r>
      <w:r>
        <w:rPr>
          <w:rFonts w:hint="eastAsia"/>
        </w:rPr>
        <w:t>放煤方式</w:t>
      </w:r>
    </w:p>
    <w:p w14:paraId="3AFC3399" w14:textId="77777777" w:rsidR="006E633F" w:rsidRDefault="00000000">
      <w:r>
        <w:rPr>
          <w:rFonts w:hint="eastAsia"/>
        </w:rPr>
        <w:t>综采放顶煤工作面每个放顶煤支架均有一个放煤口，</w:t>
      </w:r>
      <w:proofErr w:type="gramStart"/>
      <w:r>
        <w:rPr>
          <w:rFonts w:hint="eastAsia"/>
        </w:rPr>
        <w:t>放煤口可</w:t>
      </w:r>
      <w:proofErr w:type="gramEnd"/>
      <w:r>
        <w:rPr>
          <w:rFonts w:hint="eastAsia"/>
        </w:rPr>
        <w:t>分为连续</w:t>
      </w:r>
      <w:proofErr w:type="gramStart"/>
      <w:r>
        <w:rPr>
          <w:rFonts w:hint="eastAsia"/>
        </w:rPr>
        <w:t>放煤口和</w:t>
      </w:r>
      <w:proofErr w:type="gramEnd"/>
      <w:r>
        <w:rPr>
          <w:rFonts w:hint="eastAsia"/>
        </w:rPr>
        <w:t>不连续</w:t>
      </w:r>
      <w:proofErr w:type="gramStart"/>
      <w:r>
        <w:rPr>
          <w:rFonts w:hint="eastAsia"/>
        </w:rPr>
        <w:t>放煤口两类</w:t>
      </w:r>
      <w:proofErr w:type="gramEnd"/>
      <w:r>
        <w:rPr>
          <w:rFonts w:hint="eastAsia"/>
        </w:rPr>
        <w:t>，其中低位放顶煤支架为连续放煤口，中、高位放顶煤支架为不连续放煤口。放</w:t>
      </w:r>
      <w:proofErr w:type="gramStart"/>
      <w:r>
        <w:rPr>
          <w:rFonts w:hint="eastAsia"/>
        </w:rPr>
        <w:t>煤方式</w:t>
      </w:r>
      <w:proofErr w:type="gramEnd"/>
      <w:r>
        <w:rPr>
          <w:rFonts w:hint="eastAsia"/>
        </w:rPr>
        <w:t>的选择不仅对工作面煤炭采出率、含矸率影响较大，同时还会影响总的放煤速度，正规循环的完成及工作面能否高产。放</w:t>
      </w:r>
      <w:proofErr w:type="gramStart"/>
      <w:r>
        <w:rPr>
          <w:rFonts w:hint="eastAsia"/>
        </w:rPr>
        <w:t>煤方式</w:t>
      </w:r>
      <w:proofErr w:type="gramEnd"/>
      <w:r>
        <w:rPr>
          <w:rFonts w:hint="eastAsia"/>
        </w:rPr>
        <w:t>按放煤轮次不同，可分为单轮放煤和多轮放煤。打开放煤口，一次将能放出的</w:t>
      </w:r>
      <w:proofErr w:type="gramStart"/>
      <w:r>
        <w:rPr>
          <w:rFonts w:hint="eastAsia"/>
        </w:rPr>
        <w:t>顶煤全部</w:t>
      </w:r>
      <w:proofErr w:type="gramEnd"/>
      <w:r>
        <w:rPr>
          <w:rFonts w:hint="eastAsia"/>
        </w:rPr>
        <w:t>放完的称单轮放煤；每架支架的放</w:t>
      </w:r>
      <w:proofErr w:type="gramStart"/>
      <w:r>
        <w:rPr>
          <w:rFonts w:hint="eastAsia"/>
        </w:rPr>
        <w:t>煤口需</w:t>
      </w:r>
      <w:proofErr w:type="gramEnd"/>
      <w:r>
        <w:rPr>
          <w:rFonts w:hint="eastAsia"/>
        </w:rPr>
        <w:t>打开若干次才能</w:t>
      </w:r>
      <w:proofErr w:type="gramStart"/>
      <w:r>
        <w:rPr>
          <w:rFonts w:hint="eastAsia"/>
        </w:rPr>
        <w:t>将顶煤放完</w:t>
      </w:r>
      <w:proofErr w:type="gramEnd"/>
      <w:r>
        <w:rPr>
          <w:rFonts w:hint="eastAsia"/>
        </w:rPr>
        <w:t>的称多轮放煤。放</w:t>
      </w:r>
      <w:proofErr w:type="gramStart"/>
      <w:r>
        <w:rPr>
          <w:rFonts w:hint="eastAsia"/>
        </w:rPr>
        <w:t>煤方式</w:t>
      </w:r>
      <w:proofErr w:type="gramEnd"/>
      <w:r>
        <w:rPr>
          <w:rFonts w:hint="eastAsia"/>
        </w:rPr>
        <w:t>按放煤顺序不同，可分为顺序放煤和间隔放煤，顺序放煤是指按支架排列顺序（</w:t>
      </w:r>
      <w:r>
        <w:rPr>
          <w:rFonts w:hint="eastAsia"/>
        </w:rPr>
        <w:t>1</w:t>
      </w:r>
      <w:r>
        <w:rPr>
          <w:rFonts w:hint="eastAsia"/>
        </w:rPr>
        <w:t>、</w:t>
      </w:r>
      <w:r>
        <w:rPr>
          <w:rFonts w:hint="eastAsia"/>
        </w:rPr>
        <w:t>2</w:t>
      </w:r>
      <w:r>
        <w:rPr>
          <w:rFonts w:hint="eastAsia"/>
        </w:rPr>
        <w:t>、</w:t>
      </w:r>
      <w:r>
        <w:rPr>
          <w:rFonts w:hint="eastAsia"/>
        </w:rPr>
        <w:t>3</w:t>
      </w:r>
      <w:r>
        <w:rPr>
          <w:rFonts w:hint="eastAsia"/>
        </w:rPr>
        <w:t>、……）依次打开</w:t>
      </w:r>
      <w:proofErr w:type="gramStart"/>
      <w:r>
        <w:rPr>
          <w:rFonts w:hint="eastAsia"/>
        </w:rPr>
        <w:t>放煤口的</w:t>
      </w:r>
      <w:proofErr w:type="gramEnd"/>
      <w:r>
        <w:rPr>
          <w:rFonts w:hint="eastAsia"/>
        </w:rPr>
        <w:t>方式；间隔放煤是指按支架排列顺序每隔一架或几架（如</w:t>
      </w:r>
      <w:r>
        <w:rPr>
          <w:rFonts w:hint="eastAsia"/>
        </w:rPr>
        <w:t>1</w:t>
      </w:r>
      <w:r>
        <w:rPr>
          <w:rFonts w:hint="eastAsia"/>
        </w:rPr>
        <w:t>、</w:t>
      </w:r>
      <w:r>
        <w:rPr>
          <w:rFonts w:hint="eastAsia"/>
        </w:rPr>
        <w:t>3</w:t>
      </w:r>
      <w:r>
        <w:rPr>
          <w:rFonts w:hint="eastAsia"/>
        </w:rPr>
        <w:t>、</w:t>
      </w:r>
      <w:r>
        <w:rPr>
          <w:rFonts w:hint="eastAsia"/>
        </w:rPr>
        <w:t>5</w:t>
      </w:r>
      <w:r>
        <w:rPr>
          <w:rFonts w:hint="eastAsia"/>
        </w:rPr>
        <w:t>、……或</w:t>
      </w:r>
      <w:r>
        <w:rPr>
          <w:rFonts w:hint="eastAsia"/>
        </w:rPr>
        <w:t>1</w:t>
      </w:r>
      <w:r>
        <w:rPr>
          <w:rFonts w:hint="eastAsia"/>
        </w:rPr>
        <w:t>、</w:t>
      </w:r>
      <w:r>
        <w:rPr>
          <w:rFonts w:hint="eastAsia"/>
        </w:rPr>
        <w:t>4</w:t>
      </w:r>
      <w:r>
        <w:rPr>
          <w:rFonts w:hint="eastAsia"/>
        </w:rPr>
        <w:t>、</w:t>
      </w:r>
      <w:r>
        <w:rPr>
          <w:rFonts w:hint="eastAsia"/>
        </w:rPr>
        <w:t>7</w:t>
      </w:r>
      <w:r>
        <w:rPr>
          <w:rFonts w:hint="eastAsia"/>
        </w:rPr>
        <w:t>、……）依次打开放煤口。无论是顺序放</w:t>
      </w:r>
      <w:proofErr w:type="gramStart"/>
      <w:r>
        <w:rPr>
          <w:rFonts w:hint="eastAsia"/>
        </w:rPr>
        <w:t>煤还是</w:t>
      </w:r>
      <w:proofErr w:type="gramEnd"/>
      <w:r>
        <w:rPr>
          <w:rFonts w:hint="eastAsia"/>
        </w:rPr>
        <w:t>间隔放煤都可以采用单轮或多轮放煤，我国常用的放</w:t>
      </w:r>
      <w:proofErr w:type="gramStart"/>
      <w:r>
        <w:rPr>
          <w:rFonts w:hint="eastAsia"/>
        </w:rPr>
        <w:t>煤方式</w:t>
      </w:r>
      <w:proofErr w:type="gramEnd"/>
      <w:r>
        <w:rPr>
          <w:rFonts w:hint="eastAsia"/>
        </w:rPr>
        <w:t>主要是单轮顺序放煤、多轮顺序放煤及单轮间隔放煤。</w:t>
      </w:r>
    </w:p>
    <w:p w14:paraId="78543C36" w14:textId="77777777" w:rsidR="006E633F" w:rsidRDefault="00000000">
      <w:pPr>
        <w:pStyle w:val="a4"/>
        <w:ind w:left="420"/>
      </w:pPr>
      <w:r>
        <w:t xml:space="preserve">A  </w:t>
      </w:r>
      <w:r>
        <w:rPr>
          <w:rFonts w:hint="eastAsia"/>
        </w:rPr>
        <w:t>单轮顺序放煤</w:t>
      </w:r>
    </w:p>
    <w:p w14:paraId="5296D655" w14:textId="77777777" w:rsidR="006E633F" w:rsidRDefault="00000000">
      <w:r>
        <w:rPr>
          <w:rFonts w:hint="eastAsia"/>
        </w:rPr>
        <w:t>单轮顺序放</w:t>
      </w:r>
      <w:proofErr w:type="gramStart"/>
      <w:r>
        <w:rPr>
          <w:rFonts w:hint="eastAsia"/>
        </w:rPr>
        <w:t>煤方式</w:t>
      </w:r>
      <w:proofErr w:type="gramEnd"/>
      <w:r>
        <w:rPr>
          <w:rFonts w:hint="eastAsia"/>
        </w:rPr>
        <w:t>是一种常见的放煤方式，从端头处可以放煤的</w:t>
      </w:r>
      <w:r>
        <w:rPr>
          <w:rFonts w:hint="eastAsia"/>
        </w:rPr>
        <w:t>1</w:t>
      </w:r>
      <w:r>
        <w:rPr>
          <w:rFonts w:hint="eastAsia"/>
        </w:rPr>
        <w:t>号支架开始放煤，一直放到放</w:t>
      </w:r>
      <w:proofErr w:type="gramStart"/>
      <w:r>
        <w:rPr>
          <w:rFonts w:hint="eastAsia"/>
        </w:rPr>
        <w:t>煤口见矸，顶煤</w:t>
      </w:r>
      <w:proofErr w:type="gramEnd"/>
      <w:r>
        <w:rPr>
          <w:rFonts w:hint="eastAsia"/>
        </w:rPr>
        <w:t>放完后关闭放煤口，依次打开</w:t>
      </w:r>
      <w:r>
        <w:rPr>
          <w:rFonts w:hint="eastAsia"/>
        </w:rPr>
        <w:t>2</w:t>
      </w:r>
      <w:r>
        <w:rPr>
          <w:rFonts w:hint="eastAsia"/>
        </w:rPr>
        <w:t>号支架放煤口，直到最后支架放完煤为一轮。这种放</w:t>
      </w:r>
      <w:proofErr w:type="gramStart"/>
      <w:r>
        <w:rPr>
          <w:rFonts w:hint="eastAsia"/>
        </w:rPr>
        <w:t>煤方式</w:t>
      </w:r>
      <w:proofErr w:type="gramEnd"/>
      <w:r>
        <w:rPr>
          <w:rFonts w:hint="eastAsia"/>
        </w:rPr>
        <w:t>的优点是操作简单，工人容易掌握，放</w:t>
      </w:r>
      <w:proofErr w:type="gramStart"/>
      <w:r>
        <w:rPr>
          <w:rFonts w:hint="eastAsia"/>
        </w:rPr>
        <w:t>煤速度</w:t>
      </w:r>
      <w:proofErr w:type="gramEnd"/>
      <w:r>
        <w:rPr>
          <w:rFonts w:hint="eastAsia"/>
        </w:rPr>
        <w:t>也较快。放煤时，坚持“见矸关门”的原则，见有矸石连续流出，必须立即关门，否则大量矸石将混入煤中，造</w:t>
      </w:r>
      <w:r>
        <w:rPr>
          <w:rFonts w:hint="eastAsia"/>
        </w:rPr>
        <w:lastRenderedPageBreak/>
        <w:t>成含矸率增加。</w:t>
      </w:r>
    </w:p>
    <w:p w14:paraId="7FA95850" w14:textId="77777777" w:rsidR="006E633F" w:rsidRDefault="00000000">
      <w:r>
        <w:rPr>
          <w:rFonts w:hint="eastAsia"/>
        </w:rPr>
        <w:t>为提高单轮顺序放煤的速度，实现多口放煤，可采用单轮顺序多口放煤方式。多个</w:t>
      </w:r>
      <w:proofErr w:type="gramStart"/>
      <w:r>
        <w:rPr>
          <w:rFonts w:hint="eastAsia"/>
        </w:rPr>
        <w:t>放煤口同时</w:t>
      </w:r>
      <w:proofErr w:type="gramEnd"/>
      <w:r>
        <w:rPr>
          <w:rFonts w:hint="eastAsia"/>
        </w:rPr>
        <w:t>顺序单轮放</w:t>
      </w:r>
      <w:proofErr w:type="gramStart"/>
      <w:r>
        <w:rPr>
          <w:rFonts w:hint="eastAsia"/>
        </w:rPr>
        <w:t>煤方式</w:t>
      </w:r>
      <w:proofErr w:type="gramEnd"/>
      <w:r>
        <w:rPr>
          <w:rFonts w:hint="eastAsia"/>
        </w:rPr>
        <w:t>可将放</w:t>
      </w:r>
      <w:proofErr w:type="gramStart"/>
      <w:r>
        <w:rPr>
          <w:rFonts w:hint="eastAsia"/>
        </w:rPr>
        <w:t>煤能力</w:t>
      </w:r>
      <w:proofErr w:type="gramEnd"/>
      <w:r>
        <w:rPr>
          <w:rFonts w:hint="eastAsia"/>
        </w:rPr>
        <w:t>提高，而含矸率反而可能降低。双</w:t>
      </w:r>
      <w:proofErr w:type="gramStart"/>
      <w:r>
        <w:rPr>
          <w:rFonts w:hint="eastAsia"/>
        </w:rPr>
        <w:t>放煤口同时</w:t>
      </w:r>
      <w:proofErr w:type="gramEnd"/>
      <w:r>
        <w:rPr>
          <w:rFonts w:hint="eastAsia"/>
        </w:rPr>
        <w:t>放煤适用于煤层厚度小于</w:t>
      </w:r>
      <w:r>
        <w:rPr>
          <w:rFonts w:hint="eastAsia"/>
        </w:rPr>
        <w:t>8 m</w:t>
      </w:r>
      <w:r>
        <w:rPr>
          <w:rFonts w:hint="eastAsia"/>
        </w:rPr>
        <w:t>的工作面；多口放煤滞后关闭</w:t>
      </w:r>
      <w:proofErr w:type="gramStart"/>
      <w:r>
        <w:rPr>
          <w:rFonts w:hint="eastAsia"/>
        </w:rPr>
        <w:t>放煤口的</w:t>
      </w:r>
      <w:proofErr w:type="gramEnd"/>
      <w:r>
        <w:rPr>
          <w:rFonts w:hint="eastAsia"/>
        </w:rPr>
        <w:t>方式适用于</w:t>
      </w:r>
      <w:r>
        <w:rPr>
          <w:rFonts w:hint="eastAsia"/>
        </w:rPr>
        <w:t>8</w:t>
      </w:r>
      <w:r>
        <w:rPr>
          <w:rFonts w:hint="eastAsia"/>
        </w:rPr>
        <w:t>～</w:t>
      </w:r>
      <w:r>
        <w:rPr>
          <w:rFonts w:hint="eastAsia"/>
        </w:rPr>
        <w:t>10m</w:t>
      </w:r>
      <w:r>
        <w:rPr>
          <w:rFonts w:hint="eastAsia"/>
        </w:rPr>
        <w:t>的厚煤层。</w:t>
      </w:r>
    </w:p>
    <w:p w14:paraId="1EADE24F" w14:textId="77777777" w:rsidR="006E633F" w:rsidRDefault="00000000">
      <w:pPr>
        <w:pStyle w:val="a4"/>
        <w:ind w:left="420"/>
      </w:pPr>
      <w:r>
        <w:t xml:space="preserve">B  </w:t>
      </w:r>
      <w:r>
        <w:rPr>
          <w:rFonts w:hint="eastAsia"/>
        </w:rPr>
        <w:t>多轮顺序放煤</w:t>
      </w:r>
    </w:p>
    <w:p w14:paraId="0FCFC43F" w14:textId="77777777" w:rsidR="006E633F" w:rsidRDefault="00000000">
      <w:r>
        <w:rPr>
          <w:rFonts w:hint="eastAsia"/>
        </w:rPr>
        <w:t>多轮顺序放煤是将放顶煤工作面分成</w:t>
      </w:r>
      <w:r>
        <w:rPr>
          <w:rFonts w:hint="eastAsia"/>
        </w:rPr>
        <w:t>2</w:t>
      </w:r>
      <w:r>
        <w:rPr>
          <w:rFonts w:hint="eastAsia"/>
        </w:rPr>
        <w:t>～</w:t>
      </w:r>
      <w:r>
        <w:rPr>
          <w:rFonts w:hint="eastAsia"/>
        </w:rPr>
        <w:t>3</w:t>
      </w:r>
      <w:r>
        <w:rPr>
          <w:rFonts w:hint="eastAsia"/>
        </w:rPr>
        <w:t>段，段内同时开启相邻两个放煤口，每次放出</w:t>
      </w:r>
      <w:r>
        <w:rPr>
          <w:rFonts w:hint="eastAsia"/>
        </w:rPr>
        <w:t>1/3</w:t>
      </w:r>
      <w:r>
        <w:rPr>
          <w:rFonts w:hint="eastAsia"/>
        </w:rPr>
        <w:t>到</w:t>
      </w:r>
      <w:r>
        <w:rPr>
          <w:rFonts w:hint="eastAsia"/>
        </w:rPr>
        <w:t>1/2</w:t>
      </w:r>
      <w:r>
        <w:rPr>
          <w:rFonts w:hint="eastAsia"/>
        </w:rPr>
        <w:t>的顶煤，按顺序循环放煤，将该段的</w:t>
      </w:r>
      <w:proofErr w:type="gramStart"/>
      <w:r>
        <w:rPr>
          <w:rFonts w:hint="eastAsia"/>
        </w:rPr>
        <w:t>顶煤全部</w:t>
      </w:r>
      <w:proofErr w:type="gramEnd"/>
      <w:r>
        <w:rPr>
          <w:rFonts w:hint="eastAsia"/>
        </w:rPr>
        <w:t>放完，然后再进行下一段的放煤，或者各段同时进行。多轮顺序放煤的优点是可减少煤中混</w:t>
      </w:r>
      <w:proofErr w:type="gramStart"/>
      <w:r>
        <w:rPr>
          <w:rFonts w:hint="eastAsia"/>
        </w:rPr>
        <w:t>矸</w:t>
      </w:r>
      <w:proofErr w:type="gramEnd"/>
      <w:r>
        <w:rPr>
          <w:rFonts w:hint="eastAsia"/>
        </w:rPr>
        <w:t>，</w:t>
      </w:r>
      <w:proofErr w:type="gramStart"/>
      <w:r>
        <w:rPr>
          <w:rFonts w:hint="eastAsia"/>
        </w:rPr>
        <w:t>提高顶煤回收率</w:t>
      </w:r>
      <w:proofErr w:type="gramEnd"/>
      <w:r>
        <w:rPr>
          <w:rFonts w:hint="eastAsia"/>
        </w:rPr>
        <w:t>；缺点是每个</w:t>
      </w:r>
      <w:proofErr w:type="gramStart"/>
      <w:r>
        <w:rPr>
          <w:rFonts w:hint="eastAsia"/>
        </w:rPr>
        <w:t>放煤口必须</w:t>
      </w:r>
      <w:proofErr w:type="gramEnd"/>
      <w:r>
        <w:rPr>
          <w:rFonts w:hint="eastAsia"/>
        </w:rPr>
        <w:t>多次打开才能</w:t>
      </w:r>
      <w:proofErr w:type="gramStart"/>
      <w:r>
        <w:rPr>
          <w:rFonts w:hint="eastAsia"/>
        </w:rPr>
        <w:t>将顶煤放完</w:t>
      </w:r>
      <w:proofErr w:type="gramEnd"/>
      <w:r>
        <w:rPr>
          <w:rFonts w:hint="eastAsia"/>
        </w:rPr>
        <w:t>，总的放</w:t>
      </w:r>
      <w:proofErr w:type="gramStart"/>
      <w:r>
        <w:rPr>
          <w:rFonts w:hint="eastAsia"/>
        </w:rPr>
        <w:t>煤速度</w:t>
      </w:r>
      <w:proofErr w:type="gramEnd"/>
      <w:r>
        <w:rPr>
          <w:rFonts w:hint="eastAsia"/>
        </w:rPr>
        <w:t>较慢。对于煤层厚度大于</w:t>
      </w:r>
      <w:r>
        <w:rPr>
          <w:rFonts w:hint="eastAsia"/>
        </w:rPr>
        <w:t>10 m</w:t>
      </w:r>
      <w:r>
        <w:rPr>
          <w:rFonts w:hint="eastAsia"/>
        </w:rPr>
        <w:t>的工作面采用多轮顺序放煤，混</w:t>
      </w:r>
      <w:proofErr w:type="gramStart"/>
      <w:r>
        <w:rPr>
          <w:rFonts w:hint="eastAsia"/>
        </w:rPr>
        <w:t>矸</w:t>
      </w:r>
      <w:proofErr w:type="gramEnd"/>
      <w:r>
        <w:rPr>
          <w:rFonts w:hint="eastAsia"/>
        </w:rPr>
        <w:t>率较低。我国</w:t>
      </w:r>
      <w:proofErr w:type="gramStart"/>
      <w:r>
        <w:rPr>
          <w:rFonts w:hint="eastAsia"/>
        </w:rPr>
        <w:t>高产长壁放顶</w:t>
      </w:r>
      <w:proofErr w:type="gramEnd"/>
      <w:r>
        <w:rPr>
          <w:rFonts w:hint="eastAsia"/>
        </w:rPr>
        <w:t>煤工作面很少使用这种放煤方式。</w:t>
      </w:r>
    </w:p>
    <w:p w14:paraId="30A86CAB" w14:textId="77777777" w:rsidR="006E633F" w:rsidRDefault="00000000">
      <w:pPr>
        <w:pStyle w:val="a4"/>
        <w:ind w:left="420"/>
      </w:pPr>
      <w:r>
        <w:t xml:space="preserve">C  </w:t>
      </w:r>
      <w:r>
        <w:rPr>
          <w:rFonts w:hint="eastAsia"/>
        </w:rPr>
        <w:t>单轮间隔放煤</w:t>
      </w:r>
    </w:p>
    <w:p w14:paraId="485DB669" w14:textId="77777777" w:rsidR="006E633F" w:rsidRDefault="00000000">
      <w:r>
        <w:rPr>
          <w:rFonts w:hint="eastAsia"/>
        </w:rPr>
        <w:t>单轮间隔放煤是指间隔一架或若干支架打开一个放煤口。每个</w:t>
      </w:r>
      <w:proofErr w:type="gramStart"/>
      <w:r>
        <w:rPr>
          <w:rFonts w:hint="eastAsia"/>
        </w:rPr>
        <w:t>放煤口一次</w:t>
      </w:r>
      <w:proofErr w:type="gramEnd"/>
      <w:r>
        <w:rPr>
          <w:rFonts w:hint="eastAsia"/>
        </w:rPr>
        <w:t>放完，见</w:t>
      </w:r>
      <w:proofErr w:type="gramStart"/>
      <w:r>
        <w:rPr>
          <w:rFonts w:hint="eastAsia"/>
        </w:rPr>
        <w:t>矸</w:t>
      </w:r>
      <w:proofErr w:type="gramEnd"/>
      <w:r>
        <w:rPr>
          <w:rFonts w:hint="eastAsia"/>
        </w:rPr>
        <w:t>关门。单轮间隔放煤如图</w:t>
      </w:r>
      <w:r>
        <w:rPr>
          <w:rFonts w:hint="eastAsia"/>
        </w:rPr>
        <w:t>8-12</w:t>
      </w:r>
      <w:r>
        <w:rPr>
          <w:rFonts w:hint="eastAsia"/>
        </w:rPr>
        <w:t>所示。具体操作时，先顺序放</w:t>
      </w:r>
      <w:r>
        <w:rPr>
          <w:rFonts w:hint="eastAsia"/>
        </w:rPr>
        <w:t>1</w:t>
      </w:r>
      <w:r>
        <w:rPr>
          <w:rFonts w:hint="eastAsia"/>
        </w:rPr>
        <w:t>、</w:t>
      </w:r>
      <w:r>
        <w:rPr>
          <w:rFonts w:hint="eastAsia"/>
        </w:rPr>
        <w:t>3</w:t>
      </w:r>
      <w:r>
        <w:rPr>
          <w:rFonts w:hint="eastAsia"/>
        </w:rPr>
        <w:t>、</w:t>
      </w:r>
      <w:r>
        <w:rPr>
          <w:rFonts w:hint="eastAsia"/>
        </w:rPr>
        <w:t>5</w:t>
      </w:r>
      <w:r>
        <w:rPr>
          <w:rFonts w:hint="eastAsia"/>
        </w:rPr>
        <w:t>……号支架的煤，相邻两架支架间将形成脊背高度较大，两侧对称，暂放不出的脊背煤。放</w:t>
      </w:r>
      <w:proofErr w:type="gramStart"/>
      <w:r>
        <w:rPr>
          <w:rFonts w:hint="eastAsia"/>
        </w:rPr>
        <w:t>单号放煤口</w:t>
      </w:r>
      <w:proofErr w:type="gramEnd"/>
      <w:r>
        <w:rPr>
          <w:rFonts w:hint="eastAsia"/>
        </w:rPr>
        <w:t>时，一般不混</w:t>
      </w:r>
      <w:proofErr w:type="gramStart"/>
      <w:r>
        <w:rPr>
          <w:rFonts w:hint="eastAsia"/>
        </w:rPr>
        <w:t>矸</w:t>
      </w:r>
      <w:proofErr w:type="gramEnd"/>
      <w:r>
        <w:rPr>
          <w:rFonts w:hint="eastAsia"/>
        </w:rPr>
        <w:t>，</w:t>
      </w:r>
      <w:proofErr w:type="gramStart"/>
      <w:r>
        <w:rPr>
          <w:rFonts w:hint="eastAsia"/>
        </w:rPr>
        <w:t>放完全</w:t>
      </w:r>
      <w:proofErr w:type="gramEnd"/>
      <w:r>
        <w:rPr>
          <w:rFonts w:hint="eastAsia"/>
        </w:rPr>
        <w:t>或部分单号支架后，再按顺序打开</w:t>
      </w:r>
      <w:r>
        <w:rPr>
          <w:rFonts w:hint="eastAsia"/>
        </w:rPr>
        <w:t>2</w:t>
      </w:r>
      <w:r>
        <w:rPr>
          <w:rFonts w:hint="eastAsia"/>
        </w:rPr>
        <w:t>、</w:t>
      </w:r>
      <w:r>
        <w:rPr>
          <w:rFonts w:hint="eastAsia"/>
        </w:rPr>
        <w:t>4</w:t>
      </w:r>
      <w:r>
        <w:rPr>
          <w:rFonts w:hint="eastAsia"/>
        </w:rPr>
        <w:t>、</w:t>
      </w:r>
      <w:r>
        <w:rPr>
          <w:rFonts w:hint="eastAsia"/>
        </w:rPr>
        <w:t>6</w:t>
      </w:r>
      <w:r>
        <w:rPr>
          <w:rFonts w:hint="eastAsia"/>
        </w:rPr>
        <w:t>……号支架放煤口，放出单号架之间的脊背煤。这是常见的单轮间隔一架的放煤方式，当煤层厚度大于</w:t>
      </w:r>
      <w:r>
        <w:rPr>
          <w:rFonts w:hint="eastAsia"/>
        </w:rPr>
        <w:t>12 m</w:t>
      </w:r>
      <w:r>
        <w:rPr>
          <w:rFonts w:hint="eastAsia"/>
        </w:rPr>
        <w:t>时，可采取间隔两架或三架打开</w:t>
      </w:r>
      <w:proofErr w:type="gramStart"/>
      <w:r>
        <w:rPr>
          <w:rFonts w:hint="eastAsia"/>
        </w:rPr>
        <w:t>放煤口再放</w:t>
      </w:r>
      <w:proofErr w:type="gramEnd"/>
      <w:r>
        <w:rPr>
          <w:rFonts w:hint="eastAsia"/>
        </w:rPr>
        <w:t>脊背煤的放煤方式。单轮间隔放煤的主要优点是：扩大了放煤间隔，避免矸石窜入放煤口，减少混</w:t>
      </w:r>
      <w:proofErr w:type="gramStart"/>
      <w:r>
        <w:rPr>
          <w:rFonts w:hint="eastAsia"/>
        </w:rPr>
        <w:t>矸</w:t>
      </w:r>
      <w:proofErr w:type="gramEnd"/>
      <w:r>
        <w:rPr>
          <w:rFonts w:hint="eastAsia"/>
        </w:rPr>
        <w:t>；</w:t>
      </w:r>
      <w:proofErr w:type="gramStart"/>
      <w:r>
        <w:rPr>
          <w:rFonts w:hint="eastAsia"/>
        </w:rPr>
        <w:t>顶煤放出</w:t>
      </w:r>
      <w:proofErr w:type="gramEnd"/>
      <w:r>
        <w:rPr>
          <w:rFonts w:hint="eastAsia"/>
        </w:rPr>
        <w:t>率高于上述两种放煤方式，工作面理想采出率接近</w:t>
      </w:r>
      <w:r>
        <w:rPr>
          <w:rFonts w:hint="eastAsia"/>
        </w:rPr>
        <w:t>90%</w:t>
      </w:r>
      <w:r>
        <w:rPr>
          <w:rFonts w:hint="eastAsia"/>
        </w:rPr>
        <w:t>；可实现多口放煤，提高了工作面产量，加快了放煤速度，易于实现高产高效。</w:t>
      </w:r>
    </w:p>
    <w:p w14:paraId="4E2BAF43" w14:textId="77777777" w:rsidR="006E633F" w:rsidRDefault="00000000">
      <w:pPr>
        <w:ind w:firstLine="360"/>
        <w:jc w:val="center"/>
        <w:rPr>
          <w:sz w:val="18"/>
          <w:szCs w:val="20"/>
        </w:rPr>
      </w:pPr>
      <w:r>
        <w:rPr>
          <w:rFonts w:hint="eastAsia"/>
          <w:noProof/>
          <w:sz w:val="18"/>
          <w:szCs w:val="20"/>
        </w:rPr>
        <w:drawing>
          <wp:inline distT="0" distB="0" distL="114300" distR="114300" wp14:anchorId="559B6F0F" wp14:editId="47006A57">
            <wp:extent cx="3246755" cy="1468120"/>
            <wp:effectExtent l="0" t="0" r="10795" b="17780"/>
            <wp:docPr id="271"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178"/>
                    <pic:cNvPicPr>
                      <a:picLocks noChangeAspect="1"/>
                    </pic:cNvPicPr>
                  </pic:nvPicPr>
                  <pic:blipFill>
                    <a:blip r:embed="rId23"/>
                    <a:stretch>
                      <a:fillRect/>
                    </a:stretch>
                  </pic:blipFill>
                  <pic:spPr>
                    <a:xfrm>
                      <a:off x="0" y="0"/>
                      <a:ext cx="3246755" cy="1468120"/>
                    </a:xfrm>
                    <a:prstGeom prst="rect">
                      <a:avLst/>
                    </a:prstGeom>
                    <a:noFill/>
                    <a:ln>
                      <a:noFill/>
                    </a:ln>
                  </pic:spPr>
                </pic:pic>
              </a:graphicData>
            </a:graphic>
          </wp:inline>
        </w:drawing>
      </w:r>
    </w:p>
    <w:p w14:paraId="7CEF845D" w14:textId="77777777" w:rsidR="006E633F" w:rsidRDefault="00000000">
      <w:pPr>
        <w:ind w:firstLine="360"/>
        <w:jc w:val="center"/>
        <w:rPr>
          <w:sz w:val="18"/>
          <w:szCs w:val="20"/>
        </w:rPr>
      </w:pPr>
      <w:r>
        <w:rPr>
          <w:rFonts w:hint="eastAsia"/>
          <w:sz w:val="18"/>
          <w:szCs w:val="20"/>
        </w:rPr>
        <w:t>图</w:t>
      </w:r>
      <w:r>
        <w:rPr>
          <w:rFonts w:hint="eastAsia"/>
          <w:sz w:val="18"/>
          <w:szCs w:val="20"/>
        </w:rPr>
        <w:t>8-12</w:t>
      </w:r>
      <w:r>
        <w:rPr>
          <w:rFonts w:hint="eastAsia"/>
          <w:sz w:val="18"/>
          <w:szCs w:val="20"/>
        </w:rPr>
        <w:t xml:space="preserve">　单轮间隔放煤</w:t>
      </w:r>
    </w:p>
    <w:p w14:paraId="0BB5DAA0" w14:textId="77777777" w:rsidR="006E633F" w:rsidRDefault="00000000">
      <w:pPr>
        <w:pStyle w:val="4"/>
        <w:ind w:firstLine="562"/>
      </w:pPr>
      <w:r>
        <w:t>8.2.3.5</w:t>
      </w:r>
      <w:r>
        <w:rPr>
          <w:rFonts w:hint="eastAsia"/>
        </w:rPr>
        <w:t xml:space="preserve">  </w:t>
      </w:r>
      <w:r>
        <w:rPr>
          <w:rFonts w:hint="eastAsia"/>
        </w:rPr>
        <w:t>端头放煤</w:t>
      </w:r>
    </w:p>
    <w:p w14:paraId="5A90E2E5" w14:textId="77777777" w:rsidR="006E633F" w:rsidRDefault="00000000">
      <w:r>
        <w:rPr>
          <w:rFonts w:hint="eastAsia"/>
        </w:rPr>
        <w:t>目前，由于端头支架架型不多，功能尚不完善，大多数放顶煤工作面都是用过渡支架或正常放顶煤支架进行端头维护，由于输送机在端头的过渡槽的加高，支架放煤后过煤困难，因此只有在工作面两端各留</w:t>
      </w:r>
      <w:r>
        <w:rPr>
          <w:rFonts w:hint="eastAsia"/>
        </w:rPr>
        <w:t>2</w:t>
      </w:r>
      <w:r>
        <w:rPr>
          <w:rFonts w:hint="eastAsia"/>
        </w:rPr>
        <w:t>～</w:t>
      </w:r>
      <w:r>
        <w:rPr>
          <w:rFonts w:hint="eastAsia"/>
        </w:rPr>
        <w:t>4</w:t>
      </w:r>
      <w:r>
        <w:rPr>
          <w:rFonts w:hint="eastAsia"/>
        </w:rPr>
        <w:t>架不放煤，增加了煤炭损失。</w:t>
      </w:r>
    </w:p>
    <w:p w14:paraId="035D62EE" w14:textId="77777777" w:rsidR="006E633F" w:rsidRDefault="00000000">
      <w:r>
        <w:rPr>
          <w:rFonts w:hint="eastAsia"/>
        </w:rPr>
        <w:lastRenderedPageBreak/>
        <w:t>随着工作面输送机和支架的不断改进，端头设备布置也不断更新。目前解决端头放煤的途径主要有以下三种：</w:t>
      </w:r>
    </w:p>
    <w:p w14:paraId="30A901FA" w14:textId="77777777" w:rsidR="006E633F" w:rsidRDefault="00000000">
      <w:r>
        <w:rPr>
          <w:rFonts w:hint="eastAsia"/>
        </w:rPr>
        <w:t>（</w:t>
      </w:r>
      <w:r>
        <w:rPr>
          <w:rFonts w:hint="eastAsia"/>
        </w:rPr>
        <w:t>1</w:t>
      </w:r>
      <w:r>
        <w:rPr>
          <w:rFonts w:hint="eastAsia"/>
        </w:rPr>
        <w:t>）加大巷道断面尺寸，将工作面输送机的机头和机尾布置在巷道中，取消过渡支架；</w:t>
      </w:r>
    </w:p>
    <w:p w14:paraId="5EBDB287" w14:textId="77777777" w:rsidR="006E633F" w:rsidRDefault="00000000">
      <w:r>
        <w:rPr>
          <w:rFonts w:hint="eastAsia"/>
        </w:rPr>
        <w:t>（</w:t>
      </w:r>
      <w:r>
        <w:rPr>
          <w:rFonts w:hint="eastAsia"/>
        </w:rPr>
        <w:t>2</w:t>
      </w:r>
      <w:r>
        <w:rPr>
          <w:rFonts w:hint="eastAsia"/>
        </w:rPr>
        <w:t>）使用短机头、短机尾工作面输送机</w:t>
      </w:r>
      <w:proofErr w:type="gramStart"/>
      <w:r>
        <w:rPr>
          <w:rFonts w:hint="eastAsia"/>
        </w:rPr>
        <w:t>或侧卸式</w:t>
      </w:r>
      <w:proofErr w:type="gramEnd"/>
      <w:r>
        <w:rPr>
          <w:rFonts w:hint="eastAsia"/>
        </w:rPr>
        <w:t>工作面输送机；</w:t>
      </w:r>
    </w:p>
    <w:p w14:paraId="2E76D5A9" w14:textId="77777777" w:rsidR="006E633F" w:rsidRDefault="00000000">
      <w:r>
        <w:rPr>
          <w:rFonts w:hint="eastAsia"/>
        </w:rPr>
        <w:t>（</w:t>
      </w:r>
      <w:r>
        <w:rPr>
          <w:rFonts w:hint="eastAsia"/>
        </w:rPr>
        <w:t>3</w:t>
      </w:r>
      <w:r>
        <w:rPr>
          <w:rFonts w:hint="eastAsia"/>
        </w:rPr>
        <w:t>）采用带有高位</w:t>
      </w:r>
      <w:proofErr w:type="gramStart"/>
      <w:r>
        <w:rPr>
          <w:rFonts w:hint="eastAsia"/>
        </w:rPr>
        <w:t>放煤口的</w:t>
      </w:r>
      <w:proofErr w:type="gramEnd"/>
      <w:r>
        <w:rPr>
          <w:rFonts w:hint="eastAsia"/>
        </w:rPr>
        <w:t>端头支架，实现端头及两巷放顶煤。</w:t>
      </w:r>
    </w:p>
    <w:p w14:paraId="1FEF8E76" w14:textId="77777777" w:rsidR="006E633F" w:rsidRDefault="00000000">
      <w:pPr>
        <w:pStyle w:val="3"/>
        <w:spacing w:before="312" w:after="156"/>
        <w:ind w:firstLine="422"/>
      </w:pPr>
      <w:bookmarkStart w:id="23" w:name="_Toc17039"/>
      <w:r>
        <w:rPr>
          <w:rFonts w:hint="eastAsia"/>
        </w:rPr>
        <w:t xml:space="preserve">8.2.4  </w:t>
      </w:r>
      <w:r>
        <w:rPr>
          <w:rFonts w:hint="eastAsia"/>
        </w:rPr>
        <w:t>厚煤层放顶煤技术分析</w:t>
      </w:r>
      <w:bookmarkEnd w:id="23"/>
    </w:p>
    <w:p w14:paraId="44390515" w14:textId="77777777" w:rsidR="006E633F" w:rsidRDefault="00000000">
      <w:pPr>
        <w:pStyle w:val="4"/>
        <w:ind w:firstLine="562"/>
      </w:pPr>
      <w:r>
        <w:t>8.2.4.1</w:t>
      </w:r>
      <w:r>
        <w:rPr>
          <w:rFonts w:hint="eastAsia"/>
        </w:rPr>
        <w:t xml:space="preserve">  </w:t>
      </w:r>
      <w:proofErr w:type="gramStart"/>
      <w:r>
        <w:rPr>
          <w:rFonts w:hint="eastAsia"/>
        </w:rPr>
        <w:t>顶煤破碎</w:t>
      </w:r>
      <w:proofErr w:type="gramEnd"/>
      <w:r>
        <w:rPr>
          <w:rFonts w:hint="eastAsia"/>
        </w:rPr>
        <w:t>机理</w:t>
      </w:r>
    </w:p>
    <w:p w14:paraId="5A84C3A7" w14:textId="77777777" w:rsidR="006E633F" w:rsidRDefault="00000000">
      <w:pPr>
        <w:pStyle w:val="a4"/>
        <w:ind w:left="420"/>
      </w:pPr>
      <w:r>
        <w:t xml:space="preserve">A  </w:t>
      </w:r>
      <w:r>
        <w:rPr>
          <w:rFonts w:hint="eastAsia"/>
        </w:rPr>
        <w:t>放顶煤</w:t>
      </w:r>
      <w:proofErr w:type="gramStart"/>
      <w:r>
        <w:rPr>
          <w:rFonts w:hint="eastAsia"/>
        </w:rPr>
        <w:t>工作面矿压显现</w:t>
      </w:r>
      <w:proofErr w:type="gramEnd"/>
      <w:r>
        <w:rPr>
          <w:rFonts w:hint="eastAsia"/>
        </w:rPr>
        <w:t>特点</w:t>
      </w:r>
      <w:r>
        <w:rPr>
          <w:rFonts w:hint="eastAsia"/>
        </w:rPr>
        <w:t xml:space="preserve">  </w:t>
      </w:r>
    </w:p>
    <w:p w14:paraId="3252D362" w14:textId="77777777" w:rsidR="006E633F" w:rsidRDefault="00000000">
      <w:r>
        <w:rPr>
          <w:rFonts w:hint="eastAsia"/>
        </w:rPr>
        <w:t>目前，在支架围岩关系上，关于放顶煤开采技术的矿山压力理论研究还没有形成完整理论体系，但对放顶煤开采工作面进行常规的矿山压力观测及顶煤、顶板运移规律观测与分析，都是非常必要的。能够认识具体煤层条件下</w:t>
      </w:r>
      <w:proofErr w:type="gramStart"/>
      <w:r>
        <w:rPr>
          <w:rFonts w:hint="eastAsia"/>
        </w:rPr>
        <w:t>的矿压特征</w:t>
      </w:r>
      <w:proofErr w:type="gramEnd"/>
      <w:r>
        <w:rPr>
          <w:rFonts w:hint="eastAsia"/>
        </w:rPr>
        <w:t>，顶煤、顶板运移特征，还能重新确定合理的工作面支架结构及支护参数，调整放顶煤开采的作业工序，选择具体开采条件下的回采巷道支护方式及巷道维护方法。</w:t>
      </w:r>
    </w:p>
    <w:p w14:paraId="2E8417CA" w14:textId="77777777" w:rsidR="006E633F" w:rsidRDefault="00000000">
      <w:r>
        <w:rPr>
          <w:rFonts w:hint="eastAsia"/>
        </w:rPr>
        <w:t>通过大量实测资料分析，综采放顶煤开采</w:t>
      </w:r>
      <w:proofErr w:type="gramStart"/>
      <w:r>
        <w:rPr>
          <w:rFonts w:hint="eastAsia"/>
        </w:rPr>
        <w:t>工作面矿压特点</w:t>
      </w:r>
      <w:proofErr w:type="gramEnd"/>
      <w:r>
        <w:rPr>
          <w:rFonts w:hint="eastAsia"/>
        </w:rPr>
        <w:t>，可总结如下：</w:t>
      </w:r>
    </w:p>
    <w:p w14:paraId="1C917B46" w14:textId="77777777" w:rsidR="006E633F" w:rsidRDefault="00000000">
      <w:r>
        <w:rPr>
          <w:rFonts w:hint="eastAsia"/>
        </w:rPr>
        <w:t>（</w:t>
      </w:r>
      <w:r>
        <w:rPr>
          <w:rFonts w:hint="eastAsia"/>
        </w:rPr>
        <w:t>1</w:t>
      </w:r>
      <w:r>
        <w:rPr>
          <w:rFonts w:hint="eastAsia"/>
        </w:rPr>
        <w:t>）从工作面支护阻力的实测结果看，支架的初撑力或工作阻力普遍升不高，支架工作特性普遍表现</w:t>
      </w:r>
      <w:proofErr w:type="gramStart"/>
      <w:r>
        <w:rPr>
          <w:rFonts w:hint="eastAsia"/>
        </w:rPr>
        <w:t>为初撑特性</w:t>
      </w:r>
      <w:proofErr w:type="gramEnd"/>
      <w:r>
        <w:rPr>
          <w:rFonts w:hint="eastAsia"/>
        </w:rPr>
        <w:t>、阻力缓慢上升特性或为降</w:t>
      </w:r>
      <w:proofErr w:type="gramStart"/>
      <w:r>
        <w:rPr>
          <w:rFonts w:hint="eastAsia"/>
        </w:rPr>
        <w:t>阻</w:t>
      </w:r>
      <w:proofErr w:type="gramEnd"/>
      <w:r>
        <w:rPr>
          <w:rFonts w:hint="eastAsia"/>
        </w:rPr>
        <w:t>特性，即放顶煤开采过程中工作面支架多表现为“给定载荷”的工作特性。</w:t>
      </w:r>
    </w:p>
    <w:p w14:paraId="1432EC92" w14:textId="77777777" w:rsidR="006E633F" w:rsidRDefault="00000000">
      <w:r>
        <w:rPr>
          <w:rFonts w:hint="eastAsia"/>
        </w:rPr>
        <w:t>（</w:t>
      </w:r>
      <w:r>
        <w:rPr>
          <w:rFonts w:hint="eastAsia"/>
        </w:rPr>
        <w:t>2</w:t>
      </w:r>
      <w:r>
        <w:rPr>
          <w:rFonts w:hint="eastAsia"/>
        </w:rPr>
        <w:t>）综放工作面支护阻力实测分析表现为工作面支架前柱的支护阻力普遍比后柱高，尤其是松软综放工作面更是如此。其原因之一是支架上方及前方的煤体在支承压力的作用下提前破碎、让压，使工作面上覆岩层断裂的层位向上发展，上覆岩体对煤体的合力作用点向煤壁前方转移，工作面前方煤体内的支承压力集中区离工作面距离较远；其原因之二</w:t>
      </w:r>
      <w:proofErr w:type="gramStart"/>
      <w:r>
        <w:rPr>
          <w:rFonts w:hint="eastAsia"/>
        </w:rPr>
        <w:t>是顶煤上方</w:t>
      </w:r>
      <w:proofErr w:type="gramEnd"/>
      <w:r>
        <w:rPr>
          <w:rFonts w:hint="eastAsia"/>
        </w:rPr>
        <w:t>的下位岩体对支架</w:t>
      </w:r>
      <w:proofErr w:type="gramStart"/>
      <w:r>
        <w:rPr>
          <w:rFonts w:hint="eastAsia"/>
        </w:rPr>
        <w:t>上方顶煤的</w:t>
      </w:r>
      <w:proofErr w:type="gramEnd"/>
      <w:r>
        <w:rPr>
          <w:rFonts w:hint="eastAsia"/>
        </w:rPr>
        <w:t>合力作用点由支架的支撑</w:t>
      </w:r>
      <w:proofErr w:type="gramStart"/>
      <w:r>
        <w:rPr>
          <w:rFonts w:hint="eastAsia"/>
        </w:rPr>
        <w:t>力中心</w:t>
      </w:r>
      <w:proofErr w:type="gramEnd"/>
      <w:r>
        <w:rPr>
          <w:rFonts w:hint="eastAsia"/>
        </w:rPr>
        <w:t>前移。</w:t>
      </w:r>
    </w:p>
    <w:p w14:paraId="00AA631A" w14:textId="77777777" w:rsidR="006E633F" w:rsidRDefault="00000000">
      <w:r>
        <w:rPr>
          <w:rFonts w:hint="eastAsia"/>
        </w:rPr>
        <w:t>（</w:t>
      </w:r>
      <w:r>
        <w:rPr>
          <w:rFonts w:hint="eastAsia"/>
        </w:rPr>
        <w:t>3</w:t>
      </w:r>
      <w:r>
        <w:rPr>
          <w:rFonts w:hint="eastAsia"/>
        </w:rPr>
        <w:t>）大量实测资料表明，放顶煤开采工作面的顶板来压强度低于其他开采方法的来压强度，有些放顶煤工作面甚至未见初次来压和周期来压。</w:t>
      </w:r>
    </w:p>
    <w:p w14:paraId="23A8898E" w14:textId="77777777" w:rsidR="006E633F" w:rsidRDefault="00000000">
      <w:r>
        <w:rPr>
          <w:rFonts w:hint="eastAsia"/>
        </w:rPr>
        <w:t>由于顶煤裂隙逐渐发育，支承压力向煤体深部转移，来压时的峰值位置远离工作面，同时应力集中系数变小，使得工作面支架在来压时的工作阻力比分层开采有所缓和。</w:t>
      </w:r>
    </w:p>
    <w:p w14:paraId="13B1CD67" w14:textId="77777777" w:rsidR="006E633F" w:rsidRDefault="00000000">
      <w:pPr>
        <w:pStyle w:val="a4"/>
        <w:ind w:left="420"/>
      </w:pPr>
      <w:r>
        <w:t xml:space="preserve">B  </w:t>
      </w:r>
      <w:proofErr w:type="gramStart"/>
      <w:r>
        <w:rPr>
          <w:rFonts w:hint="eastAsia"/>
        </w:rPr>
        <w:t>顶煤破碎</w:t>
      </w:r>
      <w:proofErr w:type="gramEnd"/>
      <w:r>
        <w:rPr>
          <w:rFonts w:hint="eastAsia"/>
        </w:rPr>
        <w:t>的发展规律</w:t>
      </w:r>
    </w:p>
    <w:p w14:paraId="2721ABF8" w14:textId="77777777" w:rsidR="006E633F" w:rsidRDefault="00000000">
      <w:r>
        <w:rPr>
          <w:rFonts w:hint="eastAsia"/>
        </w:rPr>
        <w:t>综放开采时，</w:t>
      </w:r>
      <w:proofErr w:type="gramStart"/>
      <w:r>
        <w:rPr>
          <w:rFonts w:hint="eastAsia"/>
        </w:rPr>
        <w:t>实现顶煤的</w:t>
      </w:r>
      <w:proofErr w:type="gramEnd"/>
      <w:r>
        <w:rPr>
          <w:rFonts w:hint="eastAsia"/>
        </w:rPr>
        <w:t>有效破碎和顺利放出是放顶</w:t>
      </w:r>
      <w:proofErr w:type="gramStart"/>
      <w:r>
        <w:rPr>
          <w:rFonts w:hint="eastAsia"/>
        </w:rPr>
        <w:t>煤工作</w:t>
      </w:r>
      <w:proofErr w:type="gramEnd"/>
      <w:r>
        <w:rPr>
          <w:rFonts w:hint="eastAsia"/>
        </w:rPr>
        <w:t>的核心问题，</w:t>
      </w:r>
      <w:proofErr w:type="gramStart"/>
      <w:r>
        <w:rPr>
          <w:rFonts w:hint="eastAsia"/>
        </w:rPr>
        <w:t>而顶煤的</w:t>
      </w:r>
      <w:proofErr w:type="gramEnd"/>
      <w:r>
        <w:rPr>
          <w:rFonts w:hint="eastAsia"/>
        </w:rPr>
        <w:t>有效破碎又是</w:t>
      </w:r>
      <w:proofErr w:type="gramStart"/>
      <w:r>
        <w:rPr>
          <w:rFonts w:hint="eastAsia"/>
        </w:rPr>
        <w:t>顶煤顺利</w:t>
      </w:r>
      <w:proofErr w:type="gramEnd"/>
      <w:r>
        <w:rPr>
          <w:rFonts w:hint="eastAsia"/>
        </w:rPr>
        <w:t>放出的前提，同时也是支架选型及确定放顶煤工艺的依据。</w:t>
      </w:r>
      <w:proofErr w:type="gramStart"/>
      <w:r>
        <w:rPr>
          <w:rFonts w:hint="eastAsia"/>
        </w:rPr>
        <w:t>顶煤由</w:t>
      </w:r>
      <w:proofErr w:type="gramEnd"/>
      <w:r>
        <w:rPr>
          <w:rFonts w:hint="eastAsia"/>
        </w:rPr>
        <w:t>原始状</w:t>
      </w:r>
      <w:r>
        <w:rPr>
          <w:rFonts w:hint="eastAsia"/>
        </w:rPr>
        <w:lastRenderedPageBreak/>
        <w:t>态到放煤状态，主要经历了变形、膨胀、移动</w:t>
      </w:r>
      <w:proofErr w:type="gramStart"/>
      <w:r>
        <w:rPr>
          <w:rFonts w:hint="eastAsia"/>
        </w:rPr>
        <w:t>和垮落等</w:t>
      </w:r>
      <w:proofErr w:type="gramEnd"/>
      <w:r>
        <w:rPr>
          <w:rFonts w:hint="eastAsia"/>
        </w:rPr>
        <w:t>一个复杂的过程。</w:t>
      </w:r>
      <w:proofErr w:type="gramStart"/>
      <w:r>
        <w:rPr>
          <w:rFonts w:hint="eastAsia"/>
        </w:rPr>
        <w:t>顶煤的</w:t>
      </w:r>
      <w:proofErr w:type="gramEnd"/>
      <w:r>
        <w:rPr>
          <w:rFonts w:hint="eastAsia"/>
        </w:rPr>
        <w:t>破碎是支承压力、顶板运动及支架反复支撑共同作用的结果。其中，由于工作面回采所形成的支承压力</w:t>
      </w:r>
      <w:proofErr w:type="gramStart"/>
      <w:r>
        <w:rPr>
          <w:rFonts w:hint="eastAsia"/>
        </w:rPr>
        <w:t>对顶煤具有预破坏</w:t>
      </w:r>
      <w:proofErr w:type="gramEnd"/>
      <w:r>
        <w:rPr>
          <w:rFonts w:hint="eastAsia"/>
        </w:rPr>
        <w:t>作用，是</w:t>
      </w:r>
      <w:proofErr w:type="gramStart"/>
      <w:r>
        <w:rPr>
          <w:rFonts w:hint="eastAsia"/>
        </w:rPr>
        <w:t>顶煤实现</w:t>
      </w:r>
      <w:proofErr w:type="gramEnd"/>
      <w:r>
        <w:rPr>
          <w:rFonts w:hint="eastAsia"/>
        </w:rPr>
        <w:t>破碎的关键；顶板回转</w:t>
      </w:r>
      <w:proofErr w:type="gramStart"/>
      <w:r>
        <w:rPr>
          <w:rFonts w:hint="eastAsia"/>
        </w:rPr>
        <w:t>对顶煤</w:t>
      </w:r>
      <w:proofErr w:type="gramEnd"/>
      <w:r>
        <w:rPr>
          <w:rFonts w:hint="eastAsia"/>
        </w:rPr>
        <w:t>的再次破坏</w:t>
      </w:r>
      <w:proofErr w:type="gramStart"/>
      <w:r>
        <w:rPr>
          <w:rFonts w:hint="eastAsia"/>
        </w:rPr>
        <w:t>使顶煤进一步</w:t>
      </w:r>
      <w:proofErr w:type="gramEnd"/>
      <w:r>
        <w:rPr>
          <w:rFonts w:hint="eastAsia"/>
        </w:rPr>
        <w:t>破碎，但它是以支承压力的破煤作用为前提的，而支架的反复支撑只</w:t>
      </w:r>
      <w:proofErr w:type="gramStart"/>
      <w:r>
        <w:rPr>
          <w:rFonts w:hint="eastAsia"/>
        </w:rPr>
        <w:t>对顶煤</w:t>
      </w:r>
      <w:proofErr w:type="gramEnd"/>
      <w:r>
        <w:rPr>
          <w:rFonts w:hint="eastAsia"/>
        </w:rPr>
        <w:t>下位</w:t>
      </w:r>
      <w:r>
        <w:rPr>
          <w:rFonts w:hint="eastAsia"/>
        </w:rPr>
        <w:t>2 m</w:t>
      </w:r>
      <w:r>
        <w:rPr>
          <w:rFonts w:hint="eastAsia"/>
        </w:rPr>
        <w:t>左右的范围有明显的破坏作用。支架反复支撑的实质是</w:t>
      </w:r>
      <w:proofErr w:type="gramStart"/>
      <w:r>
        <w:rPr>
          <w:rFonts w:hint="eastAsia"/>
        </w:rPr>
        <w:t>对顶煤多次</w:t>
      </w:r>
      <w:proofErr w:type="gramEnd"/>
      <w:r>
        <w:rPr>
          <w:rFonts w:hint="eastAsia"/>
        </w:rPr>
        <w:t>加载和卸载，使</w:t>
      </w:r>
      <w:proofErr w:type="gramStart"/>
      <w:r>
        <w:rPr>
          <w:rFonts w:hint="eastAsia"/>
        </w:rPr>
        <w:t>顶煤内</w:t>
      </w:r>
      <w:proofErr w:type="gramEnd"/>
      <w:r>
        <w:rPr>
          <w:rFonts w:hint="eastAsia"/>
        </w:rPr>
        <w:t>的应力发生周期性的变化，形成交变应力作用，促使</w:t>
      </w:r>
      <w:proofErr w:type="gramStart"/>
      <w:r>
        <w:rPr>
          <w:rFonts w:hint="eastAsia"/>
        </w:rPr>
        <w:t>顶煤破坏</w:t>
      </w:r>
      <w:proofErr w:type="gramEnd"/>
      <w:r>
        <w:rPr>
          <w:rFonts w:hint="eastAsia"/>
        </w:rPr>
        <w:t>发展。</w:t>
      </w:r>
    </w:p>
    <w:p w14:paraId="51CF061F" w14:textId="77777777" w:rsidR="006E633F" w:rsidRDefault="00000000">
      <w:r>
        <w:rPr>
          <w:rFonts w:hint="eastAsia"/>
        </w:rPr>
        <w:t>支架</w:t>
      </w:r>
      <w:proofErr w:type="gramStart"/>
      <w:r>
        <w:rPr>
          <w:rFonts w:hint="eastAsia"/>
        </w:rPr>
        <w:t>对顶煤反复</w:t>
      </w:r>
      <w:proofErr w:type="gramEnd"/>
      <w:r>
        <w:rPr>
          <w:rFonts w:hint="eastAsia"/>
        </w:rPr>
        <w:t>支撑的次数</w:t>
      </w:r>
      <w:r>
        <w:rPr>
          <w:rFonts w:hint="eastAsia"/>
          <w:i/>
          <w:iCs/>
        </w:rPr>
        <w:t>N</w:t>
      </w:r>
      <w:r>
        <w:rPr>
          <w:rFonts w:hint="eastAsia"/>
        </w:rPr>
        <w:t>与顶梁的长度</w:t>
      </w:r>
      <w:r>
        <w:rPr>
          <w:rFonts w:hint="eastAsia"/>
          <w:i/>
          <w:iCs/>
        </w:rPr>
        <w:t>L</w:t>
      </w:r>
      <w:r>
        <w:rPr>
          <w:rFonts w:hint="eastAsia"/>
        </w:rPr>
        <w:t>及采煤机截深</w:t>
      </w:r>
      <w:r>
        <w:rPr>
          <w:rFonts w:hint="eastAsia"/>
          <w:i/>
          <w:iCs/>
        </w:rPr>
        <w:t>B</w:t>
      </w:r>
      <w:r>
        <w:rPr>
          <w:rFonts w:hint="eastAsia"/>
        </w:rPr>
        <w:t>有关，可表示为：</w:t>
      </w:r>
    </w:p>
    <w:p w14:paraId="0E2ABE3A" w14:textId="77777777" w:rsidR="006E633F" w:rsidRDefault="00000000">
      <w:pPr>
        <w:jc w:val="right"/>
      </w:pPr>
      <w:r>
        <w:rPr>
          <w:rFonts w:hint="eastAsia"/>
        </w:rPr>
        <w:t xml:space="preserve">           </w:t>
      </w:r>
      <w:r>
        <w:rPr>
          <w:rFonts w:hint="eastAsia"/>
          <w:position w:val="-22"/>
        </w:rPr>
        <w:object w:dxaOrig="641" w:dyaOrig="558" w14:anchorId="75FC67EA">
          <v:shape id="_x0000_i1028" type="#_x0000_t75" style="width:32.05pt;height:28.1pt" o:ole="">
            <v:imagedata r:id="rId24" o:title=""/>
            <o:lock v:ext="edit" aspectratio="f"/>
          </v:shape>
          <o:OLEObject Type="Embed" ProgID="Equation.DSMT4" ShapeID="_x0000_i1028" DrawAspect="Content" ObjectID="_1842594146" r:id="rId25"/>
        </w:object>
      </w:r>
      <w:r>
        <w:rPr>
          <w:rFonts w:hint="eastAsia"/>
        </w:rPr>
        <w:t xml:space="preserve">                            </w:t>
      </w:r>
      <w:r>
        <w:rPr>
          <w:rFonts w:hint="eastAsia"/>
        </w:rPr>
        <w:t>（</w:t>
      </w:r>
      <w:r>
        <w:rPr>
          <w:rFonts w:hint="eastAsia"/>
        </w:rPr>
        <w:t>8-2</w:t>
      </w:r>
      <w:r>
        <w:rPr>
          <w:rFonts w:hint="eastAsia"/>
        </w:rPr>
        <w:t>）</w:t>
      </w:r>
      <w:r>
        <w:rPr>
          <w:rFonts w:hint="eastAsia"/>
        </w:rPr>
        <w:t xml:space="preserve">              </w:t>
      </w:r>
    </w:p>
    <w:p w14:paraId="18D06288" w14:textId="77777777" w:rsidR="006E633F" w:rsidRDefault="00000000">
      <w:r>
        <w:rPr>
          <w:rFonts w:hint="eastAsia"/>
        </w:rPr>
        <w:t>当顶煤强度小，或节理裂隙发育时，顶梁宜短；反之，顶梁宜长。顶梁长度过短，</w:t>
      </w:r>
      <w:proofErr w:type="gramStart"/>
      <w:r>
        <w:rPr>
          <w:rFonts w:hint="eastAsia"/>
        </w:rPr>
        <w:t>对顶煤</w:t>
      </w:r>
      <w:proofErr w:type="gramEnd"/>
      <w:r>
        <w:rPr>
          <w:rFonts w:hint="eastAsia"/>
        </w:rPr>
        <w:t>破碎不利；而顶梁过长，将</w:t>
      </w:r>
      <w:proofErr w:type="gramStart"/>
      <w:r>
        <w:rPr>
          <w:rFonts w:hint="eastAsia"/>
        </w:rPr>
        <w:t>使顶煤破碎</w:t>
      </w:r>
      <w:proofErr w:type="gramEnd"/>
      <w:r>
        <w:rPr>
          <w:rFonts w:hint="eastAsia"/>
        </w:rPr>
        <w:t>加剧，易出现架前或</w:t>
      </w:r>
      <w:proofErr w:type="gramStart"/>
      <w:r>
        <w:rPr>
          <w:rFonts w:hint="eastAsia"/>
        </w:rPr>
        <w:t>架上冒空现象</w:t>
      </w:r>
      <w:proofErr w:type="gramEnd"/>
      <w:r>
        <w:rPr>
          <w:rFonts w:hint="eastAsia"/>
        </w:rPr>
        <w:t>，并增加煤炭损失。</w:t>
      </w:r>
    </w:p>
    <w:p w14:paraId="0D60BC5F" w14:textId="77777777" w:rsidR="006E633F" w:rsidRDefault="00000000">
      <w:proofErr w:type="gramStart"/>
      <w:r>
        <w:rPr>
          <w:rFonts w:hint="eastAsia"/>
        </w:rPr>
        <w:t>根据顶煤的</w:t>
      </w:r>
      <w:proofErr w:type="gramEnd"/>
      <w:r>
        <w:rPr>
          <w:rFonts w:hint="eastAsia"/>
        </w:rPr>
        <w:t>变形和破坏发展规律，沿工作面推进方向可</w:t>
      </w:r>
      <w:proofErr w:type="gramStart"/>
      <w:r>
        <w:rPr>
          <w:rFonts w:hint="eastAsia"/>
        </w:rPr>
        <w:t>将顶煤划分</w:t>
      </w:r>
      <w:proofErr w:type="gramEnd"/>
      <w:r>
        <w:rPr>
          <w:rFonts w:hint="eastAsia"/>
        </w:rPr>
        <w:t>为四个破坏区，依次为</w:t>
      </w:r>
      <w:proofErr w:type="gramStart"/>
      <w:r>
        <w:rPr>
          <w:rFonts w:hint="eastAsia"/>
        </w:rPr>
        <w:t>完整区</w:t>
      </w:r>
      <w:proofErr w:type="gramEnd"/>
      <w:r>
        <w:rPr>
          <w:rFonts w:hint="eastAsia"/>
        </w:rPr>
        <w:t>A</w:t>
      </w:r>
      <w:r>
        <w:rPr>
          <w:rFonts w:hint="eastAsia"/>
        </w:rPr>
        <w:t>、破坏发展区</w:t>
      </w:r>
      <w:r>
        <w:rPr>
          <w:rFonts w:hint="eastAsia"/>
        </w:rPr>
        <w:t>B</w:t>
      </w:r>
      <w:r>
        <w:rPr>
          <w:rFonts w:hint="eastAsia"/>
        </w:rPr>
        <w:t>、裂隙发育区</w:t>
      </w:r>
      <w:r>
        <w:rPr>
          <w:rFonts w:hint="eastAsia"/>
        </w:rPr>
        <w:t>C</w:t>
      </w:r>
      <w:proofErr w:type="gramStart"/>
      <w:r>
        <w:rPr>
          <w:rFonts w:hint="eastAsia"/>
        </w:rPr>
        <w:t>和垮落破碎</w:t>
      </w:r>
      <w:proofErr w:type="gramEnd"/>
      <w:r>
        <w:rPr>
          <w:rFonts w:hint="eastAsia"/>
        </w:rPr>
        <w:t>区</w:t>
      </w:r>
      <w:r>
        <w:rPr>
          <w:rFonts w:hint="eastAsia"/>
        </w:rPr>
        <w:t>D</w:t>
      </w:r>
      <w:r>
        <w:rPr>
          <w:rFonts w:hint="eastAsia"/>
        </w:rPr>
        <w:t>。</w:t>
      </w:r>
      <w:proofErr w:type="gramStart"/>
      <w:r>
        <w:rPr>
          <w:rFonts w:hint="eastAsia"/>
        </w:rPr>
        <w:t>顶煤破坏</w:t>
      </w:r>
      <w:proofErr w:type="gramEnd"/>
      <w:r>
        <w:rPr>
          <w:rFonts w:hint="eastAsia"/>
        </w:rPr>
        <w:t>区如图</w:t>
      </w:r>
      <w:r>
        <w:rPr>
          <w:rFonts w:hint="eastAsia"/>
        </w:rPr>
        <w:t>8-13</w:t>
      </w:r>
      <w:r>
        <w:rPr>
          <w:rFonts w:hint="eastAsia"/>
        </w:rPr>
        <w:t>所示。</w:t>
      </w:r>
    </w:p>
    <w:p w14:paraId="53274E7E" w14:textId="77777777" w:rsidR="006E633F" w:rsidRDefault="00000000">
      <w:pPr>
        <w:ind w:firstLine="360"/>
        <w:jc w:val="center"/>
        <w:rPr>
          <w:sz w:val="18"/>
          <w:szCs w:val="20"/>
        </w:rPr>
      </w:pPr>
      <w:r>
        <w:rPr>
          <w:rFonts w:hint="eastAsia"/>
          <w:noProof/>
          <w:sz w:val="18"/>
          <w:szCs w:val="20"/>
        </w:rPr>
        <w:drawing>
          <wp:inline distT="0" distB="0" distL="114300" distR="114300" wp14:anchorId="6F2B73D1" wp14:editId="710703D9">
            <wp:extent cx="3465195" cy="1444625"/>
            <wp:effectExtent l="0" t="0" r="1905" b="3175"/>
            <wp:docPr id="248"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180"/>
                    <pic:cNvPicPr>
                      <a:picLocks noChangeAspect="1"/>
                    </pic:cNvPicPr>
                  </pic:nvPicPr>
                  <pic:blipFill>
                    <a:blip r:embed="rId26"/>
                    <a:stretch>
                      <a:fillRect/>
                    </a:stretch>
                  </pic:blipFill>
                  <pic:spPr>
                    <a:xfrm>
                      <a:off x="0" y="0"/>
                      <a:ext cx="3465195" cy="1444625"/>
                    </a:xfrm>
                    <a:prstGeom prst="rect">
                      <a:avLst/>
                    </a:prstGeom>
                    <a:noFill/>
                    <a:ln>
                      <a:noFill/>
                    </a:ln>
                  </pic:spPr>
                </pic:pic>
              </a:graphicData>
            </a:graphic>
          </wp:inline>
        </w:drawing>
      </w:r>
    </w:p>
    <w:p w14:paraId="25FB2AA4" w14:textId="77777777" w:rsidR="006E633F" w:rsidRDefault="00000000">
      <w:pPr>
        <w:ind w:firstLine="360"/>
        <w:jc w:val="center"/>
        <w:rPr>
          <w:sz w:val="18"/>
          <w:szCs w:val="20"/>
        </w:rPr>
      </w:pPr>
      <w:r>
        <w:rPr>
          <w:rFonts w:hint="eastAsia"/>
          <w:sz w:val="18"/>
          <w:szCs w:val="20"/>
        </w:rPr>
        <w:t>图</w:t>
      </w:r>
      <w:r>
        <w:rPr>
          <w:rFonts w:hint="eastAsia"/>
          <w:sz w:val="18"/>
          <w:szCs w:val="20"/>
        </w:rPr>
        <w:t xml:space="preserve">8-13  </w:t>
      </w:r>
      <w:proofErr w:type="gramStart"/>
      <w:r>
        <w:rPr>
          <w:rFonts w:hint="eastAsia"/>
          <w:sz w:val="18"/>
          <w:szCs w:val="20"/>
        </w:rPr>
        <w:t>顶煤破坏</w:t>
      </w:r>
      <w:proofErr w:type="gramEnd"/>
      <w:r>
        <w:rPr>
          <w:rFonts w:hint="eastAsia"/>
          <w:sz w:val="18"/>
          <w:szCs w:val="20"/>
        </w:rPr>
        <w:t>区</w:t>
      </w:r>
    </w:p>
    <w:p w14:paraId="2F9F9A83" w14:textId="77777777" w:rsidR="006E633F" w:rsidRDefault="00000000">
      <w:pPr>
        <w:ind w:firstLine="360"/>
        <w:jc w:val="center"/>
        <w:rPr>
          <w:sz w:val="18"/>
          <w:szCs w:val="20"/>
        </w:rPr>
      </w:pPr>
      <w:r>
        <w:rPr>
          <w:rFonts w:hint="eastAsia"/>
          <w:sz w:val="18"/>
          <w:szCs w:val="20"/>
        </w:rPr>
        <w:t>A</w:t>
      </w:r>
      <w:r>
        <w:rPr>
          <w:rFonts w:hint="eastAsia"/>
          <w:sz w:val="18"/>
          <w:szCs w:val="20"/>
        </w:rPr>
        <w:t>—完整区；</w:t>
      </w:r>
      <w:r>
        <w:rPr>
          <w:rFonts w:hint="eastAsia"/>
          <w:sz w:val="18"/>
          <w:szCs w:val="20"/>
        </w:rPr>
        <w:t>B</w:t>
      </w:r>
      <w:r>
        <w:rPr>
          <w:rFonts w:hint="eastAsia"/>
          <w:sz w:val="18"/>
          <w:szCs w:val="20"/>
        </w:rPr>
        <w:t>—破坏发展区；</w:t>
      </w:r>
      <w:r>
        <w:rPr>
          <w:rFonts w:hint="eastAsia"/>
          <w:sz w:val="18"/>
          <w:szCs w:val="20"/>
        </w:rPr>
        <w:t>C</w:t>
      </w:r>
      <w:r>
        <w:rPr>
          <w:rFonts w:hint="eastAsia"/>
          <w:sz w:val="18"/>
          <w:szCs w:val="20"/>
        </w:rPr>
        <w:t>—裂隙发育区；</w:t>
      </w:r>
      <w:r>
        <w:rPr>
          <w:rFonts w:hint="eastAsia"/>
          <w:sz w:val="18"/>
          <w:szCs w:val="20"/>
        </w:rPr>
        <w:t>D</w:t>
      </w:r>
      <w:proofErr w:type="gramStart"/>
      <w:r>
        <w:rPr>
          <w:rFonts w:hint="eastAsia"/>
          <w:sz w:val="18"/>
          <w:szCs w:val="20"/>
        </w:rPr>
        <w:t>—垮落</w:t>
      </w:r>
      <w:proofErr w:type="gramEnd"/>
      <w:r>
        <w:rPr>
          <w:rFonts w:hint="eastAsia"/>
          <w:sz w:val="18"/>
          <w:szCs w:val="20"/>
        </w:rPr>
        <w:t>破碎区</w:t>
      </w:r>
    </w:p>
    <w:p w14:paraId="18F771A1" w14:textId="77777777" w:rsidR="006E633F" w:rsidRDefault="00000000">
      <w:r>
        <w:rPr>
          <w:rFonts w:hint="eastAsia"/>
        </w:rPr>
        <w:t>由于工作面的移动特性，</w:t>
      </w:r>
      <w:proofErr w:type="gramStart"/>
      <w:r>
        <w:rPr>
          <w:rFonts w:hint="eastAsia"/>
        </w:rPr>
        <w:t>顶煤也</w:t>
      </w:r>
      <w:proofErr w:type="gramEnd"/>
      <w:r>
        <w:rPr>
          <w:rFonts w:hint="eastAsia"/>
        </w:rPr>
        <w:t>将依次经历完整区、破坏发展区、裂隙发育区</w:t>
      </w:r>
      <w:proofErr w:type="gramStart"/>
      <w:r>
        <w:rPr>
          <w:rFonts w:hint="eastAsia"/>
        </w:rPr>
        <w:t>到垮落破碎</w:t>
      </w:r>
      <w:proofErr w:type="gramEnd"/>
      <w:r>
        <w:rPr>
          <w:rFonts w:hint="eastAsia"/>
        </w:rPr>
        <w:t>区，</w:t>
      </w:r>
      <w:proofErr w:type="gramStart"/>
      <w:r>
        <w:rPr>
          <w:rFonts w:hint="eastAsia"/>
        </w:rPr>
        <w:t>由放煤口</w:t>
      </w:r>
      <w:proofErr w:type="gramEnd"/>
      <w:r>
        <w:rPr>
          <w:rFonts w:hint="eastAsia"/>
        </w:rPr>
        <w:t>放出。</w:t>
      </w:r>
    </w:p>
    <w:p w14:paraId="67CEDF63" w14:textId="77777777" w:rsidR="006E633F" w:rsidRDefault="00000000">
      <w:pPr>
        <w:ind w:firstLine="422"/>
        <w:rPr>
          <w:b/>
          <w:bCs/>
        </w:rPr>
      </w:pPr>
      <w:r>
        <w:rPr>
          <w:rFonts w:hint="eastAsia"/>
          <w:b/>
          <w:bCs/>
        </w:rPr>
        <w:t>【知识链接】</w:t>
      </w:r>
    </w:p>
    <w:p w14:paraId="065CD81F" w14:textId="77777777" w:rsidR="006E633F" w:rsidRDefault="00000000">
      <w:r>
        <w:rPr>
          <w:rFonts w:cs="宋体" w:hint="eastAsia"/>
          <w:color w:val="0000FF"/>
          <w:szCs w:val="21"/>
        </w:rPr>
        <w:t>（插入</w:t>
      </w:r>
      <w:r>
        <w:rPr>
          <w:rFonts w:cs="宋体" w:hint="eastAsia"/>
          <w:color w:val="0000FF"/>
          <w:szCs w:val="21"/>
        </w:rPr>
        <w:t>PDF</w:t>
      </w:r>
      <w:r>
        <w:rPr>
          <w:rFonts w:cs="宋体" w:hint="eastAsia"/>
          <w:color w:val="0000FF"/>
          <w:szCs w:val="21"/>
        </w:rPr>
        <w:t>资源：</w:t>
      </w:r>
      <w:r>
        <w:rPr>
          <w:rFonts w:cs="宋体" w:hint="eastAsia"/>
          <w:color w:val="0000FF"/>
          <w:szCs w:val="21"/>
        </w:rPr>
        <w:t>8.4</w:t>
      </w:r>
      <w:r>
        <w:rPr>
          <w:rFonts w:cs="宋体" w:hint="eastAsia"/>
          <w:color w:val="0000FF"/>
          <w:szCs w:val="21"/>
        </w:rPr>
        <w:t>顶煤破碎的影响因素）</w:t>
      </w:r>
    </w:p>
    <w:p w14:paraId="32DBDA1B" w14:textId="77777777" w:rsidR="006E633F" w:rsidRDefault="00000000">
      <w:pPr>
        <w:pStyle w:val="4"/>
        <w:ind w:firstLine="562"/>
      </w:pPr>
      <w:r>
        <w:t>8.2.4.2</w:t>
      </w:r>
      <w:r>
        <w:rPr>
          <w:rFonts w:hint="eastAsia"/>
        </w:rPr>
        <w:t xml:space="preserve">  </w:t>
      </w:r>
      <w:r>
        <w:rPr>
          <w:rFonts w:hint="eastAsia"/>
        </w:rPr>
        <w:t>煤冒放性的分类</w:t>
      </w:r>
    </w:p>
    <w:p w14:paraId="374B042B" w14:textId="77777777" w:rsidR="006E633F" w:rsidRDefault="00000000">
      <w:r>
        <w:rPr>
          <w:rFonts w:hint="eastAsia"/>
        </w:rPr>
        <w:t>放顶煤开采的生产效率和煤炭采出率，一方面取决于</w:t>
      </w:r>
      <w:proofErr w:type="gramStart"/>
      <w:r>
        <w:rPr>
          <w:rFonts w:hint="eastAsia"/>
        </w:rPr>
        <w:t>顶煤的垮落是否</w:t>
      </w:r>
      <w:proofErr w:type="gramEnd"/>
      <w:r>
        <w:rPr>
          <w:rFonts w:hint="eastAsia"/>
        </w:rPr>
        <w:t>充分，另一方面则取决于</w:t>
      </w:r>
      <w:proofErr w:type="gramStart"/>
      <w:r>
        <w:rPr>
          <w:rFonts w:hint="eastAsia"/>
        </w:rPr>
        <w:t>能否将垮落下的顶煤尽可能</w:t>
      </w:r>
      <w:proofErr w:type="gramEnd"/>
      <w:r>
        <w:rPr>
          <w:rFonts w:hint="eastAsia"/>
        </w:rPr>
        <w:t>地顺利放出。所以，</w:t>
      </w:r>
      <w:proofErr w:type="gramStart"/>
      <w:r>
        <w:rPr>
          <w:rFonts w:hint="eastAsia"/>
        </w:rPr>
        <w:t>顶煤的</w:t>
      </w:r>
      <w:proofErr w:type="gramEnd"/>
      <w:r>
        <w:rPr>
          <w:rFonts w:hint="eastAsia"/>
        </w:rPr>
        <w:t>冒放性是影响放</w:t>
      </w:r>
      <w:proofErr w:type="gramStart"/>
      <w:r>
        <w:rPr>
          <w:rFonts w:hint="eastAsia"/>
        </w:rPr>
        <w:t>煤效果</w:t>
      </w:r>
      <w:proofErr w:type="gramEnd"/>
      <w:r>
        <w:rPr>
          <w:rFonts w:hint="eastAsia"/>
        </w:rPr>
        <w:t>的综合性工艺参数。</w:t>
      </w:r>
      <w:proofErr w:type="gramStart"/>
      <w:r>
        <w:rPr>
          <w:rFonts w:hint="eastAsia"/>
        </w:rPr>
        <w:t>顶煤的</w:t>
      </w:r>
      <w:proofErr w:type="gramEnd"/>
      <w:r>
        <w:rPr>
          <w:rFonts w:hint="eastAsia"/>
        </w:rPr>
        <w:t>冒放性分为五类：</w:t>
      </w:r>
    </w:p>
    <w:p w14:paraId="53EBAE9A" w14:textId="77777777" w:rsidR="006E633F" w:rsidRDefault="00000000">
      <w:r>
        <w:rPr>
          <w:rFonts w:hint="eastAsia"/>
        </w:rPr>
        <w:t>（</w:t>
      </w:r>
      <w:r>
        <w:rPr>
          <w:rFonts w:hint="eastAsia"/>
        </w:rPr>
        <w:t>1</w:t>
      </w:r>
      <w:r>
        <w:rPr>
          <w:rFonts w:hint="eastAsia"/>
        </w:rPr>
        <w:t>）可放性好（</w:t>
      </w:r>
      <w:r>
        <w:rPr>
          <w:rFonts w:hint="eastAsia"/>
        </w:rPr>
        <w:fldChar w:fldCharType="begin"/>
      </w:r>
      <w:r>
        <w:rPr>
          <w:rFonts w:hint="eastAsia"/>
        </w:rPr>
        <w:instrText xml:space="preserve"> = 1 \* ROMAN \* MERGEFORMAT </w:instrText>
      </w:r>
      <w:r>
        <w:rPr>
          <w:rFonts w:hint="eastAsia"/>
        </w:rPr>
        <w:fldChar w:fldCharType="separate"/>
      </w:r>
      <w:r>
        <w:rPr>
          <w:rFonts w:hint="eastAsia"/>
        </w:rPr>
        <w:t>I</w:t>
      </w:r>
      <w:r>
        <w:rPr>
          <w:rFonts w:hint="eastAsia"/>
        </w:rPr>
        <w:fldChar w:fldCharType="end"/>
      </w:r>
      <w:r>
        <w:rPr>
          <w:rFonts w:hint="eastAsia"/>
        </w:rPr>
        <w:t>类）：</w:t>
      </w:r>
      <w:proofErr w:type="gramStart"/>
      <w:r>
        <w:rPr>
          <w:rFonts w:hint="eastAsia"/>
        </w:rPr>
        <w:t>顶煤强度</w:t>
      </w:r>
      <w:proofErr w:type="gramEnd"/>
      <w:r>
        <w:rPr>
          <w:rFonts w:hint="eastAsia"/>
        </w:rPr>
        <w:t>低（</w:t>
      </w:r>
      <w:r>
        <w:rPr>
          <w:rFonts w:hint="eastAsia"/>
          <w:i/>
          <w:iCs/>
        </w:rPr>
        <w:t xml:space="preserve">f </w:t>
      </w:r>
      <w:r>
        <w:rPr>
          <w:rFonts w:hint="eastAsia"/>
        </w:rPr>
        <w:t>&lt; 1.0</w:t>
      </w:r>
      <w:r>
        <w:rPr>
          <w:rFonts w:hint="eastAsia"/>
        </w:rPr>
        <w:t>），能够自行垮落，</w:t>
      </w:r>
      <w:proofErr w:type="gramStart"/>
      <w:r>
        <w:rPr>
          <w:rFonts w:hint="eastAsia"/>
        </w:rPr>
        <w:t>垮落块度</w:t>
      </w:r>
      <w:proofErr w:type="gramEnd"/>
      <w:r>
        <w:rPr>
          <w:rFonts w:hint="eastAsia"/>
        </w:rPr>
        <w:t>较小（</w:t>
      </w:r>
      <w:r>
        <w:rPr>
          <w:rFonts w:hint="eastAsia"/>
        </w:rPr>
        <w:t>&lt; 300 mm</w:t>
      </w:r>
      <w:r>
        <w:rPr>
          <w:rFonts w:hint="eastAsia"/>
        </w:rPr>
        <w:t>），</w:t>
      </w:r>
      <w:r>
        <w:rPr>
          <w:rFonts w:hint="eastAsia"/>
        </w:rPr>
        <w:lastRenderedPageBreak/>
        <w:t>无硬夹矸，节理裂隙较为发育，煤层深度大于</w:t>
      </w:r>
      <w:r>
        <w:rPr>
          <w:rFonts w:hint="eastAsia"/>
        </w:rPr>
        <w:t>300 m</w:t>
      </w:r>
      <w:r>
        <w:rPr>
          <w:rFonts w:hint="eastAsia"/>
        </w:rPr>
        <w:t>，直接顶能够随采随冒，并对采空区充填较好。</w:t>
      </w:r>
    </w:p>
    <w:p w14:paraId="139620A4" w14:textId="77777777" w:rsidR="006E633F" w:rsidRDefault="00000000">
      <w:r>
        <w:rPr>
          <w:rFonts w:hint="eastAsia"/>
        </w:rPr>
        <w:t>（</w:t>
      </w:r>
      <w:r>
        <w:rPr>
          <w:rFonts w:hint="eastAsia"/>
        </w:rPr>
        <w:t>2</w:t>
      </w:r>
      <w:r>
        <w:rPr>
          <w:rFonts w:hint="eastAsia"/>
        </w:rPr>
        <w:t>）可放性较好（</w:t>
      </w:r>
      <w:r>
        <w:rPr>
          <w:rFonts w:hint="eastAsia"/>
        </w:rPr>
        <w:fldChar w:fldCharType="begin"/>
      </w:r>
      <w:r>
        <w:rPr>
          <w:rFonts w:hint="eastAsia"/>
        </w:rPr>
        <w:instrText xml:space="preserve"> = 2 \* ROMAN \* MERGEFORMAT </w:instrText>
      </w:r>
      <w:r>
        <w:rPr>
          <w:rFonts w:hint="eastAsia"/>
        </w:rPr>
        <w:fldChar w:fldCharType="separate"/>
      </w:r>
      <w:r>
        <w:rPr>
          <w:rFonts w:hint="eastAsia"/>
        </w:rPr>
        <w:t>II</w:t>
      </w:r>
      <w:r>
        <w:rPr>
          <w:rFonts w:hint="eastAsia"/>
        </w:rPr>
        <w:fldChar w:fldCharType="end"/>
      </w:r>
      <w:r>
        <w:rPr>
          <w:rFonts w:hint="eastAsia"/>
        </w:rPr>
        <w:t>类）：</w:t>
      </w:r>
      <w:proofErr w:type="gramStart"/>
      <w:r>
        <w:rPr>
          <w:rFonts w:hint="eastAsia"/>
        </w:rPr>
        <w:t>顶煤强度</w:t>
      </w:r>
      <w:proofErr w:type="gramEnd"/>
      <w:r>
        <w:rPr>
          <w:rFonts w:hint="eastAsia"/>
        </w:rPr>
        <w:t>中等（</w:t>
      </w:r>
      <w:r>
        <w:rPr>
          <w:rFonts w:hint="eastAsia"/>
          <w:i/>
          <w:iCs/>
        </w:rPr>
        <w:t xml:space="preserve">f </w:t>
      </w:r>
      <w:r>
        <w:rPr>
          <w:rFonts w:hint="eastAsia"/>
        </w:rPr>
        <w:t>= 1</w:t>
      </w:r>
      <w:r>
        <w:rPr>
          <w:rFonts w:hint="eastAsia"/>
        </w:rPr>
        <w:t>～</w:t>
      </w:r>
      <w:r>
        <w:rPr>
          <w:rFonts w:hint="eastAsia"/>
        </w:rPr>
        <w:t>2.5</w:t>
      </w:r>
      <w:r>
        <w:rPr>
          <w:rFonts w:hint="eastAsia"/>
        </w:rPr>
        <w:t>），结构简单，含夹矸，但夹矸强度较小，层数较少，夹矸层厚度较小，节理裂隙较为发育，煤层厚度</w:t>
      </w:r>
      <w:r>
        <w:rPr>
          <w:rFonts w:hint="eastAsia"/>
        </w:rPr>
        <w:t>5</w:t>
      </w:r>
      <w:r>
        <w:rPr>
          <w:rFonts w:hint="eastAsia"/>
        </w:rPr>
        <w:t>～</w:t>
      </w:r>
      <w:r>
        <w:rPr>
          <w:rFonts w:hint="eastAsia"/>
        </w:rPr>
        <w:t>12 m</w:t>
      </w:r>
      <w:r>
        <w:rPr>
          <w:rFonts w:hint="eastAsia"/>
        </w:rPr>
        <w:t>，顶板能够随采随冒，</w:t>
      </w:r>
      <w:proofErr w:type="gramStart"/>
      <w:r>
        <w:rPr>
          <w:rFonts w:hint="eastAsia"/>
        </w:rPr>
        <w:t>采深</w:t>
      </w:r>
      <w:proofErr w:type="gramEnd"/>
      <w:r>
        <w:rPr>
          <w:rFonts w:hint="eastAsia"/>
        </w:rPr>
        <w:t xml:space="preserve"> &gt; 200 m</w:t>
      </w:r>
      <w:r>
        <w:rPr>
          <w:rFonts w:hint="eastAsia"/>
        </w:rPr>
        <w:t>，有时会出现大于</w:t>
      </w:r>
      <w:r>
        <w:rPr>
          <w:rFonts w:hint="eastAsia"/>
        </w:rPr>
        <w:t>500 mm</w:t>
      </w:r>
      <w:r>
        <w:rPr>
          <w:rFonts w:hint="eastAsia"/>
        </w:rPr>
        <w:t>的大块。</w:t>
      </w:r>
    </w:p>
    <w:p w14:paraId="016EED21" w14:textId="77777777" w:rsidR="006E633F" w:rsidRDefault="00000000">
      <w:r>
        <w:rPr>
          <w:rFonts w:hint="eastAsia"/>
        </w:rPr>
        <w:t>（</w:t>
      </w:r>
      <w:r>
        <w:rPr>
          <w:rFonts w:hint="eastAsia"/>
        </w:rPr>
        <w:t>3</w:t>
      </w:r>
      <w:r>
        <w:rPr>
          <w:rFonts w:hint="eastAsia"/>
        </w:rPr>
        <w:t>）可放性一般（</w:t>
      </w:r>
      <w:r>
        <w:rPr>
          <w:rFonts w:hint="eastAsia"/>
        </w:rPr>
        <w:fldChar w:fldCharType="begin"/>
      </w:r>
      <w:r>
        <w:rPr>
          <w:rFonts w:hint="eastAsia"/>
        </w:rPr>
        <w:instrText xml:space="preserve"> = 3 \* ROMAN \* MERGEFORMAT </w:instrText>
      </w:r>
      <w:r>
        <w:rPr>
          <w:rFonts w:hint="eastAsia"/>
        </w:rPr>
        <w:fldChar w:fldCharType="separate"/>
      </w:r>
      <w:r>
        <w:rPr>
          <w:rFonts w:hint="eastAsia"/>
        </w:rPr>
        <w:t>III</w:t>
      </w:r>
      <w:r>
        <w:rPr>
          <w:rFonts w:hint="eastAsia"/>
        </w:rPr>
        <w:fldChar w:fldCharType="end"/>
      </w:r>
      <w:r>
        <w:rPr>
          <w:rFonts w:hint="eastAsia"/>
        </w:rPr>
        <w:t>类）：</w:t>
      </w:r>
      <w:proofErr w:type="gramStart"/>
      <w:r>
        <w:rPr>
          <w:rFonts w:hint="eastAsia"/>
        </w:rPr>
        <w:t>顶煤强度</w:t>
      </w:r>
      <w:proofErr w:type="gramEnd"/>
      <w:r>
        <w:rPr>
          <w:rFonts w:hint="eastAsia"/>
        </w:rPr>
        <w:t>中等（</w:t>
      </w:r>
      <w:r>
        <w:rPr>
          <w:rFonts w:hint="eastAsia"/>
          <w:i/>
          <w:iCs/>
        </w:rPr>
        <w:t>f</w:t>
      </w:r>
      <w:r>
        <w:rPr>
          <w:rFonts w:hint="eastAsia"/>
        </w:rPr>
        <w:t xml:space="preserve"> = 1.5</w:t>
      </w:r>
      <w:r>
        <w:rPr>
          <w:rFonts w:hint="eastAsia"/>
        </w:rPr>
        <w:t>～</w:t>
      </w:r>
      <w:r>
        <w:rPr>
          <w:rFonts w:hint="eastAsia"/>
        </w:rPr>
        <w:t>3.0</w:t>
      </w:r>
      <w:r>
        <w:rPr>
          <w:rFonts w:hint="eastAsia"/>
        </w:rPr>
        <w:t>），节理裂隙中等发育，含夹矸，但夹矸强度较小，层数较少，夹矸层厚度较小，</w:t>
      </w:r>
      <w:proofErr w:type="gramStart"/>
      <w:r>
        <w:rPr>
          <w:rFonts w:hint="eastAsia"/>
        </w:rPr>
        <w:t>冒落顶</w:t>
      </w:r>
      <w:proofErr w:type="gramEnd"/>
      <w:r>
        <w:rPr>
          <w:rFonts w:hint="eastAsia"/>
        </w:rPr>
        <w:t>煤块度较大，放出流动性较差，为使</w:t>
      </w:r>
      <w:proofErr w:type="gramStart"/>
      <w:r>
        <w:rPr>
          <w:rFonts w:hint="eastAsia"/>
        </w:rPr>
        <w:t>顶煤顺利</w:t>
      </w:r>
      <w:proofErr w:type="gramEnd"/>
      <w:r>
        <w:rPr>
          <w:rFonts w:hint="eastAsia"/>
        </w:rPr>
        <w:t>放出需进行</w:t>
      </w:r>
      <w:proofErr w:type="gramStart"/>
      <w:r>
        <w:rPr>
          <w:rFonts w:hint="eastAsia"/>
        </w:rPr>
        <w:t>顶煤预</w:t>
      </w:r>
      <w:proofErr w:type="gramEnd"/>
      <w:r>
        <w:rPr>
          <w:rFonts w:hint="eastAsia"/>
        </w:rPr>
        <w:t>破碎的辅助工作，并必须加强放顶煤支架的二次破碎功能，</w:t>
      </w:r>
      <w:proofErr w:type="gramStart"/>
      <w:r>
        <w:rPr>
          <w:rFonts w:hint="eastAsia"/>
        </w:rPr>
        <w:t>采深</w:t>
      </w:r>
      <w:proofErr w:type="gramEnd"/>
      <w:r>
        <w:rPr>
          <w:rFonts w:hint="eastAsia"/>
          <w:i/>
          <w:iCs/>
        </w:rPr>
        <w:t>H</w:t>
      </w:r>
      <w:r>
        <w:rPr>
          <w:rFonts w:hint="eastAsia"/>
        </w:rPr>
        <w:t>≥</w:t>
      </w:r>
      <w:r>
        <w:rPr>
          <w:rFonts w:hint="eastAsia"/>
        </w:rPr>
        <w:t>100 m</w:t>
      </w:r>
      <w:r>
        <w:rPr>
          <w:rFonts w:hint="eastAsia"/>
        </w:rPr>
        <w:t>。</w:t>
      </w:r>
    </w:p>
    <w:p w14:paraId="178BAB49" w14:textId="77777777" w:rsidR="006E633F" w:rsidRDefault="00000000">
      <w:r>
        <w:rPr>
          <w:rFonts w:hint="eastAsia"/>
        </w:rPr>
        <w:t>（</w:t>
      </w:r>
      <w:r>
        <w:rPr>
          <w:rFonts w:hint="eastAsia"/>
        </w:rPr>
        <w:t>4</w:t>
      </w:r>
      <w:r>
        <w:rPr>
          <w:rFonts w:hint="eastAsia"/>
        </w:rPr>
        <w:t>）可放性差（</w:t>
      </w:r>
      <w:r>
        <w:rPr>
          <w:rFonts w:hint="eastAsia"/>
        </w:rPr>
        <w:fldChar w:fldCharType="begin"/>
      </w:r>
      <w:r>
        <w:rPr>
          <w:rFonts w:hint="eastAsia"/>
        </w:rPr>
        <w:instrText xml:space="preserve"> = 4 \* ROMAN \* MERGEFORMAT </w:instrText>
      </w:r>
      <w:r>
        <w:rPr>
          <w:rFonts w:hint="eastAsia"/>
        </w:rPr>
        <w:fldChar w:fldCharType="separate"/>
      </w:r>
      <w:r>
        <w:rPr>
          <w:rFonts w:hint="eastAsia"/>
        </w:rPr>
        <w:t>IV</w:t>
      </w:r>
      <w:r>
        <w:rPr>
          <w:rFonts w:hint="eastAsia"/>
        </w:rPr>
        <w:fldChar w:fldCharType="end"/>
      </w:r>
      <w:r>
        <w:rPr>
          <w:rFonts w:hint="eastAsia"/>
        </w:rPr>
        <w:t>类）：</w:t>
      </w:r>
      <w:proofErr w:type="gramStart"/>
      <w:r>
        <w:rPr>
          <w:rFonts w:hint="eastAsia"/>
        </w:rPr>
        <w:t>顶煤强度</w:t>
      </w:r>
      <w:proofErr w:type="gramEnd"/>
      <w:r>
        <w:rPr>
          <w:rFonts w:hint="eastAsia"/>
        </w:rPr>
        <w:t>较大（</w:t>
      </w:r>
      <w:r>
        <w:rPr>
          <w:rFonts w:hint="eastAsia"/>
          <w:i/>
          <w:iCs/>
        </w:rPr>
        <w:t xml:space="preserve">f </w:t>
      </w:r>
      <w:r>
        <w:rPr>
          <w:rFonts w:hint="eastAsia"/>
        </w:rPr>
        <w:t>&gt; 3</w:t>
      </w:r>
      <w:r>
        <w:rPr>
          <w:rFonts w:hint="eastAsia"/>
        </w:rPr>
        <w:t>），节理裂隙较不发育，结构较简单，夹矸层较硬，厚度大于</w:t>
      </w:r>
      <w:r>
        <w:rPr>
          <w:rFonts w:hint="eastAsia"/>
        </w:rPr>
        <w:t>0.4 m</w:t>
      </w:r>
      <w:r>
        <w:rPr>
          <w:rFonts w:hint="eastAsia"/>
        </w:rPr>
        <w:t>；直接顶较薄，需采取</w:t>
      </w:r>
      <w:proofErr w:type="gramStart"/>
      <w:r>
        <w:rPr>
          <w:rFonts w:hint="eastAsia"/>
        </w:rPr>
        <w:t>顶煤预</w:t>
      </w:r>
      <w:proofErr w:type="gramEnd"/>
      <w:r>
        <w:rPr>
          <w:rFonts w:hint="eastAsia"/>
        </w:rPr>
        <w:t>破碎方能顺利放出。</w:t>
      </w:r>
    </w:p>
    <w:p w14:paraId="6436CE02" w14:textId="77777777" w:rsidR="006E633F" w:rsidRDefault="00000000">
      <w:r>
        <w:rPr>
          <w:rFonts w:hint="eastAsia"/>
        </w:rPr>
        <w:t>（</w:t>
      </w:r>
      <w:r>
        <w:rPr>
          <w:rFonts w:hint="eastAsia"/>
        </w:rPr>
        <w:t>5</w:t>
      </w:r>
      <w:r>
        <w:rPr>
          <w:rFonts w:hint="eastAsia"/>
        </w:rPr>
        <w:t>）难放类（</w:t>
      </w:r>
      <w:r>
        <w:rPr>
          <w:rFonts w:hint="eastAsia"/>
        </w:rPr>
        <w:fldChar w:fldCharType="begin"/>
      </w:r>
      <w:r>
        <w:rPr>
          <w:rFonts w:hint="eastAsia"/>
        </w:rPr>
        <w:instrText xml:space="preserve"> = 5 \* ROMAN \* MERGEFORMAT </w:instrText>
      </w:r>
      <w:r>
        <w:rPr>
          <w:rFonts w:hint="eastAsia"/>
        </w:rPr>
        <w:fldChar w:fldCharType="separate"/>
      </w:r>
      <w:r>
        <w:rPr>
          <w:rFonts w:hint="eastAsia"/>
        </w:rPr>
        <w:t>V</w:t>
      </w:r>
      <w:r>
        <w:rPr>
          <w:rFonts w:hint="eastAsia"/>
        </w:rPr>
        <w:fldChar w:fldCharType="end"/>
      </w:r>
      <w:r>
        <w:rPr>
          <w:rFonts w:hint="eastAsia"/>
        </w:rPr>
        <w:t>类）：</w:t>
      </w:r>
      <w:proofErr w:type="gramStart"/>
      <w:r>
        <w:rPr>
          <w:rFonts w:hint="eastAsia"/>
        </w:rPr>
        <w:t>顶煤强度</w:t>
      </w:r>
      <w:proofErr w:type="gramEnd"/>
      <w:r>
        <w:rPr>
          <w:rFonts w:hint="eastAsia"/>
        </w:rPr>
        <w:t>大（</w:t>
      </w:r>
      <w:r>
        <w:rPr>
          <w:rFonts w:hint="eastAsia"/>
          <w:i/>
          <w:iCs/>
        </w:rPr>
        <w:t xml:space="preserve">f </w:t>
      </w:r>
      <w:r>
        <w:rPr>
          <w:rFonts w:hint="eastAsia"/>
        </w:rPr>
        <w:t>&gt; 4</w:t>
      </w:r>
      <w:r>
        <w:rPr>
          <w:rFonts w:hint="eastAsia"/>
        </w:rPr>
        <w:t>），</w:t>
      </w:r>
      <w:r>
        <w:rPr>
          <w:rFonts w:hint="eastAsia"/>
        </w:rPr>
        <w:t xml:space="preserve"> </w:t>
      </w:r>
      <w:r>
        <w:rPr>
          <w:rFonts w:hint="eastAsia"/>
        </w:rPr>
        <w:t>结构较复杂，夹矸层坚硬，节理裂隙不发育；直接顶较薄且较坚硬，不能随采随冒，</w:t>
      </w:r>
      <w:proofErr w:type="gramStart"/>
      <w:r>
        <w:rPr>
          <w:rFonts w:hint="eastAsia"/>
        </w:rPr>
        <w:t>采深小于</w:t>
      </w:r>
      <w:proofErr w:type="gramEnd"/>
      <w:r>
        <w:rPr>
          <w:rFonts w:hint="eastAsia"/>
        </w:rPr>
        <w:t>100 m</w:t>
      </w:r>
      <w:r>
        <w:rPr>
          <w:rFonts w:hint="eastAsia"/>
        </w:rPr>
        <w:t>。</w:t>
      </w:r>
    </w:p>
    <w:p w14:paraId="258A1ACD" w14:textId="77777777" w:rsidR="006E633F" w:rsidRDefault="00000000">
      <w:pPr>
        <w:pStyle w:val="4"/>
        <w:ind w:firstLine="562"/>
      </w:pPr>
      <w:r>
        <w:t>8.2.4.3</w:t>
      </w:r>
      <w:r>
        <w:rPr>
          <w:rFonts w:hint="eastAsia"/>
        </w:rPr>
        <w:t xml:space="preserve">  </w:t>
      </w:r>
      <w:r>
        <w:rPr>
          <w:rFonts w:hint="eastAsia"/>
        </w:rPr>
        <w:t>放顶煤工艺特点与适用性评价</w:t>
      </w:r>
    </w:p>
    <w:p w14:paraId="3E32F434" w14:textId="77777777" w:rsidR="006E633F" w:rsidRDefault="00000000">
      <w:r>
        <w:rPr>
          <w:rFonts w:hint="eastAsia"/>
        </w:rPr>
        <w:t>放顶煤开采技术在我国得到了迅速发展，先后出现了</w:t>
      </w:r>
      <w:proofErr w:type="gramStart"/>
      <w:r>
        <w:rPr>
          <w:rFonts w:hint="eastAsia"/>
        </w:rPr>
        <w:t>潞</w:t>
      </w:r>
      <w:proofErr w:type="gramEnd"/>
      <w:r>
        <w:rPr>
          <w:rFonts w:hint="eastAsia"/>
        </w:rPr>
        <w:t>安、兖州、阳泉等以放顶煤开采为主的高产高效矿区，并且出现了与各具体条件相适应的放顶煤高产高效技术方式，如“三软”“大倾角”“两硬”和“特厚煤层”方式等。我国放顶煤技术的多项重要指标已达到世界领先水平，代表了我国厚煤层开采的发展方向。</w:t>
      </w:r>
    </w:p>
    <w:p w14:paraId="43CF3E8A" w14:textId="77777777" w:rsidR="006E633F" w:rsidRDefault="00000000">
      <w:pPr>
        <w:pStyle w:val="a4"/>
        <w:ind w:left="420"/>
      </w:pPr>
      <w:r>
        <w:t xml:space="preserve">A  </w:t>
      </w:r>
      <w:r>
        <w:rPr>
          <w:rFonts w:hint="eastAsia"/>
        </w:rPr>
        <w:t>放顶煤开采的技术优势</w:t>
      </w:r>
    </w:p>
    <w:p w14:paraId="009F1133" w14:textId="77777777" w:rsidR="006E633F" w:rsidRDefault="00000000">
      <w:r>
        <w:rPr>
          <w:rFonts w:hint="eastAsia"/>
        </w:rPr>
        <w:t>与厚煤层的其他采煤方法相比较，放顶煤采煤法主要具有以下优点：</w:t>
      </w:r>
    </w:p>
    <w:p w14:paraId="71637591" w14:textId="77777777" w:rsidR="006E633F" w:rsidRDefault="00000000">
      <w:r>
        <w:rPr>
          <w:rFonts w:hint="eastAsia"/>
        </w:rPr>
        <w:t>（</w:t>
      </w:r>
      <w:r>
        <w:rPr>
          <w:rFonts w:hint="eastAsia"/>
        </w:rPr>
        <w:t>1</w:t>
      </w:r>
      <w:r>
        <w:rPr>
          <w:rFonts w:hint="eastAsia"/>
        </w:rPr>
        <w:t>）放顶煤工作面单产高。工作面内具有多个出煤点，而且在工作面内可实行采放分段平行作业，即在不同地段采煤和放</w:t>
      </w:r>
      <w:proofErr w:type="gramStart"/>
      <w:r>
        <w:rPr>
          <w:rFonts w:hint="eastAsia"/>
        </w:rPr>
        <w:t>煤同时</w:t>
      </w:r>
      <w:proofErr w:type="gramEnd"/>
      <w:r>
        <w:rPr>
          <w:rFonts w:hint="eastAsia"/>
        </w:rPr>
        <w:t>进行。增加</w:t>
      </w:r>
      <w:r>
        <w:rPr>
          <w:rFonts w:hint="eastAsia"/>
        </w:rPr>
        <w:t>1</w:t>
      </w:r>
      <w:r>
        <w:rPr>
          <w:rFonts w:hint="eastAsia"/>
        </w:rPr>
        <w:t>个出煤系统，增产</w:t>
      </w:r>
      <w:r>
        <w:rPr>
          <w:rFonts w:hint="eastAsia"/>
        </w:rPr>
        <w:t>80%</w:t>
      </w:r>
      <w:r>
        <w:rPr>
          <w:rFonts w:hint="eastAsia"/>
        </w:rPr>
        <w:t>～</w:t>
      </w:r>
      <w:r>
        <w:rPr>
          <w:rFonts w:hint="eastAsia"/>
        </w:rPr>
        <w:t>100%</w:t>
      </w:r>
      <w:r>
        <w:rPr>
          <w:rFonts w:hint="eastAsia"/>
        </w:rPr>
        <w:t>，因而易于实现高产。</w:t>
      </w:r>
    </w:p>
    <w:p w14:paraId="0FA223AE" w14:textId="77777777" w:rsidR="006E633F" w:rsidRDefault="00000000">
      <w:r>
        <w:rPr>
          <w:rFonts w:hint="eastAsia"/>
        </w:rPr>
        <w:t>（</w:t>
      </w:r>
      <w:r>
        <w:rPr>
          <w:rFonts w:hint="eastAsia"/>
        </w:rPr>
        <w:t>2</w:t>
      </w:r>
      <w:r>
        <w:rPr>
          <w:rFonts w:hint="eastAsia"/>
        </w:rPr>
        <w:t>）放顶煤工作面效率高。由于放顶煤工作面的一次采出厚度大，生产集中，放煤工艺劳动量小，以及出煤点增多等原因，其生产效率和经济效益大幅提高。</w:t>
      </w:r>
    </w:p>
    <w:p w14:paraId="5A3F8DB8" w14:textId="77777777" w:rsidR="006E633F" w:rsidRDefault="00000000">
      <w:r>
        <w:rPr>
          <w:rFonts w:hint="eastAsia"/>
        </w:rPr>
        <w:t>（</w:t>
      </w:r>
      <w:r>
        <w:rPr>
          <w:rFonts w:hint="eastAsia"/>
        </w:rPr>
        <w:t>3</w:t>
      </w:r>
      <w:r>
        <w:rPr>
          <w:rFonts w:hint="eastAsia"/>
        </w:rPr>
        <w:t>）放顶煤工作面成本低。与分层开采相比，放顶煤采煤法减少了分层数目，取消了铺网工序，其他材料、电力消耗费用等也相应减少。</w:t>
      </w:r>
    </w:p>
    <w:p w14:paraId="532CBEEF" w14:textId="77777777" w:rsidR="006E633F" w:rsidRDefault="00000000">
      <w:r>
        <w:rPr>
          <w:rFonts w:hint="eastAsia"/>
        </w:rPr>
        <w:t>（</w:t>
      </w:r>
      <w:r>
        <w:rPr>
          <w:rFonts w:hint="eastAsia"/>
        </w:rPr>
        <w:t>4</w:t>
      </w:r>
      <w:r>
        <w:rPr>
          <w:rFonts w:hint="eastAsia"/>
        </w:rPr>
        <w:t>）放顶煤开采巷道掘进量小。放顶煤开采巷道掘进率一般是分层开采的</w:t>
      </w:r>
      <w:r>
        <w:rPr>
          <w:rFonts w:hint="eastAsia"/>
        </w:rPr>
        <w:t>1/3</w:t>
      </w:r>
      <w:r>
        <w:rPr>
          <w:rFonts w:hint="eastAsia"/>
        </w:rPr>
        <w:t>～</w:t>
      </w:r>
      <w:r>
        <w:rPr>
          <w:rFonts w:hint="eastAsia"/>
        </w:rPr>
        <w:t>1/2</w:t>
      </w:r>
      <w:r>
        <w:rPr>
          <w:rFonts w:hint="eastAsia"/>
        </w:rPr>
        <w:t>，大幅度减少了巷道掘进费用和维护费用，改善采掘的接续状况，为集中生产创造了条件。</w:t>
      </w:r>
    </w:p>
    <w:p w14:paraId="76A5B0A9" w14:textId="77777777" w:rsidR="006E633F" w:rsidRDefault="00000000">
      <w:r>
        <w:rPr>
          <w:rFonts w:hint="eastAsia"/>
        </w:rPr>
        <w:lastRenderedPageBreak/>
        <w:t>（</w:t>
      </w:r>
      <w:r>
        <w:rPr>
          <w:rFonts w:hint="eastAsia"/>
        </w:rPr>
        <w:t>5</w:t>
      </w:r>
      <w:r>
        <w:rPr>
          <w:rFonts w:hint="eastAsia"/>
        </w:rPr>
        <w:t>）放顶煤开采工作面搬家次数少。根据煤层厚度的不同，工作面搬家次数可减少</w:t>
      </w:r>
      <w:r>
        <w:rPr>
          <w:rFonts w:hint="eastAsia"/>
        </w:rPr>
        <w:t>1</w:t>
      </w:r>
      <w:r>
        <w:rPr>
          <w:rFonts w:hint="eastAsia"/>
        </w:rPr>
        <w:t>～</w:t>
      </w:r>
      <w:r>
        <w:rPr>
          <w:rFonts w:hint="eastAsia"/>
        </w:rPr>
        <w:t>3</w:t>
      </w:r>
      <w:r>
        <w:rPr>
          <w:rFonts w:hint="eastAsia"/>
        </w:rPr>
        <w:t>次，节省了采煤工作面的安装和搬迁费用。</w:t>
      </w:r>
    </w:p>
    <w:p w14:paraId="4D773B6E" w14:textId="77777777" w:rsidR="006E633F" w:rsidRDefault="00000000">
      <w:r>
        <w:rPr>
          <w:rFonts w:hint="eastAsia"/>
        </w:rPr>
        <w:t>（</w:t>
      </w:r>
      <w:r>
        <w:rPr>
          <w:rFonts w:hint="eastAsia"/>
        </w:rPr>
        <w:t>6</w:t>
      </w:r>
      <w:r>
        <w:rPr>
          <w:rFonts w:hint="eastAsia"/>
        </w:rPr>
        <w:t>）放顶煤开采对地质构造，煤层构造，煤层厚度变化适应性强。实践证明，综采放顶煤可在缓倾斜煤层中适应煤层厚度变化</w:t>
      </w:r>
      <w:r>
        <w:rPr>
          <w:rFonts w:hint="eastAsia"/>
        </w:rPr>
        <w:t>4</w:t>
      </w:r>
      <w:r>
        <w:rPr>
          <w:rFonts w:hint="eastAsia"/>
        </w:rPr>
        <w:t>～</w:t>
      </w:r>
      <w:r>
        <w:rPr>
          <w:rFonts w:hint="eastAsia"/>
        </w:rPr>
        <w:t>20 m</w:t>
      </w:r>
      <w:r>
        <w:rPr>
          <w:rFonts w:hint="eastAsia"/>
        </w:rPr>
        <w:t>。与分层开采相比，该方式对落差不超过割</w:t>
      </w:r>
      <w:proofErr w:type="gramStart"/>
      <w:r>
        <w:rPr>
          <w:rFonts w:hint="eastAsia"/>
        </w:rPr>
        <w:t>煤高度</w:t>
      </w:r>
      <w:proofErr w:type="gramEnd"/>
      <w:r>
        <w:rPr>
          <w:rFonts w:hint="eastAsia"/>
        </w:rPr>
        <w:t>的断层以及破碎顶板与“三软”煤层，具有更好的适应性。</w:t>
      </w:r>
    </w:p>
    <w:p w14:paraId="722FC47F" w14:textId="77777777" w:rsidR="006E633F" w:rsidRDefault="00000000">
      <w:pPr>
        <w:pStyle w:val="a4"/>
        <w:ind w:left="420"/>
      </w:pPr>
      <w:r>
        <w:t xml:space="preserve">B  </w:t>
      </w:r>
      <w:r>
        <w:rPr>
          <w:rFonts w:hint="eastAsia"/>
        </w:rPr>
        <w:t>放顶煤开采存在的问题</w:t>
      </w:r>
    </w:p>
    <w:p w14:paraId="2D923EAA" w14:textId="77777777" w:rsidR="006E633F" w:rsidRDefault="00000000">
      <w:r>
        <w:rPr>
          <w:rFonts w:hint="eastAsia"/>
        </w:rPr>
        <w:t>放顶煤开采除具有上述的优点外，还存在以下开采技术中的问题：</w:t>
      </w:r>
    </w:p>
    <w:p w14:paraId="5E7AC36B" w14:textId="77777777" w:rsidR="006E633F" w:rsidRDefault="00000000">
      <w:r>
        <w:rPr>
          <w:rFonts w:hint="eastAsia"/>
        </w:rPr>
        <w:t>（</w:t>
      </w:r>
      <w:r>
        <w:rPr>
          <w:rFonts w:hint="eastAsia"/>
        </w:rPr>
        <w:t>1</w:t>
      </w:r>
      <w:r>
        <w:rPr>
          <w:rFonts w:hint="eastAsia"/>
        </w:rPr>
        <w:t>）煤炭采出率低：放顶煤开采的采出率是困扰综放发展的主要技术问题。综采放顶煤工作面的采出率一般低于合理分层开采的综采工作面。</w:t>
      </w:r>
    </w:p>
    <w:p w14:paraId="26A7BA89" w14:textId="77777777" w:rsidR="006E633F" w:rsidRDefault="00000000">
      <w:r>
        <w:rPr>
          <w:rFonts w:hint="eastAsia"/>
        </w:rPr>
        <w:t>（</w:t>
      </w:r>
      <w:r>
        <w:rPr>
          <w:rFonts w:hint="eastAsia"/>
        </w:rPr>
        <w:t>2</w:t>
      </w:r>
      <w:r>
        <w:rPr>
          <w:rFonts w:hint="eastAsia"/>
        </w:rPr>
        <w:t>）放顶煤开采自然发火风险高：由于放顶</w:t>
      </w:r>
      <w:proofErr w:type="gramStart"/>
      <w:r>
        <w:rPr>
          <w:rFonts w:hint="eastAsia"/>
        </w:rPr>
        <w:t>煤开采煤损</w:t>
      </w:r>
      <w:proofErr w:type="gramEnd"/>
      <w:r>
        <w:rPr>
          <w:rFonts w:hint="eastAsia"/>
        </w:rPr>
        <w:t>较多，在回采期间采空区的碎煤可能发生自燃。因此有效防止自燃也是放顶煤开采的关键技术之一。目前，防止工作面自燃的措施主要有：向采空区及高冒区灌注黄泥浆；向采空区注入惰性气体（注氮）；用阻燃物质灌注高冒区；适当提高工作面推进速度等。</w:t>
      </w:r>
    </w:p>
    <w:p w14:paraId="0BABEB5F" w14:textId="77777777" w:rsidR="006E633F" w:rsidRDefault="00000000">
      <w:r>
        <w:rPr>
          <w:rFonts w:hint="eastAsia"/>
        </w:rPr>
        <w:t>（</w:t>
      </w:r>
      <w:r>
        <w:rPr>
          <w:rFonts w:hint="eastAsia"/>
        </w:rPr>
        <w:t>3</w:t>
      </w:r>
      <w:r>
        <w:rPr>
          <w:rFonts w:hint="eastAsia"/>
        </w:rPr>
        <w:t>）放顶煤开采煤尘大：放顶煤开采工作面煤尘的来源除采煤机割煤外，支架放煤</w:t>
      </w:r>
      <w:proofErr w:type="gramStart"/>
      <w:r>
        <w:rPr>
          <w:rFonts w:hint="eastAsia"/>
        </w:rPr>
        <w:t>及架间漏煤均</w:t>
      </w:r>
      <w:proofErr w:type="gramEnd"/>
      <w:r>
        <w:rPr>
          <w:rFonts w:hint="eastAsia"/>
        </w:rPr>
        <w:t>是煤尘的来源。高位放煤时放煤工序产生的煤尘较大，</w:t>
      </w:r>
      <w:proofErr w:type="gramStart"/>
      <w:r>
        <w:rPr>
          <w:rFonts w:hint="eastAsia"/>
        </w:rPr>
        <w:t>顶煤破碎时架间漏煤产生</w:t>
      </w:r>
      <w:proofErr w:type="gramEnd"/>
      <w:r>
        <w:rPr>
          <w:rFonts w:hint="eastAsia"/>
        </w:rPr>
        <w:t>的煤尘对工作面产生严重影响，但在低位放顶煤时，工作面煤尘，尤其是呼吸性粉尘的主要来源仍然是采煤机割煤工序。因此除在支架</w:t>
      </w:r>
      <w:proofErr w:type="gramStart"/>
      <w:r>
        <w:rPr>
          <w:rFonts w:hint="eastAsia"/>
        </w:rPr>
        <w:t>放煤口及</w:t>
      </w:r>
      <w:proofErr w:type="gramEnd"/>
      <w:r>
        <w:rPr>
          <w:rFonts w:hint="eastAsia"/>
        </w:rPr>
        <w:t>支架间安装喷雾装置外，还可采用煤层预注水湿润的方法和尽可能采用低位放顶煤支架来控制放顶煤工作面的煤尘。</w:t>
      </w:r>
    </w:p>
    <w:p w14:paraId="5D714791" w14:textId="77777777" w:rsidR="006E633F" w:rsidRDefault="00000000">
      <w:r>
        <w:rPr>
          <w:rFonts w:hint="eastAsia"/>
        </w:rPr>
        <w:t>（</w:t>
      </w:r>
      <w:r>
        <w:rPr>
          <w:rFonts w:hint="eastAsia"/>
        </w:rPr>
        <w:t>4</w:t>
      </w:r>
      <w:r>
        <w:rPr>
          <w:rFonts w:hint="eastAsia"/>
        </w:rPr>
        <w:t>）放顶煤开采瓦斯易积聚：放顶煤开采时产量集中，瓦斯散发面大，采空区高度大，易于瓦斯积聚，在工作面后方采空区上部积聚的部分高浓度瓦斯</w:t>
      </w:r>
      <w:proofErr w:type="gramStart"/>
      <w:r>
        <w:rPr>
          <w:rFonts w:hint="eastAsia"/>
        </w:rPr>
        <w:t>随顶煤的冒落</w:t>
      </w:r>
      <w:proofErr w:type="gramEnd"/>
      <w:r>
        <w:rPr>
          <w:rFonts w:hint="eastAsia"/>
        </w:rPr>
        <w:t>将涌入工作面。放顶煤开采工作面瓦斯有效防治措施主要有：瓦斯抽放，必要时可</w:t>
      </w:r>
      <w:proofErr w:type="gramStart"/>
      <w:r>
        <w:rPr>
          <w:rFonts w:hint="eastAsia"/>
        </w:rPr>
        <w:t>预采顶</w:t>
      </w:r>
      <w:proofErr w:type="gramEnd"/>
      <w:r>
        <w:rPr>
          <w:rFonts w:hint="eastAsia"/>
        </w:rPr>
        <w:t>分层进行抽放；选择合理的通风方式，将“</w:t>
      </w:r>
      <w:r>
        <w:rPr>
          <w:rFonts w:hint="eastAsia"/>
        </w:rPr>
        <w:t>U</w:t>
      </w:r>
      <w:r>
        <w:rPr>
          <w:rFonts w:hint="eastAsia"/>
        </w:rPr>
        <w:t>”型通风改为“</w:t>
      </w:r>
      <w:r>
        <w:rPr>
          <w:rFonts w:hint="eastAsia"/>
        </w:rPr>
        <w:t>E</w:t>
      </w:r>
      <w:r>
        <w:rPr>
          <w:rFonts w:hint="eastAsia"/>
        </w:rPr>
        <w:t>”型通风或使用“</w:t>
      </w:r>
      <w:r>
        <w:rPr>
          <w:rFonts w:hint="eastAsia"/>
        </w:rPr>
        <w:t>U</w:t>
      </w:r>
      <w:r>
        <w:rPr>
          <w:rFonts w:hint="eastAsia"/>
        </w:rPr>
        <w:t>＋</w:t>
      </w:r>
      <w:r>
        <w:rPr>
          <w:rFonts w:hint="eastAsia"/>
        </w:rPr>
        <w:t>L</w:t>
      </w:r>
      <w:r>
        <w:rPr>
          <w:rFonts w:hint="eastAsia"/>
        </w:rPr>
        <w:t>”型通风；合理配风，保证风量，同时加强监测手段及生产技术管理，严格防止瓦斯事故发生。</w:t>
      </w:r>
    </w:p>
    <w:p w14:paraId="5DD37E62" w14:textId="77777777" w:rsidR="006E633F" w:rsidRDefault="00000000">
      <w:pPr>
        <w:pStyle w:val="a4"/>
        <w:ind w:left="420"/>
      </w:pPr>
      <w:r>
        <w:t xml:space="preserve">C  </w:t>
      </w:r>
      <w:r>
        <w:rPr>
          <w:rFonts w:hint="eastAsia"/>
        </w:rPr>
        <w:t>放顶煤开采适用条件及评价</w:t>
      </w:r>
    </w:p>
    <w:p w14:paraId="15A46758" w14:textId="77777777" w:rsidR="006E633F" w:rsidRDefault="00000000">
      <w:r>
        <w:rPr>
          <w:rFonts w:hint="eastAsia"/>
        </w:rPr>
        <w:t>放顶煤开采是以矿山压力</w:t>
      </w:r>
      <w:proofErr w:type="gramStart"/>
      <w:r>
        <w:rPr>
          <w:rFonts w:hint="eastAsia"/>
        </w:rPr>
        <w:t>破碎顶煤进行</w:t>
      </w:r>
      <w:proofErr w:type="gramEnd"/>
      <w:r>
        <w:rPr>
          <w:rFonts w:hint="eastAsia"/>
        </w:rPr>
        <w:t>采放结合的一种采煤方法，具有明显的经济效益，但对煤层的可放性及其赋存条件具有一定的要求。</w:t>
      </w:r>
    </w:p>
    <w:p w14:paraId="5F1D6A77" w14:textId="77777777" w:rsidR="006E633F" w:rsidRDefault="00000000">
      <w:r>
        <w:rPr>
          <w:rFonts w:hint="eastAsia"/>
        </w:rPr>
        <w:t>（</w:t>
      </w:r>
      <w:r>
        <w:rPr>
          <w:rFonts w:hint="eastAsia"/>
        </w:rPr>
        <w:t>1</w:t>
      </w:r>
      <w:r>
        <w:rPr>
          <w:rFonts w:hint="eastAsia"/>
        </w:rPr>
        <w:t>）煤层厚度：一般认为一次采出的煤层厚度以</w:t>
      </w:r>
      <w:r>
        <w:rPr>
          <w:rFonts w:hint="eastAsia"/>
        </w:rPr>
        <w:t>6</w:t>
      </w:r>
      <w:r>
        <w:rPr>
          <w:rFonts w:hint="eastAsia"/>
        </w:rPr>
        <w:t>～</w:t>
      </w:r>
      <w:r>
        <w:rPr>
          <w:rFonts w:hint="eastAsia"/>
        </w:rPr>
        <w:t>8 m</w:t>
      </w:r>
      <w:r>
        <w:rPr>
          <w:rFonts w:hint="eastAsia"/>
        </w:rPr>
        <w:t>为佳。</w:t>
      </w:r>
    </w:p>
    <w:p w14:paraId="068A4CB9" w14:textId="77777777" w:rsidR="006E633F" w:rsidRDefault="00000000">
      <w:r>
        <w:rPr>
          <w:rFonts w:hint="eastAsia"/>
        </w:rPr>
        <w:t>（</w:t>
      </w:r>
      <w:r>
        <w:rPr>
          <w:rFonts w:hint="eastAsia"/>
        </w:rPr>
        <w:t>2</w:t>
      </w:r>
      <w:r>
        <w:rPr>
          <w:rFonts w:hint="eastAsia"/>
        </w:rPr>
        <w:t>）煤层硬度：</w:t>
      </w:r>
      <w:proofErr w:type="gramStart"/>
      <w:r>
        <w:rPr>
          <w:rFonts w:hint="eastAsia"/>
        </w:rPr>
        <w:t>顶煤破碎</w:t>
      </w:r>
      <w:proofErr w:type="gramEnd"/>
      <w:r>
        <w:rPr>
          <w:rFonts w:hint="eastAsia"/>
        </w:rPr>
        <w:t>主要依靠顶板岩层的压力，其次是支架的反复支承作用。煤的坚固性系数一般应小于</w:t>
      </w:r>
      <w:r>
        <w:rPr>
          <w:rFonts w:hint="eastAsia"/>
        </w:rPr>
        <w:t>3</w:t>
      </w:r>
      <w:r>
        <w:rPr>
          <w:rFonts w:hint="eastAsia"/>
        </w:rPr>
        <w:t>，若煤层层理、节理发育，可适当增大，但一次开采的厚度也不宜过大。</w:t>
      </w:r>
    </w:p>
    <w:p w14:paraId="02AE017E" w14:textId="77777777" w:rsidR="006E633F" w:rsidRDefault="00000000">
      <w:r>
        <w:rPr>
          <w:rFonts w:hint="eastAsia"/>
        </w:rPr>
        <w:lastRenderedPageBreak/>
        <w:t>（</w:t>
      </w:r>
      <w:r>
        <w:rPr>
          <w:rFonts w:hint="eastAsia"/>
        </w:rPr>
        <w:t>3</w:t>
      </w:r>
      <w:r>
        <w:rPr>
          <w:rFonts w:hint="eastAsia"/>
        </w:rPr>
        <w:t>）煤层倾角：缓斜煤层采用放顶煤开采时，煤层倾角不宜过大，否则支架的倒滑问题会给开采造成困难。</w:t>
      </w:r>
    </w:p>
    <w:p w14:paraId="687BFFA9" w14:textId="77777777" w:rsidR="006E633F" w:rsidRDefault="00000000">
      <w:r>
        <w:rPr>
          <w:rFonts w:hint="eastAsia"/>
        </w:rPr>
        <w:t>（</w:t>
      </w:r>
      <w:r>
        <w:rPr>
          <w:rFonts w:hint="eastAsia"/>
        </w:rPr>
        <w:t>4</w:t>
      </w:r>
      <w:r>
        <w:rPr>
          <w:rFonts w:hint="eastAsia"/>
        </w:rPr>
        <w:t>）煤层结构：煤层中含有坚硬夹矸会</w:t>
      </w:r>
      <w:proofErr w:type="gramStart"/>
      <w:r>
        <w:rPr>
          <w:rFonts w:hint="eastAsia"/>
        </w:rPr>
        <w:t>影响顶煤的</w:t>
      </w:r>
      <w:proofErr w:type="gramEnd"/>
      <w:r>
        <w:rPr>
          <w:rFonts w:hint="eastAsia"/>
        </w:rPr>
        <w:t>放</w:t>
      </w:r>
      <w:proofErr w:type="gramStart"/>
      <w:r>
        <w:rPr>
          <w:rFonts w:hint="eastAsia"/>
        </w:rPr>
        <w:t>落或者</w:t>
      </w:r>
      <w:proofErr w:type="gramEnd"/>
      <w:r>
        <w:rPr>
          <w:rFonts w:hint="eastAsia"/>
        </w:rPr>
        <w:t>因放落大块夹矸堵塞放煤口。因此，每一夹矸层厚度不宜超过</w:t>
      </w:r>
      <w:r>
        <w:rPr>
          <w:rFonts w:hint="eastAsia"/>
        </w:rPr>
        <w:t>0.5 m</w:t>
      </w:r>
      <w:r>
        <w:rPr>
          <w:rFonts w:hint="eastAsia"/>
        </w:rPr>
        <w:t>，其坚固性系数也应小于</w:t>
      </w:r>
      <w:r>
        <w:rPr>
          <w:rFonts w:hint="eastAsia"/>
        </w:rPr>
        <w:t>3</w:t>
      </w:r>
      <w:r>
        <w:rPr>
          <w:rFonts w:hint="eastAsia"/>
        </w:rPr>
        <w:t>。顶煤中夹矸层</w:t>
      </w:r>
      <w:proofErr w:type="gramStart"/>
      <w:r>
        <w:rPr>
          <w:rFonts w:hint="eastAsia"/>
        </w:rPr>
        <w:t>厚度占放煤</w:t>
      </w:r>
      <w:proofErr w:type="gramEnd"/>
      <w:r>
        <w:rPr>
          <w:rFonts w:hint="eastAsia"/>
        </w:rPr>
        <w:t>厚度的比例也不宜超过</w:t>
      </w:r>
      <w:r>
        <w:rPr>
          <w:rFonts w:hint="eastAsia"/>
        </w:rPr>
        <w:t>10%</w:t>
      </w:r>
      <w:r>
        <w:rPr>
          <w:rFonts w:hint="eastAsia"/>
        </w:rPr>
        <w:t>～</w:t>
      </w:r>
      <w:r>
        <w:rPr>
          <w:rFonts w:hint="eastAsia"/>
        </w:rPr>
        <w:t>15%</w:t>
      </w:r>
      <w:r>
        <w:rPr>
          <w:rFonts w:hint="eastAsia"/>
        </w:rPr>
        <w:t>。</w:t>
      </w:r>
    </w:p>
    <w:p w14:paraId="780BDBC6" w14:textId="77777777" w:rsidR="006E633F" w:rsidRDefault="00000000">
      <w:r>
        <w:rPr>
          <w:rFonts w:hint="eastAsia"/>
        </w:rPr>
        <w:t>（</w:t>
      </w:r>
      <w:r>
        <w:rPr>
          <w:rFonts w:hint="eastAsia"/>
        </w:rPr>
        <w:t>5</w:t>
      </w:r>
      <w:r>
        <w:rPr>
          <w:rFonts w:hint="eastAsia"/>
        </w:rPr>
        <w:t>）顶板条件：直接顶应具有</w:t>
      </w:r>
      <w:proofErr w:type="gramStart"/>
      <w:r>
        <w:rPr>
          <w:rFonts w:hint="eastAsia"/>
        </w:rPr>
        <w:t>随顶煤</w:t>
      </w:r>
      <w:proofErr w:type="gramEnd"/>
      <w:r>
        <w:rPr>
          <w:rFonts w:hint="eastAsia"/>
        </w:rPr>
        <w:t>下落的特性，其</w:t>
      </w:r>
      <w:proofErr w:type="gramStart"/>
      <w:r>
        <w:rPr>
          <w:rFonts w:hint="eastAsia"/>
        </w:rPr>
        <w:t>冒落高度</w:t>
      </w:r>
      <w:proofErr w:type="gramEnd"/>
      <w:r>
        <w:rPr>
          <w:rFonts w:hint="eastAsia"/>
        </w:rPr>
        <w:t>不宜小于煤层厚度的</w:t>
      </w:r>
      <w:r>
        <w:rPr>
          <w:rFonts w:hint="eastAsia"/>
        </w:rPr>
        <w:t>1.0</w:t>
      </w:r>
      <w:r>
        <w:rPr>
          <w:rFonts w:hint="eastAsia"/>
        </w:rPr>
        <w:t>～</w:t>
      </w:r>
      <w:r>
        <w:rPr>
          <w:rFonts w:hint="eastAsia"/>
        </w:rPr>
        <w:t>1.2</w:t>
      </w:r>
      <w:r>
        <w:rPr>
          <w:rFonts w:hint="eastAsia"/>
        </w:rPr>
        <w:t>倍，基本顶悬露面积不宜过大，以免放顶煤支架受冲击。</w:t>
      </w:r>
    </w:p>
    <w:p w14:paraId="79FB228D" w14:textId="77777777" w:rsidR="006E633F" w:rsidRDefault="00000000">
      <w:r>
        <w:rPr>
          <w:rFonts w:hint="eastAsia"/>
        </w:rPr>
        <w:t>（</w:t>
      </w:r>
      <w:r>
        <w:rPr>
          <w:rFonts w:hint="eastAsia"/>
        </w:rPr>
        <w:t>6</w:t>
      </w:r>
      <w:r>
        <w:rPr>
          <w:rFonts w:hint="eastAsia"/>
        </w:rPr>
        <w:t>）地质构造：地质破坏较严重、构造复杂、断层较多和使用</w:t>
      </w:r>
      <w:proofErr w:type="gramStart"/>
      <w:r>
        <w:rPr>
          <w:rFonts w:hint="eastAsia"/>
        </w:rPr>
        <w:t>分层长壁综采</w:t>
      </w:r>
      <w:proofErr w:type="gramEnd"/>
      <w:r>
        <w:rPr>
          <w:rFonts w:hint="eastAsia"/>
        </w:rPr>
        <w:t>较困难的地段、上下山煤柱等，使用放顶煤开采比分层开采能取得较好的效益。</w:t>
      </w:r>
    </w:p>
    <w:p w14:paraId="32698385" w14:textId="77777777" w:rsidR="006E633F" w:rsidRDefault="00000000">
      <w:r>
        <w:rPr>
          <w:rFonts w:hint="eastAsia"/>
        </w:rPr>
        <w:t>（</w:t>
      </w:r>
      <w:r>
        <w:rPr>
          <w:rFonts w:hint="eastAsia"/>
        </w:rPr>
        <w:t>7</w:t>
      </w:r>
      <w:r>
        <w:rPr>
          <w:rFonts w:hint="eastAsia"/>
        </w:rPr>
        <w:t>）自然发火、瓦斯及水文地质条件：对于自然发火期短、瓦斯量大，以及水文地质条件复杂的煤层，应先调查清楚，有相应措施后才能采用放顶煤开采。</w:t>
      </w:r>
    </w:p>
    <w:p w14:paraId="14E74861" w14:textId="77777777" w:rsidR="006E633F" w:rsidRDefault="00000000">
      <w:pPr>
        <w:pStyle w:val="3"/>
        <w:spacing w:before="312" w:after="156"/>
        <w:ind w:firstLine="422"/>
      </w:pPr>
      <w:bookmarkStart w:id="24" w:name="_Toc3825"/>
      <w:r>
        <w:rPr>
          <w:rFonts w:hint="eastAsia"/>
        </w:rPr>
        <w:t>8.2.5</w:t>
      </w:r>
      <w:r>
        <w:rPr>
          <w:rFonts w:hint="eastAsia"/>
        </w:rPr>
        <w:t xml:space="preserve">　综采放顶煤智能化技术</w:t>
      </w:r>
      <w:r>
        <w:rPr>
          <w:rFonts w:hint="eastAsia"/>
          <w:color w:val="FF0000"/>
        </w:rPr>
        <w:t>（视频——综采放顶煤智能化技术）</w:t>
      </w:r>
      <w:bookmarkEnd w:id="24"/>
    </w:p>
    <w:p w14:paraId="07D07A86" w14:textId="77777777" w:rsidR="006E633F" w:rsidRDefault="00000000">
      <w:r>
        <w:rPr>
          <w:rFonts w:hint="eastAsia"/>
        </w:rPr>
        <w:t>综采放顶煤的基本工序是在中厚煤层综采工作面的基础上，增加了放顶煤工序，因此，综采放顶煤工作面智能控制关键技术也是在中厚煤层综采工作面的基础上增加了放顶煤的控制技术。智能放煤技术的难点主要涉及两类煤岩识别，一是综采工作面采煤机割</w:t>
      </w:r>
      <w:proofErr w:type="gramStart"/>
      <w:r>
        <w:rPr>
          <w:rFonts w:hint="eastAsia"/>
        </w:rPr>
        <w:t>煤过程</w:t>
      </w:r>
      <w:proofErr w:type="gramEnd"/>
      <w:r>
        <w:rPr>
          <w:rFonts w:hint="eastAsia"/>
        </w:rPr>
        <w:t>中的煤岩界面识别；二是综放工作面放</w:t>
      </w:r>
      <w:proofErr w:type="gramStart"/>
      <w:r>
        <w:rPr>
          <w:rFonts w:hint="eastAsia"/>
        </w:rPr>
        <w:t>煤过程</w:t>
      </w:r>
      <w:proofErr w:type="gramEnd"/>
      <w:r>
        <w:rPr>
          <w:rFonts w:hint="eastAsia"/>
        </w:rPr>
        <w:t>中的煤</w:t>
      </w:r>
      <w:proofErr w:type="gramStart"/>
      <w:r>
        <w:rPr>
          <w:rFonts w:hint="eastAsia"/>
        </w:rPr>
        <w:t>矸</w:t>
      </w:r>
      <w:proofErr w:type="gramEnd"/>
      <w:r>
        <w:rPr>
          <w:rFonts w:hint="eastAsia"/>
        </w:rPr>
        <w:t>识别。放煤是放顶煤开采的独有工序，是放顶煤开采技术向智能化升级的关键。放</w:t>
      </w:r>
      <w:proofErr w:type="gramStart"/>
      <w:r>
        <w:rPr>
          <w:rFonts w:hint="eastAsia"/>
        </w:rPr>
        <w:t>煤过程</w:t>
      </w:r>
      <w:proofErr w:type="gramEnd"/>
      <w:r>
        <w:rPr>
          <w:rFonts w:hint="eastAsia"/>
        </w:rPr>
        <w:t>中，对后部刮板输送机上快速运动的煤</w:t>
      </w:r>
      <w:proofErr w:type="gramStart"/>
      <w:r>
        <w:rPr>
          <w:rFonts w:hint="eastAsia"/>
        </w:rPr>
        <w:t>矸</w:t>
      </w:r>
      <w:proofErr w:type="gramEnd"/>
      <w:r>
        <w:rPr>
          <w:rFonts w:hint="eastAsia"/>
        </w:rPr>
        <w:t>堆积体进行煤</w:t>
      </w:r>
      <w:proofErr w:type="gramStart"/>
      <w:r>
        <w:rPr>
          <w:rFonts w:hint="eastAsia"/>
        </w:rPr>
        <w:t>矸</w:t>
      </w:r>
      <w:proofErr w:type="gramEnd"/>
      <w:r>
        <w:rPr>
          <w:rFonts w:hint="eastAsia"/>
        </w:rPr>
        <w:t>识别，比工作面割</w:t>
      </w:r>
      <w:proofErr w:type="gramStart"/>
      <w:r>
        <w:rPr>
          <w:rFonts w:hint="eastAsia"/>
        </w:rPr>
        <w:t>煤过程</w:t>
      </w:r>
      <w:proofErr w:type="gramEnd"/>
      <w:r>
        <w:rPr>
          <w:rFonts w:hint="eastAsia"/>
        </w:rPr>
        <w:t>中的煤岩识别难度更大，精度和可靠性要求更高。</w:t>
      </w:r>
    </w:p>
    <w:p w14:paraId="63F90C84" w14:textId="77777777" w:rsidR="006E633F" w:rsidRDefault="00000000">
      <w:pPr>
        <w:pStyle w:val="4"/>
        <w:ind w:firstLine="562"/>
      </w:pPr>
      <w:r>
        <w:t>8.2.5.1</w:t>
      </w:r>
      <w:r>
        <w:rPr>
          <w:rFonts w:hint="eastAsia"/>
        </w:rPr>
        <w:t xml:space="preserve">  </w:t>
      </w:r>
      <w:r>
        <w:rPr>
          <w:rFonts w:hint="eastAsia"/>
        </w:rPr>
        <w:t>煤</w:t>
      </w:r>
      <w:proofErr w:type="gramStart"/>
      <w:r>
        <w:rPr>
          <w:rFonts w:hint="eastAsia"/>
        </w:rPr>
        <w:t>矸</w:t>
      </w:r>
      <w:proofErr w:type="gramEnd"/>
      <w:r>
        <w:rPr>
          <w:rFonts w:hint="eastAsia"/>
        </w:rPr>
        <w:t>识别技术</w:t>
      </w:r>
    </w:p>
    <w:p w14:paraId="646219BD" w14:textId="77777777" w:rsidR="006E633F" w:rsidRDefault="00000000">
      <w:r>
        <w:rPr>
          <w:rFonts w:hint="eastAsia"/>
        </w:rPr>
        <w:t>放顶煤智能化需要识别煤和矸石，计算出矸石占比量。以王家臣为代表的研究团队于</w:t>
      </w:r>
      <w:r>
        <w:rPr>
          <w:rFonts w:hint="eastAsia"/>
        </w:rPr>
        <w:t>2002</w:t>
      </w:r>
      <w:r>
        <w:rPr>
          <w:rFonts w:hint="eastAsia"/>
        </w:rPr>
        <w:t>年</w:t>
      </w:r>
      <w:proofErr w:type="gramStart"/>
      <w:r>
        <w:rPr>
          <w:rFonts w:hint="eastAsia"/>
        </w:rPr>
        <w:t>提出顶煤放出</w:t>
      </w:r>
      <w:proofErr w:type="gramEnd"/>
      <w:r>
        <w:rPr>
          <w:rFonts w:hint="eastAsia"/>
        </w:rPr>
        <w:t>的散体介质流理论。通过对图像、声音、振动等多种煤</w:t>
      </w:r>
      <w:proofErr w:type="gramStart"/>
      <w:r>
        <w:rPr>
          <w:rFonts w:hint="eastAsia"/>
        </w:rPr>
        <w:t>矸</w:t>
      </w:r>
      <w:proofErr w:type="gramEnd"/>
      <w:r>
        <w:rPr>
          <w:rFonts w:hint="eastAsia"/>
        </w:rPr>
        <w:t>识别技术的探索研究，最终聚焦在图像识别技术上，创新了放顶煤工作面后部刮板输送机上煤</w:t>
      </w:r>
      <w:proofErr w:type="gramStart"/>
      <w:r>
        <w:rPr>
          <w:rFonts w:hint="eastAsia"/>
        </w:rPr>
        <w:t>矸</w:t>
      </w:r>
      <w:proofErr w:type="gramEnd"/>
      <w:r>
        <w:rPr>
          <w:rFonts w:hint="eastAsia"/>
        </w:rPr>
        <w:t>堆积体灰度差异特征的图像快速识别方法，发明了适用于放顶煤工作面高粉尘条件的煤</w:t>
      </w:r>
      <w:proofErr w:type="gramStart"/>
      <w:r>
        <w:rPr>
          <w:rFonts w:hint="eastAsia"/>
        </w:rPr>
        <w:t>矸</w:t>
      </w:r>
      <w:proofErr w:type="gramEnd"/>
      <w:r>
        <w:rPr>
          <w:rFonts w:hint="eastAsia"/>
        </w:rPr>
        <w:t>图像采集系统，实现放顶煤工作面的智能放煤。</w:t>
      </w:r>
      <w:r>
        <w:rPr>
          <w:rFonts w:hint="eastAsia"/>
        </w:rPr>
        <w:t>2015</w:t>
      </w:r>
      <w:r>
        <w:rPr>
          <w:rFonts w:hint="eastAsia"/>
        </w:rPr>
        <w:t>年，建立了综合</w:t>
      </w:r>
      <w:proofErr w:type="gramStart"/>
      <w:r>
        <w:rPr>
          <w:rFonts w:hint="eastAsia"/>
        </w:rPr>
        <w:t>研究顶煤放出体</w:t>
      </w:r>
      <w:proofErr w:type="gramEnd"/>
      <w:r>
        <w:rPr>
          <w:rFonts w:hint="eastAsia"/>
        </w:rPr>
        <w:t>、煤岩分界面、</w:t>
      </w:r>
      <w:proofErr w:type="gramStart"/>
      <w:r>
        <w:rPr>
          <w:rFonts w:hint="eastAsia"/>
        </w:rPr>
        <w:t>顶煤回收率</w:t>
      </w:r>
      <w:proofErr w:type="gramEnd"/>
      <w:r>
        <w:rPr>
          <w:rFonts w:hint="eastAsia"/>
        </w:rPr>
        <w:t>与含矸率的</w:t>
      </w:r>
      <w:r>
        <w:rPr>
          <w:rFonts w:hint="eastAsia"/>
        </w:rPr>
        <w:t>BBR</w:t>
      </w:r>
      <w:r>
        <w:rPr>
          <w:rFonts w:hint="eastAsia"/>
        </w:rPr>
        <w:t>体系，使放</w:t>
      </w:r>
      <w:proofErr w:type="gramStart"/>
      <w:r>
        <w:rPr>
          <w:rFonts w:hint="eastAsia"/>
        </w:rPr>
        <w:t>煤规律</w:t>
      </w:r>
      <w:proofErr w:type="gramEnd"/>
      <w:r>
        <w:rPr>
          <w:rFonts w:hint="eastAsia"/>
        </w:rPr>
        <w:t>研究趋向全面系统。另外，</w:t>
      </w:r>
      <w:proofErr w:type="gramStart"/>
      <w:r>
        <w:rPr>
          <w:rFonts w:hint="eastAsia"/>
        </w:rPr>
        <w:t>兖</w:t>
      </w:r>
      <w:proofErr w:type="gramEnd"/>
      <w:r>
        <w:rPr>
          <w:rFonts w:hint="eastAsia"/>
        </w:rPr>
        <w:t>矿能源集团兴隆庄煤矿试验程序控制与人工补放结合的放煤方式；</w:t>
      </w:r>
      <w:proofErr w:type="gramStart"/>
      <w:r>
        <w:rPr>
          <w:rFonts w:hint="eastAsia"/>
        </w:rPr>
        <w:t>潞</w:t>
      </w:r>
      <w:proofErr w:type="gramEnd"/>
      <w:r>
        <w:rPr>
          <w:rFonts w:hint="eastAsia"/>
        </w:rPr>
        <w:t>安集团王庄煤矿试验研究了声音波谱煤</w:t>
      </w:r>
      <w:proofErr w:type="gramStart"/>
      <w:r>
        <w:rPr>
          <w:rFonts w:hint="eastAsia"/>
        </w:rPr>
        <w:t>矸</w:t>
      </w:r>
      <w:proofErr w:type="gramEnd"/>
      <w:r>
        <w:rPr>
          <w:rFonts w:hint="eastAsia"/>
        </w:rPr>
        <w:t>识别技术；中国矿业大学进行了基于声波、近红外光谱、自然射线等技术的放</w:t>
      </w:r>
      <w:proofErr w:type="gramStart"/>
      <w:r>
        <w:rPr>
          <w:rFonts w:hint="eastAsia"/>
        </w:rPr>
        <w:t>煤过程</w:t>
      </w:r>
      <w:proofErr w:type="gramEnd"/>
      <w:r>
        <w:rPr>
          <w:rFonts w:hint="eastAsia"/>
        </w:rPr>
        <w:t>自动控制试验；河南理工大学提出了微波加热—红外探测的主动式煤</w:t>
      </w:r>
      <w:proofErr w:type="gramStart"/>
      <w:r>
        <w:rPr>
          <w:rFonts w:hint="eastAsia"/>
        </w:rPr>
        <w:t>矸</w:t>
      </w:r>
      <w:proofErr w:type="gramEnd"/>
      <w:r>
        <w:rPr>
          <w:rFonts w:hint="eastAsia"/>
        </w:rPr>
        <w:t>识别方法等。</w:t>
      </w:r>
    </w:p>
    <w:p w14:paraId="2282562E" w14:textId="77777777" w:rsidR="006E633F" w:rsidRDefault="00000000">
      <w:r>
        <w:rPr>
          <w:rFonts w:hint="eastAsia"/>
        </w:rPr>
        <w:t>不过，该技术放</w:t>
      </w:r>
      <w:proofErr w:type="gramStart"/>
      <w:r>
        <w:rPr>
          <w:rFonts w:hint="eastAsia"/>
        </w:rPr>
        <w:t>煤过程</w:t>
      </w:r>
      <w:proofErr w:type="gramEnd"/>
      <w:r>
        <w:rPr>
          <w:rFonts w:hint="eastAsia"/>
        </w:rPr>
        <w:t>粉尘大、照度低，煤</w:t>
      </w:r>
      <w:proofErr w:type="gramStart"/>
      <w:r>
        <w:rPr>
          <w:rFonts w:hint="eastAsia"/>
        </w:rPr>
        <w:t>矸</w:t>
      </w:r>
      <w:proofErr w:type="gramEnd"/>
      <w:r>
        <w:rPr>
          <w:rFonts w:hint="eastAsia"/>
        </w:rPr>
        <w:t>在后部刮板输送机上呈堆积状，</w:t>
      </w:r>
      <w:proofErr w:type="gramStart"/>
      <w:r>
        <w:rPr>
          <w:rFonts w:hint="eastAsia"/>
        </w:rPr>
        <w:t>块度差异</w:t>
      </w:r>
      <w:proofErr w:type="gramEnd"/>
      <w:r>
        <w:rPr>
          <w:rFonts w:hint="eastAsia"/>
        </w:rPr>
        <w:lastRenderedPageBreak/>
        <w:t>大，煤</w:t>
      </w:r>
      <w:proofErr w:type="gramStart"/>
      <w:r>
        <w:rPr>
          <w:rFonts w:hint="eastAsia"/>
        </w:rPr>
        <w:t>矸</w:t>
      </w:r>
      <w:proofErr w:type="gramEnd"/>
      <w:r>
        <w:rPr>
          <w:rFonts w:hint="eastAsia"/>
        </w:rPr>
        <w:t>图像精准识别难度大。此外，放顶煤工作面环境复杂，放</w:t>
      </w:r>
      <w:proofErr w:type="gramStart"/>
      <w:r>
        <w:rPr>
          <w:rFonts w:hint="eastAsia"/>
        </w:rPr>
        <w:t>煤过程</w:t>
      </w:r>
      <w:proofErr w:type="gramEnd"/>
      <w:r>
        <w:rPr>
          <w:rFonts w:hint="eastAsia"/>
        </w:rPr>
        <w:t>中机械振动、噪声、电磁波、水雾、粉尘、可见光等多种因素干扰精准识别，这增加了智能放煤技术的开发难度。</w:t>
      </w:r>
    </w:p>
    <w:p w14:paraId="7D30F979" w14:textId="77777777" w:rsidR="006E633F" w:rsidRDefault="00000000">
      <w:pPr>
        <w:pStyle w:val="4"/>
        <w:ind w:firstLine="562"/>
      </w:pPr>
      <w:r>
        <w:t>8.2.5.2</w:t>
      </w:r>
      <w:r>
        <w:rPr>
          <w:rFonts w:hint="eastAsia"/>
        </w:rPr>
        <w:t xml:space="preserve">  </w:t>
      </w:r>
      <w:r>
        <w:rPr>
          <w:rFonts w:hint="eastAsia"/>
        </w:rPr>
        <w:t>放顶煤控制技术的应用</w:t>
      </w:r>
    </w:p>
    <w:p w14:paraId="5ADFA432" w14:textId="77777777" w:rsidR="006E633F" w:rsidRDefault="00000000">
      <w:r>
        <w:rPr>
          <w:rFonts w:hint="eastAsia"/>
        </w:rPr>
        <w:t>综放工作面液压支架引入电液控制系统后，实现了定时放煤和记忆放煤。要适应顶煤层地质变化，还需要引入放</w:t>
      </w:r>
      <w:proofErr w:type="gramStart"/>
      <w:r>
        <w:rPr>
          <w:rFonts w:hint="eastAsia"/>
        </w:rPr>
        <w:t>煤过程</w:t>
      </w:r>
      <w:proofErr w:type="gramEnd"/>
      <w:r>
        <w:rPr>
          <w:rFonts w:hint="eastAsia"/>
        </w:rPr>
        <w:t>全方位监控技术和装备，精确控制放煤过程。</w:t>
      </w:r>
      <w:proofErr w:type="gramStart"/>
      <w:r>
        <w:rPr>
          <w:rFonts w:hint="eastAsia"/>
        </w:rPr>
        <w:t>放煤全过程</w:t>
      </w:r>
      <w:proofErr w:type="gramEnd"/>
      <w:r>
        <w:rPr>
          <w:rFonts w:hint="eastAsia"/>
        </w:rPr>
        <w:t>监测系统如图</w:t>
      </w:r>
      <w:r>
        <w:rPr>
          <w:rFonts w:hint="eastAsia"/>
        </w:rPr>
        <w:t>8-14</w:t>
      </w:r>
      <w:r>
        <w:rPr>
          <w:rFonts w:hint="eastAsia"/>
        </w:rPr>
        <w:t>所示。按照放</w:t>
      </w:r>
      <w:proofErr w:type="gramStart"/>
      <w:r>
        <w:rPr>
          <w:rFonts w:hint="eastAsia"/>
        </w:rPr>
        <w:t>煤过程</w:t>
      </w:r>
      <w:proofErr w:type="gramEnd"/>
      <w:r>
        <w:rPr>
          <w:rFonts w:hint="eastAsia"/>
        </w:rPr>
        <w:t>分“放煤前、放煤中和放煤后”三阶段实时监测放煤前、放煤中和放煤后的顶煤层静态和动态变化情况，采用不同的感知技术和装备。放</w:t>
      </w:r>
      <w:proofErr w:type="gramStart"/>
      <w:r>
        <w:rPr>
          <w:rFonts w:hint="eastAsia"/>
        </w:rPr>
        <w:t>煤前采用</w:t>
      </w:r>
      <w:proofErr w:type="gramEnd"/>
      <w:r>
        <w:rPr>
          <w:rFonts w:hint="eastAsia"/>
        </w:rPr>
        <w:t>支架顶梁前部安装透地雷达</w:t>
      </w:r>
      <w:proofErr w:type="gramStart"/>
      <w:r>
        <w:rPr>
          <w:rFonts w:hint="eastAsia"/>
        </w:rPr>
        <w:t>测量顶煤厚度</w:t>
      </w:r>
      <w:proofErr w:type="gramEnd"/>
      <w:r>
        <w:rPr>
          <w:rFonts w:hint="eastAsia"/>
        </w:rPr>
        <w:t>作为放煤量的基准，测量煤层厚度的雷达采用超宽带无线脉冲信号，能够穿透</w:t>
      </w:r>
      <w:r>
        <w:rPr>
          <w:rFonts w:hint="eastAsia"/>
        </w:rPr>
        <w:t>3</w:t>
      </w:r>
      <w:r>
        <w:rPr>
          <w:rFonts w:hint="eastAsia"/>
        </w:rPr>
        <w:t>～</w:t>
      </w:r>
      <w:r>
        <w:rPr>
          <w:rFonts w:hint="eastAsia"/>
        </w:rPr>
        <w:t>6 m</w:t>
      </w:r>
      <w:r>
        <w:rPr>
          <w:rFonts w:hint="eastAsia"/>
        </w:rPr>
        <w:t>的煤层，测量煤层厚度精度达到厘米级；放煤中采用在支架顶梁和掩护梁结合处安装三维雷达扫描未放顶煤空间，测量出</w:t>
      </w:r>
      <w:proofErr w:type="gramStart"/>
      <w:r>
        <w:rPr>
          <w:rFonts w:hint="eastAsia"/>
        </w:rPr>
        <w:t>剩余顶煤体量</w:t>
      </w:r>
      <w:proofErr w:type="gramEnd"/>
      <w:r>
        <w:rPr>
          <w:rFonts w:hint="eastAsia"/>
        </w:rPr>
        <w:t>，与</w:t>
      </w:r>
      <w:proofErr w:type="gramStart"/>
      <w:r>
        <w:rPr>
          <w:rFonts w:hint="eastAsia"/>
        </w:rPr>
        <w:t>放煤前的</w:t>
      </w:r>
      <w:proofErr w:type="gramEnd"/>
      <w:r>
        <w:rPr>
          <w:rFonts w:hint="eastAsia"/>
        </w:rPr>
        <w:t>放煤量基准进行比对，来确定放</w:t>
      </w:r>
      <w:proofErr w:type="gramStart"/>
      <w:r>
        <w:rPr>
          <w:rFonts w:hint="eastAsia"/>
        </w:rPr>
        <w:t>煤过程</w:t>
      </w:r>
      <w:proofErr w:type="gramEnd"/>
      <w:r>
        <w:rPr>
          <w:rFonts w:hint="eastAsia"/>
        </w:rPr>
        <w:t>何时终止。</w:t>
      </w:r>
      <w:proofErr w:type="gramStart"/>
      <w:r>
        <w:rPr>
          <w:rFonts w:hint="eastAsia"/>
        </w:rPr>
        <w:t>对顶煤</w:t>
      </w:r>
      <w:proofErr w:type="gramEnd"/>
      <w:r>
        <w:rPr>
          <w:rFonts w:hint="eastAsia"/>
        </w:rPr>
        <w:t>体量的动态变化检测采用激光雷达或毫米波雷达，能够满足空间测量范围、精度和处理实时性要求；放煤后将识别后部刮板输送机上已放落的煤炭体量和煤</w:t>
      </w:r>
      <w:proofErr w:type="gramStart"/>
      <w:r>
        <w:rPr>
          <w:rFonts w:hint="eastAsia"/>
        </w:rPr>
        <w:t>矸</w:t>
      </w:r>
      <w:proofErr w:type="gramEnd"/>
      <w:r>
        <w:rPr>
          <w:rFonts w:hint="eastAsia"/>
        </w:rPr>
        <w:t>比例，提高煤</w:t>
      </w:r>
      <w:proofErr w:type="gramStart"/>
      <w:r>
        <w:rPr>
          <w:rFonts w:hint="eastAsia"/>
        </w:rPr>
        <w:t>矸</w:t>
      </w:r>
      <w:proofErr w:type="gramEnd"/>
      <w:r>
        <w:rPr>
          <w:rFonts w:hint="eastAsia"/>
        </w:rPr>
        <w:t>检测的可靠性。采用</w:t>
      </w:r>
      <w:proofErr w:type="gramStart"/>
      <w:r>
        <w:rPr>
          <w:rFonts w:hint="eastAsia"/>
        </w:rPr>
        <w:t>高清宽动态</w:t>
      </w:r>
      <w:proofErr w:type="gramEnd"/>
      <w:r>
        <w:rPr>
          <w:rFonts w:hint="eastAsia"/>
        </w:rPr>
        <w:t>摄像机</w:t>
      </w:r>
      <w:proofErr w:type="gramStart"/>
      <w:r>
        <w:rPr>
          <w:rFonts w:hint="eastAsia"/>
        </w:rPr>
        <w:t>辅以透尘光源</w:t>
      </w:r>
      <w:proofErr w:type="gramEnd"/>
      <w:r>
        <w:rPr>
          <w:rFonts w:hint="eastAsia"/>
        </w:rPr>
        <w:t>，通过图像灰度卷积来计算煤</w:t>
      </w:r>
      <w:proofErr w:type="gramStart"/>
      <w:r>
        <w:rPr>
          <w:rFonts w:hint="eastAsia"/>
        </w:rPr>
        <w:t>矸</w:t>
      </w:r>
      <w:proofErr w:type="gramEnd"/>
      <w:r>
        <w:rPr>
          <w:rFonts w:hint="eastAsia"/>
        </w:rPr>
        <w:t>混放比例参数，用以</w:t>
      </w:r>
      <w:proofErr w:type="gramStart"/>
      <w:r>
        <w:rPr>
          <w:rFonts w:hint="eastAsia"/>
        </w:rPr>
        <w:t>判断全</w:t>
      </w:r>
      <w:proofErr w:type="gramEnd"/>
      <w:r>
        <w:rPr>
          <w:rFonts w:hint="eastAsia"/>
        </w:rPr>
        <w:t>煤下放、煤</w:t>
      </w:r>
      <w:proofErr w:type="gramStart"/>
      <w:r>
        <w:rPr>
          <w:rFonts w:hint="eastAsia"/>
        </w:rPr>
        <w:t>矸</w:t>
      </w:r>
      <w:proofErr w:type="gramEnd"/>
      <w:r>
        <w:rPr>
          <w:rFonts w:hint="eastAsia"/>
        </w:rPr>
        <w:t>混放和全</w:t>
      </w:r>
      <w:proofErr w:type="gramStart"/>
      <w:r>
        <w:rPr>
          <w:rFonts w:hint="eastAsia"/>
        </w:rPr>
        <w:t>矸</w:t>
      </w:r>
      <w:proofErr w:type="gramEnd"/>
      <w:r>
        <w:rPr>
          <w:rFonts w:hint="eastAsia"/>
        </w:rPr>
        <w:t>下放的三个过程数字量化问题，实现实时反馈控制精确放煤，实现对应支架的</w:t>
      </w:r>
      <w:proofErr w:type="gramStart"/>
      <w:r>
        <w:rPr>
          <w:rFonts w:hint="eastAsia"/>
        </w:rPr>
        <w:t>放煤口大小</w:t>
      </w:r>
      <w:proofErr w:type="gramEnd"/>
      <w:r>
        <w:rPr>
          <w:rFonts w:hint="eastAsia"/>
        </w:rPr>
        <w:t>及时调整和自动关闭控制，达到综放工作面放</w:t>
      </w:r>
      <w:proofErr w:type="gramStart"/>
      <w:r>
        <w:rPr>
          <w:rFonts w:hint="eastAsia"/>
        </w:rPr>
        <w:t>煤现场</w:t>
      </w:r>
      <w:proofErr w:type="gramEnd"/>
      <w:r>
        <w:rPr>
          <w:rFonts w:hint="eastAsia"/>
        </w:rPr>
        <w:t>无人操作的智能化目标。</w:t>
      </w:r>
    </w:p>
    <w:p w14:paraId="50AAFB23" w14:textId="77777777" w:rsidR="006E633F" w:rsidRDefault="006E633F"/>
    <w:p w14:paraId="4A7159E9" w14:textId="77777777" w:rsidR="006E633F" w:rsidRDefault="00000000">
      <w:pPr>
        <w:ind w:firstLine="360"/>
        <w:jc w:val="center"/>
        <w:rPr>
          <w:sz w:val="18"/>
          <w:szCs w:val="20"/>
        </w:rPr>
      </w:pPr>
      <w:r>
        <w:rPr>
          <w:rFonts w:hint="eastAsia"/>
          <w:noProof/>
          <w:sz w:val="18"/>
          <w:szCs w:val="20"/>
        </w:rPr>
        <w:drawing>
          <wp:inline distT="0" distB="0" distL="114300" distR="114300" wp14:anchorId="352B7D77" wp14:editId="60790BC8">
            <wp:extent cx="2973070" cy="2061845"/>
            <wp:effectExtent l="0" t="0" r="17780" b="14605"/>
            <wp:docPr id="262" name="图片 182" descr="放煤控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182" descr="放煤控制"/>
                    <pic:cNvPicPr>
                      <a:picLocks noChangeAspect="1"/>
                    </pic:cNvPicPr>
                  </pic:nvPicPr>
                  <pic:blipFill>
                    <a:blip r:embed="rId27"/>
                    <a:stretch>
                      <a:fillRect/>
                    </a:stretch>
                  </pic:blipFill>
                  <pic:spPr>
                    <a:xfrm>
                      <a:off x="0" y="0"/>
                      <a:ext cx="2973070" cy="2061845"/>
                    </a:xfrm>
                    <a:prstGeom prst="rect">
                      <a:avLst/>
                    </a:prstGeom>
                    <a:noFill/>
                    <a:ln>
                      <a:noFill/>
                    </a:ln>
                  </pic:spPr>
                </pic:pic>
              </a:graphicData>
            </a:graphic>
          </wp:inline>
        </w:drawing>
      </w:r>
    </w:p>
    <w:p w14:paraId="79932492" w14:textId="77777777" w:rsidR="006E633F" w:rsidRDefault="00000000">
      <w:pPr>
        <w:ind w:firstLine="360"/>
        <w:jc w:val="center"/>
        <w:rPr>
          <w:sz w:val="18"/>
          <w:szCs w:val="20"/>
        </w:rPr>
      </w:pPr>
      <w:r>
        <w:rPr>
          <w:rFonts w:hint="eastAsia"/>
          <w:sz w:val="18"/>
          <w:szCs w:val="20"/>
        </w:rPr>
        <w:t>图</w:t>
      </w:r>
      <w:r>
        <w:rPr>
          <w:rFonts w:hint="eastAsia"/>
          <w:sz w:val="18"/>
          <w:szCs w:val="20"/>
        </w:rPr>
        <w:t>8-14</w:t>
      </w:r>
      <w:r>
        <w:rPr>
          <w:rFonts w:hint="eastAsia"/>
          <w:sz w:val="18"/>
          <w:szCs w:val="20"/>
        </w:rPr>
        <w:t xml:space="preserve">　</w:t>
      </w:r>
      <w:proofErr w:type="gramStart"/>
      <w:r>
        <w:rPr>
          <w:rFonts w:hint="eastAsia"/>
          <w:sz w:val="18"/>
          <w:szCs w:val="20"/>
        </w:rPr>
        <w:t>放煤全过程</w:t>
      </w:r>
      <w:proofErr w:type="gramEnd"/>
      <w:r>
        <w:rPr>
          <w:rFonts w:hint="eastAsia"/>
          <w:sz w:val="18"/>
          <w:szCs w:val="20"/>
        </w:rPr>
        <w:t>监测系统</w:t>
      </w:r>
    </w:p>
    <w:p w14:paraId="1CEEE895" w14:textId="77777777" w:rsidR="006E633F" w:rsidRDefault="00000000">
      <w:r>
        <w:rPr>
          <w:rFonts w:hint="eastAsia"/>
        </w:rPr>
        <w:t>放</w:t>
      </w:r>
      <w:proofErr w:type="gramStart"/>
      <w:r>
        <w:rPr>
          <w:rFonts w:hint="eastAsia"/>
        </w:rPr>
        <w:t>煤过程</w:t>
      </w:r>
      <w:proofErr w:type="gramEnd"/>
      <w:r>
        <w:rPr>
          <w:rFonts w:hint="eastAsia"/>
        </w:rPr>
        <w:t>监控的技术难点，在于放煤时煤岩粉尘造成视觉成像的信号严重衰减；其次根据放煤量数据判断煤</w:t>
      </w:r>
      <w:proofErr w:type="gramStart"/>
      <w:r>
        <w:rPr>
          <w:rFonts w:hint="eastAsia"/>
        </w:rPr>
        <w:t>矸</w:t>
      </w:r>
      <w:proofErr w:type="gramEnd"/>
      <w:r>
        <w:rPr>
          <w:rFonts w:hint="eastAsia"/>
        </w:rPr>
        <w:t>放</w:t>
      </w:r>
      <w:proofErr w:type="gramStart"/>
      <w:r>
        <w:rPr>
          <w:rFonts w:hint="eastAsia"/>
        </w:rPr>
        <w:t>落比例</w:t>
      </w:r>
      <w:proofErr w:type="gramEnd"/>
      <w:r>
        <w:rPr>
          <w:rFonts w:hint="eastAsia"/>
        </w:rPr>
        <w:t>的信号处理时间要求达到秒级，放</w:t>
      </w:r>
      <w:proofErr w:type="gramStart"/>
      <w:r>
        <w:rPr>
          <w:rFonts w:hint="eastAsia"/>
        </w:rPr>
        <w:t>煤过程</w:t>
      </w:r>
      <w:proofErr w:type="gramEnd"/>
      <w:r>
        <w:rPr>
          <w:rFonts w:hint="eastAsia"/>
        </w:rPr>
        <w:t>中，通过三阶段融合控制，才能满足“见矸关门”决策对控制放煤实时性的要求。</w:t>
      </w:r>
      <w:proofErr w:type="gramStart"/>
      <w:r>
        <w:rPr>
          <w:rFonts w:hint="eastAsia"/>
        </w:rPr>
        <w:t>放煤全过程</w:t>
      </w:r>
      <w:proofErr w:type="gramEnd"/>
      <w:r>
        <w:rPr>
          <w:rFonts w:hint="eastAsia"/>
        </w:rPr>
        <w:t>监测三阶段融合控制流程如图</w:t>
      </w:r>
      <w:r>
        <w:rPr>
          <w:rFonts w:hint="eastAsia"/>
        </w:rPr>
        <w:t>8-15</w:t>
      </w:r>
      <w:r>
        <w:rPr>
          <w:rFonts w:hint="eastAsia"/>
        </w:rPr>
        <w:t>所示。经现场验证，在支架掩护梁下安装摄像机，能够以较宽的视场</w:t>
      </w:r>
      <w:proofErr w:type="gramStart"/>
      <w:r>
        <w:rPr>
          <w:rFonts w:hint="eastAsia"/>
        </w:rPr>
        <w:t>角</w:t>
      </w:r>
      <w:r>
        <w:rPr>
          <w:rFonts w:hint="eastAsia"/>
        </w:rPr>
        <w:lastRenderedPageBreak/>
        <w:t>获得放</w:t>
      </w:r>
      <w:proofErr w:type="gramEnd"/>
      <w:r>
        <w:rPr>
          <w:rFonts w:hint="eastAsia"/>
        </w:rPr>
        <w:t>落于后部刮板输送机上的煤</w:t>
      </w:r>
      <w:proofErr w:type="gramStart"/>
      <w:r>
        <w:rPr>
          <w:rFonts w:hint="eastAsia"/>
        </w:rPr>
        <w:t>矸</w:t>
      </w:r>
      <w:proofErr w:type="gramEnd"/>
      <w:r>
        <w:rPr>
          <w:rFonts w:hint="eastAsia"/>
        </w:rPr>
        <w:t>灰度图像。煤</w:t>
      </w:r>
      <w:proofErr w:type="gramStart"/>
      <w:r>
        <w:rPr>
          <w:rFonts w:hint="eastAsia"/>
        </w:rPr>
        <w:t>矸</w:t>
      </w:r>
      <w:proofErr w:type="gramEnd"/>
      <w:r>
        <w:rPr>
          <w:rFonts w:hint="eastAsia"/>
        </w:rPr>
        <w:t>检测相机安装位置和视角选择如图</w:t>
      </w:r>
      <w:r>
        <w:rPr>
          <w:rFonts w:hint="eastAsia"/>
        </w:rPr>
        <w:t>8-16</w:t>
      </w:r>
      <w:r>
        <w:rPr>
          <w:rFonts w:hint="eastAsia"/>
        </w:rPr>
        <w:t>所示。</w:t>
      </w:r>
    </w:p>
    <w:p w14:paraId="145D5334" w14:textId="77777777" w:rsidR="006E633F" w:rsidRDefault="00000000">
      <w:pPr>
        <w:ind w:firstLine="360"/>
        <w:jc w:val="center"/>
        <w:rPr>
          <w:sz w:val="18"/>
          <w:szCs w:val="20"/>
        </w:rPr>
      </w:pPr>
      <w:r>
        <w:rPr>
          <w:rFonts w:hint="eastAsia"/>
          <w:noProof/>
          <w:sz w:val="18"/>
          <w:szCs w:val="20"/>
        </w:rPr>
        <w:drawing>
          <wp:inline distT="0" distB="0" distL="114300" distR="114300" wp14:anchorId="1EC5D16C" wp14:editId="25FFE6F1">
            <wp:extent cx="2634615" cy="3008630"/>
            <wp:effectExtent l="0" t="0" r="13335" b="1270"/>
            <wp:docPr id="240" name="图片 183"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183" descr="图片4"/>
                    <pic:cNvPicPr>
                      <a:picLocks noChangeAspect="1"/>
                    </pic:cNvPicPr>
                  </pic:nvPicPr>
                  <pic:blipFill>
                    <a:blip r:embed="rId28"/>
                    <a:stretch>
                      <a:fillRect/>
                    </a:stretch>
                  </pic:blipFill>
                  <pic:spPr>
                    <a:xfrm>
                      <a:off x="0" y="0"/>
                      <a:ext cx="2634615" cy="3008630"/>
                    </a:xfrm>
                    <a:prstGeom prst="rect">
                      <a:avLst/>
                    </a:prstGeom>
                    <a:noFill/>
                    <a:ln>
                      <a:noFill/>
                    </a:ln>
                  </pic:spPr>
                </pic:pic>
              </a:graphicData>
            </a:graphic>
          </wp:inline>
        </w:drawing>
      </w:r>
    </w:p>
    <w:p w14:paraId="5B4DB8C5" w14:textId="77777777" w:rsidR="006E633F" w:rsidRDefault="00000000">
      <w:pPr>
        <w:ind w:firstLine="360"/>
        <w:jc w:val="center"/>
        <w:rPr>
          <w:sz w:val="18"/>
          <w:szCs w:val="20"/>
        </w:rPr>
      </w:pPr>
      <w:r>
        <w:rPr>
          <w:rFonts w:hint="eastAsia"/>
          <w:sz w:val="18"/>
          <w:szCs w:val="20"/>
        </w:rPr>
        <w:t>图</w:t>
      </w:r>
      <w:r>
        <w:rPr>
          <w:rFonts w:hint="eastAsia"/>
          <w:sz w:val="18"/>
          <w:szCs w:val="20"/>
        </w:rPr>
        <w:t>8-15</w:t>
      </w:r>
      <w:r>
        <w:rPr>
          <w:rFonts w:hint="eastAsia"/>
          <w:sz w:val="18"/>
          <w:szCs w:val="20"/>
        </w:rPr>
        <w:t xml:space="preserve">　</w:t>
      </w:r>
      <w:proofErr w:type="gramStart"/>
      <w:r>
        <w:rPr>
          <w:rFonts w:hint="eastAsia"/>
          <w:sz w:val="18"/>
          <w:szCs w:val="20"/>
        </w:rPr>
        <w:t>放煤全过程</w:t>
      </w:r>
      <w:proofErr w:type="gramEnd"/>
      <w:r>
        <w:rPr>
          <w:rFonts w:hint="eastAsia"/>
          <w:sz w:val="18"/>
          <w:szCs w:val="20"/>
        </w:rPr>
        <w:t>监测三阶段融合控制流程</w:t>
      </w:r>
    </w:p>
    <w:p w14:paraId="4FB65753" w14:textId="77777777" w:rsidR="006E633F" w:rsidRDefault="006E633F">
      <w:pPr>
        <w:ind w:firstLine="360"/>
        <w:jc w:val="center"/>
        <w:rPr>
          <w:sz w:val="18"/>
          <w:szCs w:val="20"/>
        </w:rPr>
      </w:pPr>
    </w:p>
    <w:p w14:paraId="2140EB5D" w14:textId="77777777" w:rsidR="006E633F" w:rsidRDefault="00000000">
      <w:pPr>
        <w:ind w:firstLine="360"/>
        <w:jc w:val="center"/>
        <w:rPr>
          <w:sz w:val="18"/>
          <w:szCs w:val="20"/>
        </w:rPr>
      </w:pPr>
      <w:r>
        <w:rPr>
          <w:rFonts w:hint="eastAsia"/>
          <w:noProof/>
          <w:sz w:val="18"/>
          <w:szCs w:val="20"/>
        </w:rPr>
        <w:drawing>
          <wp:inline distT="0" distB="0" distL="114300" distR="114300" wp14:anchorId="654B62B2" wp14:editId="18163AE1">
            <wp:extent cx="2633345" cy="1517650"/>
            <wp:effectExtent l="0" t="0" r="14605" b="6350"/>
            <wp:docPr id="259" name="图片 184"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184" descr="图片5"/>
                    <pic:cNvPicPr>
                      <a:picLocks noChangeAspect="1"/>
                    </pic:cNvPicPr>
                  </pic:nvPicPr>
                  <pic:blipFill>
                    <a:blip r:embed="rId29"/>
                    <a:stretch>
                      <a:fillRect/>
                    </a:stretch>
                  </pic:blipFill>
                  <pic:spPr>
                    <a:xfrm>
                      <a:off x="0" y="0"/>
                      <a:ext cx="2633345" cy="1517650"/>
                    </a:xfrm>
                    <a:prstGeom prst="rect">
                      <a:avLst/>
                    </a:prstGeom>
                    <a:noFill/>
                    <a:ln>
                      <a:noFill/>
                    </a:ln>
                  </pic:spPr>
                </pic:pic>
              </a:graphicData>
            </a:graphic>
          </wp:inline>
        </w:drawing>
      </w:r>
    </w:p>
    <w:p w14:paraId="52920AF4" w14:textId="77777777" w:rsidR="006E633F" w:rsidRDefault="00000000">
      <w:pPr>
        <w:ind w:firstLine="360"/>
        <w:jc w:val="center"/>
        <w:rPr>
          <w:sz w:val="18"/>
          <w:szCs w:val="20"/>
        </w:rPr>
      </w:pPr>
      <w:r>
        <w:rPr>
          <w:rFonts w:hint="eastAsia"/>
          <w:sz w:val="18"/>
          <w:szCs w:val="20"/>
        </w:rPr>
        <w:t>图</w:t>
      </w:r>
      <w:r>
        <w:rPr>
          <w:rFonts w:hint="eastAsia"/>
          <w:sz w:val="18"/>
          <w:szCs w:val="20"/>
        </w:rPr>
        <w:t>8-16</w:t>
      </w:r>
      <w:r>
        <w:rPr>
          <w:rFonts w:hint="eastAsia"/>
          <w:sz w:val="18"/>
          <w:szCs w:val="20"/>
        </w:rPr>
        <w:t xml:space="preserve">　煤</w:t>
      </w:r>
      <w:proofErr w:type="gramStart"/>
      <w:r>
        <w:rPr>
          <w:rFonts w:hint="eastAsia"/>
          <w:sz w:val="18"/>
          <w:szCs w:val="20"/>
        </w:rPr>
        <w:t>矸</w:t>
      </w:r>
      <w:proofErr w:type="gramEnd"/>
      <w:r>
        <w:rPr>
          <w:rFonts w:hint="eastAsia"/>
          <w:sz w:val="18"/>
          <w:szCs w:val="20"/>
        </w:rPr>
        <w:t>检测相机安装位置和视角选择</w:t>
      </w:r>
    </w:p>
    <w:p w14:paraId="47BB0702" w14:textId="77777777" w:rsidR="006E633F" w:rsidRDefault="00000000">
      <w:pPr>
        <w:ind w:firstLine="422"/>
        <w:rPr>
          <w:b/>
          <w:bCs/>
        </w:rPr>
      </w:pPr>
      <w:r>
        <w:rPr>
          <w:rFonts w:hint="eastAsia"/>
          <w:b/>
          <w:bCs/>
        </w:rPr>
        <w:t>【知识链接】</w:t>
      </w:r>
    </w:p>
    <w:p w14:paraId="6D08C5CB" w14:textId="77777777" w:rsidR="006E633F" w:rsidRDefault="00000000">
      <w:r>
        <w:rPr>
          <w:rFonts w:cs="宋体" w:hint="eastAsia"/>
          <w:color w:val="0000FF"/>
          <w:szCs w:val="21"/>
        </w:rPr>
        <w:t>（插入</w:t>
      </w:r>
      <w:r>
        <w:rPr>
          <w:rFonts w:cs="宋体" w:hint="eastAsia"/>
          <w:color w:val="0000FF"/>
          <w:szCs w:val="21"/>
        </w:rPr>
        <w:t>PDF</w:t>
      </w:r>
      <w:r>
        <w:rPr>
          <w:rFonts w:cs="宋体" w:hint="eastAsia"/>
          <w:color w:val="0000FF"/>
          <w:szCs w:val="21"/>
        </w:rPr>
        <w:t>资源：</w:t>
      </w:r>
      <w:r>
        <w:rPr>
          <w:rFonts w:cs="宋体" w:hint="eastAsia"/>
          <w:color w:val="0000FF"/>
          <w:szCs w:val="21"/>
        </w:rPr>
        <w:t>8.5</w:t>
      </w:r>
      <w:r>
        <w:rPr>
          <w:rFonts w:cs="宋体" w:hint="eastAsia"/>
          <w:color w:val="0000FF"/>
          <w:szCs w:val="21"/>
        </w:rPr>
        <w:t>王家岭矿综采放顶煤智能化开采技术应用、特厚煤层放顶煤智能化开采工程实例）</w:t>
      </w:r>
    </w:p>
    <w:p w14:paraId="0498F66F" w14:textId="77777777" w:rsidR="006E633F" w:rsidRDefault="00000000">
      <w:pPr>
        <w:pStyle w:val="2"/>
        <w:spacing w:before="312" w:after="156"/>
        <w:ind w:firstLine="482"/>
      </w:pPr>
      <w:bookmarkStart w:id="25" w:name="_Toc12704"/>
      <w:r>
        <w:rPr>
          <w:rFonts w:hint="eastAsia"/>
        </w:rPr>
        <w:t>任务</w:t>
      </w:r>
      <w:r>
        <w:rPr>
          <w:rFonts w:hint="eastAsia"/>
        </w:rPr>
        <w:t>8.3</w:t>
      </w:r>
      <w:r>
        <w:rPr>
          <w:rFonts w:hint="eastAsia"/>
        </w:rPr>
        <w:t xml:space="preserve">　大采高采煤技术</w:t>
      </w:r>
      <w:bookmarkEnd w:id="25"/>
    </w:p>
    <w:p w14:paraId="7B32B332" w14:textId="77777777" w:rsidR="006E633F" w:rsidRDefault="00000000">
      <w:pPr>
        <w:ind w:firstLine="422"/>
        <w:rPr>
          <w:b/>
          <w:bCs/>
        </w:rPr>
      </w:pPr>
      <w:r>
        <w:rPr>
          <w:rFonts w:hint="eastAsia"/>
          <w:b/>
          <w:bCs/>
        </w:rPr>
        <w:t>【任务分析】</w:t>
      </w:r>
    </w:p>
    <w:p w14:paraId="6311922D" w14:textId="77777777" w:rsidR="006E633F" w:rsidRDefault="00000000">
      <w:r>
        <w:rPr>
          <w:rFonts w:hint="eastAsia"/>
        </w:rPr>
        <w:t>了解大采高综采工作面的设备要求，熟悉特大采高综采工作面装备，掌握大采高综采设备的一般选型，熟悉大采高综采设备的发展特点。熟悉大采高综采工艺过程，合理进行工作面端头与两巷的连接，能制定大采高综采工艺措施、技术措施。正确评价大采高综采工作面。</w:t>
      </w:r>
    </w:p>
    <w:p w14:paraId="3421C2DB" w14:textId="77777777" w:rsidR="006E633F" w:rsidRDefault="00000000">
      <w:pPr>
        <w:ind w:firstLine="422"/>
        <w:rPr>
          <w:b/>
          <w:bCs/>
        </w:rPr>
      </w:pPr>
      <w:r>
        <w:rPr>
          <w:rFonts w:hint="eastAsia"/>
          <w:b/>
          <w:bCs/>
        </w:rPr>
        <w:lastRenderedPageBreak/>
        <w:t>【学习目标】</w:t>
      </w:r>
    </w:p>
    <w:tbl>
      <w:tblPr>
        <w:tblW w:w="0" w:type="auto"/>
        <w:tblInd w:w="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16"/>
      </w:tblGrid>
      <w:tr w:rsidR="006E633F" w14:paraId="7BF952B0" w14:textId="77777777">
        <w:tc>
          <w:tcPr>
            <w:tcW w:w="7216" w:type="dxa"/>
          </w:tcPr>
          <w:p w14:paraId="0E3D24BA" w14:textId="77777777" w:rsidR="006E633F" w:rsidRDefault="00000000">
            <w:pPr>
              <w:ind w:firstLine="422"/>
              <w:rPr>
                <w:b/>
                <w:bCs/>
              </w:rPr>
            </w:pPr>
            <w:r>
              <w:rPr>
                <w:rFonts w:hint="eastAsia"/>
                <w:b/>
                <w:bCs/>
              </w:rPr>
              <w:t>知识目标</w:t>
            </w:r>
          </w:p>
          <w:p w14:paraId="5AB6ACE4" w14:textId="77777777" w:rsidR="006E633F" w:rsidRDefault="00000000">
            <w:r>
              <w:rPr>
                <w:rFonts w:hint="eastAsia"/>
              </w:rPr>
              <w:t>1</w:t>
            </w:r>
            <w:r>
              <w:rPr>
                <w:rFonts w:hint="eastAsia"/>
              </w:rPr>
              <w:t>．了解大采高、特大采高综采工作面装备。</w:t>
            </w:r>
          </w:p>
          <w:p w14:paraId="2D137EF2" w14:textId="77777777" w:rsidR="006E633F" w:rsidRDefault="00000000">
            <w:r>
              <w:rPr>
                <w:rFonts w:hint="eastAsia"/>
              </w:rPr>
              <w:t>2</w:t>
            </w:r>
            <w:r>
              <w:rPr>
                <w:rFonts w:hint="eastAsia"/>
              </w:rPr>
              <w:t>．熟悉大采高综采工作面工艺特点、采煤系统特点。</w:t>
            </w:r>
          </w:p>
          <w:p w14:paraId="5FF9D4C4" w14:textId="77777777" w:rsidR="006E633F" w:rsidRDefault="00000000">
            <w:r>
              <w:rPr>
                <w:rFonts w:hint="eastAsia"/>
              </w:rPr>
              <w:t>3</w:t>
            </w:r>
            <w:r>
              <w:rPr>
                <w:rFonts w:hint="eastAsia"/>
              </w:rPr>
              <w:t>．掌握大采高综采工艺技术措施。</w:t>
            </w:r>
          </w:p>
          <w:p w14:paraId="0E644EA7" w14:textId="77777777" w:rsidR="006E633F" w:rsidRDefault="00000000">
            <w:pPr>
              <w:ind w:firstLine="422"/>
              <w:rPr>
                <w:b/>
                <w:bCs/>
              </w:rPr>
            </w:pPr>
            <w:r>
              <w:rPr>
                <w:rFonts w:hint="eastAsia"/>
                <w:b/>
                <w:bCs/>
              </w:rPr>
              <w:t>能力目标</w:t>
            </w:r>
          </w:p>
          <w:p w14:paraId="392A2247" w14:textId="77777777" w:rsidR="006E633F" w:rsidRDefault="00000000">
            <w:r>
              <w:rPr>
                <w:rFonts w:hint="eastAsia"/>
              </w:rPr>
              <w:t>1</w:t>
            </w:r>
            <w:r>
              <w:rPr>
                <w:rFonts w:hint="eastAsia"/>
              </w:rPr>
              <w:t>．能够制定大采高综采工作面安全技术措施。</w:t>
            </w:r>
          </w:p>
          <w:p w14:paraId="2071CDD2" w14:textId="77777777" w:rsidR="006E633F" w:rsidRDefault="00000000">
            <w:r>
              <w:rPr>
                <w:rFonts w:hint="eastAsia"/>
              </w:rPr>
              <w:t>2</w:t>
            </w:r>
            <w:r>
              <w:rPr>
                <w:rFonts w:hint="eastAsia"/>
              </w:rPr>
              <w:t>．能够合理评价大采高综采工作面。</w:t>
            </w:r>
          </w:p>
          <w:p w14:paraId="48F1A477" w14:textId="77777777" w:rsidR="006E633F" w:rsidRDefault="00000000">
            <w:pPr>
              <w:ind w:firstLine="422"/>
              <w:rPr>
                <w:b/>
                <w:bCs/>
              </w:rPr>
            </w:pPr>
            <w:r>
              <w:rPr>
                <w:rFonts w:hint="eastAsia"/>
                <w:b/>
                <w:bCs/>
              </w:rPr>
              <w:t>素质目标</w:t>
            </w:r>
          </w:p>
          <w:p w14:paraId="793F4564" w14:textId="77777777" w:rsidR="006E633F" w:rsidRDefault="00000000">
            <w:r>
              <w:rPr>
                <w:rFonts w:hint="eastAsia"/>
              </w:rPr>
              <w:t>1</w:t>
            </w:r>
            <w:r>
              <w:rPr>
                <w:rFonts w:hint="eastAsia"/>
              </w:rPr>
              <w:t>．通过了解大采高综采重型装备的特点，认识智能制造对提升煤炭开采能力的价值。</w:t>
            </w:r>
          </w:p>
          <w:p w14:paraId="0B55F735" w14:textId="77777777" w:rsidR="006E633F" w:rsidRDefault="00000000">
            <w:r>
              <w:rPr>
                <w:rFonts w:hint="eastAsia"/>
              </w:rPr>
              <w:t>2</w:t>
            </w:r>
            <w:r>
              <w:rPr>
                <w:rFonts w:hint="eastAsia"/>
              </w:rPr>
              <w:t>．体会常规开采工艺在特殊条件（大采高）下的应用与调整，提升解决复杂工程问题的能力。</w:t>
            </w:r>
          </w:p>
        </w:tc>
      </w:tr>
    </w:tbl>
    <w:p w14:paraId="26E6311C" w14:textId="77777777" w:rsidR="006E633F" w:rsidRDefault="00000000">
      <w:pPr>
        <w:pStyle w:val="3"/>
        <w:spacing w:before="312" w:after="156"/>
        <w:ind w:firstLine="422"/>
      </w:pPr>
      <w:bookmarkStart w:id="26" w:name="_Toc3905"/>
      <w:r>
        <w:rPr>
          <w:rFonts w:hint="eastAsia"/>
        </w:rPr>
        <w:t>8.3.1</w:t>
      </w:r>
      <w:r>
        <w:rPr>
          <w:rFonts w:hint="eastAsia"/>
        </w:rPr>
        <w:t xml:space="preserve">　大采高综采工作面装备</w:t>
      </w:r>
      <w:bookmarkEnd w:id="26"/>
    </w:p>
    <w:p w14:paraId="67F6CCB8" w14:textId="77777777" w:rsidR="006E633F" w:rsidRDefault="00000000">
      <w:r>
        <w:rPr>
          <w:rFonts w:hint="eastAsia"/>
        </w:rPr>
        <w:t>通常把一次采全高超过</w:t>
      </w:r>
      <w:r>
        <w:rPr>
          <w:rFonts w:hint="eastAsia"/>
        </w:rPr>
        <w:t>3.5 m</w:t>
      </w:r>
      <w:r>
        <w:rPr>
          <w:rFonts w:hint="eastAsia"/>
        </w:rPr>
        <w:t>、小于</w:t>
      </w:r>
      <w:r>
        <w:rPr>
          <w:rFonts w:hint="eastAsia"/>
        </w:rPr>
        <w:t>6.0 m</w:t>
      </w:r>
      <w:r>
        <w:rPr>
          <w:rFonts w:hint="eastAsia"/>
        </w:rPr>
        <w:t>的综采工作面称为大采高综采面；把一次采全高超过</w:t>
      </w:r>
      <w:r>
        <w:rPr>
          <w:rFonts w:hint="eastAsia"/>
        </w:rPr>
        <w:t>6.0 m</w:t>
      </w:r>
      <w:r>
        <w:rPr>
          <w:rFonts w:hint="eastAsia"/>
        </w:rPr>
        <w:t>的综采工作面称为特大采高综采面。</w:t>
      </w:r>
    </w:p>
    <w:p w14:paraId="0218AEFA" w14:textId="77777777" w:rsidR="006E633F" w:rsidRDefault="00000000">
      <w:pPr>
        <w:pStyle w:val="4"/>
        <w:ind w:firstLine="562"/>
      </w:pPr>
      <w:r>
        <w:t>8.3.1.1</w:t>
      </w:r>
      <w:r>
        <w:rPr>
          <w:rFonts w:hint="eastAsia"/>
        </w:rPr>
        <w:t xml:space="preserve">  </w:t>
      </w:r>
      <w:r>
        <w:rPr>
          <w:rFonts w:hint="eastAsia"/>
        </w:rPr>
        <w:t>对大采高综采设备要求</w:t>
      </w:r>
    </w:p>
    <w:p w14:paraId="07FD512A" w14:textId="77777777" w:rsidR="006E633F" w:rsidRDefault="00000000">
      <w:r>
        <w:rPr>
          <w:rFonts w:hint="eastAsia"/>
        </w:rPr>
        <w:t>（</w:t>
      </w:r>
      <w:r>
        <w:rPr>
          <w:rFonts w:hint="eastAsia"/>
        </w:rPr>
        <w:t>1</w:t>
      </w:r>
      <w:r>
        <w:rPr>
          <w:rFonts w:hint="eastAsia"/>
        </w:rPr>
        <w:t>）采用长摇臂采煤机，并具有足够的卧底量；采煤机具有调斜功能，以适应工作面地质条件的变化。</w:t>
      </w:r>
    </w:p>
    <w:p w14:paraId="1C1F6F69" w14:textId="77777777" w:rsidR="006E633F" w:rsidRDefault="00000000">
      <w:r>
        <w:rPr>
          <w:rFonts w:hint="eastAsia"/>
        </w:rPr>
        <w:t>（</w:t>
      </w:r>
      <w:r>
        <w:rPr>
          <w:rFonts w:hint="eastAsia"/>
        </w:rPr>
        <w:t>2</w:t>
      </w:r>
      <w:r>
        <w:rPr>
          <w:rFonts w:hint="eastAsia"/>
        </w:rPr>
        <w:t>）</w:t>
      </w:r>
      <w:proofErr w:type="gramStart"/>
      <w:r>
        <w:rPr>
          <w:rFonts w:hint="eastAsia"/>
        </w:rPr>
        <w:t>工作面采落煤块</w:t>
      </w:r>
      <w:proofErr w:type="gramEnd"/>
      <w:r>
        <w:rPr>
          <w:rFonts w:hint="eastAsia"/>
        </w:rPr>
        <w:t>度大，采煤机和输送机应有大块煤的机械破碎装备。</w:t>
      </w:r>
    </w:p>
    <w:p w14:paraId="7D01CD9F" w14:textId="77777777" w:rsidR="006E633F" w:rsidRDefault="00000000">
      <w:r>
        <w:rPr>
          <w:rFonts w:hint="eastAsia"/>
        </w:rPr>
        <w:t>（</w:t>
      </w:r>
      <w:r>
        <w:rPr>
          <w:rFonts w:hint="eastAsia"/>
        </w:rPr>
        <w:t>3</w:t>
      </w:r>
      <w:r>
        <w:rPr>
          <w:rFonts w:hint="eastAsia"/>
        </w:rPr>
        <w:t>）支架应具有良好的横向与纵向稳定性和承受偏载的能力；结构和性能应具有较好的防片帮能力，初撑力大，采用伸缩或折叠式前探梁对端面顶板及时支护；可伸缩护帮板应能平移至顶梁端部以外，且具有足够的护</w:t>
      </w:r>
      <w:proofErr w:type="gramStart"/>
      <w:r>
        <w:rPr>
          <w:rFonts w:hint="eastAsia"/>
        </w:rPr>
        <w:t>帮面积</w:t>
      </w:r>
      <w:proofErr w:type="gramEnd"/>
      <w:r>
        <w:rPr>
          <w:rFonts w:hint="eastAsia"/>
        </w:rPr>
        <w:t>和护帮阻力。大采高综采工作面液压支架如图</w:t>
      </w:r>
      <w:r>
        <w:rPr>
          <w:rFonts w:hint="eastAsia"/>
        </w:rPr>
        <w:t>8-17</w:t>
      </w:r>
      <w:r>
        <w:rPr>
          <w:rFonts w:hint="eastAsia"/>
        </w:rPr>
        <w:t>所示。</w:t>
      </w:r>
    </w:p>
    <w:p w14:paraId="493A5073" w14:textId="77777777" w:rsidR="006E633F" w:rsidRDefault="00000000">
      <w:pPr>
        <w:ind w:firstLine="360"/>
        <w:jc w:val="center"/>
        <w:rPr>
          <w:sz w:val="18"/>
          <w:szCs w:val="20"/>
        </w:rPr>
      </w:pPr>
      <w:r>
        <w:rPr>
          <w:rFonts w:hint="eastAsia"/>
          <w:noProof/>
          <w:sz w:val="18"/>
          <w:szCs w:val="20"/>
        </w:rPr>
        <w:lastRenderedPageBreak/>
        <w:drawing>
          <wp:inline distT="0" distB="0" distL="114300" distR="114300" wp14:anchorId="27DD9904" wp14:editId="7B43E8AB">
            <wp:extent cx="2668905" cy="1913890"/>
            <wp:effectExtent l="0" t="0" r="17145" b="10160"/>
            <wp:docPr id="256" name="图片 186" descr="大采高支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186" descr="大采高支架"/>
                    <pic:cNvPicPr>
                      <a:picLocks noChangeAspect="1"/>
                    </pic:cNvPicPr>
                  </pic:nvPicPr>
                  <pic:blipFill>
                    <a:blip r:embed="rId30">
                      <a:lum bright="6000" contrast="-24002"/>
                    </a:blip>
                    <a:srcRect l="1787" r="7391" b="3285"/>
                    <a:stretch>
                      <a:fillRect/>
                    </a:stretch>
                  </pic:blipFill>
                  <pic:spPr>
                    <a:xfrm>
                      <a:off x="0" y="0"/>
                      <a:ext cx="2668905" cy="1913890"/>
                    </a:xfrm>
                    <a:prstGeom prst="rect">
                      <a:avLst/>
                    </a:prstGeom>
                    <a:noFill/>
                    <a:ln>
                      <a:noFill/>
                    </a:ln>
                  </pic:spPr>
                </pic:pic>
              </a:graphicData>
            </a:graphic>
          </wp:inline>
        </w:drawing>
      </w:r>
    </w:p>
    <w:p w14:paraId="5D2D1B6D" w14:textId="77777777" w:rsidR="006E633F" w:rsidRDefault="00000000">
      <w:pPr>
        <w:ind w:firstLine="360"/>
        <w:jc w:val="center"/>
      </w:pPr>
      <w:r>
        <w:rPr>
          <w:rFonts w:hint="eastAsia"/>
          <w:sz w:val="18"/>
          <w:szCs w:val="20"/>
        </w:rPr>
        <w:t>图</w:t>
      </w:r>
      <w:r>
        <w:rPr>
          <w:rFonts w:hint="eastAsia"/>
          <w:sz w:val="18"/>
          <w:szCs w:val="20"/>
        </w:rPr>
        <w:t xml:space="preserve">8-17  </w:t>
      </w:r>
      <w:r>
        <w:rPr>
          <w:rFonts w:hint="eastAsia"/>
          <w:sz w:val="18"/>
          <w:szCs w:val="20"/>
        </w:rPr>
        <w:t>大采高综采工作面液压支架</w:t>
      </w:r>
    </w:p>
    <w:p w14:paraId="268201A9" w14:textId="77777777" w:rsidR="006E633F" w:rsidRDefault="00000000">
      <w:r>
        <w:rPr>
          <w:rFonts w:hint="eastAsia"/>
        </w:rPr>
        <w:t>（</w:t>
      </w:r>
      <w:r>
        <w:rPr>
          <w:rFonts w:hint="eastAsia"/>
        </w:rPr>
        <w:t>4</w:t>
      </w:r>
      <w:r>
        <w:rPr>
          <w:rFonts w:hint="eastAsia"/>
        </w:rPr>
        <w:t>）大采高</w:t>
      </w:r>
      <w:proofErr w:type="gramStart"/>
      <w:r>
        <w:rPr>
          <w:rFonts w:hint="eastAsia"/>
        </w:rPr>
        <w:t>工作面矿压显现</w:t>
      </w:r>
      <w:proofErr w:type="gramEnd"/>
      <w:r>
        <w:rPr>
          <w:rFonts w:hint="eastAsia"/>
        </w:rPr>
        <w:t>强烈，支架应具有较大的支护强度和自身强度。此外，还应考虑大采高综采设备的运输与安装。例如，采高低于</w:t>
      </w:r>
      <w:r>
        <w:rPr>
          <w:rFonts w:hint="eastAsia"/>
        </w:rPr>
        <w:t>4.5 m</w:t>
      </w:r>
      <w:r>
        <w:rPr>
          <w:rFonts w:hint="eastAsia"/>
        </w:rPr>
        <w:t>的液压支架重量不超过</w:t>
      </w:r>
      <w:r>
        <w:rPr>
          <w:rFonts w:hint="eastAsia"/>
        </w:rPr>
        <w:t>35 t</w:t>
      </w:r>
      <w:r>
        <w:rPr>
          <w:rFonts w:hint="eastAsia"/>
        </w:rPr>
        <w:t>；</w:t>
      </w:r>
      <w:r>
        <w:rPr>
          <w:rFonts w:hint="eastAsia"/>
        </w:rPr>
        <w:t>7 m</w:t>
      </w:r>
      <w:r>
        <w:rPr>
          <w:rFonts w:hint="eastAsia"/>
        </w:rPr>
        <w:t>大采高液压支架重量为</w:t>
      </w:r>
      <w:r>
        <w:rPr>
          <w:rFonts w:hint="eastAsia"/>
        </w:rPr>
        <w:t>75</w:t>
      </w:r>
      <w:r>
        <w:rPr>
          <w:rFonts w:hint="eastAsia"/>
        </w:rPr>
        <w:t>～</w:t>
      </w:r>
      <w:r>
        <w:rPr>
          <w:rFonts w:hint="eastAsia"/>
        </w:rPr>
        <w:t>90 t</w:t>
      </w:r>
      <w:r>
        <w:rPr>
          <w:rFonts w:hint="eastAsia"/>
        </w:rPr>
        <w:t>，典型运输尺寸约</w:t>
      </w:r>
      <w:r>
        <w:rPr>
          <w:rFonts w:hint="eastAsia"/>
        </w:rPr>
        <w:t>9 500 mm</w:t>
      </w:r>
      <w:r>
        <w:rPr>
          <w:rFonts w:hint="eastAsia"/>
        </w:rPr>
        <w:t>×</w:t>
      </w:r>
      <w:r>
        <w:rPr>
          <w:rFonts w:hint="eastAsia"/>
        </w:rPr>
        <w:t>1 950 mm</w:t>
      </w:r>
      <w:r>
        <w:rPr>
          <w:rFonts w:hint="eastAsia"/>
        </w:rPr>
        <w:t>×</w:t>
      </w:r>
      <w:r>
        <w:rPr>
          <w:rFonts w:hint="eastAsia"/>
        </w:rPr>
        <w:t>3 200 mm</w:t>
      </w:r>
      <w:r>
        <w:rPr>
          <w:rFonts w:hint="eastAsia"/>
        </w:rPr>
        <w:t>，</w:t>
      </w:r>
      <w:r>
        <w:rPr>
          <w:rFonts w:hint="eastAsia"/>
        </w:rPr>
        <w:t>7 m</w:t>
      </w:r>
      <w:r>
        <w:rPr>
          <w:rFonts w:hint="eastAsia"/>
        </w:rPr>
        <w:t>大采高液压支架运输和安装难度较大。</w:t>
      </w:r>
    </w:p>
    <w:p w14:paraId="64867ACC" w14:textId="77777777" w:rsidR="006E633F" w:rsidRDefault="00000000">
      <w:pPr>
        <w:pStyle w:val="4"/>
        <w:ind w:firstLine="562"/>
      </w:pPr>
      <w:r>
        <w:t>8.3.1.2</w:t>
      </w:r>
      <w:r>
        <w:rPr>
          <w:rFonts w:hint="eastAsia"/>
        </w:rPr>
        <w:t xml:space="preserve">  </w:t>
      </w:r>
      <w:r>
        <w:rPr>
          <w:rFonts w:hint="eastAsia"/>
        </w:rPr>
        <w:t>大采高综采工作面主要</w:t>
      </w:r>
      <w:r>
        <w:t>装</w:t>
      </w:r>
      <w:r>
        <w:rPr>
          <w:rFonts w:hint="eastAsia"/>
        </w:rPr>
        <w:t>备</w:t>
      </w:r>
    </w:p>
    <w:p w14:paraId="1621CC1D" w14:textId="77777777" w:rsidR="006E633F" w:rsidRDefault="00000000">
      <w:pPr>
        <w:ind w:firstLine="422"/>
        <w:rPr>
          <w:b/>
          <w:bCs/>
        </w:rPr>
      </w:pPr>
      <w:r>
        <w:rPr>
          <w:rFonts w:hint="eastAsia"/>
          <w:b/>
          <w:bCs/>
        </w:rPr>
        <w:t xml:space="preserve">A  </w:t>
      </w:r>
      <w:r>
        <w:rPr>
          <w:rFonts w:hint="eastAsia"/>
          <w:b/>
          <w:bCs/>
        </w:rPr>
        <w:t>实例</w:t>
      </w:r>
      <w:r>
        <w:rPr>
          <w:rFonts w:hint="eastAsia"/>
          <w:b/>
          <w:bCs/>
        </w:rPr>
        <w:t>1</w:t>
      </w:r>
      <w:r>
        <w:rPr>
          <w:rFonts w:hint="eastAsia"/>
          <w:b/>
          <w:bCs/>
        </w:rPr>
        <w:t>：山西寺河矿大采高综采</w:t>
      </w:r>
      <w:r>
        <w:rPr>
          <w:b/>
          <w:bCs/>
        </w:rPr>
        <w:t>装</w:t>
      </w:r>
      <w:r>
        <w:rPr>
          <w:rFonts w:hint="eastAsia"/>
          <w:b/>
          <w:bCs/>
        </w:rPr>
        <w:t>备</w:t>
      </w:r>
    </w:p>
    <w:p w14:paraId="29A02C82" w14:textId="77777777" w:rsidR="006E633F" w:rsidRDefault="00000000">
      <w:r>
        <w:rPr>
          <w:rFonts w:hint="eastAsia"/>
        </w:rPr>
        <w:t>开采技术条件：煤层平均厚度</w:t>
      </w:r>
      <w:r>
        <w:rPr>
          <w:rFonts w:hint="eastAsia"/>
        </w:rPr>
        <w:t>6 m</w:t>
      </w:r>
      <w:r>
        <w:rPr>
          <w:rFonts w:hint="eastAsia"/>
        </w:rPr>
        <w:t>，倾角</w:t>
      </w:r>
      <w:r>
        <w:rPr>
          <w:rFonts w:hint="eastAsia"/>
        </w:rPr>
        <w:t>2</w:t>
      </w:r>
      <w:r>
        <w:rPr>
          <w:rFonts w:hint="eastAsia"/>
        </w:rPr>
        <w:t>°～</w:t>
      </w:r>
      <w:r>
        <w:rPr>
          <w:rFonts w:hint="eastAsia"/>
        </w:rPr>
        <w:t>5</w:t>
      </w:r>
      <w:r>
        <w:rPr>
          <w:rFonts w:hint="eastAsia"/>
        </w:rPr>
        <w:t>°，采高</w:t>
      </w:r>
      <w:r>
        <w:rPr>
          <w:rFonts w:hint="eastAsia"/>
        </w:rPr>
        <w:t>5.5 m</w:t>
      </w:r>
      <w:r>
        <w:rPr>
          <w:rFonts w:hint="eastAsia"/>
        </w:rPr>
        <w:t>，综采工作面三进两回式通风。</w:t>
      </w:r>
      <w:proofErr w:type="gramStart"/>
      <w:r>
        <w:rPr>
          <w:rFonts w:hint="eastAsia"/>
        </w:rPr>
        <w:t>寺河矿</w:t>
      </w:r>
      <w:proofErr w:type="gramEnd"/>
      <w:r>
        <w:rPr>
          <w:rFonts w:hint="eastAsia"/>
        </w:rPr>
        <w:t>大采高综采设备参数如表</w:t>
      </w:r>
      <w:r>
        <w:rPr>
          <w:rFonts w:hint="eastAsia"/>
        </w:rPr>
        <w:t>8-2</w:t>
      </w:r>
      <w:r>
        <w:rPr>
          <w:rFonts w:hint="eastAsia"/>
        </w:rPr>
        <w:t>所示。</w:t>
      </w:r>
    </w:p>
    <w:p w14:paraId="00D84502" w14:textId="77777777" w:rsidR="006E633F" w:rsidRDefault="00000000">
      <w:pPr>
        <w:ind w:firstLine="361"/>
        <w:jc w:val="center"/>
        <w:rPr>
          <w:b/>
          <w:bCs/>
          <w:sz w:val="18"/>
          <w:szCs w:val="18"/>
        </w:rPr>
      </w:pPr>
      <w:r>
        <w:rPr>
          <w:rFonts w:hint="eastAsia"/>
          <w:b/>
          <w:bCs/>
          <w:sz w:val="18"/>
          <w:szCs w:val="18"/>
        </w:rPr>
        <w:t>表</w:t>
      </w:r>
      <w:r>
        <w:rPr>
          <w:rFonts w:hint="eastAsia"/>
          <w:b/>
          <w:bCs/>
          <w:sz w:val="18"/>
          <w:szCs w:val="18"/>
        </w:rPr>
        <w:t>8-2</w:t>
      </w:r>
      <w:r>
        <w:rPr>
          <w:rFonts w:hint="eastAsia"/>
          <w:b/>
          <w:bCs/>
          <w:sz w:val="18"/>
          <w:szCs w:val="18"/>
        </w:rPr>
        <w:t xml:space="preserve">　</w:t>
      </w:r>
      <w:proofErr w:type="gramStart"/>
      <w:r>
        <w:rPr>
          <w:rFonts w:hint="eastAsia"/>
          <w:b/>
          <w:bCs/>
          <w:sz w:val="18"/>
          <w:szCs w:val="18"/>
        </w:rPr>
        <w:t>寺河矿</w:t>
      </w:r>
      <w:proofErr w:type="gramEnd"/>
      <w:r>
        <w:rPr>
          <w:rFonts w:hint="eastAsia"/>
          <w:b/>
          <w:bCs/>
          <w:sz w:val="18"/>
          <w:szCs w:val="18"/>
        </w:rPr>
        <w:t>大采高综采设备参数</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674"/>
        <w:gridCol w:w="1460"/>
        <w:gridCol w:w="1839"/>
        <w:gridCol w:w="4333"/>
      </w:tblGrid>
      <w:tr w:rsidR="006E633F" w14:paraId="7BB8F763" w14:textId="77777777">
        <w:trPr>
          <w:trHeight w:val="464"/>
        </w:trPr>
        <w:tc>
          <w:tcPr>
            <w:tcW w:w="684" w:type="dxa"/>
            <w:vAlign w:val="center"/>
          </w:tcPr>
          <w:p w14:paraId="03DBFFAC" w14:textId="77777777" w:rsidR="006E633F" w:rsidRDefault="00000000">
            <w:pPr>
              <w:spacing w:line="240" w:lineRule="auto"/>
              <w:ind w:firstLineChars="0" w:firstLine="0"/>
              <w:jc w:val="center"/>
              <w:rPr>
                <w:sz w:val="18"/>
                <w:szCs w:val="18"/>
              </w:rPr>
            </w:pPr>
            <w:r>
              <w:rPr>
                <w:rFonts w:hint="eastAsia"/>
                <w:sz w:val="18"/>
                <w:szCs w:val="18"/>
              </w:rPr>
              <w:t>序号</w:t>
            </w:r>
          </w:p>
        </w:tc>
        <w:tc>
          <w:tcPr>
            <w:tcW w:w="1500" w:type="dxa"/>
            <w:vAlign w:val="center"/>
          </w:tcPr>
          <w:p w14:paraId="29EC27D4" w14:textId="77777777" w:rsidR="006E633F" w:rsidRDefault="00000000">
            <w:pPr>
              <w:spacing w:line="240" w:lineRule="auto"/>
              <w:ind w:firstLineChars="0" w:firstLine="0"/>
              <w:jc w:val="center"/>
              <w:rPr>
                <w:sz w:val="18"/>
                <w:szCs w:val="18"/>
              </w:rPr>
            </w:pPr>
            <w:r>
              <w:rPr>
                <w:rFonts w:hint="eastAsia"/>
                <w:sz w:val="18"/>
                <w:szCs w:val="18"/>
              </w:rPr>
              <w:t>设备名称</w:t>
            </w:r>
          </w:p>
        </w:tc>
        <w:tc>
          <w:tcPr>
            <w:tcW w:w="1875" w:type="dxa"/>
            <w:vAlign w:val="center"/>
          </w:tcPr>
          <w:p w14:paraId="63C0B3C8" w14:textId="77777777" w:rsidR="006E633F" w:rsidRDefault="00000000">
            <w:pPr>
              <w:spacing w:line="240" w:lineRule="auto"/>
              <w:ind w:firstLineChars="0" w:firstLine="0"/>
              <w:jc w:val="center"/>
              <w:rPr>
                <w:sz w:val="18"/>
                <w:szCs w:val="18"/>
              </w:rPr>
            </w:pPr>
            <w:r>
              <w:rPr>
                <w:rFonts w:hint="eastAsia"/>
                <w:sz w:val="18"/>
                <w:szCs w:val="18"/>
              </w:rPr>
              <w:t>型号</w:t>
            </w:r>
          </w:p>
        </w:tc>
        <w:tc>
          <w:tcPr>
            <w:tcW w:w="4463" w:type="dxa"/>
            <w:vAlign w:val="center"/>
          </w:tcPr>
          <w:p w14:paraId="72BDF04F" w14:textId="77777777" w:rsidR="006E633F" w:rsidRDefault="00000000">
            <w:pPr>
              <w:spacing w:line="240" w:lineRule="auto"/>
              <w:ind w:firstLineChars="0" w:firstLine="0"/>
              <w:jc w:val="center"/>
              <w:rPr>
                <w:sz w:val="18"/>
                <w:szCs w:val="18"/>
              </w:rPr>
            </w:pPr>
            <w:r>
              <w:rPr>
                <w:rFonts w:hint="eastAsia"/>
                <w:sz w:val="18"/>
                <w:szCs w:val="18"/>
              </w:rPr>
              <w:t>主要参数</w:t>
            </w:r>
          </w:p>
        </w:tc>
      </w:tr>
      <w:tr w:rsidR="006E633F" w14:paraId="1CC9ABBB" w14:textId="77777777">
        <w:tc>
          <w:tcPr>
            <w:tcW w:w="684" w:type="dxa"/>
            <w:vAlign w:val="center"/>
          </w:tcPr>
          <w:p w14:paraId="01F7985D" w14:textId="77777777" w:rsidR="006E633F" w:rsidRDefault="00000000">
            <w:pPr>
              <w:spacing w:line="240" w:lineRule="auto"/>
              <w:ind w:firstLineChars="0" w:firstLine="0"/>
              <w:jc w:val="center"/>
              <w:rPr>
                <w:sz w:val="18"/>
                <w:szCs w:val="18"/>
              </w:rPr>
            </w:pPr>
            <w:r>
              <w:rPr>
                <w:rFonts w:hint="eastAsia"/>
                <w:sz w:val="18"/>
                <w:szCs w:val="18"/>
              </w:rPr>
              <w:t>1</w:t>
            </w:r>
          </w:p>
        </w:tc>
        <w:tc>
          <w:tcPr>
            <w:tcW w:w="1500" w:type="dxa"/>
            <w:vAlign w:val="center"/>
          </w:tcPr>
          <w:p w14:paraId="129CE3F5" w14:textId="77777777" w:rsidR="006E633F" w:rsidRDefault="00000000">
            <w:pPr>
              <w:spacing w:line="240" w:lineRule="auto"/>
              <w:ind w:firstLineChars="0" w:firstLine="0"/>
              <w:jc w:val="center"/>
              <w:rPr>
                <w:sz w:val="18"/>
                <w:szCs w:val="18"/>
              </w:rPr>
            </w:pPr>
            <w:r>
              <w:rPr>
                <w:rFonts w:hint="eastAsia"/>
                <w:sz w:val="18"/>
                <w:szCs w:val="18"/>
              </w:rPr>
              <w:t>采煤机</w:t>
            </w:r>
          </w:p>
        </w:tc>
        <w:tc>
          <w:tcPr>
            <w:tcW w:w="1875" w:type="dxa"/>
            <w:vAlign w:val="center"/>
          </w:tcPr>
          <w:p w14:paraId="27E1DC04" w14:textId="77777777" w:rsidR="006E633F" w:rsidRDefault="00000000">
            <w:pPr>
              <w:spacing w:line="240" w:lineRule="auto"/>
              <w:ind w:firstLineChars="0" w:firstLine="0"/>
              <w:jc w:val="center"/>
              <w:rPr>
                <w:sz w:val="18"/>
                <w:szCs w:val="18"/>
              </w:rPr>
            </w:pPr>
            <w:r>
              <w:rPr>
                <w:rFonts w:hint="eastAsia"/>
                <w:sz w:val="18"/>
                <w:szCs w:val="18"/>
              </w:rPr>
              <w:t>SL700</w:t>
            </w:r>
            <w:r>
              <w:rPr>
                <w:rFonts w:hint="eastAsia"/>
                <w:sz w:val="18"/>
                <w:szCs w:val="18"/>
              </w:rPr>
              <w:t>交流电牵引</w:t>
            </w:r>
          </w:p>
        </w:tc>
        <w:tc>
          <w:tcPr>
            <w:tcW w:w="4463" w:type="dxa"/>
            <w:vAlign w:val="center"/>
          </w:tcPr>
          <w:p w14:paraId="1EC23DCD" w14:textId="77777777" w:rsidR="006E633F" w:rsidRDefault="00000000">
            <w:pPr>
              <w:spacing w:line="240" w:lineRule="auto"/>
              <w:ind w:firstLineChars="0" w:firstLine="0"/>
              <w:rPr>
                <w:sz w:val="18"/>
                <w:szCs w:val="18"/>
              </w:rPr>
            </w:pPr>
            <w:r>
              <w:rPr>
                <w:rFonts w:hint="eastAsia"/>
                <w:sz w:val="18"/>
                <w:szCs w:val="18"/>
              </w:rPr>
              <w:t xml:space="preserve">　德国产，截深</w:t>
            </w:r>
            <w:r>
              <w:rPr>
                <w:rFonts w:hint="eastAsia"/>
                <w:sz w:val="18"/>
                <w:szCs w:val="18"/>
              </w:rPr>
              <w:t>0.865 m</w:t>
            </w:r>
            <w:r>
              <w:rPr>
                <w:rFonts w:hint="eastAsia"/>
                <w:sz w:val="18"/>
                <w:szCs w:val="18"/>
              </w:rPr>
              <w:t>，功率</w:t>
            </w:r>
            <w:r>
              <w:rPr>
                <w:rFonts w:hint="eastAsia"/>
                <w:sz w:val="18"/>
                <w:szCs w:val="18"/>
              </w:rPr>
              <w:t xml:space="preserve">1 815 </w:t>
            </w:r>
            <w:r>
              <w:rPr>
                <w:sz w:val="18"/>
                <w:szCs w:val="18"/>
              </w:rPr>
              <w:t>k</w:t>
            </w:r>
            <w:r>
              <w:rPr>
                <w:rFonts w:hint="eastAsia"/>
                <w:sz w:val="18"/>
                <w:szCs w:val="18"/>
              </w:rPr>
              <w:t>W</w:t>
            </w:r>
            <w:r>
              <w:rPr>
                <w:rFonts w:hint="eastAsia"/>
                <w:sz w:val="18"/>
                <w:szCs w:val="18"/>
              </w:rPr>
              <w:t>，最大速度</w:t>
            </w:r>
            <w:r>
              <w:rPr>
                <w:rFonts w:hint="eastAsia"/>
                <w:sz w:val="18"/>
                <w:szCs w:val="18"/>
              </w:rPr>
              <w:t>31.8 m/min</w:t>
            </w:r>
            <w:r>
              <w:rPr>
                <w:rFonts w:hint="eastAsia"/>
                <w:sz w:val="18"/>
                <w:szCs w:val="18"/>
              </w:rPr>
              <w:t>，电压等级</w:t>
            </w:r>
            <w:r>
              <w:rPr>
                <w:rFonts w:hint="eastAsia"/>
                <w:sz w:val="18"/>
                <w:szCs w:val="18"/>
              </w:rPr>
              <w:t xml:space="preserve">3.3 </w:t>
            </w:r>
            <w:r>
              <w:rPr>
                <w:sz w:val="18"/>
                <w:szCs w:val="18"/>
              </w:rPr>
              <w:t>kV</w:t>
            </w:r>
          </w:p>
        </w:tc>
      </w:tr>
      <w:tr w:rsidR="006E633F" w14:paraId="653D2B6B" w14:textId="77777777">
        <w:tc>
          <w:tcPr>
            <w:tcW w:w="684" w:type="dxa"/>
            <w:vAlign w:val="center"/>
          </w:tcPr>
          <w:p w14:paraId="7FCDD8A1" w14:textId="77777777" w:rsidR="006E633F" w:rsidRDefault="00000000">
            <w:pPr>
              <w:spacing w:line="240" w:lineRule="auto"/>
              <w:ind w:firstLineChars="0" w:firstLine="0"/>
              <w:jc w:val="center"/>
              <w:rPr>
                <w:sz w:val="18"/>
                <w:szCs w:val="18"/>
              </w:rPr>
            </w:pPr>
            <w:r>
              <w:rPr>
                <w:rFonts w:hint="eastAsia"/>
                <w:sz w:val="18"/>
                <w:szCs w:val="18"/>
              </w:rPr>
              <w:t>2</w:t>
            </w:r>
          </w:p>
        </w:tc>
        <w:tc>
          <w:tcPr>
            <w:tcW w:w="1500" w:type="dxa"/>
            <w:vAlign w:val="center"/>
          </w:tcPr>
          <w:p w14:paraId="16FCA56E" w14:textId="77777777" w:rsidR="006E633F" w:rsidRDefault="00000000">
            <w:pPr>
              <w:spacing w:line="240" w:lineRule="auto"/>
              <w:ind w:firstLineChars="0" w:firstLine="0"/>
              <w:jc w:val="center"/>
              <w:rPr>
                <w:sz w:val="18"/>
                <w:szCs w:val="18"/>
              </w:rPr>
            </w:pPr>
            <w:r>
              <w:rPr>
                <w:rFonts w:hint="eastAsia"/>
                <w:sz w:val="18"/>
                <w:szCs w:val="18"/>
              </w:rPr>
              <w:t>液压支架</w:t>
            </w:r>
          </w:p>
        </w:tc>
        <w:tc>
          <w:tcPr>
            <w:tcW w:w="1875" w:type="dxa"/>
            <w:vAlign w:val="center"/>
          </w:tcPr>
          <w:p w14:paraId="75633A0F" w14:textId="77777777" w:rsidR="006E633F" w:rsidRDefault="00000000">
            <w:pPr>
              <w:spacing w:line="240" w:lineRule="auto"/>
              <w:ind w:firstLineChars="0" w:firstLine="0"/>
              <w:jc w:val="center"/>
              <w:rPr>
                <w:sz w:val="18"/>
                <w:szCs w:val="18"/>
              </w:rPr>
            </w:pPr>
            <w:r>
              <w:rPr>
                <w:rFonts w:hint="eastAsia"/>
                <w:sz w:val="18"/>
                <w:szCs w:val="18"/>
              </w:rPr>
              <w:t>DBT-SCHITD</w:t>
            </w:r>
          </w:p>
        </w:tc>
        <w:tc>
          <w:tcPr>
            <w:tcW w:w="4463" w:type="dxa"/>
            <w:vAlign w:val="center"/>
          </w:tcPr>
          <w:p w14:paraId="7AB74E20" w14:textId="77777777" w:rsidR="006E633F" w:rsidRDefault="00000000">
            <w:pPr>
              <w:spacing w:line="240" w:lineRule="auto"/>
              <w:ind w:firstLineChars="0" w:firstLine="0"/>
              <w:rPr>
                <w:sz w:val="18"/>
                <w:szCs w:val="18"/>
              </w:rPr>
            </w:pPr>
            <w:r>
              <w:rPr>
                <w:rFonts w:hint="eastAsia"/>
                <w:sz w:val="18"/>
                <w:szCs w:val="18"/>
              </w:rPr>
              <w:t xml:space="preserve">　德国产：二柱掩护式，工作阻力</w:t>
            </w:r>
            <w:r>
              <w:rPr>
                <w:rFonts w:hint="eastAsia"/>
                <w:sz w:val="18"/>
                <w:szCs w:val="18"/>
              </w:rPr>
              <w:t xml:space="preserve">8638 </w:t>
            </w:r>
            <w:proofErr w:type="spellStart"/>
            <w:r>
              <w:rPr>
                <w:sz w:val="18"/>
                <w:szCs w:val="18"/>
              </w:rPr>
              <w:t>k</w:t>
            </w:r>
            <w:r>
              <w:rPr>
                <w:rFonts w:hint="eastAsia"/>
                <w:sz w:val="18"/>
                <w:szCs w:val="18"/>
              </w:rPr>
              <w:t>N</w:t>
            </w:r>
            <w:proofErr w:type="spellEnd"/>
            <w:r>
              <w:rPr>
                <w:rFonts w:hint="eastAsia"/>
                <w:sz w:val="18"/>
                <w:szCs w:val="18"/>
              </w:rPr>
              <w:t>，初撑力</w:t>
            </w:r>
            <w:r>
              <w:rPr>
                <w:rFonts w:hint="eastAsia"/>
                <w:sz w:val="18"/>
                <w:szCs w:val="18"/>
              </w:rPr>
              <w:t xml:space="preserve">5 890 </w:t>
            </w:r>
            <w:proofErr w:type="spellStart"/>
            <w:r>
              <w:rPr>
                <w:sz w:val="18"/>
                <w:szCs w:val="18"/>
              </w:rPr>
              <w:t>k</w:t>
            </w:r>
            <w:r>
              <w:rPr>
                <w:rFonts w:hint="eastAsia"/>
                <w:sz w:val="18"/>
                <w:szCs w:val="18"/>
              </w:rPr>
              <w:t>N</w:t>
            </w:r>
            <w:proofErr w:type="spellEnd"/>
            <w:r>
              <w:rPr>
                <w:rFonts w:hint="eastAsia"/>
                <w:sz w:val="18"/>
                <w:szCs w:val="18"/>
              </w:rPr>
              <w:t>，中心距</w:t>
            </w:r>
            <w:r>
              <w:rPr>
                <w:rFonts w:hint="eastAsia"/>
                <w:sz w:val="18"/>
                <w:szCs w:val="18"/>
              </w:rPr>
              <w:t xml:space="preserve">1.75 </w:t>
            </w:r>
            <w:r>
              <w:rPr>
                <w:sz w:val="18"/>
                <w:szCs w:val="18"/>
              </w:rPr>
              <w:t>m</w:t>
            </w:r>
            <w:r>
              <w:rPr>
                <w:rFonts w:hint="eastAsia"/>
                <w:sz w:val="18"/>
                <w:szCs w:val="18"/>
              </w:rPr>
              <w:t>，支架强度</w:t>
            </w:r>
            <w:r>
              <w:rPr>
                <w:rFonts w:hint="eastAsia"/>
                <w:sz w:val="18"/>
                <w:szCs w:val="18"/>
              </w:rPr>
              <w:t>0.91</w:t>
            </w:r>
            <w:r>
              <w:rPr>
                <w:sz w:val="18"/>
                <w:szCs w:val="18"/>
              </w:rPr>
              <w:t xml:space="preserve"> MPa</w:t>
            </w:r>
            <w:r>
              <w:rPr>
                <w:rFonts w:hint="eastAsia"/>
                <w:sz w:val="18"/>
                <w:szCs w:val="18"/>
              </w:rPr>
              <w:t>，支护高度</w:t>
            </w:r>
            <w:r>
              <w:rPr>
                <w:rFonts w:hint="eastAsia"/>
                <w:sz w:val="18"/>
                <w:szCs w:val="18"/>
              </w:rPr>
              <w:t>2.5</w:t>
            </w:r>
            <w:r>
              <w:rPr>
                <w:rFonts w:hint="eastAsia"/>
                <w:sz w:val="18"/>
                <w:szCs w:val="18"/>
              </w:rPr>
              <w:t>～</w:t>
            </w:r>
            <w:r>
              <w:rPr>
                <w:rFonts w:hint="eastAsia"/>
                <w:sz w:val="18"/>
                <w:szCs w:val="18"/>
              </w:rPr>
              <w:t xml:space="preserve">5.5 </w:t>
            </w:r>
            <w:r>
              <w:rPr>
                <w:sz w:val="18"/>
                <w:szCs w:val="18"/>
              </w:rPr>
              <w:t>m</w:t>
            </w:r>
          </w:p>
        </w:tc>
      </w:tr>
      <w:tr w:rsidR="006E633F" w14:paraId="6435F564" w14:textId="77777777">
        <w:tc>
          <w:tcPr>
            <w:tcW w:w="684" w:type="dxa"/>
            <w:vAlign w:val="center"/>
          </w:tcPr>
          <w:p w14:paraId="76B78335" w14:textId="77777777" w:rsidR="006E633F" w:rsidRDefault="00000000">
            <w:pPr>
              <w:spacing w:line="240" w:lineRule="auto"/>
              <w:ind w:firstLineChars="0" w:firstLine="0"/>
              <w:jc w:val="center"/>
              <w:rPr>
                <w:sz w:val="18"/>
                <w:szCs w:val="18"/>
              </w:rPr>
            </w:pPr>
            <w:r>
              <w:rPr>
                <w:rFonts w:hint="eastAsia"/>
                <w:sz w:val="18"/>
                <w:szCs w:val="18"/>
              </w:rPr>
              <w:t>3</w:t>
            </w:r>
          </w:p>
        </w:tc>
        <w:tc>
          <w:tcPr>
            <w:tcW w:w="1500" w:type="dxa"/>
            <w:vAlign w:val="center"/>
          </w:tcPr>
          <w:p w14:paraId="79317233" w14:textId="77777777" w:rsidR="006E633F" w:rsidRDefault="00000000">
            <w:pPr>
              <w:spacing w:line="240" w:lineRule="auto"/>
              <w:ind w:firstLineChars="0" w:firstLine="0"/>
              <w:jc w:val="center"/>
              <w:rPr>
                <w:sz w:val="18"/>
                <w:szCs w:val="18"/>
              </w:rPr>
            </w:pPr>
            <w:r>
              <w:rPr>
                <w:rFonts w:hint="eastAsia"/>
                <w:sz w:val="18"/>
                <w:szCs w:val="18"/>
              </w:rPr>
              <w:t>工作面输送机</w:t>
            </w:r>
          </w:p>
        </w:tc>
        <w:tc>
          <w:tcPr>
            <w:tcW w:w="1875" w:type="dxa"/>
            <w:vAlign w:val="center"/>
          </w:tcPr>
          <w:p w14:paraId="78F708BB" w14:textId="77777777" w:rsidR="006E633F" w:rsidRDefault="00000000">
            <w:pPr>
              <w:spacing w:line="240" w:lineRule="auto"/>
              <w:ind w:firstLineChars="0" w:firstLine="0"/>
              <w:jc w:val="center"/>
              <w:rPr>
                <w:sz w:val="18"/>
                <w:szCs w:val="18"/>
              </w:rPr>
            </w:pPr>
            <w:r>
              <w:rPr>
                <w:rFonts w:hint="eastAsia"/>
                <w:sz w:val="18"/>
                <w:szCs w:val="18"/>
              </w:rPr>
              <w:t>PF4-1132</w:t>
            </w:r>
          </w:p>
        </w:tc>
        <w:tc>
          <w:tcPr>
            <w:tcW w:w="4463" w:type="dxa"/>
            <w:vAlign w:val="center"/>
          </w:tcPr>
          <w:p w14:paraId="3816F807" w14:textId="77777777" w:rsidR="006E633F" w:rsidRDefault="00000000">
            <w:pPr>
              <w:spacing w:line="240" w:lineRule="auto"/>
              <w:ind w:firstLineChars="0" w:firstLine="0"/>
              <w:rPr>
                <w:sz w:val="18"/>
                <w:szCs w:val="18"/>
              </w:rPr>
            </w:pPr>
            <w:r>
              <w:rPr>
                <w:rFonts w:hint="eastAsia"/>
                <w:sz w:val="18"/>
                <w:szCs w:val="18"/>
              </w:rPr>
              <w:t xml:space="preserve">　德国产：时运输能力</w:t>
            </w:r>
            <w:r>
              <w:rPr>
                <w:rFonts w:hint="eastAsia"/>
                <w:sz w:val="18"/>
                <w:szCs w:val="18"/>
              </w:rPr>
              <w:t xml:space="preserve">2 500 </w:t>
            </w:r>
            <w:r>
              <w:rPr>
                <w:sz w:val="18"/>
                <w:szCs w:val="18"/>
              </w:rPr>
              <w:t>t</w:t>
            </w:r>
            <w:r>
              <w:rPr>
                <w:rFonts w:hint="eastAsia"/>
                <w:sz w:val="18"/>
                <w:szCs w:val="18"/>
              </w:rPr>
              <w:t>，电压等级</w:t>
            </w:r>
            <w:r>
              <w:rPr>
                <w:rFonts w:hint="eastAsia"/>
                <w:sz w:val="18"/>
                <w:szCs w:val="18"/>
              </w:rPr>
              <w:t xml:space="preserve">3.3 </w:t>
            </w:r>
            <w:r>
              <w:rPr>
                <w:sz w:val="18"/>
                <w:szCs w:val="18"/>
              </w:rPr>
              <w:t>kV</w:t>
            </w:r>
          </w:p>
        </w:tc>
      </w:tr>
      <w:tr w:rsidR="006E633F" w14:paraId="22D510F6" w14:textId="77777777">
        <w:tc>
          <w:tcPr>
            <w:tcW w:w="684" w:type="dxa"/>
            <w:vAlign w:val="center"/>
          </w:tcPr>
          <w:p w14:paraId="0513D6CC" w14:textId="77777777" w:rsidR="006E633F" w:rsidRDefault="00000000">
            <w:pPr>
              <w:spacing w:line="240" w:lineRule="auto"/>
              <w:ind w:firstLineChars="0" w:firstLine="0"/>
              <w:jc w:val="center"/>
              <w:rPr>
                <w:sz w:val="18"/>
                <w:szCs w:val="18"/>
              </w:rPr>
            </w:pPr>
            <w:r>
              <w:rPr>
                <w:rFonts w:hint="eastAsia"/>
                <w:sz w:val="18"/>
                <w:szCs w:val="18"/>
              </w:rPr>
              <w:t>4</w:t>
            </w:r>
          </w:p>
        </w:tc>
        <w:tc>
          <w:tcPr>
            <w:tcW w:w="1500" w:type="dxa"/>
            <w:vAlign w:val="center"/>
          </w:tcPr>
          <w:p w14:paraId="6523FEF0" w14:textId="77777777" w:rsidR="006E633F" w:rsidRDefault="00000000">
            <w:pPr>
              <w:spacing w:line="240" w:lineRule="auto"/>
              <w:ind w:firstLineChars="0" w:firstLine="0"/>
              <w:jc w:val="center"/>
              <w:rPr>
                <w:sz w:val="18"/>
                <w:szCs w:val="18"/>
              </w:rPr>
            </w:pPr>
            <w:proofErr w:type="gramStart"/>
            <w:r>
              <w:rPr>
                <w:rFonts w:hint="eastAsia"/>
                <w:sz w:val="18"/>
                <w:szCs w:val="18"/>
              </w:rPr>
              <w:t>转载机</w:t>
            </w:r>
            <w:proofErr w:type="gramEnd"/>
          </w:p>
        </w:tc>
        <w:tc>
          <w:tcPr>
            <w:tcW w:w="1875" w:type="dxa"/>
            <w:vAlign w:val="center"/>
          </w:tcPr>
          <w:p w14:paraId="30F82B2F" w14:textId="77777777" w:rsidR="006E633F" w:rsidRDefault="00000000">
            <w:pPr>
              <w:spacing w:line="240" w:lineRule="auto"/>
              <w:ind w:firstLineChars="0" w:firstLine="0"/>
              <w:jc w:val="center"/>
              <w:rPr>
                <w:sz w:val="18"/>
                <w:szCs w:val="18"/>
              </w:rPr>
            </w:pPr>
            <w:r>
              <w:rPr>
                <w:rFonts w:hint="eastAsia"/>
                <w:sz w:val="18"/>
                <w:szCs w:val="18"/>
              </w:rPr>
              <w:t>—</w:t>
            </w:r>
          </w:p>
        </w:tc>
        <w:tc>
          <w:tcPr>
            <w:tcW w:w="4463" w:type="dxa"/>
            <w:vAlign w:val="center"/>
          </w:tcPr>
          <w:p w14:paraId="3B9D766D" w14:textId="77777777" w:rsidR="006E633F" w:rsidRDefault="00000000">
            <w:pPr>
              <w:spacing w:line="240" w:lineRule="auto"/>
              <w:ind w:firstLineChars="0" w:firstLine="0"/>
              <w:rPr>
                <w:sz w:val="18"/>
                <w:szCs w:val="18"/>
              </w:rPr>
            </w:pPr>
            <w:r>
              <w:rPr>
                <w:rFonts w:hint="eastAsia"/>
                <w:sz w:val="18"/>
                <w:szCs w:val="18"/>
              </w:rPr>
              <w:t xml:space="preserve">　德国产：时运输能力</w:t>
            </w:r>
            <w:r>
              <w:rPr>
                <w:rFonts w:hint="eastAsia"/>
                <w:sz w:val="18"/>
                <w:szCs w:val="18"/>
              </w:rPr>
              <w:t xml:space="preserve">2 750 </w:t>
            </w:r>
            <w:r>
              <w:rPr>
                <w:sz w:val="18"/>
                <w:szCs w:val="18"/>
              </w:rPr>
              <w:t>t</w:t>
            </w:r>
            <w:r>
              <w:rPr>
                <w:rFonts w:hint="eastAsia"/>
                <w:sz w:val="18"/>
                <w:szCs w:val="18"/>
              </w:rPr>
              <w:t>，电压等级</w:t>
            </w:r>
            <w:r>
              <w:rPr>
                <w:rFonts w:hint="eastAsia"/>
                <w:sz w:val="18"/>
                <w:szCs w:val="18"/>
              </w:rPr>
              <w:t xml:space="preserve">3.3 </w:t>
            </w:r>
            <w:r>
              <w:rPr>
                <w:sz w:val="18"/>
                <w:szCs w:val="18"/>
              </w:rPr>
              <w:t>kV</w:t>
            </w:r>
          </w:p>
        </w:tc>
      </w:tr>
    </w:tbl>
    <w:p w14:paraId="62F86D47" w14:textId="77777777" w:rsidR="006E633F" w:rsidRDefault="00000000">
      <w:pPr>
        <w:ind w:firstLine="422"/>
        <w:rPr>
          <w:b/>
          <w:bCs/>
        </w:rPr>
      </w:pPr>
      <w:r>
        <w:rPr>
          <w:rFonts w:hint="eastAsia"/>
          <w:b/>
          <w:bCs/>
        </w:rPr>
        <w:t xml:space="preserve">B  </w:t>
      </w:r>
      <w:r>
        <w:rPr>
          <w:rFonts w:hint="eastAsia"/>
          <w:b/>
          <w:bCs/>
        </w:rPr>
        <w:t>实例</w:t>
      </w:r>
      <w:r>
        <w:rPr>
          <w:rFonts w:hint="eastAsia"/>
          <w:b/>
          <w:bCs/>
        </w:rPr>
        <w:t>2</w:t>
      </w:r>
      <w:r>
        <w:rPr>
          <w:rFonts w:hint="eastAsia"/>
          <w:b/>
          <w:bCs/>
        </w:rPr>
        <w:t>：神东大柳塔矿大采高综采</w:t>
      </w:r>
      <w:r>
        <w:rPr>
          <w:b/>
          <w:bCs/>
        </w:rPr>
        <w:t>装</w:t>
      </w:r>
      <w:r>
        <w:rPr>
          <w:rFonts w:hint="eastAsia"/>
          <w:b/>
          <w:bCs/>
        </w:rPr>
        <w:t>备</w:t>
      </w:r>
    </w:p>
    <w:p w14:paraId="6F853AAB" w14:textId="77777777" w:rsidR="006E633F" w:rsidRDefault="00000000">
      <w:r>
        <w:rPr>
          <w:rFonts w:hint="eastAsia"/>
        </w:rPr>
        <w:t>开采技术条件：主采煤层</w:t>
      </w:r>
      <w:r>
        <w:rPr>
          <w:rFonts w:hint="eastAsia"/>
        </w:rPr>
        <w:t>2-2</w:t>
      </w:r>
      <w:r>
        <w:rPr>
          <w:rFonts w:hint="eastAsia"/>
        </w:rPr>
        <w:t>，埋深</w:t>
      </w:r>
      <w:r>
        <w:rPr>
          <w:rFonts w:hint="eastAsia"/>
        </w:rPr>
        <w:t>200 m</w:t>
      </w:r>
      <w:r>
        <w:rPr>
          <w:rFonts w:hint="eastAsia"/>
        </w:rPr>
        <w:t>。构造简单、倾角</w:t>
      </w:r>
      <w:r>
        <w:rPr>
          <w:rFonts w:hint="eastAsia"/>
        </w:rPr>
        <w:t>2</w:t>
      </w:r>
      <w:r>
        <w:rPr>
          <w:rFonts w:hint="eastAsia"/>
        </w:rPr>
        <w:t>°～</w:t>
      </w:r>
      <w:r>
        <w:rPr>
          <w:rFonts w:hint="eastAsia"/>
        </w:rPr>
        <w:t>3</w:t>
      </w:r>
      <w:r>
        <w:rPr>
          <w:rFonts w:hint="eastAsia"/>
        </w:rPr>
        <w:t>°，厚度</w:t>
      </w:r>
      <w:r>
        <w:rPr>
          <w:rFonts w:hint="eastAsia"/>
        </w:rPr>
        <w:t>4</w:t>
      </w:r>
      <w:r>
        <w:rPr>
          <w:rFonts w:hint="eastAsia"/>
        </w:rPr>
        <w:t>～</w:t>
      </w:r>
      <w:r>
        <w:rPr>
          <w:rFonts w:hint="eastAsia"/>
        </w:rPr>
        <w:t>5 m</w:t>
      </w:r>
      <w:r>
        <w:rPr>
          <w:rFonts w:hint="eastAsia"/>
        </w:rPr>
        <w:t>。顶板多为粉砂岩、砂质泥岩，属</w:t>
      </w:r>
      <w:proofErr w:type="gramStart"/>
      <w:r>
        <w:rPr>
          <w:rFonts w:hint="eastAsia"/>
        </w:rPr>
        <w:t>中等冒落顶板</w:t>
      </w:r>
      <w:proofErr w:type="gramEnd"/>
      <w:r>
        <w:rPr>
          <w:rFonts w:hint="eastAsia"/>
        </w:rPr>
        <w:t>。工作面呈条带布置，面长</w:t>
      </w:r>
      <w:r>
        <w:rPr>
          <w:rFonts w:hint="eastAsia"/>
        </w:rPr>
        <w:t>220</w:t>
      </w:r>
      <w:r>
        <w:rPr>
          <w:rFonts w:hint="eastAsia"/>
        </w:rPr>
        <w:t>～</w:t>
      </w:r>
      <w:r>
        <w:rPr>
          <w:rFonts w:hint="eastAsia"/>
        </w:rPr>
        <w:t>360 m</w:t>
      </w:r>
      <w:r>
        <w:rPr>
          <w:rFonts w:hint="eastAsia"/>
        </w:rPr>
        <w:t>，推进长</w:t>
      </w:r>
      <w:r>
        <w:rPr>
          <w:rFonts w:hint="eastAsia"/>
        </w:rPr>
        <w:t>2 000</w:t>
      </w:r>
      <w:r>
        <w:rPr>
          <w:rFonts w:hint="eastAsia"/>
        </w:rPr>
        <w:t>～</w:t>
      </w:r>
      <w:r>
        <w:rPr>
          <w:rFonts w:hint="eastAsia"/>
        </w:rPr>
        <w:t>2 400 m</w:t>
      </w:r>
      <w:r>
        <w:rPr>
          <w:rFonts w:hint="eastAsia"/>
        </w:rPr>
        <w:t>，发展到</w:t>
      </w:r>
      <w:r>
        <w:rPr>
          <w:rFonts w:hint="eastAsia"/>
        </w:rPr>
        <w:t>5 000</w:t>
      </w:r>
      <w:r>
        <w:rPr>
          <w:rFonts w:hint="eastAsia"/>
        </w:rPr>
        <w:t>～</w:t>
      </w:r>
      <w:r>
        <w:rPr>
          <w:rFonts w:hint="eastAsia"/>
        </w:rPr>
        <w:t>6 000 m</w:t>
      </w:r>
      <w:r>
        <w:rPr>
          <w:rFonts w:hint="eastAsia"/>
        </w:rPr>
        <w:t>。大柳塔矿大采高综采装备参数如表</w:t>
      </w:r>
      <w:r>
        <w:rPr>
          <w:rFonts w:hint="eastAsia"/>
        </w:rPr>
        <w:t>8-3</w:t>
      </w:r>
      <w:r>
        <w:rPr>
          <w:rFonts w:hint="eastAsia"/>
        </w:rPr>
        <w:t>所示。</w:t>
      </w:r>
    </w:p>
    <w:p w14:paraId="6528B851" w14:textId="77777777" w:rsidR="006E633F" w:rsidRDefault="00000000">
      <w:pPr>
        <w:ind w:firstLine="361"/>
        <w:jc w:val="center"/>
        <w:rPr>
          <w:b/>
          <w:bCs/>
          <w:sz w:val="18"/>
          <w:szCs w:val="18"/>
        </w:rPr>
      </w:pPr>
      <w:r>
        <w:rPr>
          <w:rFonts w:hint="eastAsia"/>
          <w:b/>
          <w:bCs/>
          <w:sz w:val="18"/>
          <w:szCs w:val="18"/>
        </w:rPr>
        <w:t>表</w:t>
      </w:r>
      <w:r>
        <w:rPr>
          <w:rFonts w:hint="eastAsia"/>
          <w:b/>
          <w:bCs/>
          <w:sz w:val="18"/>
          <w:szCs w:val="18"/>
        </w:rPr>
        <w:t>8-3</w:t>
      </w:r>
      <w:r>
        <w:rPr>
          <w:rFonts w:hint="eastAsia"/>
          <w:b/>
          <w:bCs/>
          <w:sz w:val="18"/>
          <w:szCs w:val="18"/>
        </w:rPr>
        <w:t xml:space="preserve">　大柳塔矿大采高综采</w:t>
      </w:r>
      <w:r>
        <w:rPr>
          <w:b/>
          <w:bCs/>
          <w:sz w:val="18"/>
          <w:szCs w:val="18"/>
        </w:rPr>
        <w:t>装</w:t>
      </w:r>
      <w:r>
        <w:rPr>
          <w:rFonts w:hint="eastAsia"/>
          <w:b/>
          <w:bCs/>
          <w:sz w:val="18"/>
          <w:szCs w:val="18"/>
        </w:rPr>
        <w:t>备参数</w:t>
      </w:r>
    </w:p>
    <w:tbl>
      <w:tblPr>
        <w:tblW w:w="0" w:type="auto"/>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638"/>
        <w:gridCol w:w="1304"/>
        <w:gridCol w:w="831"/>
        <w:gridCol w:w="5749"/>
      </w:tblGrid>
      <w:tr w:rsidR="006E633F" w14:paraId="55009FAC" w14:textId="77777777">
        <w:tc>
          <w:tcPr>
            <w:tcW w:w="638" w:type="dxa"/>
            <w:vAlign w:val="center"/>
          </w:tcPr>
          <w:p w14:paraId="6633E18D" w14:textId="77777777" w:rsidR="006E633F" w:rsidRDefault="00000000">
            <w:pPr>
              <w:spacing w:line="240" w:lineRule="auto"/>
              <w:ind w:firstLineChars="0" w:firstLine="0"/>
              <w:jc w:val="center"/>
              <w:rPr>
                <w:sz w:val="18"/>
                <w:szCs w:val="18"/>
              </w:rPr>
            </w:pPr>
            <w:r>
              <w:rPr>
                <w:rFonts w:hint="eastAsia"/>
                <w:sz w:val="18"/>
                <w:szCs w:val="18"/>
              </w:rPr>
              <w:t>序号</w:t>
            </w:r>
          </w:p>
        </w:tc>
        <w:tc>
          <w:tcPr>
            <w:tcW w:w="1304" w:type="dxa"/>
            <w:vAlign w:val="center"/>
          </w:tcPr>
          <w:p w14:paraId="6F60CE2A" w14:textId="77777777" w:rsidR="006E633F" w:rsidRDefault="00000000">
            <w:pPr>
              <w:spacing w:line="240" w:lineRule="auto"/>
              <w:ind w:firstLineChars="0" w:firstLine="0"/>
              <w:jc w:val="center"/>
              <w:rPr>
                <w:sz w:val="18"/>
                <w:szCs w:val="18"/>
              </w:rPr>
            </w:pPr>
            <w:r>
              <w:rPr>
                <w:rFonts w:hint="eastAsia"/>
                <w:sz w:val="18"/>
                <w:szCs w:val="18"/>
              </w:rPr>
              <w:t>设备名称</w:t>
            </w:r>
          </w:p>
        </w:tc>
        <w:tc>
          <w:tcPr>
            <w:tcW w:w="831" w:type="dxa"/>
            <w:vAlign w:val="center"/>
          </w:tcPr>
          <w:p w14:paraId="6FD20955" w14:textId="77777777" w:rsidR="006E633F" w:rsidRDefault="00000000">
            <w:pPr>
              <w:spacing w:line="240" w:lineRule="auto"/>
              <w:ind w:firstLineChars="0" w:firstLine="0"/>
              <w:jc w:val="center"/>
              <w:rPr>
                <w:sz w:val="18"/>
                <w:szCs w:val="18"/>
              </w:rPr>
            </w:pPr>
            <w:r>
              <w:rPr>
                <w:rFonts w:hint="eastAsia"/>
                <w:sz w:val="18"/>
                <w:szCs w:val="18"/>
              </w:rPr>
              <w:t>型号</w:t>
            </w:r>
          </w:p>
        </w:tc>
        <w:tc>
          <w:tcPr>
            <w:tcW w:w="5749" w:type="dxa"/>
            <w:vAlign w:val="center"/>
          </w:tcPr>
          <w:p w14:paraId="67BCE741" w14:textId="77777777" w:rsidR="006E633F" w:rsidRDefault="00000000">
            <w:pPr>
              <w:spacing w:line="240" w:lineRule="auto"/>
              <w:ind w:firstLine="360"/>
              <w:jc w:val="center"/>
              <w:rPr>
                <w:sz w:val="18"/>
                <w:szCs w:val="18"/>
              </w:rPr>
            </w:pPr>
            <w:r>
              <w:rPr>
                <w:rFonts w:hint="eastAsia"/>
                <w:sz w:val="18"/>
                <w:szCs w:val="18"/>
              </w:rPr>
              <w:t>主要技术参数</w:t>
            </w:r>
          </w:p>
        </w:tc>
      </w:tr>
      <w:tr w:rsidR="006E633F" w14:paraId="5943D7E8" w14:textId="77777777">
        <w:tc>
          <w:tcPr>
            <w:tcW w:w="638" w:type="dxa"/>
            <w:vAlign w:val="center"/>
          </w:tcPr>
          <w:p w14:paraId="13FA7B61" w14:textId="77777777" w:rsidR="006E633F" w:rsidRDefault="00000000">
            <w:pPr>
              <w:spacing w:line="240" w:lineRule="auto"/>
              <w:ind w:firstLineChars="0" w:firstLine="0"/>
              <w:jc w:val="center"/>
              <w:rPr>
                <w:sz w:val="18"/>
                <w:szCs w:val="18"/>
              </w:rPr>
            </w:pPr>
            <w:r>
              <w:rPr>
                <w:rFonts w:hint="eastAsia"/>
                <w:sz w:val="18"/>
                <w:szCs w:val="18"/>
              </w:rPr>
              <w:t>1</w:t>
            </w:r>
          </w:p>
        </w:tc>
        <w:tc>
          <w:tcPr>
            <w:tcW w:w="1304" w:type="dxa"/>
            <w:vAlign w:val="center"/>
          </w:tcPr>
          <w:p w14:paraId="0B5BEF50" w14:textId="77777777" w:rsidR="006E633F" w:rsidRDefault="00000000">
            <w:pPr>
              <w:spacing w:line="240" w:lineRule="auto"/>
              <w:ind w:firstLine="360"/>
              <w:jc w:val="both"/>
              <w:rPr>
                <w:sz w:val="18"/>
                <w:szCs w:val="18"/>
              </w:rPr>
            </w:pPr>
            <w:r>
              <w:rPr>
                <w:rFonts w:hint="eastAsia"/>
                <w:sz w:val="18"/>
                <w:szCs w:val="18"/>
              </w:rPr>
              <w:t>采煤机</w:t>
            </w:r>
          </w:p>
        </w:tc>
        <w:tc>
          <w:tcPr>
            <w:tcW w:w="831" w:type="dxa"/>
            <w:vAlign w:val="center"/>
          </w:tcPr>
          <w:p w14:paraId="60F896F1" w14:textId="77777777" w:rsidR="006E633F" w:rsidRDefault="00000000">
            <w:pPr>
              <w:spacing w:line="240" w:lineRule="auto"/>
              <w:ind w:firstLineChars="0" w:firstLine="0"/>
              <w:jc w:val="center"/>
              <w:rPr>
                <w:sz w:val="18"/>
                <w:szCs w:val="18"/>
              </w:rPr>
            </w:pPr>
            <w:r>
              <w:rPr>
                <w:rFonts w:hint="eastAsia"/>
                <w:sz w:val="18"/>
                <w:szCs w:val="18"/>
              </w:rPr>
              <w:t>SL500</w:t>
            </w:r>
          </w:p>
        </w:tc>
        <w:tc>
          <w:tcPr>
            <w:tcW w:w="5749" w:type="dxa"/>
            <w:vAlign w:val="center"/>
          </w:tcPr>
          <w:p w14:paraId="3BC3954F" w14:textId="77777777" w:rsidR="006E633F" w:rsidRDefault="00000000">
            <w:pPr>
              <w:spacing w:line="240" w:lineRule="auto"/>
              <w:ind w:firstLineChars="0" w:firstLine="0"/>
              <w:rPr>
                <w:sz w:val="18"/>
                <w:szCs w:val="18"/>
              </w:rPr>
            </w:pPr>
            <w:r>
              <w:rPr>
                <w:rFonts w:hint="eastAsia"/>
                <w:sz w:val="18"/>
                <w:szCs w:val="18"/>
              </w:rPr>
              <w:t xml:space="preserve">　美国产：</w:t>
            </w:r>
            <w:r>
              <w:rPr>
                <w:rFonts w:hint="eastAsia"/>
                <w:sz w:val="18"/>
                <w:szCs w:val="18"/>
              </w:rPr>
              <w:t>JOY</w:t>
            </w:r>
            <w:r>
              <w:rPr>
                <w:rFonts w:hint="eastAsia"/>
                <w:sz w:val="18"/>
                <w:szCs w:val="18"/>
              </w:rPr>
              <w:t>公司的电牵引双滚筒采煤机，生产能力</w:t>
            </w:r>
            <w:r>
              <w:rPr>
                <w:rFonts w:hint="eastAsia"/>
                <w:sz w:val="18"/>
                <w:szCs w:val="18"/>
              </w:rPr>
              <w:t>2 800</w:t>
            </w:r>
            <w:r>
              <w:rPr>
                <w:rFonts w:hint="eastAsia"/>
                <w:sz w:val="18"/>
                <w:szCs w:val="18"/>
              </w:rPr>
              <w:t>～</w:t>
            </w:r>
            <w:r>
              <w:rPr>
                <w:rFonts w:hint="eastAsia"/>
                <w:sz w:val="18"/>
                <w:szCs w:val="18"/>
              </w:rPr>
              <w:t>3 000 t/h</w:t>
            </w:r>
            <w:r>
              <w:rPr>
                <w:rFonts w:hint="eastAsia"/>
                <w:sz w:val="18"/>
                <w:szCs w:val="18"/>
              </w:rPr>
              <w:t>，</w:t>
            </w:r>
            <w:r>
              <w:rPr>
                <w:rFonts w:hint="eastAsia"/>
                <w:sz w:val="18"/>
                <w:szCs w:val="18"/>
              </w:rPr>
              <w:lastRenderedPageBreak/>
              <w:t>采高</w:t>
            </w:r>
            <w:r>
              <w:rPr>
                <w:rFonts w:hint="eastAsia"/>
                <w:sz w:val="18"/>
                <w:szCs w:val="18"/>
              </w:rPr>
              <w:t>2.7</w:t>
            </w:r>
            <w:r>
              <w:rPr>
                <w:rFonts w:hint="eastAsia"/>
                <w:sz w:val="18"/>
                <w:szCs w:val="18"/>
              </w:rPr>
              <w:t>～</w:t>
            </w:r>
            <w:r>
              <w:rPr>
                <w:rFonts w:hint="eastAsia"/>
                <w:sz w:val="18"/>
                <w:szCs w:val="18"/>
              </w:rPr>
              <w:t>5.4 m</w:t>
            </w:r>
            <w:r>
              <w:rPr>
                <w:rFonts w:hint="eastAsia"/>
                <w:sz w:val="18"/>
                <w:szCs w:val="18"/>
              </w:rPr>
              <w:t>，截深</w:t>
            </w:r>
            <w:r>
              <w:rPr>
                <w:rFonts w:hint="eastAsia"/>
                <w:sz w:val="18"/>
                <w:szCs w:val="18"/>
              </w:rPr>
              <w:t>865 mm</w:t>
            </w:r>
            <w:r>
              <w:rPr>
                <w:rFonts w:hint="eastAsia"/>
                <w:sz w:val="18"/>
                <w:szCs w:val="18"/>
              </w:rPr>
              <w:t>，牵引速度</w:t>
            </w:r>
            <w:r>
              <w:rPr>
                <w:rFonts w:hint="eastAsia"/>
                <w:sz w:val="18"/>
                <w:szCs w:val="18"/>
              </w:rPr>
              <w:t>0</w:t>
            </w:r>
            <w:r>
              <w:rPr>
                <w:rFonts w:hint="eastAsia"/>
                <w:sz w:val="18"/>
                <w:szCs w:val="18"/>
              </w:rPr>
              <w:t>～</w:t>
            </w:r>
            <w:r>
              <w:rPr>
                <w:rFonts w:hint="eastAsia"/>
                <w:sz w:val="18"/>
                <w:szCs w:val="18"/>
              </w:rPr>
              <w:t>26 m/min</w:t>
            </w:r>
            <w:r>
              <w:rPr>
                <w:rFonts w:hint="eastAsia"/>
                <w:sz w:val="18"/>
                <w:szCs w:val="18"/>
              </w:rPr>
              <w:t>，装机功率</w:t>
            </w:r>
            <w:r>
              <w:rPr>
                <w:rFonts w:hint="eastAsia"/>
                <w:sz w:val="18"/>
                <w:szCs w:val="18"/>
              </w:rPr>
              <w:t>1 875 kW</w:t>
            </w:r>
            <w:r>
              <w:rPr>
                <w:rFonts w:hint="eastAsia"/>
                <w:sz w:val="18"/>
                <w:szCs w:val="18"/>
              </w:rPr>
              <w:t>，电压</w:t>
            </w:r>
            <w:r>
              <w:rPr>
                <w:rFonts w:hint="eastAsia"/>
                <w:sz w:val="18"/>
                <w:szCs w:val="18"/>
              </w:rPr>
              <w:t>3 300 V</w:t>
            </w:r>
            <w:r>
              <w:rPr>
                <w:rFonts w:hint="eastAsia"/>
                <w:sz w:val="18"/>
                <w:szCs w:val="18"/>
              </w:rPr>
              <w:t>，遥控操作</w:t>
            </w:r>
          </w:p>
        </w:tc>
      </w:tr>
      <w:tr w:rsidR="006E633F" w14:paraId="4EC680CF" w14:textId="77777777">
        <w:tc>
          <w:tcPr>
            <w:tcW w:w="638" w:type="dxa"/>
            <w:vAlign w:val="center"/>
          </w:tcPr>
          <w:p w14:paraId="1ABEC1D1" w14:textId="77777777" w:rsidR="006E633F" w:rsidRDefault="00000000">
            <w:pPr>
              <w:spacing w:line="240" w:lineRule="auto"/>
              <w:ind w:firstLineChars="0" w:firstLine="0"/>
              <w:jc w:val="center"/>
              <w:rPr>
                <w:sz w:val="18"/>
                <w:szCs w:val="18"/>
              </w:rPr>
            </w:pPr>
            <w:r>
              <w:rPr>
                <w:rFonts w:hint="eastAsia"/>
                <w:sz w:val="18"/>
                <w:szCs w:val="18"/>
              </w:rPr>
              <w:lastRenderedPageBreak/>
              <w:t>2</w:t>
            </w:r>
          </w:p>
        </w:tc>
        <w:tc>
          <w:tcPr>
            <w:tcW w:w="1304" w:type="dxa"/>
            <w:vAlign w:val="center"/>
          </w:tcPr>
          <w:p w14:paraId="231E1CEF" w14:textId="77777777" w:rsidR="006E633F" w:rsidRDefault="00000000">
            <w:pPr>
              <w:spacing w:line="240" w:lineRule="auto"/>
              <w:ind w:firstLineChars="0" w:firstLine="0"/>
              <w:jc w:val="center"/>
              <w:rPr>
                <w:sz w:val="18"/>
                <w:szCs w:val="18"/>
              </w:rPr>
            </w:pPr>
            <w:r>
              <w:rPr>
                <w:rFonts w:hint="eastAsia"/>
                <w:sz w:val="18"/>
                <w:szCs w:val="18"/>
              </w:rPr>
              <w:t>液压支架</w:t>
            </w:r>
          </w:p>
        </w:tc>
        <w:tc>
          <w:tcPr>
            <w:tcW w:w="831" w:type="dxa"/>
            <w:vAlign w:val="center"/>
          </w:tcPr>
          <w:p w14:paraId="5548C488" w14:textId="77777777" w:rsidR="006E633F" w:rsidRDefault="00000000">
            <w:pPr>
              <w:spacing w:line="240" w:lineRule="auto"/>
              <w:ind w:firstLineChars="0" w:firstLine="0"/>
              <w:jc w:val="center"/>
              <w:rPr>
                <w:sz w:val="18"/>
                <w:szCs w:val="18"/>
              </w:rPr>
            </w:pPr>
            <w:r>
              <w:rPr>
                <w:rFonts w:hint="eastAsia"/>
                <w:sz w:val="18"/>
                <w:szCs w:val="18"/>
              </w:rPr>
              <w:t>WS</w:t>
            </w:r>
          </w:p>
        </w:tc>
        <w:tc>
          <w:tcPr>
            <w:tcW w:w="5749" w:type="dxa"/>
            <w:vAlign w:val="center"/>
          </w:tcPr>
          <w:p w14:paraId="63A868BA" w14:textId="77777777" w:rsidR="006E633F" w:rsidRDefault="00000000">
            <w:pPr>
              <w:spacing w:line="240" w:lineRule="auto"/>
              <w:ind w:firstLineChars="0" w:firstLine="0"/>
              <w:rPr>
                <w:sz w:val="18"/>
                <w:szCs w:val="18"/>
              </w:rPr>
            </w:pPr>
            <w:r>
              <w:rPr>
                <w:rFonts w:hint="eastAsia"/>
                <w:sz w:val="18"/>
                <w:szCs w:val="18"/>
              </w:rPr>
              <w:t xml:space="preserve">　德国产：</w:t>
            </w:r>
            <w:r>
              <w:rPr>
                <w:rFonts w:hint="eastAsia"/>
                <w:sz w:val="18"/>
                <w:szCs w:val="18"/>
              </w:rPr>
              <w:t>D.B.T</w:t>
            </w:r>
            <w:r>
              <w:rPr>
                <w:rFonts w:hint="eastAsia"/>
                <w:sz w:val="18"/>
                <w:szCs w:val="18"/>
              </w:rPr>
              <w:t>公司的</w:t>
            </w:r>
            <w:r>
              <w:rPr>
                <w:rFonts w:hint="eastAsia"/>
                <w:sz w:val="18"/>
                <w:szCs w:val="18"/>
              </w:rPr>
              <w:t>WS</w:t>
            </w:r>
            <w:r>
              <w:rPr>
                <w:rFonts w:hint="eastAsia"/>
                <w:sz w:val="18"/>
                <w:szCs w:val="18"/>
              </w:rPr>
              <w:t>掩护式支架，支护高度</w:t>
            </w:r>
            <w:r>
              <w:rPr>
                <w:rFonts w:hint="eastAsia"/>
                <w:sz w:val="18"/>
                <w:szCs w:val="18"/>
              </w:rPr>
              <w:t>2.5</w:t>
            </w:r>
            <w:r>
              <w:rPr>
                <w:rFonts w:hint="eastAsia"/>
                <w:sz w:val="18"/>
                <w:szCs w:val="18"/>
              </w:rPr>
              <w:t>～</w:t>
            </w:r>
            <w:r>
              <w:rPr>
                <w:rFonts w:hint="eastAsia"/>
                <w:sz w:val="18"/>
                <w:szCs w:val="18"/>
              </w:rPr>
              <w:t>5.5 m</w:t>
            </w:r>
            <w:r>
              <w:rPr>
                <w:rFonts w:hint="eastAsia"/>
                <w:sz w:val="18"/>
                <w:szCs w:val="18"/>
              </w:rPr>
              <w:t>，中心距</w:t>
            </w:r>
            <w:r>
              <w:rPr>
                <w:rFonts w:hint="eastAsia"/>
                <w:sz w:val="18"/>
                <w:szCs w:val="18"/>
              </w:rPr>
              <w:t>1.75 m</w:t>
            </w:r>
            <w:r>
              <w:rPr>
                <w:rFonts w:hint="eastAsia"/>
                <w:sz w:val="18"/>
                <w:szCs w:val="18"/>
              </w:rPr>
              <w:t>，工作阻力</w:t>
            </w:r>
            <w:r>
              <w:rPr>
                <w:rFonts w:hint="eastAsia"/>
                <w:sz w:val="18"/>
                <w:szCs w:val="18"/>
              </w:rPr>
              <w:t xml:space="preserve">8 638 </w:t>
            </w:r>
            <w:proofErr w:type="spellStart"/>
            <w:r>
              <w:rPr>
                <w:rFonts w:hint="eastAsia"/>
                <w:sz w:val="18"/>
                <w:szCs w:val="18"/>
              </w:rPr>
              <w:t>kN</w:t>
            </w:r>
            <w:proofErr w:type="spellEnd"/>
            <w:r>
              <w:rPr>
                <w:rFonts w:hint="eastAsia"/>
                <w:sz w:val="18"/>
                <w:szCs w:val="18"/>
              </w:rPr>
              <w:t xml:space="preserve"> </w:t>
            </w:r>
            <w:r>
              <w:rPr>
                <w:rFonts w:hint="eastAsia"/>
                <w:sz w:val="18"/>
                <w:szCs w:val="18"/>
              </w:rPr>
              <w:t>，</w:t>
            </w:r>
            <w:proofErr w:type="gramStart"/>
            <w:r>
              <w:rPr>
                <w:rFonts w:hint="eastAsia"/>
                <w:sz w:val="18"/>
                <w:szCs w:val="18"/>
              </w:rPr>
              <w:t>移架速度</w:t>
            </w:r>
            <w:proofErr w:type="gramEnd"/>
            <w:r>
              <w:rPr>
                <w:rFonts w:hint="eastAsia"/>
                <w:sz w:val="18"/>
                <w:szCs w:val="18"/>
              </w:rPr>
              <w:t>8s/</w:t>
            </w:r>
            <w:r>
              <w:rPr>
                <w:rFonts w:hint="eastAsia"/>
                <w:sz w:val="18"/>
                <w:szCs w:val="18"/>
              </w:rPr>
              <w:t>架，推移行程</w:t>
            </w:r>
            <w:r>
              <w:rPr>
                <w:rFonts w:hint="eastAsia"/>
                <w:sz w:val="18"/>
                <w:szCs w:val="18"/>
              </w:rPr>
              <w:t>960 mm</w:t>
            </w:r>
            <w:r>
              <w:rPr>
                <w:rFonts w:hint="eastAsia"/>
                <w:sz w:val="18"/>
                <w:szCs w:val="18"/>
              </w:rPr>
              <w:t>，实行</w:t>
            </w:r>
            <w:r>
              <w:rPr>
                <w:rFonts w:hint="eastAsia"/>
                <w:sz w:val="18"/>
                <w:szCs w:val="18"/>
              </w:rPr>
              <w:t>PM4</w:t>
            </w:r>
            <w:r>
              <w:rPr>
                <w:rFonts w:hint="eastAsia"/>
                <w:sz w:val="18"/>
                <w:szCs w:val="18"/>
              </w:rPr>
              <w:t>系统电液阀控制</w:t>
            </w:r>
          </w:p>
        </w:tc>
      </w:tr>
      <w:tr w:rsidR="006E633F" w14:paraId="6D56C808" w14:textId="77777777">
        <w:tc>
          <w:tcPr>
            <w:tcW w:w="638" w:type="dxa"/>
            <w:vAlign w:val="center"/>
          </w:tcPr>
          <w:p w14:paraId="30486BDA" w14:textId="77777777" w:rsidR="006E633F" w:rsidRDefault="00000000">
            <w:pPr>
              <w:spacing w:line="240" w:lineRule="auto"/>
              <w:ind w:firstLineChars="0" w:firstLine="0"/>
              <w:jc w:val="center"/>
              <w:rPr>
                <w:sz w:val="18"/>
                <w:szCs w:val="18"/>
              </w:rPr>
            </w:pPr>
            <w:r>
              <w:rPr>
                <w:rFonts w:hint="eastAsia"/>
                <w:sz w:val="18"/>
                <w:szCs w:val="18"/>
              </w:rPr>
              <w:t>3</w:t>
            </w:r>
          </w:p>
        </w:tc>
        <w:tc>
          <w:tcPr>
            <w:tcW w:w="1304" w:type="dxa"/>
            <w:vAlign w:val="center"/>
          </w:tcPr>
          <w:p w14:paraId="655E5E30" w14:textId="77777777" w:rsidR="006E633F" w:rsidRDefault="00000000">
            <w:pPr>
              <w:spacing w:line="240" w:lineRule="auto"/>
              <w:ind w:firstLineChars="0" w:firstLine="0"/>
              <w:jc w:val="center"/>
              <w:rPr>
                <w:sz w:val="18"/>
                <w:szCs w:val="18"/>
              </w:rPr>
            </w:pPr>
            <w:r>
              <w:rPr>
                <w:rFonts w:hint="eastAsia"/>
                <w:sz w:val="18"/>
                <w:szCs w:val="18"/>
              </w:rPr>
              <w:t>刮板输送机</w:t>
            </w:r>
          </w:p>
        </w:tc>
        <w:tc>
          <w:tcPr>
            <w:tcW w:w="831" w:type="dxa"/>
            <w:vAlign w:val="center"/>
          </w:tcPr>
          <w:p w14:paraId="70504907" w14:textId="77777777" w:rsidR="006E633F" w:rsidRDefault="00000000">
            <w:pPr>
              <w:spacing w:line="240" w:lineRule="auto"/>
              <w:ind w:firstLineChars="0" w:firstLine="0"/>
              <w:jc w:val="center"/>
              <w:rPr>
                <w:sz w:val="18"/>
                <w:szCs w:val="18"/>
              </w:rPr>
            </w:pPr>
            <w:r>
              <w:rPr>
                <w:rFonts w:hint="eastAsia"/>
                <w:sz w:val="18"/>
                <w:szCs w:val="18"/>
              </w:rPr>
              <w:t>JOY855</w:t>
            </w:r>
          </w:p>
        </w:tc>
        <w:tc>
          <w:tcPr>
            <w:tcW w:w="5749" w:type="dxa"/>
            <w:vAlign w:val="center"/>
          </w:tcPr>
          <w:p w14:paraId="530E7978" w14:textId="77777777" w:rsidR="006E633F" w:rsidRDefault="00000000">
            <w:pPr>
              <w:spacing w:line="240" w:lineRule="auto"/>
              <w:ind w:firstLineChars="0" w:firstLine="0"/>
              <w:rPr>
                <w:sz w:val="18"/>
                <w:szCs w:val="18"/>
              </w:rPr>
            </w:pPr>
            <w:r>
              <w:rPr>
                <w:rFonts w:hint="eastAsia"/>
                <w:sz w:val="18"/>
                <w:szCs w:val="18"/>
              </w:rPr>
              <w:t xml:space="preserve">　美国产：输送能力</w:t>
            </w:r>
            <w:r>
              <w:rPr>
                <w:rFonts w:hint="eastAsia"/>
                <w:sz w:val="18"/>
                <w:szCs w:val="18"/>
              </w:rPr>
              <w:t>3 500 t/h</w:t>
            </w:r>
            <w:r>
              <w:rPr>
                <w:rFonts w:hint="eastAsia"/>
                <w:sz w:val="18"/>
                <w:szCs w:val="18"/>
              </w:rPr>
              <w:t>，直径</w:t>
            </w:r>
            <w:r>
              <w:rPr>
                <w:rFonts w:hint="eastAsia"/>
                <w:sz w:val="18"/>
                <w:szCs w:val="18"/>
              </w:rPr>
              <w:t>48</w:t>
            </w:r>
            <w:r>
              <w:rPr>
                <w:rFonts w:hint="eastAsia"/>
                <w:sz w:val="18"/>
                <w:szCs w:val="18"/>
              </w:rPr>
              <w:t>×</w:t>
            </w:r>
            <w:r>
              <w:rPr>
                <w:rFonts w:hint="eastAsia"/>
                <w:sz w:val="18"/>
                <w:szCs w:val="18"/>
              </w:rPr>
              <w:t>152 mm</w:t>
            </w:r>
            <w:r>
              <w:rPr>
                <w:rFonts w:hint="eastAsia"/>
                <w:sz w:val="18"/>
                <w:szCs w:val="18"/>
              </w:rPr>
              <w:t>双中链，装机功率</w:t>
            </w:r>
            <w:r>
              <w:rPr>
                <w:rFonts w:hint="eastAsia"/>
                <w:sz w:val="18"/>
                <w:szCs w:val="18"/>
              </w:rPr>
              <w:t>3</w:t>
            </w:r>
            <w:r>
              <w:rPr>
                <w:rFonts w:hint="eastAsia"/>
                <w:sz w:val="18"/>
                <w:szCs w:val="18"/>
              </w:rPr>
              <w:t>×</w:t>
            </w:r>
            <w:r>
              <w:rPr>
                <w:rFonts w:hint="eastAsia"/>
                <w:sz w:val="18"/>
                <w:szCs w:val="18"/>
              </w:rPr>
              <w:t>855 kW</w:t>
            </w:r>
            <w:r>
              <w:rPr>
                <w:rFonts w:hint="eastAsia"/>
                <w:sz w:val="18"/>
                <w:szCs w:val="18"/>
              </w:rPr>
              <w:t>；大功率刮板输送机、</w:t>
            </w:r>
            <w:proofErr w:type="gramStart"/>
            <w:r>
              <w:rPr>
                <w:rFonts w:hint="eastAsia"/>
                <w:sz w:val="18"/>
                <w:szCs w:val="18"/>
              </w:rPr>
              <w:t>转载机</w:t>
            </w:r>
            <w:proofErr w:type="gramEnd"/>
            <w:r>
              <w:rPr>
                <w:rFonts w:hint="eastAsia"/>
                <w:sz w:val="18"/>
                <w:szCs w:val="18"/>
              </w:rPr>
              <w:t>和破碎机，采用集中控制联动</w:t>
            </w:r>
          </w:p>
        </w:tc>
      </w:tr>
      <w:tr w:rsidR="006E633F" w14:paraId="13A1253E" w14:textId="77777777">
        <w:tc>
          <w:tcPr>
            <w:tcW w:w="638" w:type="dxa"/>
            <w:vAlign w:val="center"/>
          </w:tcPr>
          <w:p w14:paraId="3544DA23" w14:textId="77777777" w:rsidR="006E633F" w:rsidRDefault="00000000">
            <w:pPr>
              <w:spacing w:line="240" w:lineRule="auto"/>
              <w:ind w:firstLineChars="0" w:firstLine="0"/>
              <w:jc w:val="center"/>
              <w:rPr>
                <w:sz w:val="18"/>
                <w:szCs w:val="18"/>
              </w:rPr>
            </w:pPr>
            <w:r>
              <w:rPr>
                <w:rFonts w:hint="eastAsia"/>
                <w:sz w:val="18"/>
                <w:szCs w:val="18"/>
              </w:rPr>
              <w:t>4</w:t>
            </w:r>
          </w:p>
        </w:tc>
        <w:tc>
          <w:tcPr>
            <w:tcW w:w="1304" w:type="dxa"/>
            <w:vAlign w:val="center"/>
          </w:tcPr>
          <w:p w14:paraId="2D7134AD" w14:textId="77777777" w:rsidR="006E633F" w:rsidRDefault="00000000">
            <w:pPr>
              <w:spacing w:line="240" w:lineRule="auto"/>
              <w:ind w:firstLineChars="0" w:firstLine="0"/>
              <w:jc w:val="center"/>
              <w:rPr>
                <w:sz w:val="18"/>
                <w:szCs w:val="18"/>
              </w:rPr>
            </w:pPr>
            <w:r>
              <w:rPr>
                <w:rFonts w:hint="eastAsia"/>
                <w:sz w:val="18"/>
                <w:szCs w:val="18"/>
              </w:rPr>
              <w:t>带式输送机</w:t>
            </w:r>
          </w:p>
        </w:tc>
        <w:tc>
          <w:tcPr>
            <w:tcW w:w="831" w:type="dxa"/>
            <w:vAlign w:val="center"/>
          </w:tcPr>
          <w:p w14:paraId="6AFEA105" w14:textId="77777777" w:rsidR="006E633F" w:rsidRDefault="00000000">
            <w:pPr>
              <w:spacing w:line="240" w:lineRule="auto"/>
              <w:ind w:firstLineChars="0" w:firstLine="0"/>
              <w:jc w:val="center"/>
              <w:rPr>
                <w:sz w:val="18"/>
                <w:szCs w:val="18"/>
              </w:rPr>
            </w:pPr>
            <w:r>
              <w:rPr>
                <w:rFonts w:hint="eastAsia"/>
                <w:sz w:val="18"/>
                <w:szCs w:val="18"/>
              </w:rPr>
              <w:t>FSW</w:t>
            </w:r>
          </w:p>
        </w:tc>
        <w:tc>
          <w:tcPr>
            <w:tcW w:w="5749" w:type="dxa"/>
            <w:vAlign w:val="center"/>
          </w:tcPr>
          <w:p w14:paraId="4574244B" w14:textId="77777777" w:rsidR="006E633F" w:rsidRDefault="00000000">
            <w:pPr>
              <w:spacing w:line="240" w:lineRule="auto"/>
              <w:ind w:firstLineChars="0" w:firstLine="0"/>
              <w:rPr>
                <w:sz w:val="18"/>
                <w:szCs w:val="18"/>
              </w:rPr>
            </w:pPr>
            <w:r>
              <w:rPr>
                <w:rFonts w:hint="eastAsia"/>
                <w:sz w:val="18"/>
                <w:szCs w:val="18"/>
              </w:rPr>
              <w:t xml:space="preserve">　美国</w:t>
            </w:r>
            <w:r>
              <w:rPr>
                <w:rFonts w:hint="eastAsia"/>
                <w:sz w:val="18"/>
                <w:szCs w:val="18"/>
              </w:rPr>
              <w:t>FSW</w:t>
            </w:r>
            <w:r>
              <w:rPr>
                <w:rFonts w:hint="eastAsia"/>
                <w:sz w:val="18"/>
                <w:szCs w:val="18"/>
              </w:rPr>
              <w:t>公司生产的</w:t>
            </w:r>
            <w:r>
              <w:rPr>
                <w:rFonts w:hint="eastAsia"/>
                <w:sz w:val="18"/>
                <w:szCs w:val="18"/>
              </w:rPr>
              <w:t>B1200/2X400</w:t>
            </w:r>
            <w:r>
              <w:rPr>
                <w:rFonts w:hint="eastAsia"/>
                <w:sz w:val="18"/>
                <w:szCs w:val="18"/>
              </w:rPr>
              <w:t>—</w:t>
            </w:r>
            <w:r>
              <w:rPr>
                <w:rFonts w:hint="eastAsia"/>
                <w:sz w:val="18"/>
                <w:szCs w:val="18"/>
              </w:rPr>
              <w:t>4.0</w:t>
            </w:r>
            <w:r>
              <w:rPr>
                <w:rFonts w:hint="eastAsia"/>
                <w:sz w:val="18"/>
                <w:szCs w:val="18"/>
              </w:rPr>
              <w:t>型带式输送机，带速为</w:t>
            </w:r>
            <w:r>
              <w:rPr>
                <w:rFonts w:hint="eastAsia"/>
                <w:sz w:val="18"/>
                <w:szCs w:val="18"/>
              </w:rPr>
              <w:t>4 m/s</w:t>
            </w:r>
          </w:p>
        </w:tc>
      </w:tr>
    </w:tbl>
    <w:p w14:paraId="281E86C1" w14:textId="77777777" w:rsidR="006E633F" w:rsidRDefault="00000000">
      <w:pPr>
        <w:pStyle w:val="4"/>
        <w:ind w:firstLine="562"/>
      </w:pPr>
      <w:r>
        <w:t>8.3.1.3</w:t>
      </w:r>
      <w:r>
        <w:rPr>
          <w:rFonts w:hint="eastAsia"/>
        </w:rPr>
        <w:t xml:space="preserve">  </w:t>
      </w:r>
      <w:r>
        <w:rPr>
          <w:rFonts w:hint="eastAsia"/>
        </w:rPr>
        <w:t>我国特大采高综采工作面装备</w:t>
      </w:r>
    </w:p>
    <w:p w14:paraId="36245BAD" w14:textId="77777777" w:rsidR="006E633F" w:rsidRDefault="00000000">
      <w:pPr>
        <w:pStyle w:val="a4"/>
        <w:ind w:left="420"/>
      </w:pPr>
      <w:r>
        <w:t xml:space="preserve">A  </w:t>
      </w:r>
      <w:r>
        <w:rPr>
          <w:rFonts w:hint="eastAsia"/>
        </w:rPr>
        <w:t>特大采高综采工作面装备</w:t>
      </w:r>
    </w:p>
    <w:p w14:paraId="2BDDD337" w14:textId="77777777" w:rsidR="006E633F" w:rsidRDefault="00000000">
      <w:r>
        <w:rPr>
          <w:rFonts w:hint="eastAsia"/>
        </w:rPr>
        <w:t>我国特大采高综采工作面装备及其参数如表</w:t>
      </w:r>
      <w:r>
        <w:rPr>
          <w:rFonts w:hint="eastAsia"/>
        </w:rPr>
        <w:t>8-4</w:t>
      </w:r>
      <w:r>
        <w:rPr>
          <w:rFonts w:hint="eastAsia"/>
        </w:rPr>
        <w:t>所示。</w:t>
      </w:r>
    </w:p>
    <w:p w14:paraId="77FCB6E0" w14:textId="77777777" w:rsidR="006E633F" w:rsidRDefault="00000000">
      <w:pPr>
        <w:ind w:firstLine="361"/>
        <w:jc w:val="center"/>
        <w:rPr>
          <w:b/>
          <w:bCs/>
          <w:sz w:val="18"/>
          <w:szCs w:val="18"/>
        </w:rPr>
      </w:pPr>
      <w:r>
        <w:rPr>
          <w:rFonts w:hint="eastAsia"/>
          <w:b/>
          <w:bCs/>
          <w:sz w:val="18"/>
          <w:szCs w:val="18"/>
        </w:rPr>
        <w:t>表</w:t>
      </w:r>
      <w:r>
        <w:rPr>
          <w:rFonts w:hint="eastAsia"/>
          <w:b/>
          <w:bCs/>
          <w:sz w:val="18"/>
          <w:szCs w:val="18"/>
        </w:rPr>
        <w:t>8-4</w:t>
      </w:r>
      <w:r>
        <w:rPr>
          <w:rFonts w:hint="eastAsia"/>
          <w:b/>
          <w:bCs/>
          <w:sz w:val="18"/>
          <w:szCs w:val="18"/>
        </w:rPr>
        <w:t xml:space="preserve">　我国特大采高综采工作面装备及其参数</w:t>
      </w:r>
    </w:p>
    <w:tbl>
      <w:tblPr>
        <w:tblW w:w="0" w:type="auto"/>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761"/>
        <w:gridCol w:w="2771"/>
        <w:gridCol w:w="2774"/>
      </w:tblGrid>
      <w:tr w:rsidR="006E633F" w14:paraId="7B19692D" w14:textId="77777777">
        <w:trPr>
          <w:trHeight w:val="383"/>
        </w:trPr>
        <w:tc>
          <w:tcPr>
            <w:tcW w:w="2840" w:type="dxa"/>
            <w:vAlign w:val="center"/>
          </w:tcPr>
          <w:p w14:paraId="35009DAC" w14:textId="77777777" w:rsidR="006E633F" w:rsidRDefault="00000000">
            <w:pPr>
              <w:spacing w:line="240" w:lineRule="auto"/>
              <w:ind w:firstLine="360"/>
              <w:jc w:val="center"/>
              <w:rPr>
                <w:sz w:val="18"/>
                <w:szCs w:val="18"/>
              </w:rPr>
            </w:pPr>
            <w:r>
              <w:rPr>
                <w:rFonts w:hint="eastAsia"/>
                <w:sz w:val="18"/>
                <w:szCs w:val="18"/>
              </w:rPr>
              <w:t>名称</w:t>
            </w:r>
          </w:p>
        </w:tc>
        <w:tc>
          <w:tcPr>
            <w:tcW w:w="2841" w:type="dxa"/>
            <w:vAlign w:val="center"/>
          </w:tcPr>
          <w:p w14:paraId="73AD9158" w14:textId="77777777" w:rsidR="006E633F" w:rsidRDefault="00000000">
            <w:pPr>
              <w:spacing w:line="240" w:lineRule="auto"/>
              <w:ind w:firstLine="360"/>
              <w:jc w:val="center"/>
              <w:rPr>
                <w:sz w:val="18"/>
                <w:szCs w:val="18"/>
              </w:rPr>
            </w:pPr>
            <w:r>
              <w:rPr>
                <w:rFonts w:hint="eastAsia"/>
                <w:sz w:val="18"/>
                <w:szCs w:val="18"/>
              </w:rPr>
              <w:t>大采高</w:t>
            </w:r>
          </w:p>
        </w:tc>
        <w:tc>
          <w:tcPr>
            <w:tcW w:w="2841" w:type="dxa"/>
            <w:vAlign w:val="center"/>
          </w:tcPr>
          <w:p w14:paraId="64ADD035" w14:textId="77777777" w:rsidR="006E633F" w:rsidRDefault="00000000">
            <w:pPr>
              <w:spacing w:line="240" w:lineRule="auto"/>
              <w:ind w:firstLine="360"/>
              <w:jc w:val="center"/>
              <w:rPr>
                <w:sz w:val="18"/>
                <w:szCs w:val="18"/>
              </w:rPr>
            </w:pPr>
            <w:r>
              <w:rPr>
                <w:rFonts w:hint="eastAsia"/>
                <w:sz w:val="18"/>
                <w:szCs w:val="18"/>
              </w:rPr>
              <w:t>特大采高</w:t>
            </w:r>
          </w:p>
        </w:tc>
      </w:tr>
      <w:tr w:rsidR="006E633F" w14:paraId="3D595272" w14:textId="77777777">
        <w:tc>
          <w:tcPr>
            <w:tcW w:w="2840" w:type="dxa"/>
            <w:vAlign w:val="center"/>
          </w:tcPr>
          <w:p w14:paraId="18E4E114" w14:textId="77777777" w:rsidR="006E633F" w:rsidRDefault="00000000">
            <w:pPr>
              <w:spacing w:line="240" w:lineRule="auto"/>
              <w:ind w:firstLine="360"/>
              <w:jc w:val="center"/>
              <w:rPr>
                <w:sz w:val="18"/>
                <w:szCs w:val="18"/>
              </w:rPr>
            </w:pPr>
            <w:r>
              <w:rPr>
                <w:rFonts w:hint="eastAsia"/>
                <w:sz w:val="18"/>
                <w:szCs w:val="18"/>
              </w:rPr>
              <w:t>支架结构高度</w:t>
            </w:r>
            <w:r>
              <w:rPr>
                <w:rFonts w:hint="eastAsia"/>
                <w:sz w:val="18"/>
                <w:szCs w:val="18"/>
              </w:rPr>
              <w:t>/m</w:t>
            </w:r>
          </w:p>
        </w:tc>
        <w:tc>
          <w:tcPr>
            <w:tcW w:w="2841" w:type="dxa"/>
            <w:vAlign w:val="center"/>
          </w:tcPr>
          <w:p w14:paraId="1F9B8E50" w14:textId="77777777" w:rsidR="006E633F" w:rsidRDefault="00000000">
            <w:pPr>
              <w:spacing w:line="240" w:lineRule="auto"/>
              <w:ind w:firstLine="360"/>
              <w:jc w:val="center"/>
              <w:rPr>
                <w:sz w:val="18"/>
                <w:szCs w:val="18"/>
              </w:rPr>
            </w:pPr>
            <w:r>
              <w:rPr>
                <w:rFonts w:hint="eastAsia"/>
                <w:sz w:val="18"/>
                <w:szCs w:val="18"/>
              </w:rPr>
              <w:t>3.5</w:t>
            </w:r>
            <w:r>
              <w:rPr>
                <w:rFonts w:hint="eastAsia"/>
                <w:sz w:val="18"/>
                <w:szCs w:val="18"/>
              </w:rPr>
              <w:t>～</w:t>
            </w:r>
            <w:r>
              <w:rPr>
                <w:rFonts w:hint="eastAsia"/>
                <w:sz w:val="18"/>
                <w:szCs w:val="18"/>
              </w:rPr>
              <w:t>5.0</w:t>
            </w:r>
          </w:p>
        </w:tc>
        <w:tc>
          <w:tcPr>
            <w:tcW w:w="2841" w:type="dxa"/>
            <w:vAlign w:val="center"/>
          </w:tcPr>
          <w:p w14:paraId="2DAF68EF" w14:textId="77777777" w:rsidR="006E633F" w:rsidRDefault="00000000">
            <w:pPr>
              <w:spacing w:line="240" w:lineRule="auto"/>
              <w:ind w:firstLine="360"/>
              <w:jc w:val="center"/>
              <w:rPr>
                <w:sz w:val="18"/>
                <w:szCs w:val="18"/>
              </w:rPr>
            </w:pPr>
            <w:r>
              <w:rPr>
                <w:rFonts w:hint="eastAsia"/>
                <w:sz w:val="18"/>
                <w:szCs w:val="18"/>
              </w:rPr>
              <w:t>5.0</w:t>
            </w:r>
            <w:r>
              <w:rPr>
                <w:rFonts w:hint="eastAsia"/>
                <w:sz w:val="18"/>
                <w:szCs w:val="18"/>
              </w:rPr>
              <w:t>～</w:t>
            </w:r>
            <w:r>
              <w:rPr>
                <w:rFonts w:hint="eastAsia"/>
                <w:sz w:val="18"/>
                <w:szCs w:val="18"/>
              </w:rPr>
              <w:t>7.2</w:t>
            </w:r>
          </w:p>
        </w:tc>
      </w:tr>
      <w:tr w:rsidR="006E633F" w14:paraId="2B9390D2" w14:textId="77777777">
        <w:tc>
          <w:tcPr>
            <w:tcW w:w="2840" w:type="dxa"/>
            <w:vAlign w:val="center"/>
          </w:tcPr>
          <w:p w14:paraId="26BCAD0B" w14:textId="77777777" w:rsidR="006E633F" w:rsidRDefault="00000000">
            <w:pPr>
              <w:spacing w:line="240" w:lineRule="auto"/>
              <w:ind w:firstLine="360"/>
              <w:jc w:val="center"/>
              <w:rPr>
                <w:sz w:val="18"/>
                <w:szCs w:val="18"/>
              </w:rPr>
            </w:pPr>
            <w:r>
              <w:rPr>
                <w:rFonts w:hint="eastAsia"/>
                <w:sz w:val="18"/>
                <w:szCs w:val="18"/>
              </w:rPr>
              <w:t>支护强度</w:t>
            </w:r>
            <w:r>
              <w:rPr>
                <w:rFonts w:hint="eastAsia"/>
                <w:sz w:val="18"/>
                <w:szCs w:val="18"/>
              </w:rPr>
              <w:t>/MPa</w:t>
            </w:r>
          </w:p>
        </w:tc>
        <w:tc>
          <w:tcPr>
            <w:tcW w:w="2841" w:type="dxa"/>
            <w:vAlign w:val="center"/>
          </w:tcPr>
          <w:p w14:paraId="2F47395E" w14:textId="77777777" w:rsidR="006E633F" w:rsidRDefault="00000000">
            <w:pPr>
              <w:spacing w:line="240" w:lineRule="auto"/>
              <w:ind w:firstLine="360"/>
              <w:jc w:val="center"/>
              <w:rPr>
                <w:sz w:val="18"/>
                <w:szCs w:val="18"/>
              </w:rPr>
            </w:pPr>
            <w:r>
              <w:rPr>
                <w:rFonts w:hint="eastAsia"/>
                <w:sz w:val="18"/>
                <w:szCs w:val="18"/>
              </w:rPr>
              <w:t>0.5</w:t>
            </w:r>
            <w:r>
              <w:rPr>
                <w:rFonts w:hint="eastAsia"/>
                <w:sz w:val="18"/>
                <w:szCs w:val="18"/>
              </w:rPr>
              <w:t>～</w:t>
            </w:r>
            <w:r>
              <w:rPr>
                <w:rFonts w:hint="eastAsia"/>
                <w:sz w:val="18"/>
                <w:szCs w:val="18"/>
              </w:rPr>
              <w:t>0.7</w:t>
            </w:r>
          </w:p>
        </w:tc>
        <w:tc>
          <w:tcPr>
            <w:tcW w:w="2841" w:type="dxa"/>
            <w:vAlign w:val="center"/>
          </w:tcPr>
          <w:p w14:paraId="5A7091BB" w14:textId="77777777" w:rsidR="006E633F" w:rsidRDefault="00000000">
            <w:pPr>
              <w:spacing w:line="240" w:lineRule="auto"/>
              <w:ind w:firstLine="360"/>
              <w:jc w:val="center"/>
              <w:rPr>
                <w:sz w:val="18"/>
                <w:szCs w:val="18"/>
              </w:rPr>
            </w:pPr>
            <w:r>
              <w:rPr>
                <w:rFonts w:hint="eastAsia"/>
                <w:sz w:val="18"/>
                <w:szCs w:val="18"/>
              </w:rPr>
              <w:t>0.8</w:t>
            </w:r>
            <w:r>
              <w:rPr>
                <w:rFonts w:hint="eastAsia"/>
                <w:sz w:val="18"/>
                <w:szCs w:val="18"/>
              </w:rPr>
              <w:t>～</w:t>
            </w:r>
            <w:r>
              <w:rPr>
                <w:rFonts w:hint="eastAsia"/>
                <w:sz w:val="18"/>
                <w:szCs w:val="18"/>
              </w:rPr>
              <w:t>1.2</w:t>
            </w:r>
          </w:p>
        </w:tc>
      </w:tr>
      <w:tr w:rsidR="006E633F" w14:paraId="031B5447" w14:textId="77777777">
        <w:tc>
          <w:tcPr>
            <w:tcW w:w="2840" w:type="dxa"/>
            <w:vAlign w:val="center"/>
          </w:tcPr>
          <w:p w14:paraId="5727929E" w14:textId="77777777" w:rsidR="006E633F" w:rsidRDefault="00000000">
            <w:pPr>
              <w:spacing w:line="240" w:lineRule="auto"/>
              <w:ind w:firstLine="360"/>
              <w:jc w:val="center"/>
              <w:rPr>
                <w:sz w:val="18"/>
                <w:szCs w:val="18"/>
              </w:rPr>
            </w:pPr>
            <w:r>
              <w:rPr>
                <w:rFonts w:hint="eastAsia"/>
                <w:sz w:val="18"/>
                <w:szCs w:val="18"/>
              </w:rPr>
              <w:t>工作阻力</w:t>
            </w:r>
            <w:r>
              <w:rPr>
                <w:rFonts w:hint="eastAsia"/>
                <w:sz w:val="18"/>
                <w:szCs w:val="18"/>
              </w:rPr>
              <w:t>/</w:t>
            </w:r>
            <w:proofErr w:type="spellStart"/>
            <w:r>
              <w:rPr>
                <w:rFonts w:hint="eastAsia"/>
                <w:sz w:val="18"/>
                <w:szCs w:val="18"/>
              </w:rPr>
              <w:t>kN</w:t>
            </w:r>
            <w:proofErr w:type="spellEnd"/>
          </w:p>
        </w:tc>
        <w:tc>
          <w:tcPr>
            <w:tcW w:w="2841" w:type="dxa"/>
            <w:vAlign w:val="center"/>
          </w:tcPr>
          <w:p w14:paraId="2430986F" w14:textId="77777777" w:rsidR="006E633F" w:rsidRDefault="00000000">
            <w:pPr>
              <w:spacing w:line="240" w:lineRule="auto"/>
              <w:ind w:firstLine="360"/>
              <w:jc w:val="center"/>
              <w:rPr>
                <w:sz w:val="18"/>
                <w:szCs w:val="18"/>
              </w:rPr>
            </w:pPr>
            <w:r>
              <w:rPr>
                <w:rFonts w:hint="eastAsia"/>
                <w:sz w:val="18"/>
                <w:szCs w:val="18"/>
              </w:rPr>
              <w:t>3 500</w:t>
            </w:r>
            <w:r>
              <w:rPr>
                <w:rFonts w:hint="eastAsia"/>
                <w:sz w:val="18"/>
                <w:szCs w:val="18"/>
              </w:rPr>
              <w:t>～</w:t>
            </w:r>
            <w:r>
              <w:rPr>
                <w:rFonts w:hint="eastAsia"/>
                <w:sz w:val="18"/>
                <w:szCs w:val="18"/>
              </w:rPr>
              <w:t>8 000</w:t>
            </w:r>
          </w:p>
        </w:tc>
        <w:tc>
          <w:tcPr>
            <w:tcW w:w="2841" w:type="dxa"/>
            <w:vAlign w:val="center"/>
          </w:tcPr>
          <w:p w14:paraId="7754966A" w14:textId="77777777" w:rsidR="006E633F" w:rsidRDefault="00000000">
            <w:pPr>
              <w:spacing w:line="240" w:lineRule="auto"/>
              <w:ind w:firstLine="360"/>
              <w:jc w:val="center"/>
              <w:rPr>
                <w:sz w:val="18"/>
                <w:szCs w:val="18"/>
              </w:rPr>
            </w:pPr>
            <w:r>
              <w:rPr>
                <w:rFonts w:hint="eastAsia"/>
                <w:sz w:val="18"/>
                <w:szCs w:val="18"/>
              </w:rPr>
              <w:t>6 000</w:t>
            </w:r>
            <w:r>
              <w:rPr>
                <w:rFonts w:hint="eastAsia"/>
                <w:sz w:val="18"/>
                <w:szCs w:val="18"/>
              </w:rPr>
              <w:t>～</w:t>
            </w:r>
            <w:r>
              <w:rPr>
                <w:rFonts w:hint="eastAsia"/>
                <w:sz w:val="18"/>
                <w:szCs w:val="18"/>
              </w:rPr>
              <w:t>18 000</w:t>
            </w:r>
          </w:p>
        </w:tc>
      </w:tr>
      <w:tr w:rsidR="006E633F" w14:paraId="69CA9E87" w14:textId="77777777">
        <w:trPr>
          <w:trHeight w:val="383"/>
        </w:trPr>
        <w:tc>
          <w:tcPr>
            <w:tcW w:w="2840" w:type="dxa"/>
            <w:vAlign w:val="center"/>
          </w:tcPr>
          <w:p w14:paraId="4A7CCD55" w14:textId="77777777" w:rsidR="006E633F" w:rsidRDefault="00000000">
            <w:pPr>
              <w:spacing w:line="240" w:lineRule="auto"/>
              <w:ind w:firstLine="360"/>
              <w:jc w:val="center"/>
              <w:rPr>
                <w:sz w:val="18"/>
                <w:szCs w:val="18"/>
              </w:rPr>
            </w:pPr>
            <w:r>
              <w:rPr>
                <w:rFonts w:hint="eastAsia"/>
                <w:sz w:val="18"/>
                <w:szCs w:val="18"/>
              </w:rPr>
              <w:t>支架宽度</w:t>
            </w:r>
            <w:r>
              <w:rPr>
                <w:rFonts w:hint="eastAsia"/>
                <w:sz w:val="18"/>
                <w:szCs w:val="18"/>
              </w:rPr>
              <w:t>/m</w:t>
            </w:r>
          </w:p>
        </w:tc>
        <w:tc>
          <w:tcPr>
            <w:tcW w:w="2841" w:type="dxa"/>
            <w:vAlign w:val="center"/>
          </w:tcPr>
          <w:p w14:paraId="30DE0FCC" w14:textId="77777777" w:rsidR="006E633F" w:rsidRDefault="00000000">
            <w:pPr>
              <w:spacing w:line="240" w:lineRule="auto"/>
              <w:ind w:firstLine="360"/>
              <w:jc w:val="center"/>
              <w:rPr>
                <w:sz w:val="18"/>
                <w:szCs w:val="18"/>
              </w:rPr>
            </w:pPr>
            <w:r>
              <w:rPr>
                <w:rFonts w:hint="eastAsia"/>
                <w:sz w:val="18"/>
                <w:szCs w:val="18"/>
              </w:rPr>
              <w:t>1.5</w:t>
            </w:r>
            <w:r>
              <w:rPr>
                <w:rFonts w:hint="eastAsia"/>
                <w:sz w:val="18"/>
                <w:szCs w:val="18"/>
              </w:rPr>
              <w:t>、</w:t>
            </w:r>
            <w:r>
              <w:rPr>
                <w:rFonts w:hint="eastAsia"/>
                <w:sz w:val="18"/>
                <w:szCs w:val="18"/>
              </w:rPr>
              <w:t>1.75</w:t>
            </w:r>
          </w:p>
        </w:tc>
        <w:tc>
          <w:tcPr>
            <w:tcW w:w="2841" w:type="dxa"/>
            <w:vAlign w:val="center"/>
          </w:tcPr>
          <w:p w14:paraId="5210CE63" w14:textId="77777777" w:rsidR="006E633F" w:rsidRDefault="00000000">
            <w:pPr>
              <w:spacing w:line="240" w:lineRule="auto"/>
              <w:ind w:firstLine="360"/>
              <w:jc w:val="center"/>
              <w:rPr>
                <w:sz w:val="18"/>
                <w:szCs w:val="18"/>
              </w:rPr>
            </w:pPr>
            <w:r>
              <w:rPr>
                <w:rFonts w:hint="eastAsia"/>
                <w:sz w:val="18"/>
                <w:szCs w:val="18"/>
              </w:rPr>
              <w:t>1.75</w:t>
            </w:r>
            <w:r>
              <w:rPr>
                <w:rFonts w:hint="eastAsia"/>
                <w:sz w:val="18"/>
                <w:szCs w:val="18"/>
              </w:rPr>
              <w:t>、</w:t>
            </w:r>
            <w:r>
              <w:rPr>
                <w:rFonts w:hint="eastAsia"/>
                <w:sz w:val="18"/>
                <w:szCs w:val="18"/>
              </w:rPr>
              <w:t>2.05</w:t>
            </w:r>
          </w:p>
        </w:tc>
      </w:tr>
      <w:tr w:rsidR="006E633F" w14:paraId="76970DCB" w14:textId="77777777">
        <w:tc>
          <w:tcPr>
            <w:tcW w:w="2840" w:type="dxa"/>
            <w:vAlign w:val="center"/>
          </w:tcPr>
          <w:p w14:paraId="1D3096D5" w14:textId="77777777" w:rsidR="006E633F" w:rsidRDefault="00000000">
            <w:pPr>
              <w:spacing w:line="240" w:lineRule="auto"/>
              <w:ind w:firstLine="360"/>
              <w:jc w:val="center"/>
              <w:rPr>
                <w:sz w:val="18"/>
                <w:szCs w:val="18"/>
              </w:rPr>
            </w:pPr>
            <w:r>
              <w:rPr>
                <w:rFonts w:hint="eastAsia"/>
                <w:sz w:val="18"/>
                <w:szCs w:val="18"/>
              </w:rPr>
              <w:t>立柱缸径</w:t>
            </w:r>
            <w:r>
              <w:rPr>
                <w:rFonts w:hint="eastAsia"/>
                <w:sz w:val="18"/>
                <w:szCs w:val="18"/>
              </w:rPr>
              <w:t>/mm</w:t>
            </w:r>
          </w:p>
        </w:tc>
        <w:tc>
          <w:tcPr>
            <w:tcW w:w="2841" w:type="dxa"/>
            <w:vAlign w:val="center"/>
          </w:tcPr>
          <w:p w14:paraId="6C173188" w14:textId="77777777" w:rsidR="006E633F" w:rsidRDefault="00000000">
            <w:pPr>
              <w:spacing w:line="240" w:lineRule="auto"/>
              <w:ind w:firstLine="360"/>
              <w:jc w:val="center"/>
              <w:rPr>
                <w:sz w:val="18"/>
                <w:szCs w:val="18"/>
              </w:rPr>
            </w:pPr>
            <w:r>
              <w:rPr>
                <w:rFonts w:hint="eastAsia"/>
                <w:sz w:val="18"/>
                <w:szCs w:val="18"/>
              </w:rPr>
              <w:t>＞</w:t>
            </w:r>
            <w:r>
              <w:rPr>
                <w:rFonts w:hint="eastAsia"/>
                <w:sz w:val="18"/>
                <w:szCs w:val="18"/>
              </w:rPr>
              <w:t xml:space="preserve"> 320</w:t>
            </w:r>
          </w:p>
        </w:tc>
        <w:tc>
          <w:tcPr>
            <w:tcW w:w="2841" w:type="dxa"/>
            <w:vAlign w:val="center"/>
          </w:tcPr>
          <w:p w14:paraId="50D42B89" w14:textId="77777777" w:rsidR="006E633F" w:rsidRDefault="00000000">
            <w:pPr>
              <w:spacing w:line="240" w:lineRule="auto"/>
              <w:ind w:firstLine="360"/>
              <w:jc w:val="center"/>
              <w:rPr>
                <w:sz w:val="18"/>
                <w:szCs w:val="18"/>
              </w:rPr>
            </w:pPr>
            <w:r>
              <w:rPr>
                <w:rFonts w:hint="eastAsia"/>
                <w:sz w:val="18"/>
                <w:szCs w:val="18"/>
              </w:rPr>
              <w:t>＞</w:t>
            </w:r>
            <w:r>
              <w:rPr>
                <w:rFonts w:hint="eastAsia"/>
                <w:sz w:val="18"/>
                <w:szCs w:val="18"/>
              </w:rPr>
              <w:t xml:space="preserve"> 380</w:t>
            </w:r>
          </w:p>
        </w:tc>
      </w:tr>
    </w:tbl>
    <w:p w14:paraId="1BF91B96" w14:textId="77777777" w:rsidR="006E633F" w:rsidRDefault="00000000">
      <w:pPr>
        <w:ind w:firstLine="360"/>
        <w:jc w:val="right"/>
        <w:rPr>
          <w:sz w:val="18"/>
          <w:szCs w:val="18"/>
        </w:rPr>
      </w:pPr>
      <w:r>
        <w:rPr>
          <w:rFonts w:hint="eastAsia"/>
          <w:sz w:val="18"/>
          <w:szCs w:val="18"/>
        </w:rPr>
        <w:t>续表</w:t>
      </w:r>
    </w:p>
    <w:tbl>
      <w:tblPr>
        <w:tblW w:w="0" w:type="auto"/>
        <w:tblBorders>
          <w:top w:val="single" w:sz="4" w:space="0" w:color="auto"/>
          <w:insideH w:val="single" w:sz="4" w:space="0" w:color="auto"/>
          <w:insideV w:val="single" w:sz="4" w:space="0" w:color="auto"/>
        </w:tblBorders>
        <w:tblLook w:val="04A0" w:firstRow="1" w:lastRow="0" w:firstColumn="1" w:lastColumn="0" w:noHBand="0" w:noVBand="1"/>
      </w:tblPr>
      <w:tblGrid>
        <w:gridCol w:w="2762"/>
        <w:gridCol w:w="2772"/>
        <w:gridCol w:w="2772"/>
      </w:tblGrid>
      <w:tr w:rsidR="006E633F" w14:paraId="5E88B55D" w14:textId="77777777">
        <w:trPr>
          <w:trHeight w:val="383"/>
        </w:trPr>
        <w:tc>
          <w:tcPr>
            <w:tcW w:w="2840" w:type="dxa"/>
            <w:vAlign w:val="center"/>
          </w:tcPr>
          <w:p w14:paraId="3EA40044" w14:textId="77777777" w:rsidR="006E633F" w:rsidRDefault="00000000">
            <w:pPr>
              <w:spacing w:line="240" w:lineRule="auto"/>
              <w:ind w:firstLine="360"/>
              <w:jc w:val="center"/>
              <w:rPr>
                <w:sz w:val="18"/>
                <w:szCs w:val="18"/>
              </w:rPr>
            </w:pPr>
            <w:r>
              <w:rPr>
                <w:rFonts w:hint="eastAsia"/>
                <w:sz w:val="18"/>
                <w:szCs w:val="18"/>
              </w:rPr>
              <w:t>名称</w:t>
            </w:r>
          </w:p>
        </w:tc>
        <w:tc>
          <w:tcPr>
            <w:tcW w:w="2841" w:type="dxa"/>
            <w:vAlign w:val="center"/>
          </w:tcPr>
          <w:p w14:paraId="34AB0214" w14:textId="77777777" w:rsidR="006E633F" w:rsidRDefault="00000000">
            <w:pPr>
              <w:spacing w:line="240" w:lineRule="auto"/>
              <w:ind w:firstLine="360"/>
              <w:jc w:val="center"/>
              <w:rPr>
                <w:sz w:val="18"/>
                <w:szCs w:val="18"/>
              </w:rPr>
            </w:pPr>
            <w:r>
              <w:rPr>
                <w:rFonts w:hint="eastAsia"/>
                <w:sz w:val="18"/>
                <w:szCs w:val="18"/>
              </w:rPr>
              <w:t>大采高</w:t>
            </w:r>
          </w:p>
        </w:tc>
        <w:tc>
          <w:tcPr>
            <w:tcW w:w="2841" w:type="dxa"/>
            <w:vAlign w:val="center"/>
          </w:tcPr>
          <w:p w14:paraId="1F7B76C9" w14:textId="77777777" w:rsidR="006E633F" w:rsidRDefault="00000000">
            <w:pPr>
              <w:spacing w:line="240" w:lineRule="auto"/>
              <w:ind w:firstLine="360"/>
              <w:jc w:val="center"/>
              <w:rPr>
                <w:sz w:val="18"/>
                <w:szCs w:val="18"/>
              </w:rPr>
            </w:pPr>
            <w:r>
              <w:rPr>
                <w:rFonts w:hint="eastAsia"/>
                <w:sz w:val="18"/>
                <w:szCs w:val="18"/>
              </w:rPr>
              <w:t>特大采高</w:t>
            </w:r>
          </w:p>
        </w:tc>
      </w:tr>
      <w:tr w:rsidR="006E633F" w14:paraId="33262E5E" w14:textId="77777777">
        <w:tblPrEx>
          <w:tblBorders>
            <w:bottom w:val="single" w:sz="4" w:space="0" w:color="auto"/>
          </w:tblBorders>
        </w:tblPrEx>
        <w:tc>
          <w:tcPr>
            <w:tcW w:w="2840" w:type="dxa"/>
            <w:vAlign w:val="center"/>
          </w:tcPr>
          <w:p w14:paraId="3DA2A167" w14:textId="77777777" w:rsidR="006E633F" w:rsidRDefault="00000000">
            <w:pPr>
              <w:spacing w:line="240" w:lineRule="auto"/>
              <w:ind w:firstLine="360"/>
              <w:jc w:val="center"/>
              <w:rPr>
                <w:sz w:val="18"/>
                <w:szCs w:val="18"/>
              </w:rPr>
            </w:pPr>
            <w:r>
              <w:rPr>
                <w:rFonts w:hint="eastAsia"/>
                <w:sz w:val="18"/>
                <w:szCs w:val="18"/>
              </w:rPr>
              <w:t>架型（多数）</w:t>
            </w:r>
          </w:p>
        </w:tc>
        <w:tc>
          <w:tcPr>
            <w:tcW w:w="2841" w:type="dxa"/>
            <w:vAlign w:val="center"/>
          </w:tcPr>
          <w:p w14:paraId="2316C67C" w14:textId="77777777" w:rsidR="006E633F" w:rsidRDefault="00000000">
            <w:pPr>
              <w:spacing w:line="240" w:lineRule="auto"/>
              <w:ind w:firstLine="360"/>
              <w:jc w:val="center"/>
              <w:rPr>
                <w:sz w:val="18"/>
                <w:szCs w:val="18"/>
              </w:rPr>
            </w:pPr>
            <w:r>
              <w:rPr>
                <w:rFonts w:hint="eastAsia"/>
                <w:sz w:val="18"/>
                <w:szCs w:val="18"/>
              </w:rPr>
              <w:t>支撑掩护式</w:t>
            </w:r>
          </w:p>
        </w:tc>
        <w:tc>
          <w:tcPr>
            <w:tcW w:w="2841" w:type="dxa"/>
            <w:vAlign w:val="center"/>
          </w:tcPr>
          <w:p w14:paraId="3BC94343" w14:textId="77777777" w:rsidR="006E633F" w:rsidRDefault="00000000">
            <w:pPr>
              <w:spacing w:line="240" w:lineRule="auto"/>
              <w:ind w:firstLine="360"/>
              <w:jc w:val="center"/>
              <w:rPr>
                <w:sz w:val="18"/>
                <w:szCs w:val="18"/>
              </w:rPr>
            </w:pPr>
            <w:r>
              <w:rPr>
                <w:rFonts w:hint="eastAsia"/>
                <w:sz w:val="18"/>
                <w:szCs w:val="18"/>
              </w:rPr>
              <w:t>掩护式</w:t>
            </w:r>
          </w:p>
        </w:tc>
      </w:tr>
      <w:tr w:rsidR="006E633F" w14:paraId="23AA4528" w14:textId="77777777">
        <w:tblPrEx>
          <w:tblBorders>
            <w:bottom w:val="single" w:sz="4" w:space="0" w:color="auto"/>
          </w:tblBorders>
        </w:tblPrEx>
        <w:tc>
          <w:tcPr>
            <w:tcW w:w="2840" w:type="dxa"/>
            <w:vAlign w:val="center"/>
          </w:tcPr>
          <w:p w14:paraId="5ACD9B7F" w14:textId="77777777" w:rsidR="006E633F" w:rsidRDefault="00000000">
            <w:pPr>
              <w:spacing w:line="240" w:lineRule="auto"/>
              <w:ind w:firstLine="360"/>
              <w:jc w:val="center"/>
              <w:rPr>
                <w:sz w:val="18"/>
                <w:szCs w:val="18"/>
              </w:rPr>
            </w:pPr>
            <w:r>
              <w:rPr>
                <w:rFonts w:hint="eastAsia"/>
                <w:sz w:val="18"/>
                <w:szCs w:val="18"/>
              </w:rPr>
              <w:t>支架重量</w:t>
            </w:r>
            <w:r>
              <w:rPr>
                <w:rFonts w:hint="eastAsia"/>
                <w:sz w:val="18"/>
                <w:szCs w:val="18"/>
              </w:rPr>
              <w:t>/t</w:t>
            </w:r>
          </w:p>
        </w:tc>
        <w:tc>
          <w:tcPr>
            <w:tcW w:w="2841" w:type="dxa"/>
            <w:vAlign w:val="center"/>
          </w:tcPr>
          <w:p w14:paraId="1CD33EB1" w14:textId="77777777" w:rsidR="006E633F" w:rsidRDefault="00000000">
            <w:pPr>
              <w:spacing w:line="240" w:lineRule="auto"/>
              <w:ind w:firstLine="360"/>
              <w:jc w:val="center"/>
              <w:rPr>
                <w:sz w:val="18"/>
                <w:szCs w:val="18"/>
              </w:rPr>
            </w:pPr>
            <w:r>
              <w:rPr>
                <w:rFonts w:hint="eastAsia"/>
                <w:sz w:val="18"/>
                <w:szCs w:val="18"/>
              </w:rPr>
              <w:t>＞</w:t>
            </w:r>
            <w:r>
              <w:rPr>
                <w:rFonts w:hint="eastAsia"/>
                <w:sz w:val="18"/>
                <w:szCs w:val="18"/>
              </w:rPr>
              <w:t xml:space="preserve"> 15</w:t>
            </w:r>
          </w:p>
        </w:tc>
        <w:tc>
          <w:tcPr>
            <w:tcW w:w="2841" w:type="dxa"/>
            <w:vAlign w:val="center"/>
          </w:tcPr>
          <w:p w14:paraId="6F18C0D3" w14:textId="77777777" w:rsidR="006E633F" w:rsidRDefault="00000000">
            <w:pPr>
              <w:spacing w:line="240" w:lineRule="auto"/>
              <w:ind w:firstLine="360"/>
              <w:jc w:val="center"/>
              <w:rPr>
                <w:sz w:val="18"/>
                <w:szCs w:val="18"/>
              </w:rPr>
            </w:pPr>
            <w:r>
              <w:rPr>
                <w:rFonts w:hint="eastAsia"/>
                <w:sz w:val="18"/>
                <w:szCs w:val="18"/>
              </w:rPr>
              <w:t>＞</w:t>
            </w:r>
            <w:r>
              <w:rPr>
                <w:rFonts w:hint="eastAsia"/>
                <w:sz w:val="18"/>
                <w:szCs w:val="18"/>
              </w:rPr>
              <w:t xml:space="preserve"> 30</w:t>
            </w:r>
          </w:p>
        </w:tc>
      </w:tr>
      <w:tr w:rsidR="006E633F" w14:paraId="39F54CED" w14:textId="77777777">
        <w:tblPrEx>
          <w:tblBorders>
            <w:bottom w:val="single" w:sz="4" w:space="0" w:color="auto"/>
          </w:tblBorders>
        </w:tblPrEx>
        <w:tc>
          <w:tcPr>
            <w:tcW w:w="2840" w:type="dxa"/>
            <w:vAlign w:val="center"/>
          </w:tcPr>
          <w:p w14:paraId="562BD597" w14:textId="77777777" w:rsidR="006E633F" w:rsidRDefault="00000000">
            <w:pPr>
              <w:spacing w:line="240" w:lineRule="auto"/>
              <w:ind w:firstLine="360"/>
              <w:jc w:val="center"/>
              <w:rPr>
                <w:sz w:val="18"/>
                <w:szCs w:val="18"/>
              </w:rPr>
            </w:pPr>
            <w:r>
              <w:rPr>
                <w:rFonts w:hint="eastAsia"/>
                <w:sz w:val="18"/>
                <w:szCs w:val="18"/>
              </w:rPr>
              <w:t>适应采高</w:t>
            </w:r>
            <w:r>
              <w:rPr>
                <w:rFonts w:hint="eastAsia"/>
                <w:sz w:val="18"/>
                <w:szCs w:val="18"/>
              </w:rPr>
              <w:t>/m</w:t>
            </w:r>
          </w:p>
        </w:tc>
        <w:tc>
          <w:tcPr>
            <w:tcW w:w="2841" w:type="dxa"/>
            <w:vAlign w:val="center"/>
          </w:tcPr>
          <w:p w14:paraId="6AADD553" w14:textId="77777777" w:rsidR="006E633F" w:rsidRDefault="00000000">
            <w:pPr>
              <w:spacing w:line="240" w:lineRule="auto"/>
              <w:ind w:firstLine="360"/>
              <w:jc w:val="center"/>
              <w:rPr>
                <w:sz w:val="18"/>
                <w:szCs w:val="18"/>
              </w:rPr>
            </w:pPr>
            <w:r>
              <w:rPr>
                <w:rFonts w:hint="eastAsia"/>
                <w:sz w:val="18"/>
                <w:szCs w:val="18"/>
              </w:rPr>
              <w:t>3.5</w:t>
            </w:r>
            <w:r>
              <w:rPr>
                <w:rFonts w:hint="eastAsia"/>
                <w:sz w:val="18"/>
                <w:szCs w:val="18"/>
              </w:rPr>
              <w:t>～</w:t>
            </w:r>
            <w:r>
              <w:rPr>
                <w:rFonts w:hint="eastAsia"/>
                <w:sz w:val="18"/>
                <w:szCs w:val="18"/>
              </w:rPr>
              <w:t>5.0</w:t>
            </w:r>
          </w:p>
        </w:tc>
        <w:tc>
          <w:tcPr>
            <w:tcW w:w="2841" w:type="dxa"/>
            <w:vAlign w:val="center"/>
          </w:tcPr>
          <w:p w14:paraId="29DDB855" w14:textId="77777777" w:rsidR="006E633F" w:rsidRDefault="00000000">
            <w:pPr>
              <w:spacing w:line="240" w:lineRule="auto"/>
              <w:ind w:firstLine="360"/>
              <w:jc w:val="center"/>
              <w:rPr>
                <w:sz w:val="18"/>
                <w:szCs w:val="18"/>
              </w:rPr>
            </w:pPr>
            <w:r>
              <w:rPr>
                <w:rFonts w:hint="eastAsia"/>
                <w:sz w:val="18"/>
                <w:szCs w:val="18"/>
              </w:rPr>
              <w:t>5.0</w:t>
            </w:r>
            <w:r>
              <w:rPr>
                <w:rFonts w:hint="eastAsia"/>
                <w:sz w:val="18"/>
                <w:szCs w:val="18"/>
              </w:rPr>
              <w:t>～</w:t>
            </w:r>
            <w:r>
              <w:rPr>
                <w:rFonts w:hint="eastAsia"/>
                <w:sz w:val="18"/>
                <w:szCs w:val="18"/>
              </w:rPr>
              <w:t>7.0</w:t>
            </w:r>
          </w:p>
        </w:tc>
      </w:tr>
    </w:tbl>
    <w:p w14:paraId="1294F4D8" w14:textId="77777777" w:rsidR="006E633F" w:rsidRDefault="00000000">
      <w:pPr>
        <w:pStyle w:val="3"/>
        <w:spacing w:before="312" w:after="156"/>
        <w:ind w:firstLine="422"/>
      </w:pPr>
      <w:bookmarkStart w:id="27" w:name="_Toc19905"/>
      <w:r>
        <w:rPr>
          <w:rFonts w:hint="eastAsia"/>
        </w:rPr>
        <w:t>8.3.2</w:t>
      </w:r>
      <w:r>
        <w:rPr>
          <w:rFonts w:hint="eastAsia"/>
        </w:rPr>
        <w:t xml:space="preserve">　大采高综采工艺（</w:t>
      </w:r>
      <w:r>
        <w:rPr>
          <w:rFonts w:hint="eastAsia"/>
          <w:color w:val="FF0000"/>
        </w:rPr>
        <w:t>视频——大采高综采工艺</w:t>
      </w:r>
      <w:r>
        <w:rPr>
          <w:rFonts w:hint="eastAsia"/>
        </w:rPr>
        <w:t>）</w:t>
      </w:r>
      <w:bookmarkEnd w:id="27"/>
    </w:p>
    <w:p w14:paraId="7781C6A7" w14:textId="77777777" w:rsidR="006E633F" w:rsidRDefault="00000000">
      <w:r>
        <w:rPr>
          <w:rFonts w:hint="eastAsia"/>
        </w:rPr>
        <w:t>大采高一次采全</w:t>
      </w:r>
      <w:proofErr w:type="gramStart"/>
      <w:r>
        <w:rPr>
          <w:rFonts w:hint="eastAsia"/>
        </w:rPr>
        <w:t>厚综合</w:t>
      </w:r>
      <w:proofErr w:type="gramEnd"/>
      <w:r>
        <w:rPr>
          <w:rFonts w:hint="eastAsia"/>
        </w:rPr>
        <w:t>机械化采煤法，是近几年伴随着大采高液压支架、大功率采煤机和强力刮板输送机的出现而产生的一种新工艺。我国从</w:t>
      </w:r>
      <w:r>
        <w:rPr>
          <w:rFonts w:hint="eastAsia"/>
        </w:rPr>
        <w:t>20</w:t>
      </w:r>
      <w:r>
        <w:rPr>
          <w:rFonts w:hint="eastAsia"/>
        </w:rPr>
        <w:t>世纪</w:t>
      </w:r>
      <w:r>
        <w:rPr>
          <w:rFonts w:hint="eastAsia"/>
        </w:rPr>
        <w:t>80</w:t>
      </w:r>
      <w:r>
        <w:rPr>
          <w:rFonts w:hint="eastAsia"/>
        </w:rPr>
        <w:t>年代开始，在引进国外设备的基础上使用了大采高开采方法。近</w:t>
      </w:r>
      <w:r>
        <w:rPr>
          <w:rFonts w:hint="eastAsia"/>
        </w:rPr>
        <w:t>10</w:t>
      </w:r>
      <w:r>
        <w:rPr>
          <w:rFonts w:hint="eastAsia"/>
        </w:rPr>
        <w:t>年，大采高工作面得到长足的发展，特别是在神东矿区的成功应用，开采高度突破了</w:t>
      </w:r>
      <w:r>
        <w:rPr>
          <w:rFonts w:hint="eastAsia"/>
        </w:rPr>
        <w:t>7 m</w:t>
      </w:r>
      <w:r>
        <w:rPr>
          <w:rFonts w:hint="eastAsia"/>
        </w:rPr>
        <w:t>，日产量达到了万吨级水平，工作面年产水平大幅提高。国内</w:t>
      </w:r>
      <w:r>
        <w:rPr>
          <w:rFonts w:hint="eastAsia"/>
        </w:rPr>
        <w:t>6.0 m</w:t>
      </w:r>
      <w:r>
        <w:rPr>
          <w:rFonts w:hint="eastAsia"/>
        </w:rPr>
        <w:t>及以上大采高综采工作面煤层赋存条件统计表如表</w:t>
      </w:r>
      <w:r>
        <w:rPr>
          <w:rFonts w:hint="eastAsia"/>
        </w:rPr>
        <w:t>8-5</w:t>
      </w:r>
      <w:r>
        <w:rPr>
          <w:rFonts w:hint="eastAsia"/>
        </w:rPr>
        <w:t>所示。</w:t>
      </w:r>
    </w:p>
    <w:p w14:paraId="48AED9BF" w14:textId="77777777" w:rsidR="006E633F" w:rsidRDefault="00000000">
      <w:pPr>
        <w:spacing w:line="240" w:lineRule="auto"/>
        <w:ind w:firstLine="361"/>
        <w:jc w:val="center"/>
        <w:rPr>
          <w:b/>
          <w:bCs/>
          <w:sz w:val="18"/>
          <w:szCs w:val="18"/>
        </w:rPr>
      </w:pPr>
      <w:r>
        <w:rPr>
          <w:rFonts w:hint="eastAsia"/>
          <w:b/>
          <w:bCs/>
          <w:sz w:val="18"/>
          <w:szCs w:val="18"/>
        </w:rPr>
        <w:t>表</w:t>
      </w:r>
      <w:r>
        <w:rPr>
          <w:rFonts w:hint="eastAsia"/>
          <w:b/>
          <w:bCs/>
          <w:sz w:val="18"/>
          <w:szCs w:val="18"/>
        </w:rPr>
        <w:t xml:space="preserve">8-5  </w:t>
      </w:r>
      <w:r>
        <w:rPr>
          <w:rFonts w:hint="eastAsia"/>
          <w:b/>
          <w:bCs/>
          <w:sz w:val="18"/>
          <w:szCs w:val="18"/>
        </w:rPr>
        <w:t>国内</w:t>
      </w:r>
      <w:r>
        <w:rPr>
          <w:rFonts w:hint="eastAsia"/>
          <w:b/>
          <w:bCs/>
          <w:sz w:val="18"/>
          <w:szCs w:val="18"/>
        </w:rPr>
        <w:t>6.0 m</w:t>
      </w:r>
      <w:r>
        <w:rPr>
          <w:rFonts w:hint="eastAsia"/>
          <w:b/>
          <w:bCs/>
          <w:sz w:val="18"/>
          <w:szCs w:val="18"/>
        </w:rPr>
        <w:t>及以上大采高综采工作面煤层赋存条件统计表</w:t>
      </w:r>
    </w:p>
    <w:tbl>
      <w:tblPr>
        <w:tblW w:w="8526"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321"/>
        <w:gridCol w:w="662"/>
        <w:gridCol w:w="758"/>
        <w:gridCol w:w="634"/>
        <w:gridCol w:w="646"/>
        <w:gridCol w:w="819"/>
        <w:gridCol w:w="589"/>
        <w:gridCol w:w="611"/>
        <w:gridCol w:w="1223"/>
        <w:gridCol w:w="1263"/>
      </w:tblGrid>
      <w:tr w:rsidR="006E633F" w14:paraId="74812171" w14:textId="77777777">
        <w:trPr>
          <w:trHeight w:val="753"/>
          <w:jc w:val="center"/>
        </w:trPr>
        <w:tc>
          <w:tcPr>
            <w:tcW w:w="1321" w:type="dxa"/>
            <w:vAlign w:val="center"/>
          </w:tcPr>
          <w:p w14:paraId="76E44F92" w14:textId="77777777" w:rsidR="006E633F" w:rsidRDefault="00000000">
            <w:pPr>
              <w:spacing w:line="240" w:lineRule="auto"/>
              <w:ind w:firstLineChars="0" w:firstLine="0"/>
              <w:jc w:val="center"/>
              <w:rPr>
                <w:rFonts w:cs="宋体"/>
                <w:sz w:val="18"/>
                <w:szCs w:val="18"/>
              </w:rPr>
            </w:pPr>
            <w:r>
              <w:rPr>
                <w:rFonts w:cs="宋体" w:hint="eastAsia"/>
                <w:sz w:val="18"/>
                <w:szCs w:val="18"/>
              </w:rPr>
              <w:t>工作面名称</w:t>
            </w:r>
          </w:p>
        </w:tc>
        <w:tc>
          <w:tcPr>
            <w:tcW w:w="662" w:type="dxa"/>
            <w:vAlign w:val="center"/>
          </w:tcPr>
          <w:p w14:paraId="2FCD966A" w14:textId="77777777" w:rsidR="006E633F" w:rsidRDefault="00000000">
            <w:pPr>
              <w:spacing w:line="240" w:lineRule="auto"/>
              <w:ind w:firstLineChars="0" w:firstLine="0"/>
              <w:jc w:val="center"/>
              <w:rPr>
                <w:rFonts w:cs="宋体"/>
                <w:sz w:val="18"/>
                <w:szCs w:val="18"/>
              </w:rPr>
            </w:pPr>
            <w:r>
              <w:rPr>
                <w:rFonts w:cs="宋体" w:hint="eastAsia"/>
                <w:sz w:val="18"/>
                <w:szCs w:val="18"/>
              </w:rPr>
              <w:t>煤厚（</w:t>
            </w:r>
            <w:r>
              <w:rPr>
                <w:rFonts w:cs="宋体" w:hint="eastAsia"/>
                <w:sz w:val="18"/>
                <w:szCs w:val="18"/>
              </w:rPr>
              <w:t>m</w:t>
            </w:r>
            <w:r>
              <w:rPr>
                <w:rFonts w:cs="宋体" w:hint="eastAsia"/>
                <w:sz w:val="18"/>
                <w:szCs w:val="18"/>
              </w:rPr>
              <w:t>）</w:t>
            </w:r>
          </w:p>
        </w:tc>
        <w:tc>
          <w:tcPr>
            <w:tcW w:w="758" w:type="dxa"/>
            <w:vAlign w:val="center"/>
          </w:tcPr>
          <w:p w14:paraId="7D103C71" w14:textId="77777777" w:rsidR="006E633F" w:rsidRDefault="00000000">
            <w:pPr>
              <w:spacing w:line="240" w:lineRule="auto"/>
              <w:ind w:firstLineChars="0" w:firstLine="0"/>
              <w:jc w:val="center"/>
              <w:rPr>
                <w:rFonts w:cs="宋体"/>
                <w:sz w:val="18"/>
                <w:szCs w:val="18"/>
              </w:rPr>
            </w:pPr>
            <w:r>
              <w:rPr>
                <w:rFonts w:cs="宋体" w:hint="eastAsia"/>
                <w:sz w:val="18"/>
                <w:szCs w:val="18"/>
              </w:rPr>
              <w:t>倾角（°）</w:t>
            </w:r>
          </w:p>
        </w:tc>
        <w:tc>
          <w:tcPr>
            <w:tcW w:w="634" w:type="dxa"/>
            <w:vAlign w:val="center"/>
          </w:tcPr>
          <w:p w14:paraId="72EBB661" w14:textId="77777777" w:rsidR="006E633F" w:rsidRDefault="00000000">
            <w:pPr>
              <w:spacing w:line="240" w:lineRule="auto"/>
              <w:ind w:firstLineChars="0" w:firstLine="0"/>
              <w:jc w:val="center"/>
              <w:rPr>
                <w:rFonts w:cs="宋体"/>
                <w:sz w:val="18"/>
                <w:szCs w:val="18"/>
              </w:rPr>
            </w:pPr>
            <w:r>
              <w:rPr>
                <w:rFonts w:cs="宋体" w:hint="eastAsia"/>
                <w:sz w:val="18"/>
                <w:szCs w:val="18"/>
              </w:rPr>
              <w:t>采高（</w:t>
            </w:r>
            <w:r>
              <w:rPr>
                <w:rFonts w:cs="宋体" w:hint="eastAsia"/>
                <w:sz w:val="18"/>
                <w:szCs w:val="18"/>
              </w:rPr>
              <w:t>m</w:t>
            </w:r>
            <w:r>
              <w:rPr>
                <w:rFonts w:cs="宋体" w:hint="eastAsia"/>
                <w:sz w:val="18"/>
                <w:szCs w:val="18"/>
              </w:rPr>
              <w:t>）</w:t>
            </w:r>
          </w:p>
        </w:tc>
        <w:tc>
          <w:tcPr>
            <w:tcW w:w="646" w:type="dxa"/>
            <w:vAlign w:val="center"/>
          </w:tcPr>
          <w:p w14:paraId="57C0A6D7" w14:textId="77777777" w:rsidR="006E633F" w:rsidRDefault="00000000">
            <w:pPr>
              <w:spacing w:line="240" w:lineRule="auto"/>
              <w:ind w:firstLineChars="0" w:firstLine="0"/>
              <w:jc w:val="center"/>
              <w:rPr>
                <w:rFonts w:cs="宋体"/>
                <w:sz w:val="18"/>
                <w:szCs w:val="18"/>
              </w:rPr>
            </w:pPr>
            <w:r>
              <w:rPr>
                <w:rFonts w:cs="宋体" w:hint="eastAsia"/>
                <w:sz w:val="18"/>
                <w:szCs w:val="18"/>
              </w:rPr>
              <w:t>普氏系数</w:t>
            </w:r>
          </w:p>
        </w:tc>
        <w:tc>
          <w:tcPr>
            <w:tcW w:w="819" w:type="dxa"/>
            <w:vAlign w:val="center"/>
          </w:tcPr>
          <w:p w14:paraId="14CD6CD6" w14:textId="77777777" w:rsidR="006E633F" w:rsidRDefault="00000000">
            <w:pPr>
              <w:spacing w:line="240" w:lineRule="auto"/>
              <w:ind w:firstLineChars="0" w:firstLine="0"/>
              <w:jc w:val="center"/>
              <w:rPr>
                <w:rFonts w:cs="宋体"/>
                <w:sz w:val="18"/>
                <w:szCs w:val="18"/>
              </w:rPr>
            </w:pPr>
            <w:r>
              <w:rPr>
                <w:rFonts w:cs="宋体" w:hint="eastAsia"/>
                <w:sz w:val="18"/>
                <w:szCs w:val="18"/>
              </w:rPr>
              <w:t>裂隙</w:t>
            </w:r>
          </w:p>
          <w:p w14:paraId="27D50258" w14:textId="77777777" w:rsidR="006E633F" w:rsidRDefault="00000000">
            <w:pPr>
              <w:spacing w:line="240" w:lineRule="auto"/>
              <w:ind w:firstLineChars="0" w:firstLine="0"/>
              <w:jc w:val="center"/>
              <w:rPr>
                <w:rFonts w:cs="宋体"/>
                <w:sz w:val="18"/>
                <w:szCs w:val="18"/>
              </w:rPr>
            </w:pPr>
            <w:r>
              <w:rPr>
                <w:rFonts w:cs="宋体" w:hint="eastAsia"/>
                <w:sz w:val="18"/>
                <w:szCs w:val="18"/>
              </w:rPr>
              <w:t>发育</w:t>
            </w:r>
          </w:p>
        </w:tc>
        <w:tc>
          <w:tcPr>
            <w:tcW w:w="589" w:type="dxa"/>
            <w:vAlign w:val="center"/>
          </w:tcPr>
          <w:p w14:paraId="31C7B114" w14:textId="77777777" w:rsidR="006E633F" w:rsidRDefault="00000000">
            <w:pPr>
              <w:spacing w:line="240" w:lineRule="auto"/>
              <w:ind w:firstLineChars="0" w:firstLine="0"/>
              <w:jc w:val="center"/>
              <w:rPr>
                <w:rFonts w:cs="宋体"/>
                <w:sz w:val="18"/>
                <w:szCs w:val="18"/>
              </w:rPr>
            </w:pPr>
            <w:r>
              <w:rPr>
                <w:rFonts w:cs="宋体" w:hint="eastAsia"/>
                <w:sz w:val="18"/>
                <w:szCs w:val="18"/>
              </w:rPr>
              <w:t>瓦斯等级</w:t>
            </w:r>
          </w:p>
        </w:tc>
        <w:tc>
          <w:tcPr>
            <w:tcW w:w="611" w:type="dxa"/>
            <w:vAlign w:val="center"/>
          </w:tcPr>
          <w:p w14:paraId="54E10E34" w14:textId="77777777" w:rsidR="006E633F" w:rsidRDefault="00000000">
            <w:pPr>
              <w:spacing w:line="240" w:lineRule="auto"/>
              <w:ind w:firstLineChars="0" w:firstLine="0"/>
              <w:jc w:val="center"/>
              <w:rPr>
                <w:rFonts w:cs="宋体"/>
                <w:sz w:val="18"/>
                <w:szCs w:val="18"/>
              </w:rPr>
            </w:pPr>
            <w:r>
              <w:rPr>
                <w:rFonts w:cs="宋体" w:hint="eastAsia"/>
                <w:sz w:val="18"/>
                <w:szCs w:val="18"/>
              </w:rPr>
              <w:t>地质条件</w:t>
            </w:r>
          </w:p>
        </w:tc>
        <w:tc>
          <w:tcPr>
            <w:tcW w:w="1223" w:type="dxa"/>
            <w:vAlign w:val="center"/>
          </w:tcPr>
          <w:p w14:paraId="58EAB4BC" w14:textId="77777777" w:rsidR="006E633F" w:rsidRDefault="00000000">
            <w:pPr>
              <w:spacing w:line="240" w:lineRule="auto"/>
              <w:ind w:firstLineChars="0" w:firstLine="0"/>
              <w:jc w:val="center"/>
              <w:rPr>
                <w:rFonts w:cs="宋体"/>
                <w:sz w:val="18"/>
                <w:szCs w:val="18"/>
              </w:rPr>
            </w:pPr>
            <w:r>
              <w:rPr>
                <w:rFonts w:cs="宋体" w:hint="eastAsia"/>
                <w:sz w:val="18"/>
                <w:szCs w:val="18"/>
              </w:rPr>
              <w:t>顶板</w:t>
            </w:r>
          </w:p>
        </w:tc>
        <w:tc>
          <w:tcPr>
            <w:tcW w:w="1263" w:type="dxa"/>
            <w:vAlign w:val="center"/>
          </w:tcPr>
          <w:p w14:paraId="3F2473F4" w14:textId="77777777" w:rsidR="006E633F" w:rsidRDefault="00000000">
            <w:pPr>
              <w:spacing w:line="240" w:lineRule="auto"/>
              <w:ind w:firstLineChars="0" w:firstLine="0"/>
              <w:jc w:val="center"/>
              <w:rPr>
                <w:rFonts w:cs="宋体"/>
                <w:sz w:val="18"/>
                <w:szCs w:val="18"/>
              </w:rPr>
            </w:pPr>
            <w:r>
              <w:rPr>
                <w:rFonts w:cs="宋体" w:hint="eastAsia"/>
                <w:sz w:val="18"/>
                <w:szCs w:val="18"/>
              </w:rPr>
              <w:t>底板</w:t>
            </w:r>
          </w:p>
        </w:tc>
      </w:tr>
      <w:tr w:rsidR="006E633F" w14:paraId="053A7C42" w14:textId="77777777">
        <w:trPr>
          <w:jc w:val="center"/>
        </w:trPr>
        <w:tc>
          <w:tcPr>
            <w:tcW w:w="1321" w:type="dxa"/>
            <w:vAlign w:val="center"/>
          </w:tcPr>
          <w:p w14:paraId="18ECE909" w14:textId="77777777" w:rsidR="006E633F" w:rsidRDefault="00000000">
            <w:pPr>
              <w:spacing w:line="240" w:lineRule="auto"/>
              <w:ind w:firstLineChars="0" w:firstLine="0"/>
              <w:jc w:val="center"/>
              <w:rPr>
                <w:rFonts w:cs="宋体"/>
                <w:sz w:val="18"/>
                <w:szCs w:val="18"/>
              </w:rPr>
            </w:pPr>
            <w:r>
              <w:rPr>
                <w:rFonts w:cs="宋体" w:hint="eastAsia"/>
                <w:sz w:val="18"/>
                <w:szCs w:val="18"/>
              </w:rPr>
              <w:t>神东上湾煤矿</w:t>
            </w:r>
            <w:r>
              <w:rPr>
                <w:rFonts w:cs="宋体" w:hint="eastAsia"/>
                <w:sz w:val="18"/>
                <w:szCs w:val="18"/>
              </w:rPr>
              <w:t>51202</w:t>
            </w:r>
            <w:r>
              <w:rPr>
                <w:rFonts w:cs="宋体" w:hint="eastAsia"/>
                <w:sz w:val="18"/>
                <w:szCs w:val="18"/>
              </w:rPr>
              <w:t>工作面</w:t>
            </w:r>
          </w:p>
        </w:tc>
        <w:tc>
          <w:tcPr>
            <w:tcW w:w="662" w:type="dxa"/>
            <w:vAlign w:val="center"/>
          </w:tcPr>
          <w:p w14:paraId="53B4B0D8" w14:textId="77777777" w:rsidR="006E633F" w:rsidRDefault="00000000">
            <w:pPr>
              <w:spacing w:line="240" w:lineRule="auto"/>
              <w:ind w:firstLineChars="0" w:firstLine="0"/>
              <w:jc w:val="center"/>
              <w:rPr>
                <w:rFonts w:cs="宋体"/>
                <w:sz w:val="18"/>
                <w:szCs w:val="18"/>
              </w:rPr>
            </w:pPr>
            <w:r>
              <w:rPr>
                <w:rFonts w:cs="宋体" w:hint="eastAsia"/>
                <w:sz w:val="18"/>
                <w:szCs w:val="18"/>
              </w:rPr>
              <w:t>6.2</w:t>
            </w:r>
          </w:p>
        </w:tc>
        <w:tc>
          <w:tcPr>
            <w:tcW w:w="758" w:type="dxa"/>
            <w:vAlign w:val="center"/>
          </w:tcPr>
          <w:p w14:paraId="55F13F9C" w14:textId="77777777" w:rsidR="006E633F" w:rsidRDefault="00000000">
            <w:pPr>
              <w:spacing w:line="240" w:lineRule="auto"/>
              <w:ind w:firstLineChars="0" w:firstLine="0"/>
              <w:jc w:val="center"/>
              <w:rPr>
                <w:rFonts w:cs="宋体"/>
                <w:sz w:val="18"/>
                <w:szCs w:val="18"/>
              </w:rPr>
            </w:pPr>
            <w:r>
              <w:rPr>
                <w:rFonts w:cs="宋体" w:hint="eastAsia"/>
                <w:sz w:val="18"/>
                <w:szCs w:val="18"/>
              </w:rPr>
              <w:t>1</w:t>
            </w:r>
            <w:r>
              <w:rPr>
                <w:rFonts w:hint="eastAsia"/>
              </w:rPr>
              <w:t>～</w:t>
            </w:r>
            <w:r>
              <w:rPr>
                <w:rFonts w:cs="宋体" w:hint="eastAsia"/>
                <w:sz w:val="18"/>
                <w:szCs w:val="18"/>
              </w:rPr>
              <w:t>5</w:t>
            </w:r>
          </w:p>
        </w:tc>
        <w:tc>
          <w:tcPr>
            <w:tcW w:w="634" w:type="dxa"/>
            <w:vAlign w:val="center"/>
          </w:tcPr>
          <w:p w14:paraId="23222827" w14:textId="77777777" w:rsidR="006E633F" w:rsidRDefault="00000000">
            <w:pPr>
              <w:spacing w:line="240" w:lineRule="auto"/>
              <w:ind w:firstLineChars="0" w:firstLine="0"/>
              <w:jc w:val="center"/>
              <w:rPr>
                <w:rFonts w:cs="宋体"/>
                <w:sz w:val="18"/>
                <w:szCs w:val="18"/>
              </w:rPr>
            </w:pPr>
            <w:r>
              <w:rPr>
                <w:rFonts w:cs="宋体" w:hint="eastAsia"/>
                <w:sz w:val="18"/>
                <w:szCs w:val="18"/>
              </w:rPr>
              <w:t>6.0</w:t>
            </w:r>
          </w:p>
        </w:tc>
        <w:tc>
          <w:tcPr>
            <w:tcW w:w="646" w:type="dxa"/>
            <w:vAlign w:val="center"/>
          </w:tcPr>
          <w:p w14:paraId="706B29E5" w14:textId="77777777" w:rsidR="006E633F" w:rsidRDefault="00000000">
            <w:pPr>
              <w:spacing w:line="240" w:lineRule="auto"/>
              <w:ind w:firstLineChars="0" w:firstLine="0"/>
              <w:jc w:val="center"/>
              <w:rPr>
                <w:rFonts w:cs="宋体"/>
                <w:sz w:val="18"/>
                <w:szCs w:val="18"/>
              </w:rPr>
            </w:pPr>
            <w:r>
              <w:rPr>
                <w:rFonts w:cs="宋体" w:hint="eastAsia"/>
                <w:sz w:val="18"/>
                <w:szCs w:val="18"/>
              </w:rPr>
              <w:t>2</w:t>
            </w:r>
            <w:r>
              <w:rPr>
                <w:rFonts w:hint="eastAsia"/>
              </w:rPr>
              <w:t>～</w:t>
            </w:r>
            <w:r>
              <w:rPr>
                <w:rFonts w:cs="宋体" w:hint="eastAsia"/>
                <w:sz w:val="18"/>
                <w:szCs w:val="18"/>
              </w:rPr>
              <w:t>6</w:t>
            </w:r>
          </w:p>
        </w:tc>
        <w:tc>
          <w:tcPr>
            <w:tcW w:w="819" w:type="dxa"/>
            <w:vAlign w:val="center"/>
          </w:tcPr>
          <w:p w14:paraId="5A332C34" w14:textId="77777777" w:rsidR="006E633F" w:rsidRDefault="00000000">
            <w:pPr>
              <w:spacing w:line="240" w:lineRule="auto"/>
              <w:ind w:firstLineChars="0" w:firstLine="0"/>
              <w:jc w:val="center"/>
              <w:rPr>
                <w:rFonts w:cs="宋体"/>
                <w:sz w:val="18"/>
                <w:szCs w:val="18"/>
              </w:rPr>
            </w:pPr>
            <w:r>
              <w:rPr>
                <w:rFonts w:cs="宋体" w:hint="eastAsia"/>
                <w:sz w:val="18"/>
                <w:szCs w:val="18"/>
              </w:rPr>
              <w:t>不发育</w:t>
            </w:r>
          </w:p>
        </w:tc>
        <w:tc>
          <w:tcPr>
            <w:tcW w:w="589" w:type="dxa"/>
            <w:vAlign w:val="center"/>
          </w:tcPr>
          <w:p w14:paraId="7833A406" w14:textId="77777777" w:rsidR="006E633F" w:rsidRDefault="00000000">
            <w:pPr>
              <w:spacing w:line="240" w:lineRule="auto"/>
              <w:ind w:firstLineChars="0" w:firstLine="0"/>
              <w:jc w:val="center"/>
              <w:rPr>
                <w:rFonts w:cs="宋体"/>
                <w:sz w:val="18"/>
                <w:szCs w:val="18"/>
              </w:rPr>
            </w:pPr>
            <w:r>
              <w:rPr>
                <w:rFonts w:cs="宋体" w:hint="eastAsia"/>
                <w:sz w:val="18"/>
                <w:szCs w:val="18"/>
              </w:rPr>
              <w:t>低</w:t>
            </w:r>
          </w:p>
        </w:tc>
        <w:tc>
          <w:tcPr>
            <w:tcW w:w="611" w:type="dxa"/>
            <w:vAlign w:val="center"/>
          </w:tcPr>
          <w:p w14:paraId="702871EA" w14:textId="77777777" w:rsidR="006E633F" w:rsidRDefault="00000000">
            <w:pPr>
              <w:spacing w:line="240" w:lineRule="auto"/>
              <w:ind w:firstLineChars="0" w:firstLine="0"/>
              <w:jc w:val="center"/>
              <w:rPr>
                <w:rFonts w:cs="宋体"/>
                <w:sz w:val="18"/>
                <w:szCs w:val="18"/>
              </w:rPr>
            </w:pPr>
            <w:r>
              <w:rPr>
                <w:rFonts w:cs="宋体" w:hint="eastAsia"/>
                <w:sz w:val="18"/>
                <w:szCs w:val="18"/>
              </w:rPr>
              <w:t>简单</w:t>
            </w:r>
          </w:p>
        </w:tc>
        <w:tc>
          <w:tcPr>
            <w:tcW w:w="1223" w:type="dxa"/>
            <w:vAlign w:val="center"/>
          </w:tcPr>
          <w:p w14:paraId="5AA70209" w14:textId="77777777" w:rsidR="006E633F" w:rsidRDefault="00000000">
            <w:pPr>
              <w:spacing w:line="240" w:lineRule="auto"/>
              <w:ind w:firstLineChars="0" w:firstLine="0"/>
              <w:jc w:val="center"/>
              <w:rPr>
                <w:rFonts w:cs="宋体"/>
                <w:sz w:val="18"/>
                <w:szCs w:val="18"/>
              </w:rPr>
            </w:pPr>
            <w:r>
              <w:rPr>
                <w:rFonts w:cs="宋体" w:hint="eastAsia"/>
                <w:sz w:val="18"/>
                <w:szCs w:val="18"/>
              </w:rPr>
              <w:t>系</w:t>
            </w:r>
            <w:r>
              <w:rPr>
                <w:rFonts w:cs="宋体" w:hint="eastAsia"/>
                <w:sz w:val="18"/>
                <w:szCs w:val="18"/>
              </w:rPr>
              <w:t>-</w:t>
            </w:r>
            <w:r>
              <w:rPr>
                <w:rFonts w:cs="宋体" w:hint="eastAsia"/>
                <w:sz w:val="18"/>
                <w:szCs w:val="18"/>
              </w:rPr>
              <w:t>中粗砂岩</w:t>
            </w:r>
          </w:p>
        </w:tc>
        <w:tc>
          <w:tcPr>
            <w:tcW w:w="1263" w:type="dxa"/>
            <w:vAlign w:val="center"/>
          </w:tcPr>
          <w:p w14:paraId="5405FFFD" w14:textId="77777777" w:rsidR="006E633F" w:rsidRDefault="00000000">
            <w:pPr>
              <w:spacing w:line="240" w:lineRule="auto"/>
              <w:ind w:firstLineChars="0" w:firstLine="0"/>
              <w:jc w:val="center"/>
              <w:rPr>
                <w:rFonts w:cs="宋体"/>
                <w:sz w:val="18"/>
                <w:szCs w:val="18"/>
              </w:rPr>
            </w:pPr>
            <w:r>
              <w:rPr>
                <w:rFonts w:cs="宋体" w:hint="eastAsia"/>
                <w:sz w:val="18"/>
                <w:szCs w:val="18"/>
              </w:rPr>
              <w:t>砂质泥岩、泥岩、粉砂岩</w:t>
            </w:r>
          </w:p>
        </w:tc>
      </w:tr>
      <w:tr w:rsidR="006E633F" w14:paraId="3614F6F2" w14:textId="77777777">
        <w:trPr>
          <w:jc w:val="center"/>
        </w:trPr>
        <w:tc>
          <w:tcPr>
            <w:tcW w:w="1321" w:type="dxa"/>
            <w:vAlign w:val="center"/>
          </w:tcPr>
          <w:p w14:paraId="2FBDA04E" w14:textId="77777777" w:rsidR="006E633F" w:rsidRDefault="00000000">
            <w:pPr>
              <w:spacing w:line="240" w:lineRule="auto"/>
              <w:ind w:firstLineChars="0" w:firstLine="0"/>
              <w:jc w:val="center"/>
              <w:rPr>
                <w:rFonts w:cs="宋体"/>
                <w:sz w:val="18"/>
                <w:szCs w:val="18"/>
              </w:rPr>
            </w:pPr>
            <w:r>
              <w:rPr>
                <w:rFonts w:cs="宋体" w:hint="eastAsia"/>
                <w:sz w:val="18"/>
                <w:szCs w:val="18"/>
              </w:rPr>
              <w:t>神东祁连塔矿</w:t>
            </w:r>
            <w:r>
              <w:rPr>
                <w:rFonts w:cs="宋体" w:hint="eastAsia"/>
                <w:sz w:val="18"/>
                <w:szCs w:val="18"/>
              </w:rPr>
              <w:lastRenderedPageBreak/>
              <w:t>22303</w:t>
            </w:r>
            <w:r>
              <w:rPr>
                <w:rFonts w:cs="宋体" w:hint="eastAsia"/>
                <w:sz w:val="18"/>
                <w:szCs w:val="18"/>
              </w:rPr>
              <w:t>工作面</w:t>
            </w:r>
          </w:p>
        </w:tc>
        <w:tc>
          <w:tcPr>
            <w:tcW w:w="662" w:type="dxa"/>
            <w:vAlign w:val="center"/>
          </w:tcPr>
          <w:p w14:paraId="18BBB03F" w14:textId="77777777" w:rsidR="006E633F" w:rsidRDefault="00000000">
            <w:pPr>
              <w:spacing w:line="240" w:lineRule="auto"/>
              <w:ind w:firstLineChars="0" w:firstLine="0"/>
              <w:jc w:val="center"/>
              <w:rPr>
                <w:rFonts w:cs="宋体"/>
                <w:sz w:val="18"/>
                <w:szCs w:val="18"/>
              </w:rPr>
            </w:pPr>
            <w:r>
              <w:rPr>
                <w:rFonts w:cs="宋体" w:hint="eastAsia"/>
                <w:sz w:val="18"/>
                <w:szCs w:val="18"/>
              </w:rPr>
              <w:lastRenderedPageBreak/>
              <w:t>7.55</w:t>
            </w:r>
          </w:p>
        </w:tc>
        <w:tc>
          <w:tcPr>
            <w:tcW w:w="758" w:type="dxa"/>
            <w:vAlign w:val="center"/>
          </w:tcPr>
          <w:p w14:paraId="7365278B" w14:textId="77777777" w:rsidR="006E633F" w:rsidRDefault="00000000">
            <w:pPr>
              <w:spacing w:line="240" w:lineRule="auto"/>
              <w:ind w:firstLineChars="0" w:firstLine="0"/>
              <w:jc w:val="center"/>
              <w:rPr>
                <w:rFonts w:cs="宋体"/>
                <w:sz w:val="18"/>
                <w:szCs w:val="18"/>
              </w:rPr>
            </w:pPr>
            <w:r>
              <w:rPr>
                <w:rFonts w:cs="宋体" w:hint="eastAsia"/>
                <w:sz w:val="18"/>
                <w:szCs w:val="18"/>
              </w:rPr>
              <w:t>1</w:t>
            </w:r>
            <w:r>
              <w:rPr>
                <w:rFonts w:hint="eastAsia"/>
              </w:rPr>
              <w:t>～</w:t>
            </w:r>
            <w:r>
              <w:rPr>
                <w:rFonts w:cs="宋体" w:hint="eastAsia"/>
                <w:sz w:val="18"/>
                <w:szCs w:val="18"/>
              </w:rPr>
              <w:t>5</w:t>
            </w:r>
          </w:p>
        </w:tc>
        <w:tc>
          <w:tcPr>
            <w:tcW w:w="634" w:type="dxa"/>
            <w:vAlign w:val="center"/>
          </w:tcPr>
          <w:p w14:paraId="0AAAE45A" w14:textId="77777777" w:rsidR="006E633F" w:rsidRDefault="00000000">
            <w:pPr>
              <w:spacing w:line="240" w:lineRule="auto"/>
              <w:ind w:firstLineChars="0" w:firstLine="0"/>
              <w:jc w:val="center"/>
              <w:rPr>
                <w:rFonts w:cs="宋体"/>
                <w:sz w:val="18"/>
                <w:szCs w:val="18"/>
              </w:rPr>
            </w:pPr>
            <w:r>
              <w:rPr>
                <w:rFonts w:cs="宋体" w:hint="eastAsia"/>
                <w:sz w:val="18"/>
                <w:szCs w:val="18"/>
              </w:rPr>
              <w:t>7.0</w:t>
            </w:r>
          </w:p>
        </w:tc>
        <w:tc>
          <w:tcPr>
            <w:tcW w:w="646" w:type="dxa"/>
            <w:vAlign w:val="center"/>
          </w:tcPr>
          <w:p w14:paraId="5907170D" w14:textId="77777777" w:rsidR="006E633F" w:rsidRDefault="00000000">
            <w:pPr>
              <w:spacing w:line="240" w:lineRule="auto"/>
              <w:ind w:firstLineChars="0" w:firstLine="0"/>
              <w:jc w:val="center"/>
              <w:rPr>
                <w:rFonts w:cs="宋体"/>
                <w:sz w:val="18"/>
                <w:szCs w:val="18"/>
              </w:rPr>
            </w:pPr>
            <w:r>
              <w:rPr>
                <w:rFonts w:cs="宋体" w:hint="eastAsia"/>
                <w:sz w:val="18"/>
                <w:szCs w:val="18"/>
              </w:rPr>
              <w:t>2</w:t>
            </w:r>
            <w:r>
              <w:rPr>
                <w:rFonts w:hint="eastAsia"/>
              </w:rPr>
              <w:t>～</w:t>
            </w:r>
            <w:r>
              <w:rPr>
                <w:rFonts w:cs="宋体" w:hint="eastAsia"/>
                <w:sz w:val="18"/>
                <w:szCs w:val="18"/>
              </w:rPr>
              <w:t>6</w:t>
            </w:r>
          </w:p>
        </w:tc>
        <w:tc>
          <w:tcPr>
            <w:tcW w:w="819" w:type="dxa"/>
            <w:vAlign w:val="center"/>
          </w:tcPr>
          <w:p w14:paraId="000C3D12" w14:textId="77777777" w:rsidR="006E633F" w:rsidRDefault="00000000">
            <w:pPr>
              <w:spacing w:line="240" w:lineRule="auto"/>
              <w:ind w:firstLineChars="0" w:firstLine="0"/>
              <w:jc w:val="center"/>
              <w:rPr>
                <w:rFonts w:cs="宋体"/>
                <w:sz w:val="18"/>
                <w:szCs w:val="18"/>
              </w:rPr>
            </w:pPr>
            <w:r>
              <w:rPr>
                <w:rFonts w:cs="宋体" w:hint="eastAsia"/>
                <w:sz w:val="18"/>
                <w:szCs w:val="18"/>
              </w:rPr>
              <w:t>不发育</w:t>
            </w:r>
          </w:p>
        </w:tc>
        <w:tc>
          <w:tcPr>
            <w:tcW w:w="589" w:type="dxa"/>
            <w:vAlign w:val="center"/>
          </w:tcPr>
          <w:p w14:paraId="708F8BDD" w14:textId="77777777" w:rsidR="006E633F" w:rsidRDefault="00000000">
            <w:pPr>
              <w:spacing w:line="240" w:lineRule="auto"/>
              <w:ind w:firstLineChars="0" w:firstLine="0"/>
              <w:jc w:val="center"/>
              <w:rPr>
                <w:rFonts w:cs="宋体"/>
                <w:sz w:val="18"/>
                <w:szCs w:val="18"/>
              </w:rPr>
            </w:pPr>
            <w:r>
              <w:rPr>
                <w:rFonts w:cs="宋体" w:hint="eastAsia"/>
                <w:sz w:val="18"/>
                <w:szCs w:val="18"/>
              </w:rPr>
              <w:t>低</w:t>
            </w:r>
          </w:p>
        </w:tc>
        <w:tc>
          <w:tcPr>
            <w:tcW w:w="611" w:type="dxa"/>
            <w:vAlign w:val="center"/>
          </w:tcPr>
          <w:p w14:paraId="4DF5A38F" w14:textId="77777777" w:rsidR="006E633F" w:rsidRDefault="00000000">
            <w:pPr>
              <w:spacing w:line="240" w:lineRule="auto"/>
              <w:ind w:firstLineChars="0" w:firstLine="0"/>
              <w:jc w:val="center"/>
              <w:rPr>
                <w:rFonts w:cs="宋体"/>
                <w:sz w:val="18"/>
                <w:szCs w:val="18"/>
              </w:rPr>
            </w:pPr>
            <w:r>
              <w:rPr>
                <w:rFonts w:cs="宋体" w:hint="eastAsia"/>
                <w:sz w:val="18"/>
                <w:szCs w:val="18"/>
              </w:rPr>
              <w:t>简单</w:t>
            </w:r>
          </w:p>
        </w:tc>
        <w:tc>
          <w:tcPr>
            <w:tcW w:w="1223" w:type="dxa"/>
            <w:vAlign w:val="center"/>
          </w:tcPr>
          <w:p w14:paraId="63907964" w14:textId="77777777" w:rsidR="006E633F" w:rsidRDefault="00000000">
            <w:pPr>
              <w:spacing w:line="240" w:lineRule="auto"/>
              <w:ind w:firstLineChars="0" w:firstLine="0"/>
              <w:jc w:val="center"/>
              <w:rPr>
                <w:rFonts w:cs="宋体"/>
                <w:sz w:val="18"/>
                <w:szCs w:val="18"/>
              </w:rPr>
            </w:pPr>
            <w:r>
              <w:rPr>
                <w:rFonts w:cs="宋体" w:hint="eastAsia"/>
                <w:sz w:val="18"/>
                <w:szCs w:val="18"/>
              </w:rPr>
              <w:t>粉砂岩</w:t>
            </w:r>
          </w:p>
        </w:tc>
        <w:tc>
          <w:tcPr>
            <w:tcW w:w="1263" w:type="dxa"/>
            <w:vAlign w:val="center"/>
          </w:tcPr>
          <w:p w14:paraId="388DE65E" w14:textId="77777777" w:rsidR="006E633F" w:rsidRDefault="00000000">
            <w:pPr>
              <w:spacing w:line="240" w:lineRule="auto"/>
              <w:ind w:firstLineChars="0" w:firstLine="0"/>
              <w:jc w:val="center"/>
              <w:rPr>
                <w:rFonts w:cs="宋体"/>
                <w:sz w:val="18"/>
                <w:szCs w:val="18"/>
              </w:rPr>
            </w:pPr>
            <w:r>
              <w:rPr>
                <w:rFonts w:cs="宋体" w:hint="eastAsia"/>
                <w:sz w:val="18"/>
                <w:szCs w:val="18"/>
              </w:rPr>
              <w:t>砂质泥岩、</w:t>
            </w:r>
          </w:p>
          <w:p w14:paraId="36CB7359" w14:textId="77777777" w:rsidR="006E633F" w:rsidRDefault="00000000">
            <w:pPr>
              <w:spacing w:line="240" w:lineRule="auto"/>
              <w:ind w:firstLineChars="0" w:firstLine="0"/>
              <w:jc w:val="center"/>
              <w:rPr>
                <w:rFonts w:cs="宋体"/>
                <w:sz w:val="18"/>
                <w:szCs w:val="18"/>
              </w:rPr>
            </w:pPr>
            <w:r>
              <w:rPr>
                <w:rFonts w:cs="宋体" w:hint="eastAsia"/>
                <w:sz w:val="18"/>
                <w:szCs w:val="18"/>
              </w:rPr>
              <w:lastRenderedPageBreak/>
              <w:t>泥岩</w:t>
            </w:r>
          </w:p>
        </w:tc>
      </w:tr>
      <w:tr w:rsidR="006E633F" w14:paraId="60D9D50E" w14:textId="77777777">
        <w:trPr>
          <w:jc w:val="center"/>
        </w:trPr>
        <w:tc>
          <w:tcPr>
            <w:tcW w:w="1321" w:type="dxa"/>
            <w:vAlign w:val="center"/>
          </w:tcPr>
          <w:p w14:paraId="5D52850B" w14:textId="77777777" w:rsidR="006E633F" w:rsidRDefault="00000000">
            <w:pPr>
              <w:spacing w:line="240" w:lineRule="auto"/>
              <w:ind w:firstLineChars="0" w:firstLine="0"/>
              <w:jc w:val="center"/>
              <w:rPr>
                <w:rFonts w:cs="宋体"/>
                <w:sz w:val="18"/>
                <w:szCs w:val="18"/>
              </w:rPr>
            </w:pPr>
            <w:proofErr w:type="gramStart"/>
            <w:r>
              <w:rPr>
                <w:rFonts w:cs="宋体" w:hint="eastAsia"/>
                <w:sz w:val="18"/>
                <w:szCs w:val="18"/>
              </w:rPr>
              <w:lastRenderedPageBreak/>
              <w:t>宁煤羊场湾矿</w:t>
            </w:r>
            <w:proofErr w:type="gramEnd"/>
            <w:r>
              <w:rPr>
                <w:rFonts w:cs="宋体" w:hint="eastAsia"/>
                <w:sz w:val="18"/>
                <w:szCs w:val="18"/>
              </w:rPr>
              <w:t>110206</w:t>
            </w:r>
            <w:r>
              <w:rPr>
                <w:rFonts w:cs="宋体" w:hint="eastAsia"/>
                <w:sz w:val="18"/>
                <w:szCs w:val="18"/>
              </w:rPr>
              <w:t>工作面</w:t>
            </w:r>
          </w:p>
        </w:tc>
        <w:tc>
          <w:tcPr>
            <w:tcW w:w="662" w:type="dxa"/>
            <w:vAlign w:val="center"/>
          </w:tcPr>
          <w:p w14:paraId="41C6DCC0" w14:textId="77777777" w:rsidR="006E633F" w:rsidRDefault="00000000">
            <w:pPr>
              <w:spacing w:line="240" w:lineRule="auto"/>
              <w:ind w:firstLineChars="0" w:firstLine="0"/>
              <w:jc w:val="center"/>
              <w:rPr>
                <w:rFonts w:cs="宋体"/>
                <w:sz w:val="18"/>
                <w:szCs w:val="18"/>
              </w:rPr>
            </w:pPr>
            <w:r>
              <w:rPr>
                <w:rFonts w:cs="宋体" w:hint="eastAsia"/>
                <w:sz w:val="18"/>
                <w:szCs w:val="18"/>
              </w:rPr>
              <w:t>6.3</w:t>
            </w:r>
          </w:p>
        </w:tc>
        <w:tc>
          <w:tcPr>
            <w:tcW w:w="758" w:type="dxa"/>
            <w:vAlign w:val="center"/>
          </w:tcPr>
          <w:p w14:paraId="050F7EDB" w14:textId="77777777" w:rsidR="006E633F" w:rsidRDefault="00000000">
            <w:pPr>
              <w:spacing w:line="240" w:lineRule="auto"/>
              <w:ind w:firstLineChars="0" w:firstLine="0"/>
              <w:jc w:val="center"/>
              <w:rPr>
                <w:rFonts w:cs="宋体"/>
                <w:sz w:val="18"/>
                <w:szCs w:val="18"/>
              </w:rPr>
            </w:pPr>
            <w:r>
              <w:rPr>
                <w:rFonts w:cs="宋体" w:hint="eastAsia"/>
                <w:sz w:val="18"/>
                <w:szCs w:val="18"/>
              </w:rPr>
              <w:t>15</w:t>
            </w:r>
            <w:r>
              <w:rPr>
                <w:rFonts w:hint="eastAsia"/>
              </w:rPr>
              <w:t>～</w:t>
            </w:r>
            <w:r>
              <w:rPr>
                <w:rFonts w:cs="宋体" w:hint="eastAsia"/>
                <w:sz w:val="18"/>
                <w:szCs w:val="18"/>
              </w:rPr>
              <w:t>20</w:t>
            </w:r>
          </w:p>
        </w:tc>
        <w:tc>
          <w:tcPr>
            <w:tcW w:w="634" w:type="dxa"/>
            <w:vAlign w:val="center"/>
          </w:tcPr>
          <w:p w14:paraId="3E824783" w14:textId="77777777" w:rsidR="006E633F" w:rsidRDefault="00000000">
            <w:pPr>
              <w:spacing w:line="240" w:lineRule="auto"/>
              <w:ind w:firstLineChars="0" w:firstLine="0"/>
              <w:jc w:val="center"/>
              <w:rPr>
                <w:rFonts w:cs="宋体"/>
                <w:sz w:val="18"/>
                <w:szCs w:val="18"/>
              </w:rPr>
            </w:pPr>
            <w:r>
              <w:rPr>
                <w:rFonts w:cs="宋体" w:hint="eastAsia"/>
                <w:sz w:val="18"/>
                <w:szCs w:val="18"/>
              </w:rPr>
              <w:t>6.0</w:t>
            </w:r>
          </w:p>
        </w:tc>
        <w:tc>
          <w:tcPr>
            <w:tcW w:w="646" w:type="dxa"/>
            <w:vAlign w:val="center"/>
          </w:tcPr>
          <w:p w14:paraId="26FE5006" w14:textId="77777777" w:rsidR="006E633F" w:rsidRDefault="00000000">
            <w:pPr>
              <w:spacing w:line="240" w:lineRule="auto"/>
              <w:ind w:firstLineChars="0" w:firstLine="0"/>
              <w:jc w:val="center"/>
              <w:rPr>
                <w:rFonts w:cs="宋体"/>
                <w:sz w:val="18"/>
                <w:szCs w:val="18"/>
              </w:rPr>
            </w:pPr>
            <w:r>
              <w:rPr>
                <w:rFonts w:cs="宋体" w:hint="eastAsia"/>
                <w:sz w:val="18"/>
                <w:szCs w:val="18"/>
              </w:rPr>
              <w:t>2</w:t>
            </w:r>
            <w:r>
              <w:rPr>
                <w:rFonts w:hint="eastAsia"/>
              </w:rPr>
              <w:t>～</w:t>
            </w:r>
            <w:r>
              <w:rPr>
                <w:rFonts w:cs="宋体" w:hint="eastAsia"/>
                <w:sz w:val="18"/>
                <w:szCs w:val="18"/>
              </w:rPr>
              <w:t>3</w:t>
            </w:r>
          </w:p>
        </w:tc>
        <w:tc>
          <w:tcPr>
            <w:tcW w:w="819" w:type="dxa"/>
            <w:vAlign w:val="center"/>
          </w:tcPr>
          <w:p w14:paraId="0550AB15" w14:textId="77777777" w:rsidR="006E633F" w:rsidRDefault="00000000">
            <w:pPr>
              <w:spacing w:line="240" w:lineRule="auto"/>
              <w:ind w:firstLineChars="0" w:firstLine="0"/>
              <w:jc w:val="center"/>
              <w:rPr>
                <w:rFonts w:cs="宋体"/>
                <w:sz w:val="18"/>
                <w:szCs w:val="18"/>
              </w:rPr>
            </w:pPr>
            <w:r>
              <w:rPr>
                <w:rFonts w:cs="宋体" w:hint="eastAsia"/>
                <w:sz w:val="18"/>
                <w:szCs w:val="18"/>
              </w:rPr>
              <w:t>不发育</w:t>
            </w:r>
          </w:p>
        </w:tc>
        <w:tc>
          <w:tcPr>
            <w:tcW w:w="589" w:type="dxa"/>
            <w:vAlign w:val="center"/>
          </w:tcPr>
          <w:p w14:paraId="02C00140" w14:textId="77777777" w:rsidR="006E633F" w:rsidRDefault="00000000">
            <w:pPr>
              <w:spacing w:line="240" w:lineRule="auto"/>
              <w:ind w:firstLineChars="0" w:firstLine="0"/>
              <w:jc w:val="center"/>
              <w:rPr>
                <w:rFonts w:cs="宋体"/>
                <w:sz w:val="18"/>
                <w:szCs w:val="18"/>
              </w:rPr>
            </w:pPr>
            <w:r>
              <w:rPr>
                <w:rFonts w:cs="宋体" w:hint="eastAsia"/>
                <w:sz w:val="18"/>
                <w:szCs w:val="18"/>
              </w:rPr>
              <w:t>低</w:t>
            </w:r>
          </w:p>
        </w:tc>
        <w:tc>
          <w:tcPr>
            <w:tcW w:w="611" w:type="dxa"/>
            <w:vAlign w:val="center"/>
          </w:tcPr>
          <w:p w14:paraId="1AFCA5B5" w14:textId="77777777" w:rsidR="006E633F" w:rsidRDefault="00000000">
            <w:pPr>
              <w:spacing w:line="240" w:lineRule="auto"/>
              <w:ind w:firstLineChars="0" w:firstLine="0"/>
              <w:jc w:val="center"/>
              <w:rPr>
                <w:rFonts w:cs="宋体"/>
                <w:sz w:val="18"/>
                <w:szCs w:val="18"/>
              </w:rPr>
            </w:pPr>
            <w:r>
              <w:rPr>
                <w:rFonts w:cs="宋体" w:hint="eastAsia"/>
                <w:sz w:val="18"/>
                <w:szCs w:val="18"/>
              </w:rPr>
              <w:t>简单</w:t>
            </w:r>
          </w:p>
        </w:tc>
        <w:tc>
          <w:tcPr>
            <w:tcW w:w="1223" w:type="dxa"/>
            <w:vAlign w:val="center"/>
          </w:tcPr>
          <w:p w14:paraId="696DBFBC" w14:textId="77777777" w:rsidR="006E633F" w:rsidRDefault="00000000">
            <w:pPr>
              <w:spacing w:line="240" w:lineRule="auto"/>
              <w:ind w:firstLineChars="0" w:firstLine="0"/>
              <w:jc w:val="center"/>
              <w:rPr>
                <w:rFonts w:cs="宋体"/>
                <w:sz w:val="18"/>
                <w:szCs w:val="18"/>
              </w:rPr>
            </w:pPr>
            <w:r>
              <w:rPr>
                <w:rFonts w:cs="宋体" w:hint="eastAsia"/>
                <w:sz w:val="18"/>
                <w:szCs w:val="18"/>
              </w:rPr>
              <w:t>泥质胶结的粉细砂岩</w:t>
            </w:r>
          </w:p>
        </w:tc>
        <w:tc>
          <w:tcPr>
            <w:tcW w:w="1263" w:type="dxa"/>
            <w:vAlign w:val="center"/>
          </w:tcPr>
          <w:p w14:paraId="32617BDE" w14:textId="77777777" w:rsidR="006E633F" w:rsidRDefault="00000000">
            <w:pPr>
              <w:spacing w:line="240" w:lineRule="auto"/>
              <w:ind w:firstLineChars="0" w:firstLine="0"/>
              <w:jc w:val="center"/>
              <w:rPr>
                <w:rFonts w:cs="宋体"/>
                <w:sz w:val="18"/>
                <w:szCs w:val="18"/>
              </w:rPr>
            </w:pPr>
            <w:r>
              <w:rPr>
                <w:rFonts w:cs="宋体" w:hint="eastAsia"/>
                <w:sz w:val="18"/>
                <w:szCs w:val="18"/>
              </w:rPr>
              <w:t>粉砂岩</w:t>
            </w:r>
          </w:p>
        </w:tc>
      </w:tr>
      <w:tr w:rsidR="006E633F" w14:paraId="33AF2708" w14:textId="77777777">
        <w:trPr>
          <w:jc w:val="center"/>
        </w:trPr>
        <w:tc>
          <w:tcPr>
            <w:tcW w:w="1321" w:type="dxa"/>
            <w:vAlign w:val="center"/>
          </w:tcPr>
          <w:p w14:paraId="1FCF5906" w14:textId="77777777" w:rsidR="006E633F" w:rsidRDefault="00000000">
            <w:pPr>
              <w:spacing w:line="240" w:lineRule="auto"/>
              <w:ind w:firstLineChars="0" w:firstLine="0"/>
              <w:jc w:val="center"/>
              <w:rPr>
                <w:rFonts w:cs="宋体"/>
                <w:sz w:val="18"/>
                <w:szCs w:val="18"/>
              </w:rPr>
            </w:pPr>
            <w:proofErr w:type="gramStart"/>
            <w:r>
              <w:rPr>
                <w:rFonts w:cs="宋体" w:hint="eastAsia"/>
                <w:sz w:val="18"/>
                <w:szCs w:val="18"/>
              </w:rPr>
              <w:t>晋城寺河煤矿</w:t>
            </w:r>
            <w:proofErr w:type="gramEnd"/>
            <w:r>
              <w:rPr>
                <w:rFonts w:cs="宋体" w:hint="eastAsia"/>
                <w:sz w:val="18"/>
                <w:szCs w:val="18"/>
              </w:rPr>
              <w:t>2307</w:t>
            </w:r>
            <w:r>
              <w:rPr>
                <w:rFonts w:cs="宋体" w:hint="eastAsia"/>
                <w:sz w:val="18"/>
                <w:szCs w:val="18"/>
              </w:rPr>
              <w:t>工作面</w:t>
            </w:r>
          </w:p>
        </w:tc>
        <w:tc>
          <w:tcPr>
            <w:tcW w:w="662" w:type="dxa"/>
            <w:vAlign w:val="center"/>
          </w:tcPr>
          <w:p w14:paraId="7096F3F9" w14:textId="77777777" w:rsidR="006E633F" w:rsidRDefault="00000000">
            <w:pPr>
              <w:spacing w:line="240" w:lineRule="auto"/>
              <w:ind w:firstLineChars="0" w:firstLine="0"/>
              <w:jc w:val="center"/>
              <w:rPr>
                <w:rFonts w:cs="宋体"/>
                <w:sz w:val="18"/>
                <w:szCs w:val="18"/>
              </w:rPr>
            </w:pPr>
            <w:r>
              <w:rPr>
                <w:rFonts w:cs="宋体" w:hint="eastAsia"/>
                <w:sz w:val="18"/>
                <w:szCs w:val="18"/>
              </w:rPr>
              <w:t>6.6</w:t>
            </w:r>
          </w:p>
        </w:tc>
        <w:tc>
          <w:tcPr>
            <w:tcW w:w="758" w:type="dxa"/>
            <w:vAlign w:val="center"/>
          </w:tcPr>
          <w:p w14:paraId="6A1A8B85" w14:textId="77777777" w:rsidR="006E633F" w:rsidRDefault="00000000">
            <w:pPr>
              <w:spacing w:line="240" w:lineRule="auto"/>
              <w:ind w:firstLineChars="0" w:firstLine="0"/>
              <w:jc w:val="center"/>
              <w:rPr>
                <w:rFonts w:cs="宋体"/>
                <w:sz w:val="18"/>
                <w:szCs w:val="18"/>
              </w:rPr>
            </w:pPr>
            <w:r>
              <w:rPr>
                <w:rFonts w:cs="宋体" w:hint="eastAsia"/>
                <w:sz w:val="18"/>
                <w:szCs w:val="18"/>
              </w:rPr>
              <w:t>1</w:t>
            </w:r>
            <w:r>
              <w:rPr>
                <w:rFonts w:hint="eastAsia"/>
              </w:rPr>
              <w:t>～</w:t>
            </w:r>
            <w:r>
              <w:rPr>
                <w:rFonts w:cs="宋体" w:hint="eastAsia"/>
                <w:sz w:val="18"/>
                <w:szCs w:val="18"/>
              </w:rPr>
              <w:t>10</w:t>
            </w:r>
          </w:p>
        </w:tc>
        <w:tc>
          <w:tcPr>
            <w:tcW w:w="634" w:type="dxa"/>
            <w:vAlign w:val="center"/>
          </w:tcPr>
          <w:p w14:paraId="17675518" w14:textId="77777777" w:rsidR="006E633F" w:rsidRDefault="00000000">
            <w:pPr>
              <w:spacing w:line="240" w:lineRule="auto"/>
              <w:ind w:firstLineChars="0" w:firstLine="0"/>
              <w:jc w:val="center"/>
              <w:rPr>
                <w:rFonts w:cs="宋体"/>
                <w:sz w:val="18"/>
                <w:szCs w:val="18"/>
              </w:rPr>
            </w:pPr>
            <w:r>
              <w:rPr>
                <w:rFonts w:cs="宋体" w:hint="eastAsia"/>
                <w:sz w:val="18"/>
                <w:szCs w:val="18"/>
              </w:rPr>
              <w:t>6.2</w:t>
            </w:r>
          </w:p>
        </w:tc>
        <w:tc>
          <w:tcPr>
            <w:tcW w:w="646" w:type="dxa"/>
            <w:vAlign w:val="center"/>
          </w:tcPr>
          <w:p w14:paraId="72384325" w14:textId="77777777" w:rsidR="006E633F" w:rsidRDefault="00000000">
            <w:pPr>
              <w:spacing w:line="240" w:lineRule="auto"/>
              <w:ind w:firstLineChars="0" w:firstLine="0"/>
              <w:jc w:val="center"/>
              <w:rPr>
                <w:rFonts w:cs="宋体"/>
                <w:sz w:val="18"/>
                <w:szCs w:val="18"/>
              </w:rPr>
            </w:pPr>
            <w:r>
              <w:rPr>
                <w:rFonts w:cs="宋体" w:hint="eastAsia"/>
                <w:sz w:val="18"/>
                <w:szCs w:val="18"/>
              </w:rPr>
              <w:t>2</w:t>
            </w:r>
            <w:r>
              <w:rPr>
                <w:rFonts w:hint="eastAsia"/>
              </w:rPr>
              <w:t>～</w:t>
            </w:r>
            <w:r>
              <w:rPr>
                <w:rFonts w:cs="宋体" w:hint="eastAsia"/>
                <w:sz w:val="18"/>
                <w:szCs w:val="18"/>
              </w:rPr>
              <w:t>3</w:t>
            </w:r>
          </w:p>
        </w:tc>
        <w:tc>
          <w:tcPr>
            <w:tcW w:w="819" w:type="dxa"/>
            <w:vAlign w:val="center"/>
          </w:tcPr>
          <w:p w14:paraId="7374E2F1" w14:textId="77777777" w:rsidR="006E633F" w:rsidRDefault="00000000">
            <w:pPr>
              <w:spacing w:line="240" w:lineRule="auto"/>
              <w:ind w:firstLineChars="0" w:firstLine="0"/>
              <w:jc w:val="center"/>
              <w:rPr>
                <w:rFonts w:cs="宋体"/>
                <w:sz w:val="18"/>
                <w:szCs w:val="18"/>
              </w:rPr>
            </w:pPr>
            <w:r>
              <w:rPr>
                <w:rFonts w:cs="宋体" w:hint="eastAsia"/>
                <w:sz w:val="18"/>
                <w:szCs w:val="18"/>
              </w:rPr>
              <w:t>发育</w:t>
            </w:r>
          </w:p>
        </w:tc>
        <w:tc>
          <w:tcPr>
            <w:tcW w:w="589" w:type="dxa"/>
            <w:vAlign w:val="center"/>
          </w:tcPr>
          <w:p w14:paraId="6633252B" w14:textId="77777777" w:rsidR="006E633F" w:rsidRDefault="00000000">
            <w:pPr>
              <w:spacing w:line="240" w:lineRule="auto"/>
              <w:ind w:firstLineChars="0" w:firstLine="0"/>
              <w:jc w:val="center"/>
              <w:rPr>
                <w:rFonts w:cs="宋体"/>
                <w:sz w:val="18"/>
                <w:szCs w:val="18"/>
              </w:rPr>
            </w:pPr>
            <w:r>
              <w:rPr>
                <w:rFonts w:cs="宋体" w:hint="eastAsia"/>
                <w:sz w:val="18"/>
                <w:szCs w:val="18"/>
              </w:rPr>
              <w:t>高</w:t>
            </w:r>
          </w:p>
        </w:tc>
        <w:tc>
          <w:tcPr>
            <w:tcW w:w="611" w:type="dxa"/>
            <w:vAlign w:val="center"/>
          </w:tcPr>
          <w:p w14:paraId="5325D8EF" w14:textId="77777777" w:rsidR="006E633F" w:rsidRDefault="00000000">
            <w:pPr>
              <w:spacing w:line="240" w:lineRule="auto"/>
              <w:ind w:firstLineChars="0" w:firstLine="0"/>
              <w:jc w:val="center"/>
              <w:rPr>
                <w:rFonts w:cs="宋体"/>
                <w:sz w:val="18"/>
                <w:szCs w:val="18"/>
              </w:rPr>
            </w:pPr>
            <w:r>
              <w:rPr>
                <w:rFonts w:cs="宋体" w:hint="eastAsia"/>
                <w:sz w:val="18"/>
                <w:szCs w:val="18"/>
              </w:rPr>
              <w:t>简单</w:t>
            </w:r>
          </w:p>
        </w:tc>
        <w:tc>
          <w:tcPr>
            <w:tcW w:w="1223" w:type="dxa"/>
            <w:vAlign w:val="center"/>
          </w:tcPr>
          <w:p w14:paraId="6E001B65" w14:textId="77777777" w:rsidR="006E633F" w:rsidRDefault="00000000">
            <w:pPr>
              <w:spacing w:line="240" w:lineRule="auto"/>
              <w:ind w:firstLineChars="0" w:firstLine="0"/>
              <w:jc w:val="center"/>
              <w:rPr>
                <w:rFonts w:cs="宋体"/>
                <w:sz w:val="18"/>
                <w:szCs w:val="18"/>
              </w:rPr>
            </w:pPr>
            <w:r>
              <w:rPr>
                <w:rFonts w:cs="宋体" w:hint="eastAsia"/>
                <w:sz w:val="18"/>
                <w:szCs w:val="18"/>
              </w:rPr>
              <w:t>泥岩、砂质泥岩、砂岩</w:t>
            </w:r>
          </w:p>
        </w:tc>
        <w:tc>
          <w:tcPr>
            <w:tcW w:w="1263" w:type="dxa"/>
            <w:vAlign w:val="center"/>
          </w:tcPr>
          <w:p w14:paraId="1527D1FA" w14:textId="77777777" w:rsidR="006E633F" w:rsidRDefault="00000000">
            <w:pPr>
              <w:spacing w:line="240" w:lineRule="auto"/>
              <w:ind w:firstLineChars="0" w:firstLine="0"/>
              <w:jc w:val="center"/>
              <w:rPr>
                <w:rFonts w:cs="宋体"/>
                <w:sz w:val="18"/>
                <w:szCs w:val="18"/>
              </w:rPr>
            </w:pPr>
            <w:r>
              <w:rPr>
                <w:rFonts w:cs="宋体" w:hint="eastAsia"/>
                <w:sz w:val="18"/>
                <w:szCs w:val="18"/>
              </w:rPr>
              <w:t>砂质页岩</w:t>
            </w:r>
          </w:p>
        </w:tc>
      </w:tr>
      <w:tr w:rsidR="006E633F" w14:paraId="478AB961" w14:textId="77777777">
        <w:trPr>
          <w:jc w:val="center"/>
        </w:trPr>
        <w:tc>
          <w:tcPr>
            <w:tcW w:w="1321" w:type="dxa"/>
            <w:vAlign w:val="center"/>
          </w:tcPr>
          <w:p w14:paraId="6179351F" w14:textId="77777777" w:rsidR="006E633F" w:rsidRDefault="00000000">
            <w:pPr>
              <w:spacing w:line="240" w:lineRule="auto"/>
              <w:ind w:firstLineChars="0" w:firstLine="0"/>
              <w:jc w:val="center"/>
              <w:rPr>
                <w:rFonts w:cs="宋体"/>
                <w:sz w:val="18"/>
                <w:szCs w:val="18"/>
              </w:rPr>
            </w:pPr>
            <w:r>
              <w:rPr>
                <w:rFonts w:cs="宋体" w:hint="eastAsia"/>
                <w:sz w:val="18"/>
                <w:szCs w:val="18"/>
              </w:rPr>
              <w:t>陕西张家峁矿</w:t>
            </w:r>
            <w:r>
              <w:rPr>
                <w:rFonts w:cs="宋体" w:hint="eastAsia"/>
                <w:sz w:val="18"/>
                <w:szCs w:val="18"/>
              </w:rPr>
              <w:t>15201</w:t>
            </w:r>
            <w:r>
              <w:rPr>
                <w:rFonts w:cs="宋体" w:hint="eastAsia"/>
                <w:sz w:val="18"/>
                <w:szCs w:val="18"/>
              </w:rPr>
              <w:t>工作面</w:t>
            </w:r>
          </w:p>
        </w:tc>
        <w:tc>
          <w:tcPr>
            <w:tcW w:w="662" w:type="dxa"/>
            <w:vAlign w:val="center"/>
          </w:tcPr>
          <w:p w14:paraId="01F7D097" w14:textId="77777777" w:rsidR="006E633F" w:rsidRDefault="00000000">
            <w:pPr>
              <w:spacing w:line="240" w:lineRule="auto"/>
              <w:ind w:firstLineChars="0" w:firstLine="0"/>
              <w:jc w:val="center"/>
              <w:rPr>
                <w:rFonts w:cs="宋体"/>
                <w:sz w:val="18"/>
                <w:szCs w:val="18"/>
              </w:rPr>
            </w:pPr>
            <w:r>
              <w:rPr>
                <w:rFonts w:cs="宋体" w:hint="eastAsia"/>
                <w:sz w:val="18"/>
                <w:szCs w:val="18"/>
              </w:rPr>
              <w:t>6.2</w:t>
            </w:r>
          </w:p>
        </w:tc>
        <w:tc>
          <w:tcPr>
            <w:tcW w:w="758" w:type="dxa"/>
            <w:vAlign w:val="center"/>
          </w:tcPr>
          <w:p w14:paraId="1B09DAAB" w14:textId="77777777" w:rsidR="006E633F" w:rsidRDefault="00000000">
            <w:pPr>
              <w:spacing w:line="240" w:lineRule="auto"/>
              <w:ind w:firstLineChars="0" w:firstLine="0"/>
              <w:jc w:val="center"/>
              <w:rPr>
                <w:rFonts w:cs="宋体"/>
                <w:sz w:val="18"/>
                <w:szCs w:val="18"/>
              </w:rPr>
            </w:pPr>
            <w:r>
              <w:rPr>
                <w:rFonts w:cs="宋体" w:hint="eastAsia"/>
                <w:sz w:val="18"/>
                <w:szCs w:val="18"/>
              </w:rPr>
              <w:t>1</w:t>
            </w:r>
            <w:r>
              <w:rPr>
                <w:rFonts w:hint="eastAsia"/>
              </w:rPr>
              <w:t>～</w:t>
            </w:r>
            <w:r>
              <w:rPr>
                <w:rFonts w:cs="宋体" w:hint="eastAsia"/>
                <w:sz w:val="18"/>
                <w:szCs w:val="18"/>
              </w:rPr>
              <w:t>3</w:t>
            </w:r>
          </w:p>
        </w:tc>
        <w:tc>
          <w:tcPr>
            <w:tcW w:w="634" w:type="dxa"/>
            <w:vAlign w:val="center"/>
          </w:tcPr>
          <w:p w14:paraId="6416933C" w14:textId="77777777" w:rsidR="006E633F" w:rsidRDefault="00000000">
            <w:pPr>
              <w:spacing w:line="240" w:lineRule="auto"/>
              <w:ind w:firstLineChars="0" w:firstLine="0"/>
              <w:jc w:val="center"/>
              <w:rPr>
                <w:rFonts w:cs="宋体"/>
                <w:sz w:val="18"/>
                <w:szCs w:val="18"/>
              </w:rPr>
            </w:pPr>
            <w:r>
              <w:rPr>
                <w:rFonts w:cs="宋体" w:hint="eastAsia"/>
                <w:sz w:val="18"/>
                <w:szCs w:val="18"/>
              </w:rPr>
              <w:t>6.0</w:t>
            </w:r>
          </w:p>
        </w:tc>
        <w:tc>
          <w:tcPr>
            <w:tcW w:w="646" w:type="dxa"/>
            <w:vAlign w:val="center"/>
          </w:tcPr>
          <w:p w14:paraId="511B4FB8" w14:textId="77777777" w:rsidR="006E633F" w:rsidRDefault="00000000">
            <w:pPr>
              <w:spacing w:line="240" w:lineRule="auto"/>
              <w:ind w:firstLineChars="0" w:firstLine="0"/>
              <w:jc w:val="center"/>
              <w:rPr>
                <w:rFonts w:cs="宋体"/>
                <w:sz w:val="18"/>
                <w:szCs w:val="18"/>
              </w:rPr>
            </w:pPr>
            <w:r>
              <w:rPr>
                <w:rFonts w:cs="宋体" w:hint="eastAsia"/>
                <w:sz w:val="18"/>
                <w:szCs w:val="18"/>
              </w:rPr>
              <w:t>2</w:t>
            </w:r>
            <w:r>
              <w:rPr>
                <w:rFonts w:hint="eastAsia"/>
              </w:rPr>
              <w:t>～</w:t>
            </w:r>
            <w:r>
              <w:rPr>
                <w:rFonts w:cs="宋体" w:hint="eastAsia"/>
                <w:sz w:val="18"/>
                <w:szCs w:val="18"/>
              </w:rPr>
              <w:t>5</w:t>
            </w:r>
          </w:p>
        </w:tc>
        <w:tc>
          <w:tcPr>
            <w:tcW w:w="819" w:type="dxa"/>
            <w:vAlign w:val="center"/>
          </w:tcPr>
          <w:p w14:paraId="1FCE2767" w14:textId="77777777" w:rsidR="006E633F" w:rsidRDefault="00000000">
            <w:pPr>
              <w:spacing w:line="240" w:lineRule="auto"/>
              <w:ind w:firstLineChars="0" w:firstLine="0"/>
              <w:jc w:val="center"/>
              <w:rPr>
                <w:rFonts w:cs="宋体"/>
                <w:sz w:val="18"/>
                <w:szCs w:val="18"/>
              </w:rPr>
            </w:pPr>
            <w:r>
              <w:rPr>
                <w:rFonts w:cs="宋体" w:hint="eastAsia"/>
                <w:sz w:val="18"/>
                <w:szCs w:val="18"/>
              </w:rPr>
              <w:t>发育</w:t>
            </w:r>
          </w:p>
        </w:tc>
        <w:tc>
          <w:tcPr>
            <w:tcW w:w="589" w:type="dxa"/>
            <w:vAlign w:val="center"/>
          </w:tcPr>
          <w:p w14:paraId="42CA60ED" w14:textId="77777777" w:rsidR="006E633F" w:rsidRDefault="00000000">
            <w:pPr>
              <w:spacing w:line="240" w:lineRule="auto"/>
              <w:ind w:firstLineChars="0" w:firstLine="0"/>
              <w:jc w:val="center"/>
              <w:rPr>
                <w:rFonts w:cs="宋体"/>
                <w:sz w:val="18"/>
                <w:szCs w:val="18"/>
              </w:rPr>
            </w:pPr>
            <w:r>
              <w:rPr>
                <w:rFonts w:cs="宋体" w:hint="eastAsia"/>
                <w:sz w:val="18"/>
                <w:szCs w:val="18"/>
              </w:rPr>
              <w:t>低</w:t>
            </w:r>
          </w:p>
        </w:tc>
        <w:tc>
          <w:tcPr>
            <w:tcW w:w="611" w:type="dxa"/>
            <w:vAlign w:val="center"/>
          </w:tcPr>
          <w:p w14:paraId="68F53B03" w14:textId="77777777" w:rsidR="006E633F" w:rsidRDefault="00000000">
            <w:pPr>
              <w:spacing w:line="240" w:lineRule="auto"/>
              <w:ind w:firstLineChars="0" w:firstLine="0"/>
              <w:jc w:val="center"/>
              <w:rPr>
                <w:rFonts w:cs="宋体"/>
                <w:sz w:val="18"/>
                <w:szCs w:val="18"/>
              </w:rPr>
            </w:pPr>
            <w:r>
              <w:rPr>
                <w:rFonts w:cs="宋体" w:hint="eastAsia"/>
                <w:sz w:val="18"/>
                <w:szCs w:val="18"/>
              </w:rPr>
              <w:t>简单</w:t>
            </w:r>
          </w:p>
        </w:tc>
        <w:tc>
          <w:tcPr>
            <w:tcW w:w="1223" w:type="dxa"/>
            <w:vAlign w:val="center"/>
          </w:tcPr>
          <w:p w14:paraId="22E5D6E8" w14:textId="77777777" w:rsidR="006E633F" w:rsidRDefault="00000000">
            <w:pPr>
              <w:spacing w:line="240" w:lineRule="auto"/>
              <w:ind w:firstLineChars="0" w:firstLine="0"/>
              <w:jc w:val="center"/>
              <w:rPr>
                <w:rFonts w:cs="宋体"/>
                <w:sz w:val="18"/>
                <w:szCs w:val="18"/>
              </w:rPr>
            </w:pPr>
            <w:r>
              <w:rPr>
                <w:rFonts w:cs="宋体" w:hint="eastAsia"/>
                <w:sz w:val="18"/>
                <w:szCs w:val="18"/>
              </w:rPr>
              <w:t>细粒砂岩、粉砂岩</w:t>
            </w:r>
          </w:p>
        </w:tc>
        <w:tc>
          <w:tcPr>
            <w:tcW w:w="1263" w:type="dxa"/>
            <w:vAlign w:val="center"/>
          </w:tcPr>
          <w:p w14:paraId="66723C93" w14:textId="77777777" w:rsidR="006E633F" w:rsidRDefault="00000000">
            <w:pPr>
              <w:spacing w:line="240" w:lineRule="auto"/>
              <w:ind w:firstLineChars="0" w:firstLine="0"/>
              <w:jc w:val="center"/>
              <w:rPr>
                <w:rFonts w:cs="宋体"/>
                <w:sz w:val="18"/>
                <w:szCs w:val="18"/>
              </w:rPr>
            </w:pPr>
            <w:r>
              <w:rPr>
                <w:rFonts w:cs="宋体" w:hint="eastAsia"/>
                <w:sz w:val="18"/>
                <w:szCs w:val="18"/>
              </w:rPr>
              <w:t>粉砂岩、泥岩</w:t>
            </w:r>
          </w:p>
        </w:tc>
      </w:tr>
    </w:tbl>
    <w:p w14:paraId="2FF6A03F" w14:textId="77777777" w:rsidR="006E633F" w:rsidRDefault="00000000">
      <w:pPr>
        <w:pStyle w:val="4"/>
        <w:ind w:firstLine="562"/>
      </w:pPr>
      <w:r>
        <w:t>8.3.2.1</w:t>
      </w:r>
      <w:r>
        <w:rPr>
          <w:rFonts w:hint="eastAsia"/>
        </w:rPr>
        <w:t xml:space="preserve">  </w:t>
      </w:r>
      <w:r>
        <w:rPr>
          <w:rFonts w:hint="eastAsia"/>
        </w:rPr>
        <w:t>大采高综采工作面主要特点</w:t>
      </w:r>
    </w:p>
    <w:p w14:paraId="236E5AD8" w14:textId="77777777" w:rsidR="006E633F" w:rsidRDefault="00000000">
      <w:pPr>
        <w:pStyle w:val="a4"/>
        <w:ind w:left="420"/>
      </w:pPr>
      <w:r>
        <w:t xml:space="preserve">A  </w:t>
      </w:r>
      <w:r>
        <w:rPr>
          <w:rFonts w:hint="eastAsia"/>
        </w:rPr>
        <w:t>大采高综采工作面工艺特点</w:t>
      </w:r>
    </w:p>
    <w:p w14:paraId="5B9FCEA8" w14:textId="77777777" w:rsidR="006E633F" w:rsidRDefault="00000000">
      <w:r>
        <w:rPr>
          <w:rFonts w:hint="eastAsia"/>
        </w:rPr>
        <w:t>（</w:t>
      </w:r>
      <w:r>
        <w:rPr>
          <w:rFonts w:hint="eastAsia"/>
        </w:rPr>
        <w:t>1</w:t>
      </w:r>
      <w:r>
        <w:rPr>
          <w:rFonts w:hint="eastAsia"/>
        </w:rPr>
        <w:t>）初采高度较小，一般与两</w:t>
      </w:r>
      <w:proofErr w:type="gramStart"/>
      <w:r>
        <w:rPr>
          <w:rFonts w:hint="eastAsia"/>
        </w:rPr>
        <w:t>巷高度</w:t>
      </w:r>
      <w:proofErr w:type="gramEnd"/>
      <w:r>
        <w:rPr>
          <w:rFonts w:hint="eastAsia"/>
        </w:rPr>
        <w:t>相当（为</w:t>
      </w:r>
      <w:r>
        <w:rPr>
          <w:rFonts w:hint="eastAsia"/>
        </w:rPr>
        <w:t>3.5 m</w:t>
      </w:r>
      <w:r>
        <w:rPr>
          <w:rFonts w:hint="eastAsia"/>
        </w:rPr>
        <w:t>左右）；直接顶初次</w:t>
      </w:r>
      <w:proofErr w:type="gramStart"/>
      <w:r>
        <w:rPr>
          <w:rFonts w:hint="eastAsia"/>
        </w:rPr>
        <w:t>垮落后</w:t>
      </w:r>
      <w:proofErr w:type="gramEnd"/>
      <w:r>
        <w:rPr>
          <w:rFonts w:hint="eastAsia"/>
        </w:rPr>
        <w:t>采至全高。</w:t>
      </w:r>
      <w:proofErr w:type="gramStart"/>
      <w:r>
        <w:rPr>
          <w:rFonts w:hint="eastAsia"/>
        </w:rPr>
        <w:t>矿压显现</w:t>
      </w:r>
      <w:proofErr w:type="gramEnd"/>
      <w:r>
        <w:rPr>
          <w:rFonts w:hint="eastAsia"/>
        </w:rPr>
        <w:t>强烈，顶板管理难度大。</w:t>
      </w:r>
    </w:p>
    <w:p w14:paraId="1CC7FA18" w14:textId="77777777" w:rsidR="006E633F" w:rsidRDefault="00000000">
      <w:r>
        <w:rPr>
          <w:rFonts w:hint="eastAsia"/>
        </w:rPr>
        <w:t>（</w:t>
      </w:r>
      <w:r>
        <w:rPr>
          <w:rFonts w:hint="eastAsia"/>
        </w:rPr>
        <w:t>2</w:t>
      </w:r>
      <w:r>
        <w:rPr>
          <w:rFonts w:hint="eastAsia"/>
        </w:rPr>
        <w:t>）由于采高大，控制煤壁片帮成为关键。</w:t>
      </w:r>
    </w:p>
    <w:p w14:paraId="3ED2363F" w14:textId="77777777" w:rsidR="006E633F" w:rsidRDefault="00000000">
      <w:r>
        <w:rPr>
          <w:rFonts w:hint="eastAsia"/>
        </w:rPr>
        <w:t>（</w:t>
      </w:r>
      <w:r>
        <w:rPr>
          <w:rFonts w:hint="eastAsia"/>
        </w:rPr>
        <w:t>3</w:t>
      </w:r>
      <w:r>
        <w:rPr>
          <w:rFonts w:hint="eastAsia"/>
        </w:rPr>
        <w:t>）支架高度大，稳定性下降，需做好液压支架的防滑、防倒措施。</w:t>
      </w:r>
    </w:p>
    <w:p w14:paraId="2177EC53" w14:textId="77777777" w:rsidR="006E633F" w:rsidRDefault="00000000">
      <w:r>
        <w:rPr>
          <w:rFonts w:hint="eastAsia"/>
        </w:rPr>
        <w:t>（</w:t>
      </w:r>
      <w:r>
        <w:rPr>
          <w:rFonts w:hint="eastAsia"/>
        </w:rPr>
        <w:t>4</w:t>
      </w:r>
      <w:r>
        <w:rPr>
          <w:rFonts w:hint="eastAsia"/>
        </w:rPr>
        <w:t>）端头支护及超前支护比一般综采更为重要。</w:t>
      </w:r>
    </w:p>
    <w:p w14:paraId="10B1F30A" w14:textId="77777777" w:rsidR="006E633F" w:rsidRDefault="00000000">
      <w:r>
        <w:rPr>
          <w:rFonts w:hint="eastAsia"/>
        </w:rPr>
        <w:t>（</w:t>
      </w:r>
      <w:r>
        <w:rPr>
          <w:rFonts w:hint="eastAsia"/>
        </w:rPr>
        <w:t>5</w:t>
      </w:r>
      <w:r>
        <w:rPr>
          <w:rFonts w:hint="eastAsia"/>
        </w:rPr>
        <w:t>）设备吨位重、外形尺寸大，安装、拆卸、运输较困难。</w:t>
      </w:r>
    </w:p>
    <w:p w14:paraId="15C573AB" w14:textId="77777777" w:rsidR="006E633F" w:rsidRDefault="00000000">
      <w:pPr>
        <w:pStyle w:val="a4"/>
        <w:ind w:left="420"/>
      </w:pPr>
      <w:r>
        <w:t xml:space="preserve">B  </w:t>
      </w:r>
      <w:r>
        <w:rPr>
          <w:rFonts w:hint="eastAsia"/>
        </w:rPr>
        <w:t>大采高采煤系统特点</w:t>
      </w:r>
    </w:p>
    <w:p w14:paraId="52F320F7" w14:textId="77777777" w:rsidR="006E633F" w:rsidRDefault="00000000">
      <w:r>
        <w:rPr>
          <w:rFonts w:hint="eastAsia"/>
        </w:rPr>
        <w:t>大采高采煤系统的优点是：有利于集中生产，简化生产环节，减少</w:t>
      </w:r>
      <w:proofErr w:type="gramStart"/>
      <w:r>
        <w:rPr>
          <w:rFonts w:hint="eastAsia"/>
        </w:rPr>
        <w:t>搬家倒面次数</w:t>
      </w:r>
      <w:proofErr w:type="gramEnd"/>
      <w:r>
        <w:rPr>
          <w:rFonts w:hint="eastAsia"/>
        </w:rPr>
        <w:t>，提高采出率；与分层开采相比，可减少巷道工程费、生产准备费，降低了生产成本。</w:t>
      </w:r>
    </w:p>
    <w:p w14:paraId="54448643" w14:textId="77777777" w:rsidR="006E633F" w:rsidRDefault="00000000">
      <w:r>
        <w:rPr>
          <w:rFonts w:hint="eastAsia"/>
        </w:rPr>
        <w:t>大采高采煤系统的缺点是：煤壁易片帮，支架稳定性差，技术管理难度大。</w:t>
      </w:r>
    </w:p>
    <w:p w14:paraId="63DF8CB5" w14:textId="77777777" w:rsidR="006E633F" w:rsidRDefault="00000000">
      <w:pPr>
        <w:pStyle w:val="4"/>
        <w:ind w:firstLine="562"/>
      </w:pPr>
      <w:r>
        <w:t>8.3.2.2</w:t>
      </w:r>
      <w:r>
        <w:rPr>
          <w:rFonts w:hint="eastAsia"/>
        </w:rPr>
        <w:t xml:space="preserve">  </w:t>
      </w:r>
      <w:r>
        <w:rPr>
          <w:rFonts w:hint="eastAsia"/>
        </w:rPr>
        <w:t>大采高综采工艺技术措施</w:t>
      </w:r>
    </w:p>
    <w:p w14:paraId="1225E9D4" w14:textId="77777777" w:rsidR="006E633F" w:rsidRDefault="00000000">
      <w:r>
        <w:rPr>
          <w:rFonts w:hint="eastAsia"/>
        </w:rPr>
        <w:t>大采高综采工作面设备布置（见图</w:t>
      </w:r>
      <w:r>
        <w:rPr>
          <w:rFonts w:hint="eastAsia"/>
        </w:rPr>
        <w:t>8-18</w:t>
      </w:r>
      <w:r>
        <w:rPr>
          <w:rFonts w:hint="eastAsia"/>
        </w:rPr>
        <w:t>）和工艺过程与一般综采基本相同，但由于设备高度大，煤壁易片帮，管理难度大，采煤方法多用走向或俯斜长壁。其采煤工艺与一般综采相比有以下特点。</w:t>
      </w:r>
    </w:p>
    <w:p w14:paraId="538816F9" w14:textId="77777777" w:rsidR="006E633F" w:rsidRDefault="00000000">
      <w:pPr>
        <w:jc w:val="center"/>
      </w:pPr>
      <w:r>
        <w:rPr>
          <w:rFonts w:hint="eastAsia"/>
          <w:noProof/>
        </w:rPr>
        <w:drawing>
          <wp:inline distT="0" distB="0" distL="114300" distR="114300" wp14:anchorId="7741ED7E" wp14:editId="3740E0E7">
            <wp:extent cx="3343275" cy="1644650"/>
            <wp:effectExtent l="0" t="0" r="9525" b="12700"/>
            <wp:docPr id="243" name="图片 187" descr="129981303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187" descr="1299813038359"/>
                    <pic:cNvPicPr>
                      <a:picLocks noChangeAspect="1"/>
                    </pic:cNvPicPr>
                  </pic:nvPicPr>
                  <pic:blipFill>
                    <a:blip r:embed="rId31"/>
                    <a:srcRect b="7312"/>
                    <a:stretch>
                      <a:fillRect/>
                    </a:stretch>
                  </pic:blipFill>
                  <pic:spPr>
                    <a:xfrm>
                      <a:off x="0" y="0"/>
                      <a:ext cx="3343275" cy="1644650"/>
                    </a:xfrm>
                    <a:prstGeom prst="rect">
                      <a:avLst/>
                    </a:prstGeom>
                    <a:noFill/>
                    <a:ln>
                      <a:noFill/>
                    </a:ln>
                  </pic:spPr>
                </pic:pic>
              </a:graphicData>
            </a:graphic>
          </wp:inline>
        </w:drawing>
      </w:r>
    </w:p>
    <w:p w14:paraId="26E627B3" w14:textId="77777777" w:rsidR="006E633F" w:rsidRDefault="00000000">
      <w:pPr>
        <w:ind w:firstLine="360"/>
        <w:jc w:val="center"/>
      </w:pPr>
      <w:r>
        <w:rPr>
          <w:rFonts w:hint="eastAsia"/>
          <w:sz w:val="18"/>
          <w:szCs w:val="20"/>
        </w:rPr>
        <w:t>图</w:t>
      </w:r>
      <w:r>
        <w:rPr>
          <w:rFonts w:hint="eastAsia"/>
          <w:sz w:val="18"/>
          <w:szCs w:val="20"/>
        </w:rPr>
        <w:t>8-18</w:t>
      </w:r>
      <w:r>
        <w:rPr>
          <w:rFonts w:hint="eastAsia"/>
          <w:sz w:val="18"/>
          <w:szCs w:val="20"/>
        </w:rPr>
        <w:t xml:space="preserve">　大采高综采工作面设备布置</w:t>
      </w:r>
    </w:p>
    <w:p w14:paraId="668DBE50" w14:textId="77777777" w:rsidR="006E633F" w:rsidRDefault="00000000">
      <w:pPr>
        <w:pStyle w:val="a4"/>
        <w:ind w:left="420"/>
      </w:pPr>
      <w:r>
        <w:t xml:space="preserve">A  </w:t>
      </w:r>
      <w:r>
        <w:rPr>
          <w:rFonts w:hint="eastAsia"/>
        </w:rPr>
        <w:t>大采高综采工艺措施</w:t>
      </w:r>
    </w:p>
    <w:p w14:paraId="66CAFD6B" w14:textId="77777777" w:rsidR="006E633F" w:rsidRDefault="00000000">
      <w:r>
        <w:rPr>
          <w:rFonts w:hint="eastAsia"/>
        </w:rPr>
        <w:lastRenderedPageBreak/>
        <w:t>（</w:t>
      </w:r>
      <w:r>
        <w:rPr>
          <w:rFonts w:hint="eastAsia"/>
        </w:rPr>
        <w:t>1</w:t>
      </w:r>
      <w:r>
        <w:rPr>
          <w:rFonts w:hint="eastAsia"/>
        </w:rPr>
        <w:t>）工作</w:t>
      </w:r>
      <w:proofErr w:type="gramStart"/>
      <w:r>
        <w:rPr>
          <w:rFonts w:hint="eastAsia"/>
        </w:rPr>
        <w:t>面呈伪斜推进</w:t>
      </w:r>
      <w:proofErr w:type="gramEnd"/>
      <w:r>
        <w:rPr>
          <w:rFonts w:hint="eastAsia"/>
        </w:rPr>
        <w:t>。</w:t>
      </w:r>
    </w:p>
    <w:p w14:paraId="1468E377" w14:textId="77777777" w:rsidR="006E633F" w:rsidRDefault="00000000">
      <w:r>
        <w:rPr>
          <w:rFonts w:hint="eastAsia"/>
        </w:rPr>
        <w:t>（</w:t>
      </w:r>
      <w:r>
        <w:rPr>
          <w:rFonts w:hint="eastAsia"/>
        </w:rPr>
        <w:t>2</w:t>
      </w:r>
      <w:r>
        <w:rPr>
          <w:rFonts w:hint="eastAsia"/>
        </w:rPr>
        <w:t>）工作面由下而上单向推移输送机。</w:t>
      </w:r>
    </w:p>
    <w:p w14:paraId="16EB0DCC" w14:textId="77777777" w:rsidR="006E633F" w:rsidRDefault="00000000">
      <w:r>
        <w:rPr>
          <w:rFonts w:hint="eastAsia"/>
        </w:rPr>
        <w:t>（</w:t>
      </w:r>
      <w:r>
        <w:rPr>
          <w:rFonts w:hint="eastAsia"/>
        </w:rPr>
        <w:t>3</w:t>
      </w:r>
      <w:r>
        <w:rPr>
          <w:rFonts w:hint="eastAsia"/>
        </w:rPr>
        <w:t>）及时调整液压支架位置。</w:t>
      </w:r>
    </w:p>
    <w:p w14:paraId="527CFC1D" w14:textId="77777777" w:rsidR="006E633F" w:rsidRDefault="00000000">
      <w:r>
        <w:rPr>
          <w:rFonts w:hint="eastAsia"/>
        </w:rPr>
        <w:t>（</w:t>
      </w:r>
      <w:r>
        <w:rPr>
          <w:rFonts w:hint="eastAsia"/>
        </w:rPr>
        <w:t>4</w:t>
      </w:r>
      <w:r>
        <w:rPr>
          <w:rFonts w:hint="eastAsia"/>
        </w:rPr>
        <w:t>）严格控制采高。</w:t>
      </w:r>
    </w:p>
    <w:p w14:paraId="1FE0B66F" w14:textId="77777777" w:rsidR="006E633F" w:rsidRDefault="00000000">
      <w:r>
        <w:rPr>
          <w:rFonts w:hint="eastAsia"/>
        </w:rPr>
        <w:t>（</w:t>
      </w:r>
      <w:r>
        <w:rPr>
          <w:rFonts w:hint="eastAsia"/>
        </w:rPr>
        <w:t>5</w:t>
      </w:r>
      <w:r>
        <w:rPr>
          <w:rFonts w:hint="eastAsia"/>
        </w:rPr>
        <w:t>）锚固工作面排头、排尾液压支架。</w:t>
      </w:r>
    </w:p>
    <w:p w14:paraId="0AC38842" w14:textId="77777777" w:rsidR="006E633F" w:rsidRDefault="00000000">
      <w:r>
        <w:rPr>
          <w:rFonts w:hint="eastAsia"/>
        </w:rPr>
        <w:t>（</w:t>
      </w:r>
      <w:r>
        <w:rPr>
          <w:rFonts w:hint="eastAsia"/>
        </w:rPr>
        <w:t>6</w:t>
      </w:r>
      <w:r>
        <w:rPr>
          <w:rFonts w:hint="eastAsia"/>
        </w:rPr>
        <w:t>）倾角大于</w:t>
      </w:r>
      <w:r>
        <w:rPr>
          <w:rFonts w:hint="eastAsia"/>
        </w:rPr>
        <w:t>10</w:t>
      </w:r>
      <w:r>
        <w:rPr>
          <w:rFonts w:hint="eastAsia"/>
        </w:rPr>
        <w:t>°时，每</w:t>
      </w:r>
      <w:r>
        <w:rPr>
          <w:rFonts w:hint="eastAsia"/>
        </w:rPr>
        <w:t>10</w:t>
      </w:r>
      <w:r>
        <w:rPr>
          <w:rFonts w:hint="eastAsia"/>
        </w:rPr>
        <w:t>架液压支架增设一个斜拉防倒千斤顶，当倾角大于</w:t>
      </w:r>
      <w:r>
        <w:rPr>
          <w:rFonts w:hint="eastAsia"/>
        </w:rPr>
        <w:t>20</w:t>
      </w:r>
      <w:r>
        <w:rPr>
          <w:rFonts w:hint="eastAsia"/>
        </w:rPr>
        <w:t>°时，每</w:t>
      </w:r>
      <w:r>
        <w:rPr>
          <w:rFonts w:hint="eastAsia"/>
        </w:rPr>
        <w:t>5</w:t>
      </w:r>
      <w:r>
        <w:rPr>
          <w:rFonts w:hint="eastAsia"/>
        </w:rPr>
        <w:t>架支架增设一个防倒千斤顶。</w:t>
      </w:r>
    </w:p>
    <w:p w14:paraId="0A4F0DD8" w14:textId="77777777" w:rsidR="006E633F" w:rsidRDefault="00000000">
      <w:pPr>
        <w:pStyle w:val="a4"/>
        <w:ind w:left="420"/>
      </w:pPr>
      <w:r>
        <w:t xml:space="preserve">B  </w:t>
      </w:r>
      <w:r>
        <w:rPr>
          <w:rFonts w:hint="eastAsia"/>
        </w:rPr>
        <w:t>大采高综采技术措施</w:t>
      </w:r>
    </w:p>
    <w:p w14:paraId="15D2BDFC" w14:textId="77777777" w:rsidR="006E633F" w:rsidRDefault="00000000">
      <w:r>
        <w:rPr>
          <w:rFonts w:hint="eastAsia"/>
        </w:rPr>
        <w:t xml:space="preserve">a  </w:t>
      </w:r>
      <w:r>
        <w:rPr>
          <w:rFonts w:hint="eastAsia"/>
        </w:rPr>
        <w:t>预防支架倾倒</w:t>
      </w:r>
    </w:p>
    <w:p w14:paraId="50CF2DF5" w14:textId="77777777" w:rsidR="006E633F" w:rsidRDefault="00000000">
      <w:r>
        <w:rPr>
          <w:rFonts w:hint="eastAsia"/>
        </w:rPr>
        <w:t>由于支架的支撑高度大，支架各部件的连接销轴与</w:t>
      </w:r>
      <w:proofErr w:type="gramStart"/>
      <w:r>
        <w:rPr>
          <w:rFonts w:hint="eastAsia"/>
        </w:rPr>
        <w:t>孔之间</w:t>
      </w:r>
      <w:proofErr w:type="gramEnd"/>
      <w:r>
        <w:rPr>
          <w:rFonts w:hint="eastAsia"/>
        </w:rPr>
        <w:t>存在轴向和径向间隙，如果煤层</w:t>
      </w:r>
      <w:proofErr w:type="gramStart"/>
      <w:r>
        <w:rPr>
          <w:rFonts w:hint="eastAsia"/>
        </w:rPr>
        <w:t>有倾</w:t>
      </w:r>
      <w:proofErr w:type="gramEnd"/>
      <w:r>
        <w:rPr>
          <w:rFonts w:hint="eastAsia"/>
        </w:rPr>
        <w:t>角以及底板不平，支架更容易歪斜、倾倒，从而导致顶梁互相挤压，支架难以前移，或顶梁间距过大而发生漏</w:t>
      </w:r>
      <w:proofErr w:type="gramStart"/>
      <w:r>
        <w:rPr>
          <w:rFonts w:hint="eastAsia"/>
        </w:rPr>
        <w:t>矸</w:t>
      </w:r>
      <w:proofErr w:type="gramEnd"/>
      <w:r>
        <w:rPr>
          <w:rFonts w:hint="eastAsia"/>
        </w:rPr>
        <w:t>现象。为防止以上现象发生，除设备结构上进一步完善外，在采煤工艺上也应采取以下相应措施：</w:t>
      </w:r>
    </w:p>
    <w:p w14:paraId="3722FFCC" w14:textId="77777777" w:rsidR="006E633F" w:rsidRDefault="00000000">
      <w:r>
        <w:rPr>
          <w:rFonts w:hint="eastAsia"/>
        </w:rPr>
        <w:t>（</w:t>
      </w:r>
      <w:r>
        <w:rPr>
          <w:rFonts w:hint="eastAsia"/>
        </w:rPr>
        <w:t>1</w:t>
      </w:r>
      <w:r>
        <w:rPr>
          <w:rFonts w:hint="eastAsia"/>
        </w:rPr>
        <w:t>）支架工作状态是否正常，主要由采煤机司机底板割</w:t>
      </w:r>
      <w:proofErr w:type="gramStart"/>
      <w:r>
        <w:rPr>
          <w:rFonts w:hint="eastAsia"/>
        </w:rPr>
        <w:t>平质量</w:t>
      </w:r>
      <w:proofErr w:type="gramEnd"/>
      <w:r>
        <w:rPr>
          <w:rFonts w:hint="eastAsia"/>
        </w:rPr>
        <w:t>决定。</w:t>
      </w:r>
    </w:p>
    <w:p w14:paraId="54BC0F3F" w14:textId="77777777" w:rsidR="006E633F" w:rsidRDefault="00000000">
      <w:r>
        <w:rPr>
          <w:rFonts w:hint="eastAsia"/>
        </w:rPr>
        <w:t>（</w:t>
      </w:r>
      <w:r>
        <w:rPr>
          <w:rFonts w:hint="eastAsia"/>
        </w:rPr>
        <w:t>2</w:t>
      </w:r>
      <w:r>
        <w:rPr>
          <w:rFonts w:hint="eastAsia"/>
        </w:rPr>
        <w:t>）把煤壁割直，并防止输送机下滑，使支架垂直煤壁前移，</w:t>
      </w:r>
      <w:proofErr w:type="gramStart"/>
      <w:r>
        <w:rPr>
          <w:rFonts w:hint="eastAsia"/>
        </w:rPr>
        <w:t>架间保持</w:t>
      </w:r>
      <w:proofErr w:type="gramEnd"/>
      <w:r>
        <w:rPr>
          <w:rFonts w:hint="eastAsia"/>
        </w:rPr>
        <w:t>平衡，防止</w:t>
      </w:r>
      <w:proofErr w:type="gramStart"/>
      <w:r>
        <w:rPr>
          <w:rFonts w:hint="eastAsia"/>
        </w:rPr>
        <w:t>邻架间</w:t>
      </w:r>
      <w:proofErr w:type="gramEnd"/>
      <w:r>
        <w:rPr>
          <w:rFonts w:hint="eastAsia"/>
        </w:rPr>
        <w:t>前梁和尾端相互推挤，并严格控制支架高度和采高，使之</w:t>
      </w:r>
      <w:proofErr w:type="gramStart"/>
      <w:r>
        <w:rPr>
          <w:rFonts w:hint="eastAsia"/>
        </w:rPr>
        <w:t>不</w:t>
      </w:r>
      <w:proofErr w:type="gramEnd"/>
      <w:r>
        <w:rPr>
          <w:rFonts w:hint="eastAsia"/>
        </w:rPr>
        <w:t>超高。</w:t>
      </w:r>
    </w:p>
    <w:p w14:paraId="4DA1D16E" w14:textId="77777777" w:rsidR="006E633F" w:rsidRDefault="00000000">
      <w:r>
        <w:rPr>
          <w:rFonts w:hint="eastAsia"/>
        </w:rPr>
        <w:t>（</w:t>
      </w:r>
      <w:r>
        <w:rPr>
          <w:rFonts w:hint="eastAsia"/>
        </w:rPr>
        <w:t>3</w:t>
      </w:r>
      <w:r>
        <w:rPr>
          <w:rFonts w:hint="eastAsia"/>
        </w:rPr>
        <w:t>）在易片帮、掉顶区域，保证采煤机通过高度的前提下适当降低采高。</w:t>
      </w:r>
    </w:p>
    <w:p w14:paraId="53EC583B" w14:textId="77777777" w:rsidR="006E633F" w:rsidRDefault="00000000">
      <w:r>
        <w:rPr>
          <w:rFonts w:hint="eastAsia"/>
        </w:rPr>
        <w:t>（</w:t>
      </w:r>
      <w:r>
        <w:rPr>
          <w:rFonts w:hint="eastAsia"/>
        </w:rPr>
        <w:t>4</w:t>
      </w:r>
      <w:r>
        <w:rPr>
          <w:rFonts w:hint="eastAsia"/>
        </w:rPr>
        <w:t>）</w:t>
      </w:r>
      <w:proofErr w:type="gramStart"/>
      <w:r>
        <w:rPr>
          <w:rFonts w:hint="eastAsia"/>
        </w:rPr>
        <w:t>移架时</w:t>
      </w:r>
      <w:proofErr w:type="gramEnd"/>
      <w:r>
        <w:rPr>
          <w:rFonts w:hint="eastAsia"/>
        </w:rPr>
        <w:t>，顶梁不脱离顶板，减少对顶板的破坏，但要防止过分带压移架，以防碎</w:t>
      </w:r>
      <w:proofErr w:type="gramStart"/>
      <w:r>
        <w:rPr>
          <w:rFonts w:hint="eastAsia"/>
        </w:rPr>
        <w:t>矸冒落</w:t>
      </w:r>
      <w:proofErr w:type="gramEnd"/>
      <w:r>
        <w:rPr>
          <w:rFonts w:hint="eastAsia"/>
        </w:rPr>
        <w:t>和支架后倾；发现小的歪斜时，立即调整，以防进一步恶化。</w:t>
      </w:r>
    </w:p>
    <w:p w14:paraId="2D019F29" w14:textId="77777777" w:rsidR="006E633F" w:rsidRDefault="00000000">
      <w:r>
        <w:rPr>
          <w:rFonts w:hint="eastAsia"/>
        </w:rPr>
        <w:t>（</w:t>
      </w:r>
      <w:r>
        <w:rPr>
          <w:rFonts w:hint="eastAsia"/>
        </w:rPr>
        <w:t>5</w:t>
      </w:r>
      <w:r>
        <w:rPr>
          <w:rFonts w:hint="eastAsia"/>
        </w:rPr>
        <w:t>）对支架位姿实施监测，掌握液压支架工作状态。</w:t>
      </w:r>
    </w:p>
    <w:p w14:paraId="3243A590" w14:textId="77777777" w:rsidR="006E633F" w:rsidRDefault="00000000">
      <w:r>
        <w:rPr>
          <w:rFonts w:hint="eastAsia"/>
        </w:rPr>
        <w:t>（</w:t>
      </w:r>
      <w:r>
        <w:rPr>
          <w:rFonts w:hint="eastAsia"/>
        </w:rPr>
        <w:t>6</w:t>
      </w:r>
      <w:r>
        <w:rPr>
          <w:rFonts w:hint="eastAsia"/>
        </w:rPr>
        <w:t>）工作面出现断层等地质构造时，也要制定相应技术措施，保证工作面的工程质量。</w:t>
      </w:r>
    </w:p>
    <w:p w14:paraId="68334B98" w14:textId="77777777" w:rsidR="006E633F" w:rsidRDefault="00000000">
      <w:r>
        <w:rPr>
          <w:rFonts w:hint="eastAsia"/>
        </w:rPr>
        <w:t xml:space="preserve">b  </w:t>
      </w:r>
      <w:r>
        <w:rPr>
          <w:rFonts w:hint="eastAsia"/>
        </w:rPr>
        <w:t>控制煤壁片帮</w:t>
      </w:r>
    </w:p>
    <w:p w14:paraId="12E7EE99" w14:textId="77777777" w:rsidR="006E633F" w:rsidRDefault="00000000">
      <w:r>
        <w:rPr>
          <w:rFonts w:hint="eastAsia"/>
        </w:rPr>
        <w:t>片帮后端面距加大，顶板失去煤壁支撑，常常造成冒顶事故。大面积、大深度片帮也是周期来压的显现。煤壁片帮程度不同，有的基本</w:t>
      </w:r>
      <w:proofErr w:type="gramStart"/>
      <w:r>
        <w:rPr>
          <w:rFonts w:hint="eastAsia"/>
        </w:rPr>
        <w:t>不</w:t>
      </w:r>
      <w:proofErr w:type="gramEnd"/>
      <w:r>
        <w:rPr>
          <w:rFonts w:hint="eastAsia"/>
        </w:rPr>
        <w:t>片帮；有的虽片帮，但靠支架的护帮板和伸缩梁就可以解决问题；也有的片帮严重，特别是周期来压时，靠支架自身机构护不住煤帮，需采取下列特殊措施：</w:t>
      </w:r>
    </w:p>
    <w:p w14:paraId="66B91808" w14:textId="77777777" w:rsidR="006E633F" w:rsidRDefault="00000000">
      <w:r>
        <w:rPr>
          <w:rFonts w:hint="eastAsia"/>
        </w:rPr>
        <w:t>（</w:t>
      </w:r>
      <w:r>
        <w:rPr>
          <w:rFonts w:hint="eastAsia"/>
        </w:rPr>
        <w:t>1</w:t>
      </w:r>
      <w:r>
        <w:rPr>
          <w:rFonts w:hint="eastAsia"/>
        </w:rPr>
        <w:t>）改变工作面推进方向。由于煤层节理</w:t>
      </w:r>
      <w:proofErr w:type="gramStart"/>
      <w:r>
        <w:rPr>
          <w:rFonts w:hint="eastAsia"/>
        </w:rPr>
        <w:t>面方向</w:t>
      </w:r>
      <w:proofErr w:type="gramEnd"/>
      <w:r>
        <w:rPr>
          <w:rFonts w:hint="eastAsia"/>
        </w:rPr>
        <w:t>的原因，有的综采面在同一煤层中采煤，推进方向不同时，片帮程度不同，月产量可相差</w:t>
      </w:r>
      <w:r>
        <w:rPr>
          <w:rFonts w:hint="eastAsia"/>
        </w:rPr>
        <w:t>30%</w:t>
      </w:r>
      <w:r>
        <w:rPr>
          <w:rFonts w:hint="eastAsia"/>
        </w:rPr>
        <w:t>以上。在地质条件允许时，</w:t>
      </w:r>
      <w:proofErr w:type="gramStart"/>
      <w:r>
        <w:rPr>
          <w:rFonts w:hint="eastAsia"/>
        </w:rPr>
        <w:t>采用俯采工艺</w:t>
      </w:r>
      <w:proofErr w:type="gramEnd"/>
      <w:r>
        <w:rPr>
          <w:rFonts w:hint="eastAsia"/>
        </w:rPr>
        <w:t>。</w:t>
      </w:r>
    </w:p>
    <w:p w14:paraId="65DBCA70" w14:textId="77777777" w:rsidR="006E633F" w:rsidRDefault="00000000">
      <w:r>
        <w:rPr>
          <w:rFonts w:hint="eastAsia"/>
        </w:rPr>
        <w:t>（</w:t>
      </w:r>
      <w:r>
        <w:rPr>
          <w:rFonts w:hint="eastAsia"/>
        </w:rPr>
        <w:t>2</w:t>
      </w:r>
      <w:r>
        <w:rPr>
          <w:rFonts w:hint="eastAsia"/>
        </w:rPr>
        <w:t>）在易片帮、掉顶区域，保证采煤机通过高度的前提下适当降低采高。</w:t>
      </w:r>
    </w:p>
    <w:p w14:paraId="3BF21B3B" w14:textId="77777777" w:rsidR="006E633F" w:rsidRDefault="00000000">
      <w:r>
        <w:rPr>
          <w:rFonts w:hint="eastAsia"/>
        </w:rPr>
        <w:lastRenderedPageBreak/>
        <w:t>（</w:t>
      </w:r>
      <w:r>
        <w:rPr>
          <w:rFonts w:hint="eastAsia"/>
        </w:rPr>
        <w:t>3</w:t>
      </w:r>
      <w:r>
        <w:rPr>
          <w:rFonts w:hint="eastAsia"/>
        </w:rPr>
        <w:t>）割煤后及时使用伸缩梁和护帮板支护顶帮。</w:t>
      </w:r>
    </w:p>
    <w:p w14:paraId="520B7987" w14:textId="77777777" w:rsidR="006E633F" w:rsidRDefault="00000000">
      <w:r>
        <w:rPr>
          <w:rFonts w:hint="eastAsia"/>
        </w:rPr>
        <w:t>（</w:t>
      </w:r>
      <w:r>
        <w:rPr>
          <w:rFonts w:hint="eastAsia"/>
        </w:rPr>
        <w:t>4</w:t>
      </w:r>
      <w:r>
        <w:rPr>
          <w:rFonts w:hint="eastAsia"/>
        </w:rPr>
        <w:t>）使支架能够支护到煤帮，避免掉顶的矸石从支架前方掉落到工作面输送机中。</w:t>
      </w:r>
    </w:p>
    <w:p w14:paraId="1D421ABE" w14:textId="77777777" w:rsidR="006E633F" w:rsidRDefault="00000000">
      <w:r>
        <w:rPr>
          <w:rFonts w:hint="eastAsia"/>
        </w:rPr>
        <w:t>（</w:t>
      </w:r>
      <w:r>
        <w:rPr>
          <w:rFonts w:hint="eastAsia"/>
        </w:rPr>
        <w:t>5</w:t>
      </w:r>
      <w:r>
        <w:rPr>
          <w:rFonts w:hint="eastAsia"/>
        </w:rPr>
        <w:t>）带压移架，用第一护帮板临时支护顶板，第二段护帮板支撑煤壁。</w:t>
      </w:r>
    </w:p>
    <w:p w14:paraId="0C08B7AE" w14:textId="77777777" w:rsidR="006E633F" w:rsidRDefault="00000000">
      <w:r>
        <w:rPr>
          <w:rFonts w:hint="eastAsia"/>
        </w:rPr>
        <w:t>（</w:t>
      </w:r>
      <w:r>
        <w:rPr>
          <w:rFonts w:hint="eastAsia"/>
        </w:rPr>
        <w:t>6</w:t>
      </w:r>
      <w:r>
        <w:rPr>
          <w:rFonts w:hint="eastAsia"/>
        </w:rPr>
        <w:t>）加快工作面推进速度，提高支架初撑力，降低</w:t>
      </w:r>
      <w:proofErr w:type="gramStart"/>
      <w:r>
        <w:rPr>
          <w:rFonts w:hint="eastAsia"/>
        </w:rPr>
        <w:t>矿压对</w:t>
      </w:r>
      <w:proofErr w:type="gramEnd"/>
      <w:r>
        <w:rPr>
          <w:rFonts w:hint="eastAsia"/>
        </w:rPr>
        <w:t>煤壁影响，防止片帮。</w:t>
      </w:r>
    </w:p>
    <w:p w14:paraId="457B3AB8" w14:textId="77777777" w:rsidR="006E633F" w:rsidRDefault="00000000">
      <w:r>
        <w:rPr>
          <w:rFonts w:hint="eastAsia"/>
        </w:rPr>
        <w:t>（</w:t>
      </w:r>
      <w:r>
        <w:rPr>
          <w:rFonts w:hint="eastAsia"/>
        </w:rPr>
        <w:t>7</w:t>
      </w:r>
      <w:r>
        <w:rPr>
          <w:rFonts w:hint="eastAsia"/>
        </w:rPr>
        <w:t>）用木锚杆或薄壁钢管、</w:t>
      </w:r>
      <w:proofErr w:type="gramStart"/>
      <w:r>
        <w:rPr>
          <w:rFonts w:hint="eastAsia"/>
        </w:rPr>
        <w:t>快硬膨胀水泥</w:t>
      </w:r>
      <w:proofErr w:type="gramEnd"/>
      <w:r>
        <w:rPr>
          <w:rFonts w:hint="eastAsia"/>
        </w:rPr>
        <w:t>尼龙绳等锚杆加固煤壁，煤帮上锚杆布置的密度、深度依据煤层特点和片帮严重程度而定。</w:t>
      </w:r>
    </w:p>
    <w:p w14:paraId="23887AA4" w14:textId="77777777" w:rsidR="006E633F" w:rsidRDefault="00000000">
      <w:r>
        <w:rPr>
          <w:rFonts w:hint="eastAsia"/>
        </w:rPr>
        <w:t>（</w:t>
      </w:r>
      <w:r>
        <w:rPr>
          <w:rFonts w:hint="eastAsia"/>
        </w:rPr>
        <w:t>8</w:t>
      </w:r>
      <w:r>
        <w:rPr>
          <w:rFonts w:hint="eastAsia"/>
        </w:rPr>
        <w:t>）用聚氨酯或其他化学树脂固结煤壁，增加煤体强度。</w:t>
      </w:r>
    </w:p>
    <w:p w14:paraId="45D5983B" w14:textId="77777777" w:rsidR="006E633F" w:rsidRDefault="00000000">
      <w:pPr>
        <w:ind w:firstLine="422"/>
        <w:rPr>
          <w:b/>
          <w:bCs/>
        </w:rPr>
      </w:pPr>
      <w:r>
        <w:rPr>
          <w:rFonts w:hint="eastAsia"/>
          <w:b/>
          <w:bCs/>
        </w:rPr>
        <w:t>【知识链接】</w:t>
      </w:r>
    </w:p>
    <w:p w14:paraId="2E3DE12F" w14:textId="77777777" w:rsidR="006E633F" w:rsidRDefault="00000000">
      <w:r>
        <w:rPr>
          <w:rFonts w:cs="宋体" w:hint="eastAsia"/>
          <w:color w:val="0000FF"/>
          <w:szCs w:val="21"/>
        </w:rPr>
        <w:t>（插入</w:t>
      </w:r>
      <w:r>
        <w:rPr>
          <w:rFonts w:cs="宋体" w:hint="eastAsia"/>
          <w:color w:val="0000FF"/>
          <w:szCs w:val="21"/>
        </w:rPr>
        <w:t>PDF</w:t>
      </w:r>
      <w:r>
        <w:rPr>
          <w:rFonts w:cs="宋体" w:hint="eastAsia"/>
          <w:color w:val="0000FF"/>
          <w:szCs w:val="21"/>
        </w:rPr>
        <w:t>资源：</w:t>
      </w:r>
      <w:r>
        <w:rPr>
          <w:rFonts w:cs="宋体" w:hint="eastAsia"/>
          <w:color w:val="0000FF"/>
          <w:szCs w:val="21"/>
        </w:rPr>
        <w:t>8.6</w:t>
      </w:r>
      <w:r>
        <w:rPr>
          <w:rFonts w:cs="宋体" w:hint="eastAsia"/>
          <w:color w:val="0000FF"/>
          <w:szCs w:val="21"/>
        </w:rPr>
        <w:t>控制片帮固结煤壁的方法）</w:t>
      </w:r>
    </w:p>
    <w:p w14:paraId="16F48212" w14:textId="77777777" w:rsidR="006E633F" w:rsidRDefault="00000000">
      <w:r>
        <w:rPr>
          <w:rFonts w:hint="eastAsia"/>
        </w:rPr>
        <w:t xml:space="preserve">c  </w:t>
      </w:r>
      <w:r>
        <w:rPr>
          <w:rFonts w:hint="eastAsia"/>
        </w:rPr>
        <w:t>端头与两巷的连接</w:t>
      </w:r>
    </w:p>
    <w:p w14:paraId="3D2EB6A5" w14:textId="77777777" w:rsidR="006E633F" w:rsidRDefault="00000000">
      <w:r>
        <w:rPr>
          <w:rFonts w:hint="eastAsia"/>
        </w:rPr>
        <w:t>为了减少生产过程中回采巷道的维护困难，大采高综采工作面的回采巷道一般沿煤层顶板掘进，因此留下一定量的底煤；但工作面内不允许</w:t>
      </w:r>
      <w:proofErr w:type="gramStart"/>
      <w:r>
        <w:rPr>
          <w:rFonts w:hint="eastAsia"/>
        </w:rPr>
        <w:t>丢底煤</w:t>
      </w:r>
      <w:proofErr w:type="gramEnd"/>
      <w:r>
        <w:rPr>
          <w:rFonts w:hint="eastAsia"/>
        </w:rPr>
        <w:t>，致使工作面的端头</w:t>
      </w:r>
      <w:proofErr w:type="gramStart"/>
      <w:r>
        <w:rPr>
          <w:rFonts w:hint="eastAsia"/>
        </w:rPr>
        <w:t>不得不留设两个</w:t>
      </w:r>
      <w:proofErr w:type="gramEnd"/>
      <w:r>
        <w:rPr>
          <w:rFonts w:hint="eastAsia"/>
        </w:rPr>
        <w:t>三角底煤，以实现与两巷连接。这样便造成端头处液压支架工作状况的恶化，支护质量不易保证，必须引起注意；同时，还要严格控制采煤机在两端头处的卧底量，保证</w:t>
      </w:r>
      <w:proofErr w:type="gramStart"/>
      <w:r>
        <w:rPr>
          <w:rFonts w:hint="eastAsia"/>
        </w:rPr>
        <w:t>三角煤有一个</w:t>
      </w:r>
      <w:proofErr w:type="gramEnd"/>
      <w:r>
        <w:rPr>
          <w:rFonts w:hint="eastAsia"/>
        </w:rPr>
        <w:t>合理的坡度。</w:t>
      </w:r>
    </w:p>
    <w:p w14:paraId="4421A412" w14:textId="77777777" w:rsidR="006E633F" w:rsidRDefault="00000000">
      <w:r>
        <w:rPr>
          <w:rFonts w:hint="eastAsia"/>
        </w:rPr>
        <w:t>因此，运输巷及回风</w:t>
      </w:r>
      <w:proofErr w:type="gramStart"/>
      <w:r>
        <w:rPr>
          <w:rFonts w:hint="eastAsia"/>
        </w:rPr>
        <w:t>巷最好沿底留顶</w:t>
      </w:r>
      <w:proofErr w:type="gramEnd"/>
      <w:r>
        <w:rPr>
          <w:rFonts w:hint="eastAsia"/>
        </w:rPr>
        <w:t>掘进，这样有利于端头管理。但有些厚煤层</w:t>
      </w:r>
      <w:proofErr w:type="gramStart"/>
      <w:r>
        <w:rPr>
          <w:rFonts w:hint="eastAsia"/>
        </w:rPr>
        <w:t>顶煤留</w:t>
      </w:r>
      <w:proofErr w:type="gramEnd"/>
      <w:r>
        <w:rPr>
          <w:rFonts w:hint="eastAsia"/>
        </w:rPr>
        <w:t>不住，因此常常采用沿顶留底的方法掘进平巷，在工作面端部留下较厚的底煤，给端头管理造成困难。为了有利于端头管理，自工作面中底板过渡到端部</w:t>
      </w:r>
      <w:proofErr w:type="gramStart"/>
      <w:r>
        <w:rPr>
          <w:rFonts w:hint="eastAsia"/>
        </w:rPr>
        <w:t>底煤高度</w:t>
      </w:r>
      <w:proofErr w:type="gramEnd"/>
      <w:r>
        <w:rPr>
          <w:rFonts w:hint="eastAsia"/>
        </w:rPr>
        <w:t>应设置一段缓和的曲面，使支架和输送机槽都能适应，否则会发生倒架、挤架、损坏输送机等事故；在工作面端部输送机机头位置，沿煤壁方向应有一段</w:t>
      </w:r>
      <w:r>
        <w:rPr>
          <w:rFonts w:hint="eastAsia"/>
        </w:rPr>
        <w:t>3</w:t>
      </w:r>
      <w:r>
        <w:rPr>
          <w:rFonts w:hint="eastAsia"/>
        </w:rPr>
        <w:t>～</w:t>
      </w:r>
      <w:r>
        <w:rPr>
          <w:rFonts w:hint="eastAsia"/>
        </w:rPr>
        <w:t>4 m</w:t>
      </w:r>
      <w:r>
        <w:rPr>
          <w:rFonts w:hint="eastAsia"/>
        </w:rPr>
        <w:t>长的水平底面，以便于输送机机头的锚固和排头支架的稳定，同时加强工作面端头支护和超前支护，具体方法如下：</w:t>
      </w:r>
    </w:p>
    <w:p w14:paraId="59A00EFE" w14:textId="77777777" w:rsidR="006E633F" w:rsidRDefault="00000000">
      <w:r>
        <w:rPr>
          <w:rFonts w:hint="eastAsia"/>
        </w:rPr>
        <w:t>（</w:t>
      </w:r>
      <w:r>
        <w:rPr>
          <w:rFonts w:hint="eastAsia"/>
        </w:rPr>
        <w:t>1</w:t>
      </w:r>
      <w:r>
        <w:rPr>
          <w:rFonts w:hint="eastAsia"/>
        </w:rPr>
        <w:t>）上、</w:t>
      </w:r>
      <w:proofErr w:type="gramStart"/>
      <w:r>
        <w:rPr>
          <w:rFonts w:hint="eastAsia"/>
        </w:rPr>
        <w:t>下端头</w:t>
      </w:r>
      <w:proofErr w:type="gramEnd"/>
      <w:r>
        <w:rPr>
          <w:rFonts w:hint="eastAsia"/>
        </w:rPr>
        <w:t>的巷道末端采用</w:t>
      </w:r>
      <w:proofErr w:type="gramStart"/>
      <w:r>
        <w:rPr>
          <w:rFonts w:hint="eastAsia"/>
        </w:rPr>
        <w:t>丛柱切</w:t>
      </w:r>
      <w:proofErr w:type="gramEnd"/>
      <w:r>
        <w:rPr>
          <w:rFonts w:hint="eastAsia"/>
        </w:rPr>
        <w:t>顶、挡</w:t>
      </w:r>
      <w:proofErr w:type="gramStart"/>
      <w:r>
        <w:rPr>
          <w:rFonts w:hint="eastAsia"/>
        </w:rPr>
        <w:t>矸</w:t>
      </w:r>
      <w:proofErr w:type="gramEnd"/>
      <w:r>
        <w:rPr>
          <w:rFonts w:hint="eastAsia"/>
        </w:rPr>
        <w:t>；</w:t>
      </w:r>
    </w:p>
    <w:p w14:paraId="6C6C18E9" w14:textId="77777777" w:rsidR="006E633F" w:rsidRDefault="00000000">
      <w:r>
        <w:rPr>
          <w:rFonts w:hint="eastAsia"/>
        </w:rPr>
        <w:t>（</w:t>
      </w:r>
      <w:r>
        <w:rPr>
          <w:rFonts w:hint="eastAsia"/>
        </w:rPr>
        <w:t>2</w:t>
      </w:r>
      <w:r>
        <w:rPr>
          <w:rFonts w:hint="eastAsia"/>
        </w:rPr>
        <w:t>）排头、排尾各三架支架，可用伸缩梁或护帮板作临时支护，其</w:t>
      </w:r>
      <w:proofErr w:type="gramStart"/>
      <w:r>
        <w:rPr>
          <w:rFonts w:hint="eastAsia"/>
        </w:rPr>
        <w:t>移架落后</w:t>
      </w:r>
      <w:proofErr w:type="gramEnd"/>
      <w:r>
        <w:rPr>
          <w:rFonts w:hint="eastAsia"/>
        </w:rPr>
        <w:t>于中间支架一个步距，待移机头、机尾后再移架，使工作面梁</w:t>
      </w:r>
      <w:proofErr w:type="gramStart"/>
      <w:r>
        <w:rPr>
          <w:rFonts w:hint="eastAsia"/>
        </w:rPr>
        <w:t>端保持</w:t>
      </w:r>
      <w:proofErr w:type="gramEnd"/>
      <w:r>
        <w:rPr>
          <w:rFonts w:hint="eastAsia"/>
        </w:rPr>
        <w:t>一致；</w:t>
      </w:r>
    </w:p>
    <w:p w14:paraId="0A049F67" w14:textId="77777777" w:rsidR="006E633F" w:rsidRDefault="00000000">
      <w:r>
        <w:rPr>
          <w:rFonts w:hint="eastAsia"/>
        </w:rPr>
        <w:t>（</w:t>
      </w:r>
      <w:r>
        <w:rPr>
          <w:rFonts w:hint="eastAsia"/>
        </w:rPr>
        <w:t>3</w:t>
      </w:r>
      <w:r>
        <w:rPr>
          <w:rFonts w:hint="eastAsia"/>
        </w:rPr>
        <w:t>）上、下顺</w:t>
      </w:r>
      <w:proofErr w:type="gramStart"/>
      <w:r>
        <w:rPr>
          <w:rFonts w:hint="eastAsia"/>
        </w:rPr>
        <w:t>槽采用</w:t>
      </w:r>
      <w:proofErr w:type="gramEnd"/>
      <w:r>
        <w:rPr>
          <w:rFonts w:hint="eastAsia"/>
        </w:rPr>
        <w:t>单体液压支柱配铰接顶梁超前支护</w:t>
      </w:r>
      <w:r>
        <w:rPr>
          <w:rFonts w:hint="eastAsia"/>
        </w:rPr>
        <w:t>20 m</w:t>
      </w:r>
      <w:r>
        <w:rPr>
          <w:rFonts w:hint="eastAsia"/>
        </w:rPr>
        <w:t>，平行巷道架设，一般回风顺槽两排，运输顺槽三排，均为一梁二柱。</w:t>
      </w:r>
    </w:p>
    <w:p w14:paraId="6E63F686" w14:textId="77777777" w:rsidR="006E633F" w:rsidRDefault="00000000">
      <w:r>
        <w:rPr>
          <w:rFonts w:hint="eastAsia"/>
        </w:rPr>
        <w:t xml:space="preserve">d  </w:t>
      </w:r>
      <w:r>
        <w:rPr>
          <w:rFonts w:hint="eastAsia"/>
        </w:rPr>
        <w:t>严控工作面采高</w:t>
      </w:r>
    </w:p>
    <w:p w14:paraId="0BF57728" w14:textId="77777777" w:rsidR="006E633F" w:rsidRDefault="00000000">
      <w:r>
        <w:rPr>
          <w:rFonts w:hint="eastAsia"/>
        </w:rPr>
        <w:t>初采高度较小，一般为</w:t>
      </w:r>
      <w:r>
        <w:rPr>
          <w:rFonts w:hint="eastAsia"/>
        </w:rPr>
        <w:t>3.5 m</w:t>
      </w:r>
      <w:r>
        <w:rPr>
          <w:rFonts w:hint="eastAsia"/>
        </w:rPr>
        <w:t>。在工作面推进到初次直接顶垮落后，逐渐</w:t>
      </w:r>
      <w:proofErr w:type="gramStart"/>
      <w:r>
        <w:rPr>
          <w:rFonts w:hint="eastAsia"/>
        </w:rPr>
        <w:t>沿走向</w:t>
      </w:r>
      <w:proofErr w:type="gramEnd"/>
      <w:r>
        <w:rPr>
          <w:rFonts w:hint="eastAsia"/>
        </w:rPr>
        <w:t>将采高调整到全高。沿倾斜方向则在直接顶</w:t>
      </w:r>
      <w:proofErr w:type="gramStart"/>
      <w:r>
        <w:rPr>
          <w:rFonts w:hint="eastAsia"/>
        </w:rPr>
        <w:t>初次垮落之前</w:t>
      </w:r>
      <w:proofErr w:type="gramEnd"/>
      <w:r>
        <w:rPr>
          <w:rFonts w:hint="eastAsia"/>
        </w:rPr>
        <w:t>，先将工作面两端</w:t>
      </w:r>
      <w:r>
        <w:rPr>
          <w:rFonts w:hint="eastAsia"/>
        </w:rPr>
        <w:t>7.5 m</w:t>
      </w:r>
      <w:r>
        <w:rPr>
          <w:rFonts w:hint="eastAsia"/>
        </w:rPr>
        <w:t>范围内的采高由巷道高度渐增至</w:t>
      </w:r>
      <w:r>
        <w:rPr>
          <w:rFonts w:hint="eastAsia"/>
        </w:rPr>
        <w:t>3.5 m</w:t>
      </w:r>
      <w:r>
        <w:rPr>
          <w:rFonts w:hint="eastAsia"/>
        </w:rPr>
        <w:t>。在直接顶初次垮落后，在工作面</w:t>
      </w:r>
      <w:r>
        <w:rPr>
          <w:rFonts w:hint="eastAsia"/>
        </w:rPr>
        <w:t>15</w:t>
      </w:r>
      <w:r>
        <w:rPr>
          <w:rFonts w:hint="eastAsia"/>
        </w:rPr>
        <w:t>～</w:t>
      </w:r>
      <w:r>
        <w:rPr>
          <w:rFonts w:hint="eastAsia"/>
        </w:rPr>
        <w:t>20 m</w:t>
      </w:r>
      <w:r>
        <w:rPr>
          <w:rFonts w:hint="eastAsia"/>
        </w:rPr>
        <w:t>范围内，将采高逐渐调</w:t>
      </w:r>
      <w:r>
        <w:rPr>
          <w:rFonts w:hint="eastAsia"/>
        </w:rPr>
        <w:lastRenderedPageBreak/>
        <w:t>整至正常采高。严格控制采高，尽量做到不留顶煤，使支架直接支撑于顶板。实践证明，当大采高工作面</w:t>
      </w:r>
      <w:proofErr w:type="gramStart"/>
      <w:r>
        <w:rPr>
          <w:rFonts w:hint="eastAsia"/>
        </w:rPr>
        <w:t>留有顶煤时</w:t>
      </w:r>
      <w:proofErr w:type="gramEnd"/>
      <w:r>
        <w:rPr>
          <w:rFonts w:hint="eastAsia"/>
        </w:rPr>
        <w:t>，往往会</w:t>
      </w:r>
      <w:proofErr w:type="gramStart"/>
      <w:r>
        <w:rPr>
          <w:rFonts w:hint="eastAsia"/>
        </w:rPr>
        <w:t>由于顶煤的</w:t>
      </w:r>
      <w:proofErr w:type="gramEnd"/>
      <w:r>
        <w:rPr>
          <w:rFonts w:hint="eastAsia"/>
        </w:rPr>
        <w:t>松动和冒落，使支架空顶，</w:t>
      </w:r>
      <w:proofErr w:type="gramStart"/>
      <w:r>
        <w:rPr>
          <w:rFonts w:hint="eastAsia"/>
        </w:rPr>
        <w:t>从而因</w:t>
      </w:r>
      <w:proofErr w:type="gramEnd"/>
      <w:r>
        <w:rPr>
          <w:rFonts w:hint="eastAsia"/>
        </w:rPr>
        <w:t>支架顶部约束力减少而引起支架失稳倾倒。因此，当顶板出现冒顶时，应及时在支架顶部用木料接顶，背严刹紧，以有效控制顶板。</w:t>
      </w:r>
    </w:p>
    <w:p w14:paraId="62E8F266" w14:textId="77777777" w:rsidR="006E633F" w:rsidRDefault="00000000">
      <w:pPr>
        <w:ind w:firstLine="422"/>
        <w:rPr>
          <w:b/>
          <w:bCs/>
        </w:rPr>
      </w:pPr>
      <w:r>
        <w:rPr>
          <w:rFonts w:hint="eastAsia"/>
          <w:b/>
          <w:bCs/>
        </w:rPr>
        <w:t>【知识链接】</w:t>
      </w:r>
    </w:p>
    <w:p w14:paraId="1DA82E17" w14:textId="77777777" w:rsidR="006E633F" w:rsidRDefault="00000000">
      <w:r>
        <w:rPr>
          <w:rFonts w:cs="宋体" w:hint="eastAsia"/>
          <w:color w:val="0000FF"/>
          <w:szCs w:val="21"/>
        </w:rPr>
        <w:t>（插入</w:t>
      </w:r>
      <w:r>
        <w:rPr>
          <w:rFonts w:cs="宋体" w:hint="eastAsia"/>
          <w:color w:val="0000FF"/>
          <w:szCs w:val="21"/>
        </w:rPr>
        <w:t>PDF</w:t>
      </w:r>
      <w:r>
        <w:rPr>
          <w:rFonts w:cs="宋体" w:hint="eastAsia"/>
          <w:color w:val="0000FF"/>
          <w:szCs w:val="21"/>
        </w:rPr>
        <w:t>资源：</w:t>
      </w:r>
      <w:r>
        <w:rPr>
          <w:rFonts w:cs="宋体" w:hint="eastAsia"/>
          <w:color w:val="0000FF"/>
          <w:szCs w:val="21"/>
        </w:rPr>
        <w:t>7.17</w:t>
      </w:r>
      <w:r>
        <w:rPr>
          <w:rFonts w:cs="宋体" w:hint="eastAsia"/>
          <w:color w:val="0000FF"/>
          <w:szCs w:val="21"/>
        </w:rPr>
        <w:t>厚煤层大采高智能化开采工程实例）</w:t>
      </w:r>
    </w:p>
    <w:p w14:paraId="57FCE592" w14:textId="77777777" w:rsidR="006E633F" w:rsidRDefault="00000000">
      <w:pPr>
        <w:pStyle w:val="3"/>
        <w:spacing w:before="312" w:after="156"/>
        <w:ind w:firstLine="422"/>
      </w:pPr>
      <w:bookmarkStart w:id="28" w:name="_Toc21196"/>
      <w:r>
        <w:rPr>
          <w:rFonts w:hint="eastAsia"/>
        </w:rPr>
        <w:t>8.3.3</w:t>
      </w:r>
      <w:r>
        <w:rPr>
          <w:rFonts w:hint="eastAsia"/>
        </w:rPr>
        <w:t xml:space="preserve">　厚煤层综采放顶煤和大采高综采的对比评价</w:t>
      </w:r>
      <w:bookmarkEnd w:id="28"/>
    </w:p>
    <w:p w14:paraId="1BFFFB3E" w14:textId="77777777" w:rsidR="006E633F" w:rsidRDefault="00000000">
      <w:r>
        <w:rPr>
          <w:rFonts w:hint="eastAsia"/>
        </w:rPr>
        <w:t>综采放顶煤和大采高综采技术的特点和适用条件如表</w:t>
      </w:r>
      <w:r>
        <w:rPr>
          <w:rFonts w:hint="eastAsia"/>
        </w:rPr>
        <w:t>8-6</w:t>
      </w:r>
      <w:r>
        <w:rPr>
          <w:rFonts w:hint="eastAsia"/>
        </w:rPr>
        <w:t>所示。</w:t>
      </w:r>
    </w:p>
    <w:p w14:paraId="46562DE6" w14:textId="77777777" w:rsidR="006E633F" w:rsidRDefault="006E633F"/>
    <w:p w14:paraId="732BA91E" w14:textId="77777777" w:rsidR="006E633F" w:rsidRDefault="006E633F"/>
    <w:p w14:paraId="6D03D88F" w14:textId="77777777" w:rsidR="006E633F" w:rsidRDefault="00000000">
      <w:pPr>
        <w:spacing w:line="240" w:lineRule="auto"/>
        <w:ind w:firstLineChars="100" w:firstLine="181"/>
        <w:jc w:val="center"/>
        <w:rPr>
          <w:b/>
          <w:bCs/>
          <w:sz w:val="18"/>
          <w:szCs w:val="18"/>
        </w:rPr>
      </w:pPr>
      <w:r>
        <w:rPr>
          <w:rFonts w:hint="eastAsia"/>
          <w:b/>
          <w:bCs/>
          <w:sz w:val="18"/>
          <w:szCs w:val="18"/>
        </w:rPr>
        <w:t>表</w:t>
      </w:r>
      <w:r>
        <w:rPr>
          <w:rFonts w:hint="eastAsia"/>
          <w:b/>
          <w:bCs/>
          <w:sz w:val="18"/>
          <w:szCs w:val="18"/>
        </w:rPr>
        <w:t>8-6</w:t>
      </w:r>
      <w:r>
        <w:rPr>
          <w:rFonts w:hint="eastAsia"/>
          <w:b/>
          <w:bCs/>
          <w:sz w:val="18"/>
          <w:szCs w:val="18"/>
        </w:rPr>
        <w:t xml:space="preserve">　综采放顶煤和大采高综采技术的特点和适用条件</w:t>
      </w:r>
    </w:p>
    <w:tbl>
      <w:tblPr>
        <w:tblW w:w="5000" w:type="pct"/>
        <w:tblBorders>
          <w:top w:val="single" w:sz="12" w:space="0" w:color="auto"/>
          <w:bottom w:val="single" w:sz="12" w:space="0" w:color="auto"/>
          <w:insideH w:val="single" w:sz="6" w:space="0" w:color="auto"/>
          <w:insideV w:val="single" w:sz="6" w:space="0" w:color="auto"/>
        </w:tblBorders>
        <w:tblLook w:val="04A0" w:firstRow="1" w:lastRow="0" w:firstColumn="1" w:lastColumn="0" w:noHBand="0" w:noVBand="1"/>
      </w:tblPr>
      <w:tblGrid>
        <w:gridCol w:w="584"/>
        <w:gridCol w:w="3861"/>
        <w:gridCol w:w="3861"/>
      </w:tblGrid>
      <w:tr w:rsidR="006E633F" w14:paraId="26592932" w14:textId="77777777">
        <w:tc>
          <w:tcPr>
            <w:tcW w:w="352" w:type="pct"/>
            <w:vAlign w:val="center"/>
          </w:tcPr>
          <w:p w14:paraId="4797DF1C" w14:textId="77777777" w:rsidR="006E633F" w:rsidRDefault="006E633F">
            <w:pPr>
              <w:spacing w:line="240" w:lineRule="auto"/>
              <w:ind w:firstLineChars="100" w:firstLine="180"/>
              <w:rPr>
                <w:sz w:val="18"/>
                <w:szCs w:val="18"/>
              </w:rPr>
            </w:pPr>
          </w:p>
        </w:tc>
        <w:tc>
          <w:tcPr>
            <w:tcW w:w="2323" w:type="pct"/>
            <w:vAlign w:val="center"/>
          </w:tcPr>
          <w:p w14:paraId="28570413" w14:textId="77777777" w:rsidR="006E633F" w:rsidRDefault="00000000">
            <w:pPr>
              <w:spacing w:line="240" w:lineRule="auto"/>
              <w:ind w:firstLineChars="100" w:firstLine="180"/>
              <w:jc w:val="center"/>
              <w:rPr>
                <w:sz w:val="18"/>
                <w:szCs w:val="18"/>
              </w:rPr>
            </w:pPr>
            <w:r>
              <w:rPr>
                <w:rFonts w:hint="eastAsia"/>
                <w:sz w:val="18"/>
                <w:szCs w:val="18"/>
              </w:rPr>
              <w:t>综采放顶煤</w:t>
            </w:r>
          </w:p>
        </w:tc>
        <w:tc>
          <w:tcPr>
            <w:tcW w:w="2323" w:type="pct"/>
            <w:vAlign w:val="center"/>
          </w:tcPr>
          <w:p w14:paraId="2D440AA5" w14:textId="77777777" w:rsidR="006E633F" w:rsidRDefault="00000000">
            <w:pPr>
              <w:spacing w:line="240" w:lineRule="auto"/>
              <w:ind w:firstLineChars="100" w:firstLine="180"/>
              <w:jc w:val="center"/>
              <w:rPr>
                <w:sz w:val="18"/>
                <w:szCs w:val="18"/>
              </w:rPr>
            </w:pPr>
            <w:r>
              <w:rPr>
                <w:rFonts w:hint="eastAsia"/>
                <w:sz w:val="18"/>
                <w:szCs w:val="18"/>
              </w:rPr>
              <w:t>大采高综采</w:t>
            </w:r>
          </w:p>
        </w:tc>
      </w:tr>
      <w:tr w:rsidR="006E633F" w14:paraId="446AF343" w14:textId="77777777">
        <w:trPr>
          <w:trHeight w:val="2136"/>
        </w:trPr>
        <w:tc>
          <w:tcPr>
            <w:tcW w:w="352" w:type="pct"/>
            <w:vAlign w:val="center"/>
          </w:tcPr>
          <w:p w14:paraId="458E210E" w14:textId="77777777" w:rsidR="006E633F" w:rsidRDefault="00000000">
            <w:pPr>
              <w:spacing w:line="240" w:lineRule="auto"/>
              <w:ind w:firstLineChars="0" w:firstLine="0"/>
              <w:rPr>
                <w:sz w:val="18"/>
                <w:szCs w:val="18"/>
              </w:rPr>
            </w:pPr>
            <w:r>
              <w:rPr>
                <w:rFonts w:hint="eastAsia"/>
                <w:sz w:val="18"/>
                <w:szCs w:val="18"/>
              </w:rPr>
              <w:t>优点</w:t>
            </w:r>
          </w:p>
        </w:tc>
        <w:tc>
          <w:tcPr>
            <w:tcW w:w="2323" w:type="pct"/>
            <w:vAlign w:val="center"/>
          </w:tcPr>
          <w:p w14:paraId="7896F145"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1</w:t>
            </w:r>
            <w:r>
              <w:rPr>
                <w:rFonts w:hint="eastAsia"/>
                <w:sz w:val="18"/>
                <w:szCs w:val="18"/>
              </w:rPr>
              <w:t>）生产集中、产量大，有利于稳产、高产，材料消耗量少，适应性强，效率高、成本低；</w:t>
            </w:r>
          </w:p>
          <w:p w14:paraId="51B2E671"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2</w:t>
            </w:r>
            <w:r>
              <w:rPr>
                <w:rFonts w:hint="eastAsia"/>
                <w:sz w:val="18"/>
                <w:szCs w:val="18"/>
              </w:rPr>
              <w:t>）回采巷道掘进断面小，掘进速度快，容易保证采掘关系协调，降低巷道掘进率，减少工作面搬家次数和材料消耗；</w:t>
            </w:r>
          </w:p>
          <w:p w14:paraId="573F58FD"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3</w:t>
            </w:r>
            <w:r>
              <w:rPr>
                <w:rFonts w:hint="eastAsia"/>
                <w:sz w:val="18"/>
                <w:szCs w:val="18"/>
              </w:rPr>
              <w:t>）</w:t>
            </w:r>
            <w:proofErr w:type="gramStart"/>
            <w:r>
              <w:rPr>
                <w:rFonts w:hint="eastAsia"/>
                <w:sz w:val="18"/>
                <w:szCs w:val="18"/>
              </w:rPr>
              <w:t>顶煤基本上</w:t>
            </w:r>
            <w:proofErr w:type="gramEnd"/>
            <w:r>
              <w:rPr>
                <w:rFonts w:hint="eastAsia"/>
                <w:sz w:val="18"/>
                <w:szCs w:val="18"/>
              </w:rPr>
              <w:t>是利用矿山压力破煤，依靠自重放煤，能耗小；</w:t>
            </w:r>
          </w:p>
          <w:p w14:paraId="3445B6E1"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4</w:t>
            </w:r>
            <w:r>
              <w:rPr>
                <w:rFonts w:hint="eastAsia"/>
                <w:sz w:val="18"/>
                <w:szCs w:val="18"/>
              </w:rPr>
              <w:t>）对厚度变化较大的厚煤层适应性强，有利于提高资源采出率；</w:t>
            </w:r>
          </w:p>
          <w:p w14:paraId="7185AED3"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5</w:t>
            </w:r>
            <w:r>
              <w:rPr>
                <w:rFonts w:hint="eastAsia"/>
                <w:sz w:val="18"/>
                <w:szCs w:val="18"/>
              </w:rPr>
              <w:t>）设备国产化，建设投资和生产成本低，维护方便；</w:t>
            </w:r>
          </w:p>
          <w:p w14:paraId="3090D3BB"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6</w:t>
            </w:r>
            <w:r>
              <w:rPr>
                <w:rFonts w:hint="eastAsia"/>
                <w:sz w:val="18"/>
                <w:szCs w:val="18"/>
              </w:rPr>
              <w:t>）同等埋深和围岩条件下，对工作面液压支架支护强度和</w:t>
            </w:r>
            <w:proofErr w:type="gramStart"/>
            <w:r>
              <w:rPr>
                <w:rFonts w:hint="eastAsia"/>
                <w:sz w:val="18"/>
                <w:szCs w:val="18"/>
              </w:rPr>
              <w:t>底板比压的</w:t>
            </w:r>
            <w:proofErr w:type="gramEnd"/>
            <w:r>
              <w:rPr>
                <w:rFonts w:hint="eastAsia"/>
                <w:sz w:val="18"/>
                <w:szCs w:val="18"/>
              </w:rPr>
              <w:t>要求较低</w:t>
            </w:r>
          </w:p>
        </w:tc>
        <w:tc>
          <w:tcPr>
            <w:tcW w:w="2323" w:type="pct"/>
            <w:vAlign w:val="center"/>
          </w:tcPr>
          <w:p w14:paraId="3F17892C"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1</w:t>
            </w:r>
            <w:r>
              <w:rPr>
                <w:rFonts w:hint="eastAsia"/>
                <w:sz w:val="18"/>
                <w:szCs w:val="18"/>
              </w:rPr>
              <w:t>）资源回收率高，且采出煤炭质量好，含矸率低；</w:t>
            </w:r>
          </w:p>
          <w:p w14:paraId="04F62778"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2</w:t>
            </w:r>
            <w:r>
              <w:rPr>
                <w:rFonts w:hint="eastAsia"/>
                <w:sz w:val="18"/>
                <w:szCs w:val="18"/>
              </w:rPr>
              <w:t>）大采高综采（引进设备为主）工作面单产高，劳动生产率高；</w:t>
            </w:r>
          </w:p>
          <w:p w14:paraId="7254C8D5"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3</w:t>
            </w:r>
            <w:r>
              <w:rPr>
                <w:rFonts w:hint="eastAsia"/>
                <w:sz w:val="18"/>
                <w:szCs w:val="18"/>
              </w:rPr>
              <w:t>）大采高工作面巷道断面大，过风量大，通风阻力小，更适合于通风距离长、瓦斯较大矿井或煤层的开采；</w:t>
            </w:r>
          </w:p>
          <w:p w14:paraId="39A993F5"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4</w:t>
            </w:r>
            <w:r>
              <w:rPr>
                <w:rFonts w:hint="eastAsia"/>
                <w:sz w:val="18"/>
                <w:szCs w:val="18"/>
              </w:rPr>
              <w:t>）回采工艺单一，工作面主要为进口设备，可靠性高，管理简单；</w:t>
            </w:r>
          </w:p>
          <w:p w14:paraId="399DEC28"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5</w:t>
            </w:r>
            <w:r>
              <w:rPr>
                <w:rFonts w:hint="eastAsia"/>
                <w:sz w:val="18"/>
                <w:szCs w:val="18"/>
              </w:rPr>
              <w:t>）大采高工作面设备重型化，采、装、运和支护设备综合开机率在</w:t>
            </w:r>
            <w:r>
              <w:rPr>
                <w:rFonts w:hint="eastAsia"/>
                <w:sz w:val="18"/>
                <w:szCs w:val="18"/>
              </w:rPr>
              <w:t>90%</w:t>
            </w:r>
            <w:r>
              <w:rPr>
                <w:rFonts w:hint="eastAsia"/>
                <w:sz w:val="18"/>
                <w:szCs w:val="18"/>
              </w:rPr>
              <w:t>以上，实现一井一面集约化生产，可靠性高；</w:t>
            </w:r>
          </w:p>
          <w:p w14:paraId="7A797F50"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6</w:t>
            </w:r>
            <w:r>
              <w:rPr>
                <w:rFonts w:hint="eastAsia"/>
                <w:sz w:val="18"/>
                <w:szCs w:val="18"/>
              </w:rPr>
              <w:t>）大采高工作面的粉尘比综放工作面少；</w:t>
            </w:r>
          </w:p>
          <w:p w14:paraId="22161687"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7</w:t>
            </w:r>
            <w:r>
              <w:rPr>
                <w:rFonts w:hint="eastAsia"/>
                <w:sz w:val="18"/>
                <w:szCs w:val="18"/>
              </w:rPr>
              <w:t>）工作面推进速度快，有利于控制</w:t>
            </w:r>
            <w:proofErr w:type="gramStart"/>
            <w:r>
              <w:rPr>
                <w:rFonts w:hint="eastAsia"/>
                <w:sz w:val="18"/>
                <w:szCs w:val="18"/>
              </w:rPr>
              <w:t>采空区遗煤自燃</w:t>
            </w:r>
            <w:proofErr w:type="gramEnd"/>
          </w:p>
        </w:tc>
      </w:tr>
      <w:tr w:rsidR="006E633F" w14:paraId="43B1B907" w14:textId="77777777">
        <w:tc>
          <w:tcPr>
            <w:tcW w:w="352" w:type="pct"/>
            <w:vAlign w:val="center"/>
          </w:tcPr>
          <w:p w14:paraId="56033059" w14:textId="77777777" w:rsidR="006E633F" w:rsidRDefault="00000000">
            <w:pPr>
              <w:spacing w:line="240" w:lineRule="auto"/>
              <w:ind w:firstLineChars="0" w:firstLine="0"/>
              <w:rPr>
                <w:sz w:val="18"/>
                <w:szCs w:val="18"/>
              </w:rPr>
            </w:pPr>
            <w:r>
              <w:rPr>
                <w:rFonts w:hint="eastAsia"/>
                <w:sz w:val="18"/>
                <w:szCs w:val="18"/>
              </w:rPr>
              <w:t>缺点</w:t>
            </w:r>
          </w:p>
        </w:tc>
        <w:tc>
          <w:tcPr>
            <w:tcW w:w="2323" w:type="pct"/>
            <w:vAlign w:val="center"/>
          </w:tcPr>
          <w:p w14:paraId="5362AC75"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1</w:t>
            </w:r>
            <w:r>
              <w:rPr>
                <w:rFonts w:hint="eastAsia"/>
                <w:sz w:val="18"/>
                <w:szCs w:val="18"/>
              </w:rPr>
              <w:t>）放顶煤回采率偏低，一般在</w:t>
            </w:r>
            <w:r>
              <w:rPr>
                <w:rFonts w:hint="eastAsia"/>
                <w:sz w:val="18"/>
                <w:szCs w:val="18"/>
              </w:rPr>
              <w:t>80%</w:t>
            </w:r>
            <w:r>
              <w:rPr>
                <w:rFonts w:hint="eastAsia"/>
                <w:sz w:val="18"/>
                <w:szCs w:val="18"/>
              </w:rPr>
              <w:t>左右，含矸率高；</w:t>
            </w:r>
          </w:p>
          <w:p w14:paraId="0B7EF473"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2</w:t>
            </w:r>
            <w:r>
              <w:rPr>
                <w:rFonts w:hint="eastAsia"/>
                <w:sz w:val="18"/>
                <w:szCs w:val="18"/>
              </w:rPr>
              <w:t>）回采工作面有效通风断面较小，不利于通风稀释瓦斯；</w:t>
            </w:r>
          </w:p>
          <w:p w14:paraId="2074A17E"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3</w:t>
            </w:r>
            <w:r>
              <w:rPr>
                <w:rFonts w:hint="eastAsia"/>
                <w:sz w:val="18"/>
                <w:szCs w:val="18"/>
              </w:rPr>
              <w:t>）回采工作面上隅角及采空区顶部有瓦斯局部积聚的可能，需采取措施处理回采工作面上隅角及采空区顶部的瓦斯局部积聚；</w:t>
            </w:r>
          </w:p>
          <w:p w14:paraId="35641DB7"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4</w:t>
            </w:r>
            <w:r>
              <w:rPr>
                <w:rFonts w:hint="eastAsia"/>
                <w:sz w:val="18"/>
                <w:szCs w:val="18"/>
              </w:rPr>
              <w:t>）回采工作面煤尘大；</w:t>
            </w:r>
          </w:p>
          <w:p w14:paraId="5CD4BF22"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5</w:t>
            </w:r>
            <w:r>
              <w:rPr>
                <w:rFonts w:hint="eastAsia"/>
                <w:sz w:val="18"/>
                <w:szCs w:val="18"/>
              </w:rPr>
              <w:t>）与大采高综采相比，工作面劳动生产率略低、管理难度略高；</w:t>
            </w:r>
          </w:p>
          <w:p w14:paraId="68B56A65"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6</w:t>
            </w:r>
            <w:r>
              <w:rPr>
                <w:rFonts w:hint="eastAsia"/>
                <w:sz w:val="18"/>
                <w:szCs w:val="18"/>
              </w:rPr>
              <w:t>）工作面推进速度较慢，采空区残煤多，</w:t>
            </w:r>
            <w:r>
              <w:rPr>
                <w:rFonts w:hint="eastAsia"/>
                <w:sz w:val="18"/>
                <w:szCs w:val="18"/>
              </w:rPr>
              <w:lastRenderedPageBreak/>
              <w:t>漏风大，采空区自然发火几率较大</w:t>
            </w:r>
          </w:p>
        </w:tc>
        <w:tc>
          <w:tcPr>
            <w:tcW w:w="2323" w:type="pct"/>
            <w:vAlign w:val="center"/>
          </w:tcPr>
          <w:p w14:paraId="12BF85E0" w14:textId="77777777" w:rsidR="006E633F" w:rsidRDefault="00000000">
            <w:pPr>
              <w:spacing w:line="240" w:lineRule="auto"/>
              <w:ind w:firstLineChars="100" w:firstLine="180"/>
              <w:rPr>
                <w:sz w:val="18"/>
                <w:szCs w:val="18"/>
              </w:rPr>
            </w:pPr>
            <w:r>
              <w:rPr>
                <w:rFonts w:hint="eastAsia"/>
                <w:sz w:val="18"/>
                <w:szCs w:val="18"/>
              </w:rPr>
              <w:lastRenderedPageBreak/>
              <w:t>（</w:t>
            </w:r>
            <w:r>
              <w:rPr>
                <w:rFonts w:hint="eastAsia"/>
                <w:sz w:val="18"/>
                <w:szCs w:val="18"/>
              </w:rPr>
              <w:t>1</w:t>
            </w:r>
            <w:r>
              <w:rPr>
                <w:rFonts w:hint="eastAsia"/>
                <w:sz w:val="18"/>
                <w:szCs w:val="18"/>
              </w:rPr>
              <w:t>）工作面煤壁片帮严重，片帮、冒顶联动性大，支架稳定性差，支架围岩系统稳定性控制难度较大；</w:t>
            </w:r>
          </w:p>
          <w:p w14:paraId="587FAC67"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2</w:t>
            </w:r>
            <w:r>
              <w:rPr>
                <w:rFonts w:hint="eastAsia"/>
                <w:sz w:val="18"/>
                <w:szCs w:val="18"/>
              </w:rPr>
              <w:t>）煤壁片帮及由煤壁片帮引起的</w:t>
            </w:r>
            <w:proofErr w:type="gramStart"/>
            <w:r>
              <w:rPr>
                <w:rFonts w:hint="eastAsia"/>
                <w:sz w:val="18"/>
                <w:szCs w:val="18"/>
              </w:rPr>
              <w:t>端面冒漏严重</w:t>
            </w:r>
            <w:proofErr w:type="gramEnd"/>
            <w:r>
              <w:rPr>
                <w:rFonts w:hint="eastAsia"/>
                <w:sz w:val="18"/>
                <w:szCs w:val="18"/>
              </w:rPr>
              <w:t>；</w:t>
            </w:r>
          </w:p>
          <w:p w14:paraId="3505D6F1"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3</w:t>
            </w:r>
            <w:r>
              <w:rPr>
                <w:rFonts w:hint="eastAsia"/>
                <w:sz w:val="18"/>
                <w:szCs w:val="18"/>
              </w:rPr>
              <w:t>）对厚度变化较大的厚煤层适应性较差，影响资源采出率；</w:t>
            </w:r>
          </w:p>
          <w:p w14:paraId="3C13A821"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4</w:t>
            </w:r>
            <w:r>
              <w:rPr>
                <w:rFonts w:hint="eastAsia"/>
                <w:sz w:val="18"/>
                <w:szCs w:val="18"/>
              </w:rPr>
              <w:t>）设备大型化、复杂化，设备维护量和设备管理难度大；</w:t>
            </w:r>
          </w:p>
          <w:p w14:paraId="5925C5E4"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5</w:t>
            </w:r>
            <w:r>
              <w:rPr>
                <w:rFonts w:hint="eastAsia"/>
                <w:sz w:val="18"/>
                <w:szCs w:val="18"/>
              </w:rPr>
              <w:t>）对工作面煤层厚度稳定性、顶底板稳定性等要求较高；</w:t>
            </w:r>
          </w:p>
          <w:p w14:paraId="192595BF" w14:textId="77777777" w:rsidR="006E633F" w:rsidRDefault="00000000">
            <w:pPr>
              <w:spacing w:line="240" w:lineRule="auto"/>
              <w:ind w:firstLineChars="100" w:firstLine="180"/>
              <w:rPr>
                <w:sz w:val="18"/>
                <w:szCs w:val="18"/>
              </w:rPr>
            </w:pPr>
            <w:r>
              <w:rPr>
                <w:rFonts w:hint="eastAsia"/>
                <w:sz w:val="18"/>
                <w:szCs w:val="18"/>
              </w:rPr>
              <w:lastRenderedPageBreak/>
              <w:t>（</w:t>
            </w:r>
            <w:r>
              <w:rPr>
                <w:rFonts w:hint="eastAsia"/>
                <w:sz w:val="18"/>
                <w:szCs w:val="18"/>
              </w:rPr>
              <w:t>6</w:t>
            </w:r>
            <w:r>
              <w:rPr>
                <w:rFonts w:hint="eastAsia"/>
                <w:sz w:val="18"/>
                <w:szCs w:val="18"/>
              </w:rPr>
              <w:t>）进口设备比较昂贵，投资较大；</w:t>
            </w:r>
          </w:p>
          <w:p w14:paraId="51EE72AA"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7</w:t>
            </w:r>
            <w:r>
              <w:rPr>
                <w:rFonts w:hint="eastAsia"/>
                <w:sz w:val="18"/>
                <w:szCs w:val="18"/>
              </w:rPr>
              <w:t>）煤炭</w:t>
            </w:r>
            <w:proofErr w:type="gramStart"/>
            <w:r>
              <w:rPr>
                <w:rFonts w:hint="eastAsia"/>
                <w:sz w:val="18"/>
                <w:szCs w:val="18"/>
              </w:rPr>
              <w:t>出块率</w:t>
            </w:r>
            <w:proofErr w:type="gramEnd"/>
            <w:r>
              <w:rPr>
                <w:rFonts w:hint="eastAsia"/>
                <w:sz w:val="18"/>
                <w:szCs w:val="18"/>
              </w:rPr>
              <w:t>比综放面低</w:t>
            </w:r>
            <w:r>
              <w:rPr>
                <w:rFonts w:hint="eastAsia"/>
                <w:sz w:val="18"/>
                <w:szCs w:val="18"/>
              </w:rPr>
              <w:t>2%</w:t>
            </w:r>
            <w:r>
              <w:rPr>
                <w:rFonts w:hint="eastAsia"/>
                <w:sz w:val="18"/>
                <w:szCs w:val="18"/>
              </w:rPr>
              <w:t>～</w:t>
            </w:r>
            <w:r>
              <w:rPr>
                <w:rFonts w:hint="eastAsia"/>
                <w:sz w:val="18"/>
                <w:szCs w:val="18"/>
              </w:rPr>
              <w:t>3%</w:t>
            </w:r>
          </w:p>
        </w:tc>
      </w:tr>
      <w:tr w:rsidR="006E633F" w14:paraId="2BFCD912" w14:textId="77777777">
        <w:tc>
          <w:tcPr>
            <w:tcW w:w="352" w:type="pct"/>
            <w:vAlign w:val="center"/>
          </w:tcPr>
          <w:p w14:paraId="14141025" w14:textId="77777777" w:rsidR="006E633F" w:rsidRDefault="00000000">
            <w:pPr>
              <w:spacing w:line="240" w:lineRule="auto"/>
              <w:ind w:firstLineChars="0" w:firstLine="0"/>
              <w:rPr>
                <w:sz w:val="18"/>
                <w:szCs w:val="18"/>
              </w:rPr>
            </w:pPr>
            <w:r>
              <w:rPr>
                <w:rFonts w:hint="eastAsia"/>
                <w:sz w:val="18"/>
                <w:szCs w:val="18"/>
              </w:rPr>
              <w:lastRenderedPageBreak/>
              <w:t>适用</w:t>
            </w:r>
          </w:p>
          <w:p w14:paraId="60BC23AC" w14:textId="77777777" w:rsidR="006E633F" w:rsidRDefault="00000000">
            <w:pPr>
              <w:spacing w:line="240" w:lineRule="auto"/>
              <w:ind w:firstLineChars="0" w:firstLine="0"/>
              <w:rPr>
                <w:sz w:val="18"/>
                <w:szCs w:val="18"/>
              </w:rPr>
            </w:pPr>
            <w:r>
              <w:rPr>
                <w:rFonts w:hint="eastAsia"/>
                <w:sz w:val="18"/>
                <w:szCs w:val="18"/>
              </w:rPr>
              <w:t>条件</w:t>
            </w:r>
          </w:p>
        </w:tc>
        <w:tc>
          <w:tcPr>
            <w:tcW w:w="2323" w:type="pct"/>
            <w:vAlign w:val="center"/>
          </w:tcPr>
          <w:p w14:paraId="2CB15B39"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1</w:t>
            </w:r>
            <w:r>
              <w:rPr>
                <w:rFonts w:hint="eastAsia"/>
                <w:sz w:val="18"/>
                <w:szCs w:val="18"/>
              </w:rPr>
              <w:t>）煤层厚度以</w:t>
            </w:r>
            <w:r>
              <w:rPr>
                <w:rFonts w:hint="eastAsia"/>
                <w:sz w:val="18"/>
                <w:szCs w:val="18"/>
              </w:rPr>
              <w:t>5</w:t>
            </w:r>
            <w:r>
              <w:rPr>
                <w:rFonts w:hint="eastAsia"/>
                <w:sz w:val="18"/>
                <w:szCs w:val="18"/>
              </w:rPr>
              <w:t>～</w:t>
            </w:r>
            <w:r>
              <w:rPr>
                <w:rFonts w:hint="eastAsia"/>
                <w:sz w:val="18"/>
                <w:szCs w:val="18"/>
              </w:rPr>
              <w:t>10 m</w:t>
            </w:r>
            <w:r>
              <w:rPr>
                <w:rFonts w:hint="eastAsia"/>
                <w:sz w:val="18"/>
                <w:szCs w:val="18"/>
              </w:rPr>
              <w:t>为佳。煤层平均厚度小于</w:t>
            </w:r>
            <w:r>
              <w:rPr>
                <w:rFonts w:hint="eastAsia"/>
                <w:sz w:val="18"/>
                <w:szCs w:val="18"/>
              </w:rPr>
              <w:t>4 m</w:t>
            </w:r>
            <w:r>
              <w:rPr>
                <w:rFonts w:hint="eastAsia"/>
                <w:sz w:val="18"/>
                <w:szCs w:val="18"/>
              </w:rPr>
              <w:t>时严禁采用放顶煤；</w:t>
            </w:r>
          </w:p>
          <w:p w14:paraId="2B05561A"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2</w:t>
            </w:r>
            <w:r>
              <w:rPr>
                <w:rFonts w:hint="eastAsia"/>
                <w:sz w:val="18"/>
                <w:szCs w:val="18"/>
              </w:rPr>
              <w:t>）煤层的普氏系数值一般应小于</w:t>
            </w:r>
            <w:r>
              <w:rPr>
                <w:rFonts w:hint="eastAsia"/>
                <w:sz w:val="18"/>
                <w:szCs w:val="18"/>
              </w:rPr>
              <w:t>3</w:t>
            </w:r>
            <w:r>
              <w:rPr>
                <w:rFonts w:hint="eastAsia"/>
                <w:sz w:val="18"/>
                <w:szCs w:val="18"/>
              </w:rPr>
              <w:t>；</w:t>
            </w:r>
          </w:p>
          <w:p w14:paraId="06C4E65C"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3</w:t>
            </w:r>
            <w:r>
              <w:rPr>
                <w:rFonts w:hint="eastAsia"/>
                <w:sz w:val="18"/>
                <w:szCs w:val="18"/>
              </w:rPr>
              <w:t>）煤层埋深不宜小于</w:t>
            </w:r>
            <w:r>
              <w:rPr>
                <w:rFonts w:hint="eastAsia"/>
                <w:sz w:val="18"/>
                <w:szCs w:val="18"/>
              </w:rPr>
              <w:t>100 m</w:t>
            </w:r>
            <w:r>
              <w:rPr>
                <w:rFonts w:hint="eastAsia"/>
                <w:sz w:val="18"/>
                <w:szCs w:val="18"/>
              </w:rPr>
              <w:t>，节理裂隙不发育的煤层最好在</w:t>
            </w:r>
            <w:r>
              <w:rPr>
                <w:rFonts w:hint="eastAsia"/>
                <w:sz w:val="18"/>
                <w:szCs w:val="18"/>
              </w:rPr>
              <w:t>300 m</w:t>
            </w:r>
            <w:r>
              <w:rPr>
                <w:rFonts w:hint="eastAsia"/>
                <w:sz w:val="18"/>
                <w:szCs w:val="18"/>
              </w:rPr>
              <w:t>以上；</w:t>
            </w:r>
          </w:p>
          <w:p w14:paraId="4AC612C4"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4</w:t>
            </w:r>
            <w:r>
              <w:rPr>
                <w:rFonts w:hint="eastAsia"/>
                <w:sz w:val="18"/>
                <w:szCs w:val="18"/>
              </w:rPr>
              <w:t>）煤层中含有坚硬夹矸层厚度单层不宜超过</w:t>
            </w:r>
            <w:r>
              <w:rPr>
                <w:rFonts w:hint="eastAsia"/>
                <w:sz w:val="18"/>
                <w:szCs w:val="18"/>
              </w:rPr>
              <w:t>0.5 m</w:t>
            </w:r>
            <w:r>
              <w:rPr>
                <w:rFonts w:hint="eastAsia"/>
                <w:sz w:val="18"/>
                <w:szCs w:val="18"/>
              </w:rPr>
              <w:t>，否则需采取破碎措施。顶煤中夹矸层厚度占煤层总厚度的比例也不宜超过</w:t>
            </w:r>
            <w:r>
              <w:rPr>
                <w:rFonts w:hint="eastAsia"/>
                <w:sz w:val="18"/>
                <w:szCs w:val="18"/>
              </w:rPr>
              <w:t>10%</w:t>
            </w:r>
            <w:r>
              <w:rPr>
                <w:rFonts w:hint="eastAsia"/>
                <w:sz w:val="18"/>
                <w:szCs w:val="18"/>
              </w:rPr>
              <w:t>～</w:t>
            </w:r>
            <w:r>
              <w:rPr>
                <w:rFonts w:hint="eastAsia"/>
                <w:sz w:val="18"/>
                <w:szCs w:val="18"/>
              </w:rPr>
              <w:t>15%</w:t>
            </w:r>
            <w:r>
              <w:rPr>
                <w:rFonts w:hint="eastAsia"/>
                <w:sz w:val="18"/>
                <w:szCs w:val="18"/>
              </w:rPr>
              <w:t>；</w:t>
            </w:r>
          </w:p>
          <w:p w14:paraId="2BCABDA6"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5</w:t>
            </w:r>
            <w:r>
              <w:rPr>
                <w:rFonts w:hint="eastAsia"/>
                <w:sz w:val="18"/>
                <w:szCs w:val="18"/>
              </w:rPr>
              <w:t>）直接顶应具有</w:t>
            </w:r>
            <w:proofErr w:type="gramStart"/>
            <w:r>
              <w:rPr>
                <w:rFonts w:hint="eastAsia"/>
                <w:sz w:val="18"/>
                <w:szCs w:val="18"/>
              </w:rPr>
              <w:t>随顶煤</w:t>
            </w:r>
            <w:proofErr w:type="gramEnd"/>
            <w:r>
              <w:rPr>
                <w:rFonts w:hint="eastAsia"/>
                <w:sz w:val="18"/>
                <w:szCs w:val="18"/>
              </w:rPr>
              <w:t>下落的特性，其</w:t>
            </w:r>
            <w:proofErr w:type="gramStart"/>
            <w:r>
              <w:rPr>
                <w:rFonts w:hint="eastAsia"/>
                <w:sz w:val="18"/>
                <w:szCs w:val="18"/>
              </w:rPr>
              <w:t>冒落高度</w:t>
            </w:r>
            <w:proofErr w:type="gramEnd"/>
            <w:r>
              <w:rPr>
                <w:rFonts w:hint="eastAsia"/>
                <w:sz w:val="18"/>
                <w:szCs w:val="18"/>
              </w:rPr>
              <w:t>不宜小于煤层厚度的</w:t>
            </w:r>
            <w:r>
              <w:rPr>
                <w:rFonts w:hint="eastAsia"/>
                <w:sz w:val="18"/>
                <w:szCs w:val="18"/>
              </w:rPr>
              <w:t>1.0</w:t>
            </w:r>
            <w:r>
              <w:rPr>
                <w:rFonts w:hint="eastAsia"/>
                <w:sz w:val="18"/>
                <w:szCs w:val="18"/>
              </w:rPr>
              <w:t>～</w:t>
            </w:r>
            <w:r>
              <w:rPr>
                <w:rFonts w:hint="eastAsia"/>
                <w:sz w:val="18"/>
                <w:szCs w:val="18"/>
              </w:rPr>
              <w:t>1.2</w:t>
            </w:r>
            <w:r>
              <w:rPr>
                <w:rFonts w:hint="eastAsia"/>
                <w:sz w:val="18"/>
                <w:szCs w:val="18"/>
              </w:rPr>
              <w:t>倍</w:t>
            </w:r>
          </w:p>
        </w:tc>
        <w:tc>
          <w:tcPr>
            <w:tcW w:w="2323" w:type="pct"/>
            <w:vAlign w:val="center"/>
          </w:tcPr>
          <w:p w14:paraId="1BDA57FB"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1</w:t>
            </w:r>
            <w:r>
              <w:rPr>
                <w:rFonts w:hint="eastAsia"/>
                <w:sz w:val="18"/>
                <w:szCs w:val="18"/>
              </w:rPr>
              <w:t>）工作面地质构造简单，无大的褶曲和断层，水文地质条件简单；</w:t>
            </w:r>
          </w:p>
          <w:p w14:paraId="226E0763"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2</w:t>
            </w:r>
            <w:r>
              <w:rPr>
                <w:rFonts w:hint="eastAsia"/>
                <w:sz w:val="18"/>
                <w:szCs w:val="18"/>
              </w:rPr>
              <w:t>）工作面煤层的煤质较硬（普氏系数大于</w:t>
            </w:r>
            <w:r>
              <w:rPr>
                <w:rFonts w:hint="eastAsia"/>
                <w:sz w:val="18"/>
                <w:szCs w:val="18"/>
              </w:rPr>
              <w:t>1.5</w:t>
            </w:r>
            <w:r>
              <w:rPr>
                <w:rFonts w:hint="eastAsia"/>
                <w:sz w:val="18"/>
                <w:szCs w:val="18"/>
              </w:rPr>
              <w:t>），煤层厚度</w:t>
            </w:r>
            <w:r>
              <w:rPr>
                <w:rFonts w:hint="eastAsia"/>
                <w:sz w:val="18"/>
                <w:szCs w:val="18"/>
              </w:rPr>
              <w:t>3.5</w:t>
            </w:r>
            <w:r>
              <w:rPr>
                <w:rFonts w:hint="eastAsia"/>
                <w:sz w:val="18"/>
                <w:szCs w:val="18"/>
              </w:rPr>
              <w:t>～</w:t>
            </w:r>
            <w:r>
              <w:rPr>
                <w:rFonts w:hint="eastAsia"/>
                <w:sz w:val="18"/>
                <w:szCs w:val="18"/>
              </w:rPr>
              <w:t>7 m</w:t>
            </w:r>
            <w:r>
              <w:rPr>
                <w:rFonts w:hint="eastAsia"/>
                <w:sz w:val="18"/>
                <w:szCs w:val="18"/>
              </w:rPr>
              <w:t>，煤层赋存稳定，厚度变异系数小；</w:t>
            </w:r>
          </w:p>
          <w:p w14:paraId="721E1437"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3</w:t>
            </w:r>
            <w:r>
              <w:rPr>
                <w:rFonts w:hint="eastAsia"/>
                <w:sz w:val="18"/>
                <w:szCs w:val="18"/>
              </w:rPr>
              <w:t>）煤层倾角一般小于</w:t>
            </w:r>
            <w:r>
              <w:rPr>
                <w:rFonts w:hint="eastAsia"/>
                <w:sz w:val="18"/>
                <w:szCs w:val="18"/>
              </w:rPr>
              <w:t>12</w:t>
            </w:r>
            <w:r>
              <w:rPr>
                <w:rFonts w:hint="eastAsia"/>
                <w:sz w:val="18"/>
                <w:szCs w:val="18"/>
              </w:rPr>
              <w:t>°，最大不超过</w:t>
            </w:r>
            <w:r>
              <w:rPr>
                <w:rFonts w:hint="eastAsia"/>
                <w:sz w:val="18"/>
                <w:szCs w:val="18"/>
              </w:rPr>
              <w:t>18</w:t>
            </w:r>
            <w:r>
              <w:rPr>
                <w:rFonts w:hint="eastAsia"/>
                <w:sz w:val="18"/>
                <w:szCs w:val="18"/>
              </w:rPr>
              <w:t>°；</w:t>
            </w:r>
          </w:p>
          <w:p w14:paraId="06FA651D"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4</w:t>
            </w:r>
            <w:r>
              <w:rPr>
                <w:rFonts w:hint="eastAsia"/>
                <w:sz w:val="18"/>
                <w:szCs w:val="18"/>
              </w:rPr>
              <w:t>）煤层顶板属于稳定或较稳定的类型，煤层顶板能够随采随冒，</w:t>
            </w:r>
            <w:proofErr w:type="gramStart"/>
            <w:r>
              <w:rPr>
                <w:rFonts w:hint="eastAsia"/>
                <w:sz w:val="18"/>
                <w:szCs w:val="18"/>
              </w:rPr>
              <w:t>冒落后</w:t>
            </w:r>
            <w:proofErr w:type="gramEnd"/>
            <w:r>
              <w:rPr>
                <w:rFonts w:hint="eastAsia"/>
                <w:sz w:val="18"/>
                <w:szCs w:val="18"/>
              </w:rPr>
              <w:t>能够充满采空区，煤层底板较坚硬；</w:t>
            </w:r>
          </w:p>
          <w:p w14:paraId="4F05C900" w14:textId="77777777" w:rsidR="006E633F" w:rsidRDefault="00000000">
            <w:pPr>
              <w:spacing w:line="240" w:lineRule="auto"/>
              <w:ind w:firstLineChars="100" w:firstLine="180"/>
              <w:rPr>
                <w:sz w:val="18"/>
                <w:szCs w:val="18"/>
              </w:rPr>
            </w:pPr>
            <w:r>
              <w:rPr>
                <w:rFonts w:hint="eastAsia"/>
                <w:sz w:val="18"/>
                <w:szCs w:val="18"/>
              </w:rPr>
              <w:t>（</w:t>
            </w:r>
            <w:r>
              <w:rPr>
                <w:rFonts w:hint="eastAsia"/>
                <w:sz w:val="18"/>
                <w:szCs w:val="18"/>
              </w:rPr>
              <w:t>5</w:t>
            </w:r>
            <w:r>
              <w:rPr>
                <w:rFonts w:hint="eastAsia"/>
                <w:sz w:val="18"/>
                <w:szCs w:val="18"/>
              </w:rPr>
              <w:t>）矿井生产能力大，辅助运输提升条件能够满足重型支架的运送要求</w:t>
            </w:r>
          </w:p>
        </w:tc>
      </w:tr>
    </w:tbl>
    <w:p w14:paraId="1E2059BD" w14:textId="77777777" w:rsidR="006E633F" w:rsidRDefault="00000000">
      <w:pPr>
        <w:ind w:firstLine="422"/>
        <w:rPr>
          <w:b/>
          <w:bCs/>
        </w:rPr>
      </w:pPr>
      <w:r>
        <w:rPr>
          <w:rFonts w:hint="eastAsia"/>
          <w:b/>
          <w:bCs/>
        </w:rPr>
        <w:t>【复习思考题】</w:t>
      </w:r>
    </w:p>
    <w:p w14:paraId="5A1F651A" w14:textId="77777777" w:rsidR="006E633F" w:rsidRDefault="00000000">
      <w:r>
        <w:rPr>
          <w:rFonts w:hint="eastAsia"/>
        </w:rPr>
        <w:t>1</w:t>
      </w:r>
      <w:r>
        <w:rPr>
          <w:rFonts w:hint="eastAsia"/>
          <w:spacing w:val="5"/>
        </w:rPr>
        <w:t>．</w:t>
      </w:r>
      <w:r>
        <w:rPr>
          <w:rFonts w:hint="eastAsia"/>
        </w:rPr>
        <w:t>再生顶板是如何形成的？</w:t>
      </w:r>
    </w:p>
    <w:p w14:paraId="01766E31" w14:textId="77777777" w:rsidR="006E633F" w:rsidRDefault="00000000">
      <w:r>
        <w:rPr>
          <w:rFonts w:hint="eastAsia"/>
        </w:rPr>
        <w:t>2</w:t>
      </w:r>
      <w:r>
        <w:rPr>
          <w:rFonts w:hint="eastAsia"/>
          <w:spacing w:val="5"/>
        </w:rPr>
        <w:t>．</w:t>
      </w:r>
      <w:r>
        <w:rPr>
          <w:rFonts w:hint="eastAsia"/>
        </w:rPr>
        <w:t>简述厚煤层倾斜分层开采的工艺过程。</w:t>
      </w:r>
    </w:p>
    <w:p w14:paraId="376DF5D0" w14:textId="77777777" w:rsidR="006E633F" w:rsidRDefault="00000000">
      <w:r>
        <w:rPr>
          <w:rFonts w:hint="eastAsia"/>
        </w:rPr>
        <w:t>3</w:t>
      </w:r>
      <w:r>
        <w:rPr>
          <w:rFonts w:hint="eastAsia"/>
          <w:spacing w:val="5"/>
        </w:rPr>
        <w:t>．</w:t>
      </w:r>
      <w:r>
        <w:rPr>
          <w:rFonts w:hint="eastAsia"/>
        </w:rPr>
        <w:t>为保证下分层采煤工作面的安全，需要采取哪些控制措施？</w:t>
      </w:r>
    </w:p>
    <w:p w14:paraId="107C0642" w14:textId="77777777" w:rsidR="006E633F" w:rsidRDefault="00000000">
      <w:r>
        <w:rPr>
          <w:rFonts w:hint="eastAsia"/>
        </w:rPr>
        <w:t>4</w:t>
      </w:r>
      <w:r>
        <w:rPr>
          <w:rFonts w:hint="eastAsia"/>
          <w:spacing w:val="5"/>
        </w:rPr>
        <w:t>．</w:t>
      </w:r>
      <w:r>
        <w:rPr>
          <w:rFonts w:hint="eastAsia"/>
        </w:rPr>
        <w:t>简述机械化铺设假顶的方法。</w:t>
      </w:r>
    </w:p>
    <w:p w14:paraId="0108BAD1" w14:textId="77777777" w:rsidR="006E633F" w:rsidRDefault="00000000">
      <w:r>
        <w:rPr>
          <w:rFonts w:hint="eastAsia"/>
        </w:rPr>
        <w:t>5</w:t>
      </w:r>
      <w:r>
        <w:rPr>
          <w:rFonts w:hint="eastAsia"/>
          <w:spacing w:val="5"/>
        </w:rPr>
        <w:t>．</w:t>
      </w:r>
      <w:r>
        <w:rPr>
          <w:rFonts w:hint="eastAsia"/>
        </w:rPr>
        <w:t>简述综采放顶煤的工艺过程。</w:t>
      </w:r>
    </w:p>
    <w:p w14:paraId="46F3972D" w14:textId="77777777" w:rsidR="006E633F" w:rsidRDefault="00000000">
      <w:r>
        <w:rPr>
          <w:rFonts w:hint="eastAsia"/>
        </w:rPr>
        <w:t>6</w:t>
      </w:r>
      <w:r>
        <w:rPr>
          <w:rFonts w:hint="eastAsia"/>
          <w:spacing w:val="5"/>
        </w:rPr>
        <w:t>．</w:t>
      </w:r>
      <w:r>
        <w:rPr>
          <w:rFonts w:hint="eastAsia"/>
        </w:rPr>
        <w:t>放顶煤开采初采、</w:t>
      </w:r>
      <w:proofErr w:type="gramStart"/>
      <w:r>
        <w:rPr>
          <w:rFonts w:hint="eastAsia"/>
        </w:rPr>
        <w:t>末采工艺</w:t>
      </w:r>
      <w:proofErr w:type="gramEnd"/>
      <w:r>
        <w:rPr>
          <w:rFonts w:hint="eastAsia"/>
        </w:rPr>
        <w:t>过程有哪些特点？</w:t>
      </w:r>
    </w:p>
    <w:p w14:paraId="09FB7C7C" w14:textId="77777777" w:rsidR="006E633F" w:rsidRDefault="00000000">
      <w:r>
        <w:rPr>
          <w:rFonts w:hint="eastAsia"/>
        </w:rPr>
        <w:t>7</w:t>
      </w:r>
      <w:r>
        <w:rPr>
          <w:rFonts w:hint="eastAsia"/>
          <w:spacing w:val="5"/>
        </w:rPr>
        <w:t>．</w:t>
      </w:r>
      <w:r>
        <w:rPr>
          <w:rFonts w:hint="eastAsia"/>
        </w:rPr>
        <w:t>放顶</w:t>
      </w:r>
      <w:proofErr w:type="gramStart"/>
      <w:r>
        <w:rPr>
          <w:rFonts w:hint="eastAsia"/>
        </w:rPr>
        <w:t>煤方式</w:t>
      </w:r>
      <w:proofErr w:type="gramEnd"/>
      <w:r>
        <w:rPr>
          <w:rFonts w:hint="eastAsia"/>
        </w:rPr>
        <w:t>如何确定？</w:t>
      </w:r>
    </w:p>
    <w:p w14:paraId="0FE3458A" w14:textId="77777777" w:rsidR="006E633F" w:rsidRDefault="00000000">
      <w:r>
        <w:rPr>
          <w:rFonts w:hint="eastAsia"/>
        </w:rPr>
        <w:t>8</w:t>
      </w:r>
      <w:r>
        <w:rPr>
          <w:rFonts w:hint="eastAsia"/>
          <w:spacing w:val="5"/>
        </w:rPr>
        <w:t>．</w:t>
      </w:r>
      <w:r>
        <w:rPr>
          <w:rFonts w:hint="eastAsia"/>
        </w:rPr>
        <w:t>放顶煤液压支架有哪些特点？</w:t>
      </w:r>
    </w:p>
    <w:p w14:paraId="1CEF8438" w14:textId="77777777" w:rsidR="006E633F" w:rsidRDefault="00000000">
      <w:r>
        <w:rPr>
          <w:rFonts w:hint="eastAsia"/>
        </w:rPr>
        <w:t>9</w:t>
      </w:r>
      <w:r>
        <w:rPr>
          <w:rFonts w:hint="eastAsia"/>
          <w:spacing w:val="5"/>
        </w:rPr>
        <w:t>．</w:t>
      </w:r>
      <w:proofErr w:type="gramStart"/>
      <w:r>
        <w:rPr>
          <w:rFonts w:hint="eastAsia"/>
        </w:rPr>
        <w:t>简述顶煤的</w:t>
      </w:r>
      <w:proofErr w:type="gramEnd"/>
      <w:r>
        <w:rPr>
          <w:rFonts w:hint="eastAsia"/>
        </w:rPr>
        <w:t>破碎机理。</w:t>
      </w:r>
    </w:p>
    <w:p w14:paraId="2BB01DF4" w14:textId="77777777" w:rsidR="006E633F" w:rsidRDefault="00000000">
      <w:r>
        <w:rPr>
          <w:rFonts w:hint="eastAsia"/>
        </w:rPr>
        <w:t>10</w:t>
      </w:r>
      <w:r>
        <w:rPr>
          <w:rFonts w:hint="eastAsia"/>
          <w:spacing w:val="5"/>
        </w:rPr>
        <w:t>．</w:t>
      </w:r>
      <w:r>
        <w:rPr>
          <w:rFonts w:hint="eastAsia"/>
        </w:rPr>
        <w:t>大采高综采对工作面装备有何要求？</w:t>
      </w:r>
    </w:p>
    <w:p w14:paraId="1E79E9AB" w14:textId="77777777" w:rsidR="006E633F" w:rsidRDefault="00000000">
      <w:r>
        <w:rPr>
          <w:rFonts w:hint="eastAsia"/>
        </w:rPr>
        <w:t>11</w:t>
      </w:r>
      <w:r>
        <w:rPr>
          <w:rFonts w:hint="eastAsia"/>
          <w:spacing w:val="5"/>
        </w:rPr>
        <w:t>．</w:t>
      </w:r>
      <w:r>
        <w:rPr>
          <w:rFonts w:hint="eastAsia"/>
        </w:rPr>
        <w:t>大采高、特大采高综采工作面装备有什么特点？</w:t>
      </w:r>
    </w:p>
    <w:p w14:paraId="4605F84C" w14:textId="77777777" w:rsidR="006E633F" w:rsidRDefault="00000000">
      <w:r>
        <w:rPr>
          <w:rFonts w:hint="eastAsia"/>
        </w:rPr>
        <w:t>12</w:t>
      </w:r>
      <w:r>
        <w:rPr>
          <w:rFonts w:hint="eastAsia"/>
          <w:spacing w:val="5"/>
        </w:rPr>
        <w:t>．</w:t>
      </w:r>
      <w:r>
        <w:rPr>
          <w:rFonts w:hint="eastAsia"/>
        </w:rPr>
        <w:t>大采高综采工作面工艺特点、采煤系统有哪些特点？</w:t>
      </w:r>
    </w:p>
    <w:p w14:paraId="6E1357C5" w14:textId="77777777" w:rsidR="006E633F" w:rsidRDefault="00000000">
      <w:r>
        <w:rPr>
          <w:rFonts w:hint="eastAsia"/>
        </w:rPr>
        <w:t>13</w:t>
      </w:r>
      <w:r>
        <w:rPr>
          <w:rFonts w:hint="eastAsia"/>
          <w:spacing w:val="5"/>
        </w:rPr>
        <w:t>．</w:t>
      </w:r>
      <w:r>
        <w:rPr>
          <w:rFonts w:hint="eastAsia"/>
        </w:rPr>
        <w:t>综采</w:t>
      </w:r>
      <w:proofErr w:type="gramStart"/>
      <w:r>
        <w:rPr>
          <w:rFonts w:hint="eastAsia"/>
        </w:rPr>
        <w:t>放顶煤有哪些</w:t>
      </w:r>
      <w:proofErr w:type="gramEnd"/>
      <w:r>
        <w:rPr>
          <w:rFonts w:hint="eastAsia"/>
        </w:rPr>
        <w:t>优势？</w:t>
      </w:r>
    </w:p>
    <w:p w14:paraId="771B0A70" w14:textId="77777777" w:rsidR="006E633F" w:rsidRDefault="00000000">
      <w:pPr>
        <w:rPr>
          <w:b/>
          <w:bCs/>
        </w:rPr>
      </w:pPr>
      <w:r>
        <w:rPr>
          <w:rFonts w:cs="宋体" w:hint="eastAsia"/>
          <w:color w:val="0000FF"/>
          <w:szCs w:val="21"/>
        </w:rPr>
        <w:t>（插入</w:t>
      </w:r>
      <w:r>
        <w:rPr>
          <w:rFonts w:cs="宋体" w:hint="eastAsia"/>
          <w:color w:val="0000FF"/>
          <w:szCs w:val="21"/>
        </w:rPr>
        <w:t>PDF</w:t>
      </w:r>
      <w:r>
        <w:rPr>
          <w:rFonts w:cs="宋体" w:hint="eastAsia"/>
          <w:color w:val="0000FF"/>
          <w:szCs w:val="21"/>
        </w:rPr>
        <w:t>资源：</w:t>
      </w:r>
      <w:r>
        <w:rPr>
          <w:rFonts w:cs="宋体" w:hint="eastAsia"/>
          <w:color w:val="0000FF"/>
          <w:szCs w:val="21"/>
        </w:rPr>
        <w:t>8.7</w:t>
      </w:r>
      <w:r>
        <w:rPr>
          <w:rFonts w:cs="宋体" w:hint="eastAsia"/>
          <w:color w:val="0000FF"/>
          <w:szCs w:val="21"/>
        </w:rPr>
        <w:t>思考题答案）</w:t>
      </w:r>
    </w:p>
    <w:p w14:paraId="636C5DDA" w14:textId="77777777" w:rsidR="006E633F" w:rsidRDefault="006E633F"/>
    <w:p w14:paraId="4F595514" w14:textId="77777777" w:rsidR="006E633F" w:rsidRDefault="006E633F"/>
    <w:sectPr w:rsidR="006E63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385B0" w14:textId="77777777" w:rsidR="00FB7A89" w:rsidRDefault="00FB7A89">
      <w:pPr>
        <w:spacing w:line="240" w:lineRule="auto"/>
      </w:pPr>
      <w:r>
        <w:separator/>
      </w:r>
    </w:p>
  </w:endnote>
  <w:endnote w:type="continuationSeparator" w:id="0">
    <w:p w14:paraId="614E32E6" w14:textId="77777777" w:rsidR="00FB7A89" w:rsidRDefault="00FB7A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F3BBC" w14:textId="77777777" w:rsidR="00FB7A89" w:rsidRDefault="00FB7A89">
      <w:r>
        <w:separator/>
      </w:r>
    </w:p>
  </w:footnote>
  <w:footnote w:type="continuationSeparator" w:id="0">
    <w:p w14:paraId="3557C942" w14:textId="77777777" w:rsidR="00FB7A89" w:rsidRDefault="00FB7A8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33F"/>
    <w:rsid w:val="004F3D08"/>
    <w:rsid w:val="006E633F"/>
    <w:rsid w:val="00B10458"/>
    <w:rsid w:val="00FB7A89"/>
    <w:rsid w:val="4BEF6118"/>
    <w:rsid w:val="6A180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BBE1DB"/>
  <w15:docId w15:val="{8A31FC36-4035-4582-A6B4-264E3E7CD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420"/>
    </w:pPr>
    <w:rPr>
      <w:rFonts w:ascii="Times New Roman" w:eastAsia="宋体" w:hAnsi="Times New Roman" w:cs="Times New Roman"/>
      <w:kern w:val="2"/>
      <w:sz w:val="21"/>
      <w:szCs w:val="22"/>
    </w:rPr>
  </w:style>
  <w:style w:type="paragraph" w:styleId="1">
    <w:name w:val="heading 1"/>
    <w:basedOn w:val="a"/>
    <w:next w:val="a"/>
    <w:qFormat/>
    <w:pPr>
      <w:spacing w:beforeLines="100" w:before="100" w:afterLines="100" w:after="100" w:line="240" w:lineRule="auto"/>
      <w:ind w:firstLineChars="0" w:firstLine="0"/>
      <w:jc w:val="center"/>
      <w:outlineLvl w:val="0"/>
    </w:pPr>
    <w:rPr>
      <w:rFonts w:ascii="宋体" w:eastAsia="黑体" w:hAnsi="宋体" w:hint="eastAsia"/>
      <w:b/>
      <w:bCs/>
      <w:kern w:val="44"/>
      <w:sz w:val="32"/>
      <w:szCs w:val="48"/>
    </w:rPr>
  </w:style>
  <w:style w:type="paragraph" w:styleId="2">
    <w:name w:val="heading 2"/>
    <w:basedOn w:val="a"/>
    <w:next w:val="a"/>
    <w:semiHidden/>
    <w:unhideWhenUsed/>
    <w:qFormat/>
    <w:pPr>
      <w:keepNext/>
      <w:keepLines/>
      <w:spacing w:beforeLines="100" w:before="100" w:afterLines="50" w:after="50" w:line="240" w:lineRule="auto"/>
      <w:ind w:firstLine="2960"/>
      <w:outlineLvl w:val="1"/>
    </w:pPr>
    <w:rPr>
      <w:rFonts w:eastAsia="黑体" w:cstheme="majorBidi"/>
      <w:b/>
      <w:bCs/>
      <w:sz w:val="24"/>
      <w:szCs w:val="32"/>
    </w:rPr>
  </w:style>
  <w:style w:type="paragraph" w:styleId="3">
    <w:name w:val="heading 3"/>
    <w:basedOn w:val="a"/>
    <w:next w:val="a"/>
    <w:semiHidden/>
    <w:unhideWhenUsed/>
    <w:qFormat/>
    <w:pPr>
      <w:keepNext/>
      <w:keepLines/>
      <w:spacing w:beforeLines="100" w:before="100" w:afterLines="50" w:after="50" w:line="240" w:lineRule="auto"/>
      <w:ind w:firstLine="2960"/>
      <w:outlineLvl w:val="2"/>
    </w:pPr>
    <w:rPr>
      <w:b/>
    </w:rPr>
  </w:style>
  <w:style w:type="paragraph" w:styleId="4">
    <w:name w:val="heading 4"/>
    <w:basedOn w:val="a"/>
    <w:next w:val="a"/>
    <w:semiHidden/>
    <w:unhideWhenUsed/>
    <w:qFormat/>
    <w:pPr>
      <w:keepNext/>
      <w:keepLines/>
      <w:spacing w:line="480" w:lineRule="auto"/>
      <w:outlineLvl w:val="3"/>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next w:val="a"/>
    <w:uiPriority w:val="99"/>
    <w:unhideWhenUsed/>
    <w:qFormat/>
    <w:pPr>
      <w:widowControl/>
      <w:spacing w:before="100" w:beforeAutospacing="1" w:after="100" w:afterAutospacing="1"/>
    </w:pPr>
    <w:rPr>
      <w:rFonts w:ascii="宋体" w:hAnsi="宋体" w:cs="宋体"/>
      <w:kern w:val="0"/>
      <w:sz w:val="24"/>
      <w:szCs w:val="24"/>
    </w:rPr>
  </w:style>
  <w:style w:type="paragraph" w:customStyle="1" w:styleId="21">
    <w:name w:val="正文首行缩进 21"/>
    <w:basedOn w:val="10"/>
    <w:next w:val="a3"/>
    <w:qFormat/>
    <w:rPr>
      <w:szCs w:val="24"/>
    </w:rPr>
  </w:style>
  <w:style w:type="paragraph" w:customStyle="1" w:styleId="10">
    <w:name w:val="正文文本缩进1"/>
    <w:uiPriority w:val="99"/>
    <w:qFormat/>
    <w:pPr>
      <w:widowControl w:val="0"/>
      <w:ind w:leftChars="200" w:left="200"/>
      <w:jc w:val="both"/>
    </w:pPr>
    <w:rPr>
      <w:rFonts w:ascii="Times New Roman" w:eastAsia="宋体" w:hAnsi="Times New Roman" w:cs="Times New Roman"/>
      <w:kern w:val="2"/>
      <w:sz w:val="21"/>
      <w:szCs w:val="22"/>
    </w:rPr>
  </w:style>
  <w:style w:type="paragraph" w:customStyle="1" w:styleId="a4">
    <w:name w:val="五级标题加粗"/>
    <w:basedOn w:val="10"/>
    <w:next w:val="a"/>
    <w:qFormat/>
    <w:pPr>
      <w:spacing w:line="360" w:lineRule="auto"/>
    </w:pPr>
    <w:rPr>
      <w:b/>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oleObject" Target="embeddings/oleObject1.bin"/><Relationship Id="rId26" Type="http://schemas.openxmlformats.org/officeDocument/2006/relationships/image" Target="media/image17.jpeg"/><Relationship Id="rId3" Type="http://schemas.openxmlformats.org/officeDocument/2006/relationships/webSettings" Target="webSettings.xml"/><Relationship Id="rId21" Type="http://schemas.openxmlformats.org/officeDocument/2006/relationships/image" Target="media/image14.wmf"/><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wmf"/><Relationship Id="rId25" Type="http://schemas.openxmlformats.org/officeDocument/2006/relationships/oleObject" Target="embeddings/oleObject4.bin"/><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oleObject" Target="embeddings/oleObject2.bin"/><Relationship Id="rId29" Type="http://schemas.openxmlformats.org/officeDocument/2006/relationships/image" Target="media/image20.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6.wmf"/><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5.jpeg"/><Relationship Id="rId28" Type="http://schemas.openxmlformats.org/officeDocument/2006/relationships/image" Target="media/image19.png"/><Relationship Id="rId10" Type="http://schemas.openxmlformats.org/officeDocument/2006/relationships/image" Target="media/image5.jpeg"/><Relationship Id="rId19" Type="http://schemas.openxmlformats.org/officeDocument/2006/relationships/image" Target="media/image13.wmf"/><Relationship Id="rId31" Type="http://schemas.openxmlformats.org/officeDocument/2006/relationships/image" Target="media/image22.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oleObject" Target="embeddings/oleObject3.bin"/><Relationship Id="rId27" Type="http://schemas.openxmlformats.org/officeDocument/2006/relationships/image" Target="media/image18.png"/><Relationship Id="rId30" Type="http://schemas.openxmlformats.org/officeDocument/2006/relationships/image" Target="media/image2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4112</Words>
  <Characters>23442</Characters>
  <Application>Microsoft Office Word</Application>
  <DocSecurity>0</DocSecurity>
  <Lines>195</Lines>
  <Paragraphs>54</Paragraphs>
  <ScaleCrop>false</ScaleCrop>
  <Company/>
  <LinksUpToDate>false</LinksUpToDate>
  <CharactersWithSpaces>27500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liuyuantao</dc:creator>
  <cp:lastModifiedBy>元涛 刘</cp:lastModifiedBy>
  <cp:revision>2</cp:revision>
  <dcterms:created xsi:type="dcterms:W3CDTF">2026-06-10T02:56:00Z</dcterms:created>
  <dcterms:modified xsi:type="dcterms:W3CDTF">2026-06-10T02:56:00Z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1F39A0F5FE5744BE90A40A2EAF86F9FF_13</vt:lpwstr>
  </property>
</Properties>
</file>