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2.xml" ContentType="application/vnd.openxmlformats-officedocument.drawingml.chart+xml"/>
  <Override PartName="/word/theme/themeOverride1.xml" ContentType="application/vnd.openxmlformats-officedocument.themeOverride+xml"/>
  <Override PartName="/word/header6.xml" ContentType="application/vnd.openxmlformats-officedocument.wordprocessingml.header+xml"/>
  <Override PartName="/word/footer6.xml" ContentType="application/vnd.openxmlformats-officedocument.wordprocessingml.footer+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theme/themeOverride3.xml" ContentType="application/vnd.openxmlformats-officedocument.themeOverride+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spacing w:before="120" w:after="120"/>
        <w:jc w:val="center"/>
        <w:rPr>
          <w:rFonts w:cs="Calibri"/>
          <w:b/>
          <w:lang w:eastAsia="vi-VN"/>
        </w:rPr>
      </w:pPr>
      <w:proofErr w:type="spellStart"/>
      <w:r>
        <w:rPr>
          <w:rFonts w:cs="Calibri"/>
          <w:b/>
          <w:lang w:eastAsia="vi-VN"/>
        </w:rPr>
        <w:t>Ngày</w:t>
      </w:r>
      <w:proofErr w:type="spellEnd"/>
      <w:r>
        <w:rPr>
          <w:rFonts w:cs="Calibri"/>
          <w:b/>
          <w:lang w:eastAsia="vi-VN"/>
        </w:rPr>
        <w:t xml:space="preserve"> </w:t>
      </w:r>
      <w:proofErr w:type="spellStart"/>
      <w:r>
        <w:rPr>
          <w:rFonts w:cs="Calibri"/>
          <w:b/>
          <w:lang w:eastAsia="vi-VN"/>
        </w:rPr>
        <w:t>hiệu</w:t>
      </w:r>
      <w:proofErr w:type="spellEnd"/>
      <w:r>
        <w:rPr>
          <w:rFonts w:cs="Calibri"/>
          <w:b/>
          <w:lang w:eastAsia="vi-VN"/>
        </w:rPr>
        <w:t xml:space="preserve"> </w:t>
      </w:r>
      <w:proofErr w:type="spellStart"/>
      <w:r>
        <w:rPr>
          <w:rFonts w:cs="Calibri"/>
          <w:b/>
          <w:lang w:eastAsia="vi-VN"/>
        </w:rPr>
        <w:t>lực</w:t>
      </w:r>
      <w:proofErr w:type="spellEnd"/>
      <w:r>
        <w:rPr>
          <w:rFonts w:cs="Calibri"/>
          <w:b/>
          <w:lang w:eastAsia="vi-VN"/>
        </w:rPr>
        <w:t xml:space="preserve"> / </w:t>
      </w:r>
      <w:r>
        <w:rPr>
          <w:rFonts w:cs="Calibri"/>
          <w:b/>
          <w:i/>
          <w:lang w:eastAsia="vi-VN"/>
        </w:rPr>
        <w:t>Effective date</w:t>
      </w:r>
      <w:r>
        <w:rPr>
          <w:rFonts w:cs="Calibri"/>
          <w:b/>
          <w:lang w:eastAsia="vi-VN"/>
        </w:rPr>
        <w:t>: ……………..</w:t>
      </w:r>
      <w:bookmarkStart w:id="0" w:name="OLE_LINK7"/>
      <w:bookmarkStart w:id="1" w:name="OLE_LINK8"/>
    </w:p>
    <w:p w:rsidR="000320FC" w:rsidRDefault="000320FC" w:rsidP="000320FC">
      <w:pPr>
        <w:spacing w:before="120" w:after="120"/>
        <w:jc w:val="center"/>
        <w:rPr>
          <w:rFonts w:cs="Calibri"/>
          <w:b/>
          <w:lang w:eastAsia="vi-VN"/>
        </w:rPr>
      </w:pPr>
    </w:p>
    <w:p w:rsidR="000320FC" w:rsidRDefault="000320FC" w:rsidP="000320FC">
      <w:pPr>
        <w:spacing w:before="120" w:after="120"/>
        <w:jc w:val="center"/>
        <w:rPr>
          <w:rFonts w:cs="Calibri"/>
          <w:b/>
          <w:lang w:eastAsia="vi-VN"/>
        </w:rPr>
      </w:pPr>
    </w:p>
    <w:p w:rsidR="000320FC" w:rsidRDefault="000320FC" w:rsidP="000320FC">
      <w:pPr>
        <w:spacing w:before="120" w:after="120"/>
        <w:jc w:val="center"/>
        <w:rPr>
          <w:rFonts w:cs="Arial"/>
          <w:b/>
          <w:bCs/>
          <w:i/>
        </w:rPr>
      </w:pPr>
      <w:r>
        <w:rPr>
          <w:rFonts w:cs="Arial"/>
          <w:b/>
          <w:bCs/>
        </w:rPr>
        <w:t xml:space="preserve">MỤC LỤC / </w:t>
      </w:r>
      <w:r>
        <w:rPr>
          <w:rFonts w:cs="Arial"/>
          <w:b/>
          <w:bCs/>
          <w:i/>
        </w:rPr>
        <w:t>TABLE OF CONTENTS</w:t>
      </w:r>
      <w:bookmarkEnd w:id="0"/>
      <w:bookmarkEnd w:id="1"/>
    </w:p>
    <w:p w:rsidR="000320FC" w:rsidRDefault="000320FC" w:rsidP="000320FC">
      <w:pPr>
        <w:spacing w:before="120" w:after="120"/>
        <w:jc w:val="center"/>
        <w:rPr>
          <w:rFonts w:cs="Arial"/>
          <w:bCs/>
        </w:rPr>
      </w:pPr>
    </w:p>
    <w:p w:rsidR="000320FC" w:rsidRDefault="000320FC" w:rsidP="000320FC">
      <w:pPr>
        <w:pStyle w:val="TOC1"/>
        <w:rPr>
          <w:rFonts w:ascii="Calibri" w:hAnsi="Calibri" w:cs="Times New Roman"/>
          <w:b/>
          <w:sz w:val="22"/>
          <w:szCs w:val="22"/>
        </w:rPr>
      </w:pPr>
      <w:r>
        <w:rPr>
          <w:b/>
        </w:rPr>
        <w:fldChar w:fldCharType="begin"/>
      </w:r>
      <w:r>
        <w:rPr>
          <w:b/>
        </w:rPr>
        <w:instrText xml:space="preserve"> TOC \o "1-3" \h \z \u </w:instrText>
      </w:r>
      <w:r>
        <w:rPr>
          <w:b/>
        </w:rPr>
        <w:fldChar w:fldCharType="separate"/>
      </w:r>
      <w:hyperlink w:anchor="_Toc526338203" w:history="1">
        <w:r>
          <w:rPr>
            <w:rStyle w:val="Hyperlink"/>
            <w:b/>
          </w:rPr>
          <w:t>1.</w:t>
        </w:r>
        <w:r>
          <w:rPr>
            <w:rFonts w:ascii="Calibri" w:hAnsi="Calibri" w:cs="Times New Roman"/>
            <w:b/>
            <w:sz w:val="22"/>
            <w:szCs w:val="22"/>
          </w:rPr>
          <w:tab/>
        </w:r>
        <w:r>
          <w:rPr>
            <w:rStyle w:val="Hyperlink"/>
            <w:b/>
          </w:rPr>
          <w:t xml:space="preserve">PHÊ DUYỆT BÁO CÁO / </w:t>
        </w:r>
        <w:r>
          <w:rPr>
            <w:rStyle w:val="Hyperlink"/>
            <w:b/>
            <w:i/>
          </w:rPr>
          <w:t>REPORT</w:t>
        </w:r>
        <w:r>
          <w:rPr>
            <w:rStyle w:val="Hyperlink"/>
            <w:b/>
          </w:rPr>
          <w:t xml:space="preserve"> </w:t>
        </w:r>
        <w:r>
          <w:rPr>
            <w:rStyle w:val="Hyperlink"/>
            <w:b/>
            <w:i/>
          </w:rPr>
          <w:t>APPROVAL</w:t>
        </w:r>
        <w:r>
          <w:rPr>
            <w:b/>
            <w:webHidden/>
          </w:rPr>
          <w:tab/>
        </w:r>
        <w:r>
          <w:rPr>
            <w:b/>
            <w:webHidden/>
          </w:rPr>
          <w:fldChar w:fldCharType="begin"/>
        </w:r>
        <w:r>
          <w:rPr>
            <w:b/>
            <w:webHidden/>
          </w:rPr>
          <w:instrText xml:space="preserve"> PAGEREF _Toc526338203 \h </w:instrText>
        </w:r>
        <w:r>
          <w:rPr>
            <w:b/>
            <w:webHidden/>
          </w:rPr>
        </w:r>
        <w:r>
          <w:rPr>
            <w:b/>
            <w:webHidden/>
          </w:rPr>
          <w:fldChar w:fldCharType="separate"/>
        </w:r>
        <w:r w:rsidR="00F90068">
          <w:rPr>
            <w:b/>
            <w:webHidden/>
          </w:rPr>
          <w:t>2</w:t>
        </w:r>
        <w:r>
          <w:rPr>
            <w:b/>
            <w:webHidden/>
          </w:rPr>
          <w:fldChar w:fldCharType="end"/>
        </w:r>
      </w:hyperlink>
    </w:p>
    <w:p w:rsidR="000320FC" w:rsidRDefault="00A14FEA" w:rsidP="000320FC">
      <w:pPr>
        <w:pStyle w:val="TOC1"/>
        <w:rPr>
          <w:rFonts w:ascii="Calibri" w:hAnsi="Calibri" w:cs="Times New Roman"/>
          <w:b/>
          <w:sz w:val="22"/>
          <w:szCs w:val="22"/>
        </w:rPr>
      </w:pPr>
      <w:hyperlink w:anchor="_Toc526338204" w:history="1">
        <w:r w:rsidR="000320FC">
          <w:rPr>
            <w:rStyle w:val="Hyperlink"/>
            <w:b/>
          </w:rPr>
          <w:t>2.</w:t>
        </w:r>
        <w:r w:rsidR="000320FC">
          <w:rPr>
            <w:rFonts w:ascii="Calibri" w:hAnsi="Calibri" w:cs="Times New Roman"/>
            <w:b/>
            <w:sz w:val="22"/>
            <w:szCs w:val="22"/>
          </w:rPr>
          <w:tab/>
        </w:r>
        <w:r w:rsidR="000320FC">
          <w:rPr>
            <w:rStyle w:val="Hyperlink"/>
            <w:b/>
          </w:rPr>
          <w:t xml:space="preserve">MỤC ĐÍCH / </w:t>
        </w:r>
        <w:r w:rsidR="000320FC">
          <w:rPr>
            <w:rStyle w:val="Hyperlink"/>
            <w:b/>
            <w:i/>
          </w:rPr>
          <w:t>OBJECTIVE</w:t>
        </w:r>
        <w:r w:rsidR="000320FC">
          <w:rPr>
            <w:b/>
            <w:webHidden/>
          </w:rPr>
          <w:tab/>
        </w:r>
        <w:r w:rsidR="000320FC">
          <w:rPr>
            <w:b/>
            <w:webHidden/>
          </w:rPr>
          <w:fldChar w:fldCharType="begin"/>
        </w:r>
        <w:r w:rsidR="000320FC">
          <w:rPr>
            <w:b/>
            <w:webHidden/>
          </w:rPr>
          <w:instrText xml:space="preserve"> PAGEREF _Toc526338204 \h </w:instrText>
        </w:r>
        <w:r w:rsidR="000320FC">
          <w:rPr>
            <w:b/>
            <w:webHidden/>
          </w:rPr>
        </w:r>
        <w:r w:rsidR="000320FC">
          <w:rPr>
            <w:b/>
            <w:webHidden/>
          </w:rPr>
          <w:fldChar w:fldCharType="separate"/>
        </w:r>
        <w:r w:rsidR="00F90068">
          <w:rPr>
            <w:b/>
            <w:webHidden/>
          </w:rPr>
          <w:t>3</w:t>
        </w:r>
        <w:r w:rsidR="000320FC">
          <w:rPr>
            <w:b/>
            <w:webHidden/>
          </w:rPr>
          <w:fldChar w:fldCharType="end"/>
        </w:r>
      </w:hyperlink>
    </w:p>
    <w:p w:rsidR="000320FC" w:rsidRDefault="00A14FEA" w:rsidP="000320FC">
      <w:pPr>
        <w:pStyle w:val="TOC1"/>
        <w:rPr>
          <w:rFonts w:ascii="Calibri" w:hAnsi="Calibri" w:cs="Times New Roman"/>
          <w:b/>
          <w:sz w:val="22"/>
          <w:szCs w:val="22"/>
        </w:rPr>
      </w:pPr>
      <w:hyperlink w:anchor="_Toc526338205" w:history="1">
        <w:r w:rsidR="000320FC">
          <w:rPr>
            <w:rStyle w:val="Hyperlink"/>
            <w:b/>
            <w:lang w:val="en-GB"/>
          </w:rPr>
          <w:t>3.</w:t>
        </w:r>
        <w:r w:rsidR="000320FC">
          <w:rPr>
            <w:rFonts w:ascii="Calibri" w:hAnsi="Calibri" w:cs="Times New Roman"/>
            <w:b/>
            <w:sz w:val="22"/>
            <w:szCs w:val="22"/>
          </w:rPr>
          <w:tab/>
        </w:r>
        <w:r w:rsidR="000320FC">
          <w:rPr>
            <w:rStyle w:val="Hyperlink"/>
            <w:b/>
            <w:lang w:val="en-GB"/>
          </w:rPr>
          <w:t xml:space="preserve">VỊ TRÍ VÀ TẦN SUẤT LẤY MẪU / </w:t>
        </w:r>
        <w:r w:rsidR="000320FC">
          <w:rPr>
            <w:rStyle w:val="Hyperlink"/>
            <w:b/>
            <w:i/>
            <w:lang w:val="en-GB"/>
          </w:rPr>
          <w:t>SAMPLING LOCATION AND FREQUENCY</w:t>
        </w:r>
        <w:r w:rsidR="000320FC">
          <w:rPr>
            <w:b/>
            <w:webHidden/>
          </w:rPr>
          <w:tab/>
        </w:r>
        <w:r w:rsidR="000320FC">
          <w:rPr>
            <w:b/>
            <w:webHidden/>
          </w:rPr>
          <w:fldChar w:fldCharType="begin"/>
        </w:r>
        <w:r w:rsidR="000320FC">
          <w:rPr>
            <w:b/>
            <w:webHidden/>
          </w:rPr>
          <w:instrText xml:space="preserve"> PAGEREF _Toc526338205 \h </w:instrText>
        </w:r>
        <w:r w:rsidR="000320FC">
          <w:rPr>
            <w:b/>
            <w:webHidden/>
          </w:rPr>
        </w:r>
        <w:r w:rsidR="000320FC">
          <w:rPr>
            <w:b/>
            <w:webHidden/>
          </w:rPr>
          <w:fldChar w:fldCharType="separate"/>
        </w:r>
        <w:r w:rsidR="00F90068">
          <w:rPr>
            <w:b/>
            <w:webHidden/>
          </w:rPr>
          <w:t>3</w:t>
        </w:r>
        <w:r w:rsidR="000320FC">
          <w:rPr>
            <w:b/>
            <w:webHidden/>
          </w:rPr>
          <w:fldChar w:fldCharType="end"/>
        </w:r>
      </w:hyperlink>
    </w:p>
    <w:p w:rsidR="000320FC" w:rsidRDefault="00A14FEA" w:rsidP="000320FC">
      <w:pPr>
        <w:pStyle w:val="TOC1"/>
        <w:rPr>
          <w:rFonts w:ascii="Calibri" w:hAnsi="Calibri" w:cs="Times New Roman"/>
          <w:b/>
          <w:sz w:val="22"/>
          <w:szCs w:val="22"/>
        </w:rPr>
      </w:pPr>
      <w:hyperlink w:anchor="_Toc526338208" w:history="1">
        <w:r w:rsidR="000320FC">
          <w:rPr>
            <w:rStyle w:val="Hyperlink"/>
            <w:b/>
            <w:lang w:val="en-GB"/>
          </w:rPr>
          <w:t>4.</w:t>
        </w:r>
        <w:r w:rsidR="000320FC">
          <w:rPr>
            <w:rFonts w:ascii="Calibri" w:hAnsi="Calibri" w:cs="Times New Roman"/>
            <w:b/>
            <w:sz w:val="22"/>
            <w:szCs w:val="22"/>
          </w:rPr>
          <w:tab/>
        </w:r>
        <w:r w:rsidR="000320FC">
          <w:rPr>
            <w:rStyle w:val="Hyperlink"/>
            <w:b/>
            <w:lang w:val="en-GB"/>
          </w:rPr>
          <w:t xml:space="preserve">TIÊU CHUẨN / </w:t>
        </w:r>
        <w:r w:rsidR="000320FC">
          <w:rPr>
            <w:rStyle w:val="Hyperlink"/>
            <w:b/>
            <w:i/>
            <w:lang w:val="en-GB"/>
          </w:rPr>
          <w:t>CRITERIA</w:t>
        </w:r>
        <w:r w:rsidR="000320FC">
          <w:rPr>
            <w:b/>
            <w:webHidden/>
          </w:rPr>
          <w:tab/>
        </w:r>
        <w:r w:rsidR="000320FC">
          <w:rPr>
            <w:b/>
            <w:webHidden/>
          </w:rPr>
          <w:fldChar w:fldCharType="begin"/>
        </w:r>
        <w:r w:rsidR="000320FC">
          <w:rPr>
            <w:b/>
            <w:webHidden/>
          </w:rPr>
          <w:instrText xml:space="preserve"> PAGEREF _Toc526338208 \h </w:instrText>
        </w:r>
        <w:r w:rsidR="000320FC">
          <w:rPr>
            <w:b/>
            <w:webHidden/>
          </w:rPr>
        </w:r>
        <w:r w:rsidR="000320FC">
          <w:rPr>
            <w:b/>
            <w:webHidden/>
          </w:rPr>
          <w:fldChar w:fldCharType="separate"/>
        </w:r>
        <w:r w:rsidR="00F90068">
          <w:rPr>
            <w:b/>
            <w:webHidden/>
          </w:rPr>
          <w:t>7</w:t>
        </w:r>
        <w:r w:rsidR="000320FC">
          <w:rPr>
            <w:b/>
            <w:webHidden/>
          </w:rPr>
          <w:fldChar w:fldCharType="end"/>
        </w:r>
      </w:hyperlink>
    </w:p>
    <w:p w:rsidR="000320FC" w:rsidRDefault="00A14FEA" w:rsidP="000320FC">
      <w:pPr>
        <w:pStyle w:val="TOC1"/>
        <w:rPr>
          <w:rFonts w:ascii="Calibri" w:hAnsi="Calibri" w:cs="Times New Roman"/>
          <w:b/>
          <w:sz w:val="22"/>
          <w:szCs w:val="22"/>
        </w:rPr>
      </w:pPr>
      <w:hyperlink w:anchor="_Toc526338209" w:history="1">
        <w:r w:rsidR="000320FC">
          <w:rPr>
            <w:rStyle w:val="Hyperlink"/>
            <w:b/>
            <w:lang w:val="en-GB"/>
          </w:rPr>
          <w:t>5.</w:t>
        </w:r>
        <w:r w:rsidR="000320FC">
          <w:rPr>
            <w:rFonts w:ascii="Calibri" w:hAnsi="Calibri" w:cs="Times New Roman"/>
            <w:b/>
            <w:sz w:val="22"/>
            <w:szCs w:val="22"/>
          </w:rPr>
          <w:tab/>
        </w:r>
        <w:r w:rsidR="000320FC">
          <w:rPr>
            <w:rStyle w:val="Hyperlink"/>
            <w:b/>
            <w:lang w:val="en-GB"/>
          </w:rPr>
          <w:t xml:space="preserve">KẾT QUẢ VÀ PHÂN TÍCH XU HƯỚNG/ </w:t>
        </w:r>
        <w:r w:rsidR="000320FC">
          <w:rPr>
            <w:rStyle w:val="Hyperlink"/>
            <w:b/>
            <w:i/>
            <w:lang w:val="en-GB"/>
          </w:rPr>
          <w:t>RESULTS &amp; ANALYSIS TRENDING:</w:t>
        </w:r>
        <w:r w:rsidR="000320FC">
          <w:rPr>
            <w:b/>
            <w:webHidden/>
          </w:rPr>
          <w:tab/>
        </w:r>
        <w:r w:rsidR="000320FC">
          <w:rPr>
            <w:b/>
            <w:webHidden/>
          </w:rPr>
          <w:fldChar w:fldCharType="begin"/>
        </w:r>
        <w:r w:rsidR="000320FC">
          <w:rPr>
            <w:b/>
            <w:webHidden/>
          </w:rPr>
          <w:instrText xml:space="preserve"> PAGEREF _Toc526338209 \h </w:instrText>
        </w:r>
        <w:r w:rsidR="000320FC">
          <w:rPr>
            <w:b/>
            <w:webHidden/>
          </w:rPr>
        </w:r>
        <w:r w:rsidR="000320FC">
          <w:rPr>
            <w:b/>
            <w:webHidden/>
          </w:rPr>
          <w:fldChar w:fldCharType="separate"/>
        </w:r>
        <w:r w:rsidR="00F90068">
          <w:rPr>
            <w:b/>
            <w:webHidden/>
          </w:rPr>
          <w:t>8</w:t>
        </w:r>
        <w:r w:rsidR="000320FC">
          <w:rPr>
            <w:b/>
            <w:webHidden/>
          </w:rPr>
          <w:fldChar w:fldCharType="end"/>
        </w:r>
      </w:hyperlink>
    </w:p>
    <w:p w:rsidR="000320FC" w:rsidRDefault="00A14FEA" w:rsidP="000320FC">
      <w:pPr>
        <w:pStyle w:val="TOC1"/>
        <w:rPr>
          <w:rFonts w:ascii="Calibri" w:hAnsi="Calibri" w:cs="Times New Roman"/>
          <w:b/>
          <w:sz w:val="22"/>
          <w:szCs w:val="22"/>
        </w:rPr>
      </w:pPr>
      <w:hyperlink w:anchor="_Toc526338210" w:history="1">
        <w:r w:rsidR="000320FC">
          <w:rPr>
            <w:rStyle w:val="Hyperlink"/>
            <w:b/>
            <w:lang w:val="en-GB"/>
          </w:rPr>
          <w:t>6.</w:t>
        </w:r>
        <w:r w:rsidR="000320FC">
          <w:rPr>
            <w:rFonts w:ascii="Calibri" w:hAnsi="Calibri" w:cs="Times New Roman"/>
            <w:b/>
            <w:sz w:val="22"/>
            <w:szCs w:val="22"/>
          </w:rPr>
          <w:tab/>
        </w:r>
        <w:r w:rsidR="000320FC">
          <w:rPr>
            <w:rStyle w:val="Hyperlink"/>
            <w:b/>
            <w:lang w:val="en-GB"/>
          </w:rPr>
          <w:t xml:space="preserve">THAY ĐỔI / </w:t>
        </w:r>
        <w:r w:rsidR="000320FC">
          <w:rPr>
            <w:rStyle w:val="Hyperlink"/>
            <w:b/>
            <w:i/>
            <w:lang w:val="en-GB"/>
          </w:rPr>
          <w:t>CHANGE</w:t>
        </w:r>
        <w:r w:rsidR="000320FC">
          <w:rPr>
            <w:b/>
            <w:webHidden/>
          </w:rPr>
          <w:tab/>
        </w:r>
        <w:r w:rsidR="000320FC">
          <w:rPr>
            <w:b/>
            <w:webHidden/>
          </w:rPr>
          <w:fldChar w:fldCharType="begin"/>
        </w:r>
        <w:r w:rsidR="000320FC">
          <w:rPr>
            <w:b/>
            <w:webHidden/>
          </w:rPr>
          <w:instrText xml:space="preserve"> PAGEREF _Toc526338210 \h </w:instrText>
        </w:r>
        <w:r w:rsidR="000320FC">
          <w:rPr>
            <w:b/>
            <w:webHidden/>
          </w:rPr>
        </w:r>
        <w:r w:rsidR="000320FC">
          <w:rPr>
            <w:b/>
            <w:webHidden/>
          </w:rPr>
          <w:fldChar w:fldCharType="separate"/>
        </w:r>
        <w:r w:rsidR="00F90068">
          <w:rPr>
            <w:b/>
            <w:webHidden/>
          </w:rPr>
          <w:t>20</w:t>
        </w:r>
        <w:r w:rsidR="000320FC">
          <w:rPr>
            <w:b/>
            <w:webHidden/>
          </w:rPr>
          <w:fldChar w:fldCharType="end"/>
        </w:r>
      </w:hyperlink>
    </w:p>
    <w:p w:rsidR="000320FC" w:rsidRDefault="00A14FEA" w:rsidP="000320FC">
      <w:pPr>
        <w:pStyle w:val="TOC1"/>
        <w:rPr>
          <w:rFonts w:ascii="Calibri" w:hAnsi="Calibri" w:cs="Times New Roman"/>
          <w:b/>
          <w:sz w:val="22"/>
          <w:szCs w:val="22"/>
        </w:rPr>
      </w:pPr>
      <w:hyperlink w:anchor="_Toc526338211" w:history="1">
        <w:r w:rsidR="000320FC">
          <w:rPr>
            <w:rStyle w:val="Hyperlink"/>
            <w:b/>
          </w:rPr>
          <w:t>7.</w:t>
        </w:r>
        <w:r w:rsidR="000320FC">
          <w:rPr>
            <w:rFonts w:ascii="Calibri" w:hAnsi="Calibri" w:cs="Times New Roman"/>
            <w:b/>
            <w:sz w:val="22"/>
            <w:szCs w:val="22"/>
          </w:rPr>
          <w:tab/>
        </w:r>
        <w:r w:rsidR="000320FC">
          <w:rPr>
            <w:rStyle w:val="Hyperlink"/>
            <w:b/>
          </w:rPr>
          <w:t xml:space="preserve">SAI LỆCH/ OOL/ OOS / </w:t>
        </w:r>
        <w:r w:rsidR="000320FC">
          <w:rPr>
            <w:rStyle w:val="Hyperlink"/>
            <w:b/>
            <w:lang w:val="en-GB"/>
          </w:rPr>
          <w:t>DEVIATIONS</w:t>
        </w:r>
        <w:r w:rsidR="000320FC">
          <w:rPr>
            <w:rStyle w:val="Hyperlink"/>
            <w:b/>
            <w:i/>
          </w:rPr>
          <w:t>/OOL/ OOS</w:t>
        </w:r>
        <w:r w:rsidR="000320FC">
          <w:rPr>
            <w:b/>
            <w:webHidden/>
          </w:rPr>
          <w:tab/>
        </w:r>
        <w:r w:rsidR="000320FC">
          <w:rPr>
            <w:b/>
            <w:webHidden/>
          </w:rPr>
          <w:fldChar w:fldCharType="begin"/>
        </w:r>
        <w:r w:rsidR="000320FC">
          <w:rPr>
            <w:b/>
            <w:webHidden/>
          </w:rPr>
          <w:instrText xml:space="preserve"> PAGEREF _Toc526338211 \h </w:instrText>
        </w:r>
        <w:r w:rsidR="000320FC">
          <w:rPr>
            <w:b/>
            <w:webHidden/>
          </w:rPr>
        </w:r>
        <w:r w:rsidR="000320FC">
          <w:rPr>
            <w:b/>
            <w:webHidden/>
          </w:rPr>
          <w:fldChar w:fldCharType="separate"/>
        </w:r>
        <w:r w:rsidR="00F90068">
          <w:rPr>
            <w:b/>
            <w:webHidden/>
          </w:rPr>
          <w:t>20</w:t>
        </w:r>
        <w:r w:rsidR="000320FC">
          <w:rPr>
            <w:b/>
            <w:webHidden/>
          </w:rPr>
          <w:fldChar w:fldCharType="end"/>
        </w:r>
      </w:hyperlink>
    </w:p>
    <w:p w:rsidR="000320FC" w:rsidRDefault="00A14FEA" w:rsidP="000320FC">
      <w:pPr>
        <w:pStyle w:val="TOC1"/>
        <w:rPr>
          <w:rFonts w:ascii="Calibri" w:hAnsi="Calibri" w:cs="Times New Roman"/>
          <w:b/>
          <w:sz w:val="22"/>
          <w:szCs w:val="22"/>
        </w:rPr>
      </w:pPr>
      <w:hyperlink w:anchor="_Toc526338214" w:history="1">
        <w:r w:rsidR="000320FC">
          <w:rPr>
            <w:rStyle w:val="Hyperlink"/>
            <w:b/>
            <w:lang w:val="en-GB"/>
          </w:rPr>
          <w:t>8.</w:t>
        </w:r>
        <w:r w:rsidR="000320FC">
          <w:rPr>
            <w:rFonts w:ascii="Calibri" w:hAnsi="Calibri" w:cs="Times New Roman"/>
            <w:b/>
            <w:sz w:val="22"/>
            <w:szCs w:val="22"/>
          </w:rPr>
          <w:tab/>
        </w:r>
        <w:r w:rsidR="000320FC">
          <w:rPr>
            <w:rStyle w:val="Hyperlink"/>
            <w:b/>
            <w:lang w:val="en-GB"/>
          </w:rPr>
          <w:t xml:space="preserve">KẾT LUẬN / </w:t>
        </w:r>
        <w:r w:rsidR="000320FC">
          <w:rPr>
            <w:rStyle w:val="Hyperlink"/>
            <w:b/>
            <w:i/>
            <w:lang w:val="en-GB"/>
          </w:rPr>
          <w:t>CONCLUSIONS</w:t>
        </w:r>
        <w:r w:rsidR="000320FC">
          <w:rPr>
            <w:b/>
            <w:webHidden/>
          </w:rPr>
          <w:tab/>
        </w:r>
        <w:r w:rsidR="000320FC">
          <w:rPr>
            <w:b/>
            <w:webHidden/>
          </w:rPr>
          <w:fldChar w:fldCharType="begin"/>
        </w:r>
        <w:r w:rsidR="000320FC">
          <w:rPr>
            <w:b/>
            <w:webHidden/>
          </w:rPr>
          <w:instrText xml:space="preserve"> PAGEREF _Toc526338214 \h </w:instrText>
        </w:r>
        <w:r w:rsidR="000320FC">
          <w:rPr>
            <w:b/>
            <w:webHidden/>
          </w:rPr>
        </w:r>
        <w:r w:rsidR="000320FC">
          <w:rPr>
            <w:b/>
            <w:webHidden/>
          </w:rPr>
          <w:fldChar w:fldCharType="separate"/>
        </w:r>
        <w:r w:rsidR="00F90068">
          <w:rPr>
            <w:b/>
            <w:webHidden/>
          </w:rPr>
          <w:t>20</w:t>
        </w:r>
        <w:r w:rsidR="000320FC">
          <w:rPr>
            <w:b/>
            <w:webHidden/>
          </w:rPr>
          <w:fldChar w:fldCharType="end"/>
        </w:r>
      </w:hyperlink>
    </w:p>
    <w:p w:rsidR="000320FC" w:rsidRDefault="00A14FEA" w:rsidP="000320FC">
      <w:pPr>
        <w:pStyle w:val="TOC1"/>
        <w:rPr>
          <w:rFonts w:ascii="Calibri" w:hAnsi="Calibri" w:cs="Times New Roman"/>
          <w:b/>
          <w:sz w:val="22"/>
          <w:szCs w:val="22"/>
        </w:rPr>
      </w:pPr>
      <w:hyperlink w:anchor="_Toc526338215" w:history="1">
        <w:r w:rsidR="000320FC">
          <w:rPr>
            <w:rStyle w:val="Hyperlink"/>
            <w:b/>
            <w:lang w:val="en-GB" w:eastAsia="zh-CN"/>
          </w:rPr>
          <w:t>9.</w:t>
        </w:r>
        <w:r w:rsidR="000320FC">
          <w:rPr>
            <w:rFonts w:ascii="Calibri" w:hAnsi="Calibri" w:cs="Times New Roman"/>
            <w:b/>
            <w:sz w:val="22"/>
            <w:szCs w:val="22"/>
          </w:rPr>
          <w:tab/>
        </w:r>
        <w:r w:rsidR="000320FC">
          <w:rPr>
            <w:rStyle w:val="Hyperlink"/>
            <w:b/>
            <w:lang w:val="en-GB" w:eastAsia="zh-CN"/>
          </w:rPr>
          <w:t xml:space="preserve">TỪ VIẾT TẮT / </w:t>
        </w:r>
        <w:r w:rsidR="000320FC">
          <w:rPr>
            <w:rStyle w:val="Hyperlink"/>
            <w:b/>
            <w:i/>
            <w:lang w:val="en-GB" w:eastAsia="zh-CN"/>
          </w:rPr>
          <w:t>ABBREVIATION</w:t>
        </w:r>
        <w:r w:rsidR="000320FC">
          <w:rPr>
            <w:b/>
            <w:webHidden/>
          </w:rPr>
          <w:tab/>
        </w:r>
        <w:r w:rsidR="000320FC">
          <w:rPr>
            <w:b/>
            <w:webHidden/>
          </w:rPr>
          <w:fldChar w:fldCharType="begin"/>
        </w:r>
        <w:r w:rsidR="000320FC">
          <w:rPr>
            <w:b/>
            <w:webHidden/>
          </w:rPr>
          <w:instrText xml:space="preserve"> PAGEREF _Toc526338215 \h </w:instrText>
        </w:r>
        <w:r w:rsidR="000320FC">
          <w:rPr>
            <w:b/>
            <w:webHidden/>
          </w:rPr>
        </w:r>
        <w:r w:rsidR="000320FC">
          <w:rPr>
            <w:b/>
            <w:webHidden/>
          </w:rPr>
          <w:fldChar w:fldCharType="separate"/>
        </w:r>
        <w:r w:rsidR="00F90068">
          <w:rPr>
            <w:b/>
            <w:webHidden/>
          </w:rPr>
          <w:t>20</w:t>
        </w:r>
        <w:r w:rsidR="000320FC">
          <w:rPr>
            <w:b/>
            <w:webHidden/>
          </w:rPr>
          <w:fldChar w:fldCharType="end"/>
        </w:r>
      </w:hyperlink>
    </w:p>
    <w:p w:rsidR="000320FC" w:rsidRDefault="000320FC" w:rsidP="000320FC">
      <w:pPr>
        <w:spacing w:before="120" w:after="120"/>
        <w:ind w:right="-34"/>
      </w:pPr>
      <w:r>
        <w:rPr>
          <w:b/>
        </w:rPr>
        <w:fldChar w:fldCharType="end"/>
      </w: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ind w:right="-34"/>
      </w:pPr>
    </w:p>
    <w:p w:rsidR="000320FC" w:rsidRDefault="000320FC" w:rsidP="000320FC">
      <w:pPr>
        <w:pStyle w:val="Heading1"/>
        <w:numPr>
          <w:ilvl w:val="0"/>
          <w:numId w:val="4"/>
        </w:numPr>
        <w:spacing w:before="60"/>
        <w:ind w:left="1134" w:hanging="1134"/>
        <w:rPr>
          <w:rFonts w:cs="Arial"/>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Pr>
          <w:rFonts w:cs="Arial"/>
          <w:bCs w:val="0"/>
          <w:sz w:val="24"/>
          <w:szCs w:val="24"/>
        </w:rPr>
        <w:br w:type="page"/>
      </w:r>
      <w:bookmarkStart w:id="8" w:name="_Toc526338203"/>
      <w:r>
        <w:rPr>
          <w:rFonts w:cs="Arial"/>
          <w:bCs w:val="0"/>
          <w:sz w:val="24"/>
          <w:szCs w:val="24"/>
        </w:rPr>
        <w:lastRenderedPageBreak/>
        <w:t xml:space="preserve">PHÊ DUYỆT BÁO CÁO / </w:t>
      </w:r>
      <w:r>
        <w:rPr>
          <w:rFonts w:cs="Arial"/>
          <w:bCs w:val="0"/>
          <w:i/>
          <w:sz w:val="24"/>
          <w:szCs w:val="24"/>
        </w:rPr>
        <w:t>REPORT</w:t>
      </w:r>
      <w:r>
        <w:rPr>
          <w:rFonts w:cs="Arial"/>
          <w:bCs w:val="0"/>
          <w:sz w:val="24"/>
          <w:szCs w:val="24"/>
        </w:rPr>
        <w:t xml:space="preserve"> </w:t>
      </w:r>
      <w:r>
        <w:rPr>
          <w:rFonts w:cs="Arial"/>
          <w:bCs w:val="0"/>
          <w:i/>
          <w:sz w:val="24"/>
          <w:szCs w:val="24"/>
        </w:rPr>
        <w:t>APPROVAL</w:t>
      </w:r>
      <w:bookmarkEnd w:id="2"/>
      <w:bookmarkEnd w:id="3"/>
      <w:bookmarkEnd w:id="4"/>
      <w:bookmarkEnd w:id="5"/>
      <w:bookmarkEnd w:id="6"/>
      <w:bookmarkEnd w:id="7"/>
      <w:bookmarkEnd w:id="8"/>
    </w:p>
    <w:p w:rsidR="000320FC" w:rsidRDefault="000320FC" w:rsidP="000320FC">
      <w:pPr>
        <w:ind w:left="720"/>
        <w:rPr>
          <w:rFonts w:cs="Arial"/>
          <w:b/>
          <w:bCs/>
          <w:i/>
        </w:rPr>
      </w:pPr>
    </w:p>
    <w:p w:rsidR="000320FC" w:rsidRDefault="000320FC" w:rsidP="000320FC">
      <w:pPr>
        <w:ind w:left="720"/>
        <w:rPr>
          <w:rFonts w:cs="Arial"/>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054"/>
        <w:gridCol w:w="2457"/>
        <w:gridCol w:w="1800"/>
      </w:tblGrid>
      <w:tr w:rsidR="000320FC" w:rsidTr="000320FC">
        <w:trPr>
          <w:trHeight w:val="269"/>
        </w:trPr>
        <w:tc>
          <w:tcPr>
            <w:tcW w:w="2049" w:type="dxa"/>
            <w:shd w:val="clear" w:color="auto" w:fill="E6E6E6"/>
            <w:vAlign w:val="center"/>
          </w:tcPr>
          <w:p w:rsidR="000320FC" w:rsidRDefault="000320FC" w:rsidP="000320FC">
            <w:pPr>
              <w:ind w:left="-115" w:right="0"/>
              <w:jc w:val="center"/>
              <w:rPr>
                <w:rFonts w:cs="Arial"/>
                <w:b/>
                <w:bCs/>
              </w:rPr>
            </w:pPr>
            <w:proofErr w:type="spellStart"/>
            <w:r>
              <w:rPr>
                <w:rFonts w:cs="Arial"/>
                <w:b/>
                <w:bCs/>
              </w:rPr>
              <w:t>Mục</w:t>
            </w:r>
            <w:proofErr w:type="spellEnd"/>
            <w:r>
              <w:rPr>
                <w:rFonts w:cs="Arial"/>
                <w:b/>
                <w:bCs/>
              </w:rPr>
              <w:t xml:space="preserve"> </w:t>
            </w:r>
            <w:proofErr w:type="spellStart"/>
            <w:r>
              <w:rPr>
                <w:rFonts w:cs="Arial"/>
                <w:b/>
                <w:bCs/>
              </w:rPr>
              <w:t>phê</w:t>
            </w:r>
            <w:proofErr w:type="spellEnd"/>
            <w:r>
              <w:rPr>
                <w:rFonts w:cs="Arial"/>
                <w:b/>
                <w:bCs/>
              </w:rPr>
              <w:t xml:space="preserve"> </w:t>
            </w:r>
            <w:proofErr w:type="spellStart"/>
            <w:r>
              <w:rPr>
                <w:rFonts w:cs="Arial"/>
                <w:b/>
                <w:bCs/>
              </w:rPr>
              <w:t>duyệt</w:t>
            </w:r>
            <w:proofErr w:type="spellEnd"/>
          </w:p>
          <w:p w:rsidR="000320FC" w:rsidRDefault="000320FC" w:rsidP="000320FC">
            <w:pPr>
              <w:ind w:left="-115" w:right="0"/>
              <w:jc w:val="center"/>
              <w:rPr>
                <w:rFonts w:cs="Arial"/>
                <w:b/>
                <w:bCs/>
              </w:rPr>
            </w:pPr>
            <w:r>
              <w:rPr>
                <w:rFonts w:cs="Arial"/>
                <w:b/>
                <w:bCs/>
                <w:i/>
              </w:rPr>
              <w:t>Approvals</w:t>
            </w:r>
          </w:p>
        </w:tc>
        <w:tc>
          <w:tcPr>
            <w:tcW w:w="3054" w:type="dxa"/>
            <w:shd w:val="clear" w:color="auto" w:fill="E6E6E6"/>
            <w:vAlign w:val="center"/>
          </w:tcPr>
          <w:p w:rsidR="000320FC" w:rsidRDefault="000320FC" w:rsidP="000320FC">
            <w:pPr>
              <w:ind w:left="-115" w:right="0"/>
              <w:jc w:val="center"/>
              <w:rPr>
                <w:rFonts w:cs="Arial"/>
                <w:b/>
                <w:bCs/>
              </w:rPr>
            </w:pPr>
            <w:proofErr w:type="spellStart"/>
            <w:r>
              <w:rPr>
                <w:rFonts w:cs="Arial"/>
                <w:b/>
                <w:bCs/>
              </w:rPr>
              <w:t>Họ</w:t>
            </w:r>
            <w:proofErr w:type="spellEnd"/>
            <w:r>
              <w:rPr>
                <w:rFonts w:cs="Arial"/>
                <w:b/>
                <w:bCs/>
              </w:rPr>
              <w:t xml:space="preserve"> </w:t>
            </w:r>
            <w:proofErr w:type="spellStart"/>
            <w:r>
              <w:rPr>
                <w:rFonts w:cs="Arial"/>
                <w:b/>
                <w:bCs/>
              </w:rPr>
              <w:t>tên</w:t>
            </w:r>
            <w:proofErr w:type="spellEnd"/>
          </w:p>
          <w:p w:rsidR="000320FC" w:rsidRDefault="000320FC" w:rsidP="000320FC">
            <w:pPr>
              <w:ind w:left="-115" w:right="0"/>
              <w:jc w:val="center"/>
              <w:rPr>
                <w:rFonts w:cs="Arial"/>
                <w:b/>
                <w:bCs/>
              </w:rPr>
            </w:pPr>
            <w:r>
              <w:rPr>
                <w:rFonts w:cs="Arial"/>
                <w:b/>
                <w:bCs/>
                <w:i/>
              </w:rPr>
              <w:t>Name</w:t>
            </w:r>
          </w:p>
        </w:tc>
        <w:tc>
          <w:tcPr>
            <w:tcW w:w="2457" w:type="dxa"/>
            <w:shd w:val="clear" w:color="auto" w:fill="E6E6E6"/>
            <w:vAlign w:val="center"/>
          </w:tcPr>
          <w:p w:rsidR="000320FC" w:rsidRDefault="000320FC" w:rsidP="000320FC">
            <w:pPr>
              <w:ind w:left="-115" w:right="-115"/>
              <w:jc w:val="center"/>
              <w:rPr>
                <w:rFonts w:cs="Arial"/>
                <w:b/>
                <w:bCs/>
              </w:rPr>
            </w:pPr>
            <w:proofErr w:type="spellStart"/>
            <w:r>
              <w:rPr>
                <w:rFonts w:cs="Arial"/>
                <w:b/>
                <w:bCs/>
              </w:rPr>
              <w:t>Bộ</w:t>
            </w:r>
            <w:proofErr w:type="spellEnd"/>
            <w:r>
              <w:rPr>
                <w:rFonts w:cs="Arial"/>
                <w:b/>
                <w:bCs/>
              </w:rPr>
              <w:t xml:space="preserve"> </w:t>
            </w:r>
            <w:proofErr w:type="spellStart"/>
            <w:r>
              <w:rPr>
                <w:rFonts w:cs="Arial"/>
                <w:b/>
                <w:bCs/>
              </w:rPr>
              <w:t>phận</w:t>
            </w:r>
            <w:proofErr w:type="spellEnd"/>
          </w:p>
          <w:p w:rsidR="000320FC" w:rsidRDefault="000320FC" w:rsidP="000320FC">
            <w:pPr>
              <w:ind w:left="-115" w:right="-115"/>
              <w:jc w:val="center"/>
              <w:rPr>
                <w:rFonts w:cs="Arial"/>
                <w:b/>
                <w:bCs/>
                <w:i/>
              </w:rPr>
            </w:pPr>
            <w:r>
              <w:rPr>
                <w:rFonts w:cs="Arial"/>
                <w:b/>
                <w:bCs/>
                <w:i/>
              </w:rPr>
              <w:t>Department</w:t>
            </w:r>
          </w:p>
        </w:tc>
        <w:tc>
          <w:tcPr>
            <w:tcW w:w="1800" w:type="dxa"/>
            <w:shd w:val="clear" w:color="auto" w:fill="E6E6E6"/>
            <w:vAlign w:val="center"/>
          </w:tcPr>
          <w:p w:rsidR="000320FC" w:rsidRDefault="000320FC" w:rsidP="000320FC">
            <w:pPr>
              <w:ind w:left="-115" w:right="0"/>
              <w:jc w:val="center"/>
              <w:rPr>
                <w:rFonts w:cs="Arial"/>
                <w:b/>
                <w:bCs/>
              </w:rPr>
            </w:pPr>
            <w:proofErr w:type="spellStart"/>
            <w:r>
              <w:rPr>
                <w:rFonts w:cs="Arial"/>
                <w:b/>
                <w:bCs/>
              </w:rPr>
              <w:t>Ký</w:t>
            </w:r>
            <w:proofErr w:type="spellEnd"/>
            <w:r>
              <w:rPr>
                <w:rFonts w:cs="Arial"/>
                <w:b/>
                <w:bCs/>
              </w:rPr>
              <w:t xml:space="preserve"> </w:t>
            </w:r>
            <w:proofErr w:type="spellStart"/>
            <w:r>
              <w:rPr>
                <w:rFonts w:cs="Arial"/>
                <w:b/>
                <w:bCs/>
              </w:rPr>
              <w:t>tên</w:t>
            </w:r>
            <w:proofErr w:type="spellEnd"/>
            <w:r>
              <w:rPr>
                <w:rFonts w:cs="Arial"/>
                <w:b/>
                <w:bCs/>
              </w:rPr>
              <w:t xml:space="preserve"> &amp; </w:t>
            </w:r>
            <w:proofErr w:type="spellStart"/>
            <w:r>
              <w:rPr>
                <w:rFonts w:cs="Arial"/>
                <w:b/>
                <w:bCs/>
              </w:rPr>
              <w:t>Ngày</w:t>
            </w:r>
            <w:proofErr w:type="spellEnd"/>
          </w:p>
          <w:p w:rsidR="000320FC" w:rsidRDefault="000320FC" w:rsidP="000320FC">
            <w:pPr>
              <w:ind w:left="-115" w:right="0"/>
              <w:jc w:val="center"/>
              <w:rPr>
                <w:rFonts w:cs="Arial"/>
                <w:b/>
                <w:bCs/>
              </w:rPr>
            </w:pPr>
            <w:r>
              <w:rPr>
                <w:rFonts w:cs="Arial"/>
                <w:b/>
                <w:bCs/>
                <w:i/>
              </w:rPr>
              <w:t>Sign &amp; Date</w:t>
            </w:r>
          </w:p>
        </w:tc>
      </w:tr>
      <w:tr w:rsidR="000320FC" w:rsidTr="000320FC">
        <w:trPr>
          <w:trHeight w:val="1206"/>
        </w:trPr>
        <w:tc>
          <w:tcPr>
            <w:tcW w:w="2049" w:type="dxa"/>
            <w:shd w:val="clear" w:color="auto" w:fill="auto"/>
            <w:vAlign w:val="center"/>
          </w:tcPr>
          <w:p w:rsidR="000320FC" w:rsidRDefault="000320FC" w:rsidP="000320FC">
            <w:pPr>
              <w:spacing w:before="120" w:after="120"/>
              <w:ind w:right="0"/>
              <w:rPr>
                <w:rFonts w:cs="Arial"/>
              </w:rPr>
            </w:pPr>
            <w:proofErr w:type="spellStart"/>
            <w:r>
              <w:rPr>
                <w:rFonts w:cs="Arial"/>
              </w:rPr>
              <w:t>Người</w:t>
            </w:r>
            <w:proofErr w:type="spellEnd"/>
            <w:r>
              <w:rPr>
                <w:rFonts w:cs="Arial"/>
              </w:rPr>
              <w:t xml:space="preserve"> </w:t>
            </w:r>
            <w:proofErr w:type="spellStart"/>
            <w:r>
              <w:rPr>
                <w:rFonts w:cs="Arial"/>
              </w:rPr>
              <w:t>soạn</w:t>
            </w:r>
            <w:proofErr w:type="spellEnd"/>
            <w:r>
              <w:rPr>
                <w:rFonts w:cs="Arial"/>
              </w:rPr>
              <w:t xml:space="preserve"> </w:t>
            </w:r>
            <w:proofErr w:type="spellStart"/>
            <w:r>
              <w:rPr>
                <w:rFonts w:cs="Arial"/>
              </w:rPr>
              <w:t>thảo</w:t>
            </w:r>
            <w:proofErr w:type="spellEnd"/>
            <w:r>
              <w:rPr>
                <w:rFonts w:cs="Arial"/>
              </w:rPr>
              <w:t xml:space="preserve"> </w:t>
            </w:r>
          </w:p>
          <w:p w:rsidR="000320FC" w:rsidRDefault="000320FC" w:rsidP="000320FC">
            <w:pPr>
              <w:spacing w:before="120" w:after="120"/>
              <w:ind w:right="0"/>
              <w:rPr>
                <w:rFonts w:cs="Arial"/>
              </w:rPr>
            </w:pPr>
            <w:r>
              <w:rPr>
                <w:rFonts w:cs="Arial"/>
                <w:i/>
              </w:rPr>
              <w:t>Prepared by</w:t>
            </w:r>
          </w:p>
        </w:tc>
        <w:tc>
          <w:tcPr>
            <w:tcW w:w="3054"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2457"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320FC" w:rsidRDefault="000320FC" w:rsidP="000320FC">
            <w:pPr>
              <w:spacing w:before="120" w:after="120"/>
              <w:ind w:right="0"/>
              <w:jc w:val="center"/>
              <w:rPr>
                <w:rFonts w:cs="Arial"/>
              </w:rPr>
            </w:pPr>
          </w:p>
        </w:tc>
      </w:tr>
      <w:tr w:rsidR="000320FC" w:rsidTr="000320FC">
        <w:trPr>
          <w:trHeight w:val="1206"/>
        </w:trPr>
        <w:tc>
          <w:tcPr>
            <w:tcW w:w="2049" w:type="dxa"/>
            <w:shd w:val="clear" w:color="auto" w:fill="auto"/>
            <w:vAlign w:val="center"/>
          </w:tcPr>
          <w:p w:rsidR="000320FC" w:rsidRDefault="000320FC" w:rsidP="000320FC">
            <w:pPr>
              <w:spacing w:before="120" w:after="120"/>
              <w:ind w:right="0"/>
              <w:rPr>
                <w:rFonts w:cs="Arial"/>
              </w:rPr>
            </w:pPr>
            <w:proofErr w:type="spellStart"/>
            <w:r>
              <w:rPr>
                <w:rFonts w:cs="Arial"/>
              </w:rPr>
              <w:t>Người</w:t>
            </w:r>
            <w:proofErr w:type="spellEnd"/>
            <w:r>
              <w:rPr>
                <w:rFonts w:cs="Arial"/>
              </w:rPr>
              <w:t xml:space="preserve"> </w:t>
            </w:r>
            <w:proofErr w:type="spellStart"/>
            <w:r>
              <w:rPr>
                <w:rFonts w:cs="Arial"/>
              </w:rPr>
              <w:t>kiểm</w:t>
            </w:r>
            <w:proofErr w:type="spellEnd"/>
            <w:r>
              <w:rPr>
                <w:rFonts w:cs="Arial"/>
              </w:rPr>
              <w:t xml:space="preserve"> </w:t>
            </w:r>
            <w:proofErr w:type="spellStart"/>
            <w:r>
              <w:rPr>
                <w:rFonts w:cs="Arial"/>
              </w:rPr>
              <w:t>tra</w:t>
            </w:r>
            <w:proofErr w:type="spellEnd"/>
          </w:p>
          <w:p w:rsidR="000320FC" w:rsidRDefault="000320FC" w:rsidP="000320FC">
            <w:pPr>
              <w:spacing w:before="120" w:after="120"/>
              <w:ind w:right="0"/>
              <w:rPr>
                <w:rFonts w:cs="Arial"/>
                <w:i/>
              </w:rPr>
            </w:pPr>
            <w:r>
              <w:rPr>
                <w:rFonts w:cs="Arial"/>
                <w:i/>
              </w:rPr>
              <w:t>Reviewed by</w:t>
            </w:r>
          </w:p>
        </w:tc>
        <w:tc>
          <w:tcPr>
            <w:tcW w:w="3054"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2457"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320FC" w:rsidRDefault="000320FC" w:rsidP="000320FC">
            <w:pPr>
              <w:spacing w:before="120" w:after="120"/>
              <w:ind w:right="0"/>
              <w:jc w:val="center"/>
              <w:rPr>
                <w:rFonts w:cs="Arial"/>
              </w:rPr>
            </w:pPr>
          </w:p>
        </w:tc>
      </w:tr>
      <w:tr w:rsidR="000320FC" w:rsidTr="000320FC">
        <w:trPr>
          <w:trHeight w:val="1206"/>
        </w:trPr>
        <w:tc>
          <w:tcPr>
            <w:tcW w:w="2049" w:type="dxa"/>
            <w:shd w:val="clear" w:color="auto" w:fill="auto"/>
            <w:vAlign w:val="center"/>
          </w:tcPr>
          <w:p w:rsidR="000320FC" w:rsidRDefault="000320FC" w:rsidP="000320FC">
            <w:pPr>
              <w:spacing w:before="120" w:after="120"/>
              <w:ind w:right="0"/>
              <w:rPr>
                <w:rFonts w:cs="Arial"/>
              </w:rPr>
            </w:pPr>
            <w:proofErr w:type="spellStart"/>
            <w:r>
              <w:rPr>
                <w:rFonts w:cs="Arial"/>
              </w:rPr>
              <w:t>Người</w:t>
            </w:r>
            <w:proofErr w:type="spellEnd"/>
            <w:r>
              <w:rPr>
                <w:rFonts w:cs="Arial"/>
              </w:rPr>
              <w:t xml:space="preserve"> </w:t>
            </w:r>
            <w:proofErr w:type="spellStart"/>
            <w:r>
              <w:rPr>
                <w:rFonts w:cs="Arial"/>
              </w:rPr>
              <w:t>kiểm</w:t>
            </w:r>
            <w:proofErr w:type="spellEnd"/>
            <w:r>
              <w:rPr>
                <w:rFonts w:cs="Arial"/>
              </w:rPr>
              <w:t xml:space="preserve"> </w:t>
            </w:r>
            <w:proofErr w:type="spellStart"/>
            <w:r>
              <w:rPr>
                <w:rFonts w:cs="Arial"/>
              </w:rPr>
              <w:t>tra</w:t>
            </w:r>
            <w:proofErr w:type="spellEnd"/>
          </w:p>
          <w:p w:rsidR="000320FC" w:rsidRDefault="000320FC" w:rsidP="000320FC">
            <w:pPr>
              <w:spacing w:before="120" w:after="120"/>
              <w:ind w:right="0"/>
              <w:rPr>
                <w:rFonts w:cs="Arial"/>
                <w:i/>
              </w:rPr>
            </w:pPr>
            <w:r>
              <w:rPr>
                <w:rFonts w:cs="Arial"/>
                <w:i/>
              </w:rPr>
              <w:t>Reviewed by</w:t>
            </w:r>
          </w:p>
        </w:tc>
        <w:tc>
          <w:tcPr>
            <w:tcW w:w="3054"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2457"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320FC" w:rsidRDefault="000320FC" w:rsidP="000320FC">
            <w:pPr>
              <w:spacing w:before="120" w:after="120"/>
              <w:ind w:right="0"/>
              <w:jc w:val="center"/>
              <w:rPr>
                <w:rFonts w:cs="Arial"/>
              </w:rPr>
            </w:pPr>
          </w:p>
        </w:tc>
      </w:tr>
      <w:tr w:rsidR="000320FC" w:rsidTr="000320FC">
        <w:trPr>
          <w:trHeight w:val="1206"/>
        </w:trPr>
        <w:tc>
          <w:tcPr>
            <w:tcW w:w="2049" w:type="dxa"/>
            <w:shd w:val="clear" w:color="auto" w:fill="auto"/>
            <w:vAlign w:val="center"/>
          </w:tcPr>
          <w:p w:rsidR="000320FC" w:rsidRDefault="000320FC" w:rsidP="000320FC">
            <w:pPr>
              <w:spacing w:before="120" w:after="120"/>
              <w:ind w:right="0"/>
              <w:rPr>
                <w:rFonts w:cs="Arial"/>
              </w:rPr>
            </w:pPr>
            <w:proofErr w:type="spellStart"/>
            <w:r>
              <w:rPr>
                <w:rFonts w:cs="Arial"/>
              </w:rPr>
              <w:t>Người</w:t>
            </w:r>
            <w:proofErr w:type="spellEnd"/>
            <w:r>
              <w:rPr>
                <w:rFonts w:cs="Arial"/>
              </w:rPr>
              <w:t xml:space="preserve"> </w:t>
            </w:r>
            <w:proofErr w:type="spellStart"/>
            <w:r>
              <w:rPr>
                <w:rFonts w:cs="Arial"/>
              </w:rPr>
              <w:t>kiểm</w:t>
            </w:r>
            <w:proofErr w:type="spellEnd"/>
            <w:r>
              <w:rPr>
                <w:rFonts w:cs="Arial"/>
              </w:rPr>
              <w:t xml:space="preserve"> </w:t>
            </w:r>
            <w:proofErr w:type="spellStart"/>
            <w:r>
              <w:rPr>
                <w:rFonts w:cs="Arial"/>
              </w:rPr>
              <w:t>tra</w:t>
            </w:r>
            <w:proofErr w:type="spellEnd"/>
          </w:p>
          <w:p w:rsidR="000320FC" w:rsidRDefault="000320FC" w:rsidP="000320FC">
            <w:pPr>
              <w:spacing w:before="120" w:after="120"/>
              <w:ind w:right="0"/>
              <w:rPr>
                <w:rFonts w:cs="Arial"/>
                <w:i/>
              </w:rPr>
            </w:pPr>
            <w:r>
              <w:rPr>
                <w:rFonts w:cs="Arial"/>
                <w:i/>
              </w:rPr>
              <w:t>Reviewed by</w:t>
            </w:r>
          </w:p>
        </w:tc>
        <w:tc>
          <w:tcPr>
            <w:tcW w:w="3054"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2457"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r w:rsidRPr="00005BAD">
              <w:rPr>
                <w:rFonts w:cs="Arial"/>
              </w:rPr>
              <w:t>Quality Control</w:t>
            </w:r>
          </w:p>
        </w:tc>
        <w:tc>
          <w:tcPr>
            <w:tcW w:w="1800" w:type="dxa"/>
            <w:shd w:val="clear" w:color="auto" w:fill="auto"/>
            <w:vAlign w:val="center"/>
          </w:tcPr>
          <w:p w:rsidR="000320FC" w:rsidRDefault="000320FC" w:rsidP="000320FC">
            <w:pPr>
              <w:spacing w:before="120" w:after="120"/>
              <w:ind w:right="0"/>
              <w:jc w:val="center"/>
              <w:rPr>
                <w:rFonts w:cs="Arial"/>
              </w:rPr>
            </w:pPr>
          </w:p>
        </w:tc>
      </w:tr>
      <w:tr w:rsidR="000320FC" w:rsidTr="000320FC">
        <w:trPr>
          <w:trHeight w:val="1206"/>
        </w:trPr>
        <w:tc>
          <w:tcPr>
            <w:tcW w:w="2049" w:type="dxa"/>
            <w:shd w:val="clear" w:color="auto" w:fill="auto"/>
            <w:vAlign w:val="center"/>
          </w:tcPr>
          <w:p w:rsidR="000320FC" w:rsidRDefault="000320FC" w:rsidP="000320FC">
            <w:pPr>
              <w:spacing w:before="120" w:after="120"/>
              <w:ind w:right="0"/>
              <w:rPr>
                <w:rFonts w:cs="Arial"/>
              </w:rPr>
            </w:pPr>
            <w:proofErr w:type="spellStart"/>
            <w:r>
              <w:rPr>
                <w:rFonts w:cs="Arial"/>
              </w:rPr>
              <w:t>Người</w:t>
            </w:r>
            <w:proofErr w:type="spellEnd"/>
            <w:r>
              <w:rPr>
                <w:rFonts w:cs="Arial"/>
              </w:rPr>
              <w:t xml:space="preserve"> </w:t>
            </w:r>
            <w:proofErr w:type="spellStart"/>
            <w:r>
              <w:rPr>
                <w:rFonts w:cs="Arial"/>
              </w:rPr>
              <w:t>kiểm</w:t>
            </w:r>
            <w:proofErr w:type="spellEnd"/>
            <w:r>
              <w:rPr>
                <w:rFonts w:cs="Arial"/>
              </w:rPr>
              <w:t xml:space="preserve"> </w:t>
            </w:r>
            <w:proofErr w:type="spellStart"/>
            <w:r>
              <w:rPr>
                <w:rFonts w:cs="Arial"/>
              </w:rPr>
              <w:t>tra</w:t>
            </w:r>
            <w:proofErr w:type="spellEnd"/>
          </w:p>
          <w:p w:rsidR="000320FC" w:rsidRDefault="000320FC" w:rsidP="000320FC">
            <w:pPr>
              <w:spacing w:before="120" w:after="120"/>
              <w:ind w:right="0"/>
              <w:rPr>
                <w:rFonts w:cs="Arial"/>
                <w:i/>
              </w:rPr>
            </w:pPr>
            <w:r>
              <w:rPr>
                <w:rFonts w:cs="Arial"/>
                <w:i/>
              </w:rPr>
              <w:t>Reviewed by</w:t>
            </w:r>
          </w:p>
        </w:tc>
        <w:tc>
          <w:tcPr>
            <w:tcW w:w="3054"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2457"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320FC" w:rsidRDefault="000320FC" w:rsidP="000320FC">
            <w:pPr>
              <w:spacing w:before="120" w:after="120"/>
              <w:ind w:right="0"/>
              <w:jc w:val="center"/>
              <w:rPr>
                <w:rFonts w:cs="Arial"/>
              </w:rPr>
            </w:pPr>
          </w:p>
        </w:tc>
      </w:tr>
      <w:tr w:rsidR="000320FC" w:rsidTr="000320FC">
        <w:trPr>
          <w:trHeight w:val="1206"/>
        </w:trPr>
        <w:tc>
          <w:tcPr>
            <w:tcW w:w="2049" w:type="dxa"/>
            <w:shd w:val="clear" w:color="auto" w:fill="auto"/>
            <w:vAlign w:val="center"/>
          </w:tcPr>
          <w:p w:rsidR="000320FC" w:rsidRDefault="000320FC" w:rsidP="000320FC">
            <w:pPr>
              <w:spacing w:before="120" w:after="120"/>
              <w:ind w:right="0"/>
              <w:rPr>
                <w:rFonts w:cs="Arial"/>
              </w:rPr>
            </w:pPr>
            <w:proofErr w:type="spellStart"/>
            <w:r>
              <w:rPr>
                <w:rFonts w:cs="Arial"/>
              </w:rPr>
              <w:t>Người</w:t>
            </w:r>
            <w:proofErr w:type="spellEnd"/>
            <w:r>
              <w:rPr>
                <w:rFonts w:cs="Arial"/>
              </w:rPr>
              <w:t xml:space="preserve"> </w:t>
            </w:r>
            <w:proofErr w:type="spellStart"/>
            <w:r>
              <w:rPr>
                <w:rFonts w:cs="Arial"/>
              </w:rPr>
              <w:t>phê</w:t>
            </w:r>
            <w:proofErr w:type="spellEnd"/>
            <w:r>
              <w:rPr>
                <w:rFonts w:cs="Arial"/>
              </w:rPr>
              <w:t xml:space="preserve"> </w:t>
            </w:r>
            <w:proofErr w:type="spellStart"/>
            <w:r>
              <w:rPr>
                <w:rFonts w:cs="Arial"/>
              </w:rPr>
              <w:t>duyệt</w:t>
            </w:r>
            <w:proofErr w:type="spellEnd"/>
          </w:p>
          <w:p w:rsidR="000320FC" w:rsidRDefault="000320FC" w:rsidP="000320FC">
            <w:pPr>
              <w:spacing w:before="120" w:after="120"/>
              <w:ind w:right="0"/>
              <w:rPr>
                <w:rFonts w:cs="Arial"/>
                <w:i/>
              </w:rPr>
            </w:pPr>
            <w:r>
              <w:rPr>
                <w:rFonts w:cs="Arial"/>
                <w:i/>
              </w:rPr>
              <w:t>Approved by</w:t>
            </w:r>
          </w:p>
        </w:tc>
        <w:tc>
          <w:tcPr>
            <w:tcW w:w="3054" w:type="dxa"/>
            <w:shd w:val="clear" w:color="auto" w:fill="auto"/>
            <w:vAlign w:val="center"/>
          </w:tcPr>
          <w:p w:rsidR="000320FC" w:rsidRPr="00005BAD" w:rsidRDefault="000320FC" w:rsidP="000320FC">
            <w:pPr>
              <w:pStyle w:val="Header"/>
              <w:tabs>
                <w:tab w:val="clear" w:pos="4320"/>
                <w:tab w:val="clear" w:pos="8640"/>
              </w:tabs>
              <w:spacing w:before="120" w:after="120"/>
              <w:ind w:right="0"/>
              <w:jc w:val="center"/>
              <w:rPr>
                <w:rFonts w:cs="Arial"/>
              </w:rPr>
            </w:pPr>
          </w:p>
        </w:tc>
        <w:tc>
          <w:tcPr>
            <w:tcW w:w="2457" w:type="dxa"/>
            <w:shd w:val="clear" w:color="auto" w:fill="auto"/>
            <w:vAlign w:val="center"/>
          </w:tcPr>
          <w:p w:rsidR="000320FC" w:rsidRPr="00005BAD" w:rsidRDefault="000320FC" w:rsidP="000320FC">
            <w:pPr>
              <w:spacing w:before="120" w:after="120"/>
              <w:ind w:right="0"/>
              <w:jc w:val="center"/>
              <w:rPr>
                <w:rFonts w:cs="Arial"/>
              </w:rPr>
            </w:pPr>
          </w:p>
        </w:tc>
        <w:tc>
          <w:tcPr>
            <w:tcW w:w="1800" w:type="dxa"/>
            <w:shd w:val="clear" w:color="auto" w:fill="auto"/>
            <w:vAlign w:val="center"/>
          </w:tcPr>
          <w:p w:rsidR="000320FC" w:rsidRDefault="000320FC" w:rsidP="000320FC">
            <w:pPr>
              <w:spacing w:before="120" w:after="120"/>
              <w:ind w:right="0"/>
              <w:jc w:val="center"/>
              <w:rPr>
                <w:rFonts w:cs="Arial"/>
              </w:rPr>
            </w:pPr>
          </w:p>
        </w:tc>
      </w:tr>
    </w:tbl>
    <w:p w:rsidR="000320FC" w:rsidRDefault="000320FC" w:rsidP="000320FC">
      <w:pPr>
        <w:spacing w:before="120" w:after="120"/>
        <w:ind w:right="0"/>
        <w:rPr>
          <w:rFonts w:cs="Arial"/>
          <w:i/>
          <w:lang w:val="en-GB"/>
        </w:rPr>
        <w:sectPr w:rsidR="000320FC" w:rsidSect="000320FC">
          <w:headerReference w:type="default" r:id="rId7"/>
          <w:footerReference w:type="default" r:id="rId8"/>
          <w:pgSz w:w="11909" w:h="16834" w:code="9"/>
          <w:pgMar w:top="1080" w:right="1080" w:bottom="709" w:left="1440" w:header="720" w:footer="360" w:gutter="0"/>
          <w:cols w:space="720"/>
          <w:docGrid w:linePitch="360"/>
        </w:sectPr>
      </w:pPr>
    </w:p>
    <w:p w:rsidR="000320FC" w:rsidRDefault="000320FC" w:rsidP="000320FC">
      <w:pPr>
        <w:pStyle w:val="Heading1"/>
        <w:numPr>
          <w:ilvl w:val="0"/>
          <w:numId w:val="4"/>
        </w:numPr>
        <w:spacing w:before="60"/>
        <w:ind w:left="1134" w:hanging="1134"/>
        <w:rPr>
          <w:sz w:val="24"/>
          <w:szCs w:val="24"/>
        </w:rPr>
      </w:pP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526338204"/>
      <w:r>
        <w:rPr>
          <w:rFonts w:cs="Arial"/>
          <w:bCs w:val="0"/>
          <w:sz w:val="24"/>
          <w:szCs w:val="24"/>
        </w:rPr>
        <w:lastRenderedPageBreak/>
        <w:t xml:space="preserve">MỤC ĐÍCH / </w:t>
      </w:r>
      <w:bookmarkStart w:id="17" w:name="_Toc361820540"/>
      <w:r>
        <w:rPr>
          <w:rFonts w:cs="Arial"/>
          <w:bCs w:val="0"/>
          <w:i/>
          <w:sz w:val="24"/>
          <w:szCs w:val="24"/>
        </w:rPr>
        <w:t>OBJECTIVE</w:t>
      </w:r>
      <w:bookmarkEnd w:id="9"/>
      <w:bookmarkEnd w:id="10"/>
      <w:bookmarkEnd w:id="11"/>
      <w:bookmarkEnd w:id="12"/>
      <w:bookmarkEnd w:id="13"/>
      <w:bookmarkEnd w:id="14"/>
      <w:bookmarkEnd w:id="15"/>
      <w:bookmarkEnd w:id="16"/>
      <w:bookmarkEnd w:id="17"/>
    </w:p>
    <w:p w:rsidR="000320FC" w:rsidRDefault="000320FC" w:rsidP="000320FC">
      <w:pPr>
        <w:spacing w:before="120" w:after="120"/>
        <w:ind w:left="1134"/>
        <w:rPr>
          <w:rFonts w:cs="Arial"/>
          <w:lang w:val="en-GB"/>
        </w:rPr>
      </w:pPr>
      <w:proofErr w:type="spellStart"/>
      <w:r>
        <w:rPr>
          <w:rFonts w:cs="Arial"/>
          <w:lang w:val="en-GB"/>
        </w:rPr>
        <w:t>Tổng</w:t>
      </w:r>
      <w:proofErr w:type="spellEnd"/>
      <w:r>
        <w:rPr>
          <w:rFonts w:cs="Arial"/>
          <w:lang w:val="en-GB"/>
        </w:rPr>
        <w:t xml:space="preserve"> </w:t>
      </w:r>
      <w:proofErr w:type="spellStart"/>
      <w:r>
        <w:rPr>
          <w:rFonts w:cs="Arial"/>
          <w:lang w:val="en-GB"/>
        </w:rPr>
        <w:t>kết</w:t>
      </w:r>
      <w:proofErr w:type="spellEnd"/>
      <w:r>
        <w:rPr>
          <w:rFonts w:cs="Arial"/>
          <w:lang w:val="en-GB"/>
        </w:rPr>
        <w:t xml:space="preserve"> </w:t>
      </w:r>
      <w:proofErr w:type="spellStart"/>
      <w:r>
        <w:rPr>
          <w:rFonts w:cs="Arial"/>
          <w:lang w:val="en-GB"/>
        </w:rPr>
        <w:t>các</w:t>
      </w:r>
      <w:proofErr w:type="spellEnd"/>
      <w:r>
        <w:rPr>
          <w:rFonts w:cs="Arial"/>
          <w:lang w:val="en-GB"/>
        </w:rPr>
        <w:t xml:space="preserve"> </w:t>
      </w:r>
      <w:proofErr w:type="spellStart"/>
      <w:r>
        <w:rPr>
          <w:rFonts w:cs="Arial"/>
          <w:lang w:val="en-GB"/>
        </w:rPr>
        <w:t>kết</w:t>
      </w:r>
      <w:proofErr w:type="spellEnd"/>
      <w:r>
        <w:rPr>
          <w:rFonts w:cs="Arial"/>
          <w:lang w:val="en-GB"/>
        </w:rPr>
        <w:t xml:space="preserve"> </w:t>
      </w:r>
      <w:proofErr w:type="spellStart"/>
      <w:r>
        <w:rPr>
          <w:rFonts w:cs="Arial"/>
          <w:lang w:val="en-GB"/>
        </w:rPr>
        <w:t>quả</w:t>
      </w:r>
      <w:proofErr w:type="spellEnd"/>
      <w:r>
        <w:rPr>
          <w:rFonts w:cs="Arial"/>
          <w:lang w:val="en-GB"/>
        </w:rPr>
        <w:t xml:space="preserve"> </w:t>
      </w:r>
      <w:proofErr w:type="spellStart"/>
      <w:r>
        <w:rPr>
          <w:rFonts w:cs="Arial"/>
          <w:lang w:val="en-GB"/>
        </w:rPr>
        <w:t>và</w:t>
      </w:r>
      <w:proofErr w:type="spellEnd"/>
      <w:r>
        <w:rPr>
          <w:rFonts w:cs="Arial"/>
          <w:lang w:val="en-GB"/>
        </w:rPr>
        <w:t xml:space="preserve"> </w:t>
      </w:r>
      <w:proofErr w:type="spellStart"/>
      <w:r>
        <w:rPr>
          <w:rFonts w:cs="Arial"/>
          <w:lang w:val="en-GB"/>
        </w:rPr>
        <w:t>biểu</w:t>
      </w:r>
      <w:proofErr w:type="spellEnd"/>
      <w:r>
        <w:rPr>
          <w:rFonts w:cs="Arial"/>
          <w:lang w:val="en-GB"/>
        </w:rPr>
        <w:t xml:space="preserve"> </w:t>
      </w:r>
      <w:proofErr w:type="spellStart"/>
      <w:r>
        <w:rPr>
          <w:rFonts w:cs="Arial"/>
          <w:lang w:val="en-GB"/>
        </w:rPr>
        <w:t>đồ</w:t>
      </w:r>
      <w:proofErr w:type="spellEnd"/>
      <w:r>
        <w:rPr>
          <w:rFonts w:cs="Arial"/>
          <w:lang w:val="en-GB"/>
        </w:rPr>
        <w:t xml:space="preserve"> </w:t>
      </w:r>
      <w:proofErr w:type="spellStart"/>
      <w:r>
        <w:rPr>
          <w:rFonts w:cs="Arial"/>
          <w:lang w:val="en-GB"/>
        </w:rPr>
        <w:t>xu</w:t>
      </w:r>
      <w:proofErr w:type="spellEnd"/>
      <w:r>
        <w:rPr>
          <w:rFonts w:cs="Arial"/>
          <w:lang w:val="en-GB"/>
        </w:rPr>
        <w:t xml:space="preserve"> </w:t>
      </w:r>
      <w:proofErr w:type="spellStart"/>
      <w:r>
        <w:rPr>
          <w:rFonts w:cs="Arial"/>
          <w:lang w:val="en-GB"/>
        </w:rPr>
        <w:t>hướng</w:t>
      </w:r>
      <w:proofErr w:type="spellEnd"/>
      <w:r>
        <w:rPr>
          <w:rFonts w:cs="Arial"/>
          <w:lang w:val="en-GB"/>
        </w:rPr>
        <w:t xml:space="preserve"> </w:t>
      </w:r>
      <w:proofErr w:type="spellStart"/>
      <w:proofErr w:type="gramStart"/>
      <w:r>
        <w:rPr>
          <w:rFonts w:cs="Arial"/>
          <w:lang w:val="en-GB"/>
        </w:rPr>
        <w:t>theo</w:t>
      </w:r>
      <w:proofErr w:type="spellEnd"/>
      <w:proofErr w:type="gramEnd"/>
      <w:r>
        <w:rPr>
          <w:rFonts w:cs="Arial"/>
          <w:lang w:val="en-GB"/>
        </w:rPr>
        <w:t xml:space="preserve"> </w:t>
      </w:r>
      <w:proofErr w:type="spellStart"/>
      <w:r>
        <w:rPr>
          <w:rFonts w:cs="Arial"/>
          <w:lang w:val="en-GB"/>
        </w:rPr>
        <w:t>dõi</w:t>
      </w:r>
      <w:proofErr w:type="spellEnd"/>
      <w:r>
        <w:rPr>
          <w:rFonts w:cs="Arial"/>
          <w:lang w:val="en-GB"/>
        </w:rPr>
        <w:t xml:space="preserve"> </w:t>
      </w:r>
      <w:proofErr w:type="spellStart"/>
      <w:r>
        <w:rPr>
          <w:rFonts w:cs="Arial"/>
          <w:lang w:val="en-GB"/>
        </w:rPr>
        <w:t>chất</w:t>
      </w:r>
      <w:proofErr w:type="spellEnd"/>
      <w:r>
        <w:rPr>
          <w:rFonts w:cs="Arial"/>
          <w:lang w:val="en-GB"/>
        </w:rPr>
        <w:t xml:space="preserve"> </w:t>
      </w:r>
      <w:proofErr w:type="spellStart"/>
      <w:r>
        <w:rPr>
          <w:rFonts w:cs="Arial"/>
          <w:lang w:val="en-GB"/>
        </w:rPr>
        <w:t>lượng</w:t>
      </w:r>
      <w:proofErr w:type="spellEnd"/>
      <w:r>
        <w:rPr>
          <w:rFonts w:cs="Arial"/>
          <w:lang w:val="en-GB"/>
        </w:rPr>
        <w:t xml:space="preserve"> </w:t>
      </w:r>
      <w:proofErr w:type="spellStart"/>
      <w:r>
        <w:rPr>
          <w:rFonts w:cs="Arial"/>
          <w:lang w:val="en-GB"/>
        </w:rPr>
        <w:t>của</w:t>
      </w:r>
      <w:proofErr w:type="spellEnd"/>
      <w:r>
        <w:rPr>
          <w:rFonts w:cs="Arial"/>
          <w:lang w:val="en-GB"/>
        </w:rPr>
        <w:t xml:space="preserve"> </w:t>
      </w:r>
      <w:proofErr w:type="spellStart"/>
      <w:r>
        <w:rPr>
          <w:rFonts w:cs="Arial"/>
          <w:lang w:val="en-GB"/>
        </w:rPr>
        <w:t>khí</w:t>
      </w:r>
      <w:proofErr w:type="spellEnd"/>
      <w:r>
        <w:rPr>
          <w:rFonts w:cs="Arial"/>
          <w:lang w:val="en-GB"/>
        </w:rPr>
        <w:t xml:space="preserve"> </w:t>
      </w:r>
      <w:proofErr w:type="spellStart"/>
      <w:r>
        <w:rPr>
          <w:rFonts w:cs="Arial"/>
          <w:lang w:val="en-GB"/>
        </w:rPr>
        <w:t>Nitơ</w:t>
      </w:r>
      <w:proofErr w:type="spellEnd"/>
      <w:r>
        <w:rPr>
          <w:rFonts w:cs="Arial"/>
          <w:lang w:val="en-GB"/>
        </w:rPr>
        <w:t xml:space="preserve"> </w:t>
      </w:r>
      <w:proofErr w:type="spellStart"/>
      <w:r>
        <w:rPr>
          <w:rFonts w:cs="Arial"/>
          <w:lang w:val="en-GB"/>
        </w:rPr>
        <w:t>cho</w:t>
      </w:r>
      <w:proofErr w:type="spellEnd"/>
      <w:r>
        <w:rPr>
          <w:rFonts w:cs="Arial"/>
          <w:lang w:val="en-GB"/>
        </w:rPr>
        <w:t xml:space="preserve"> </w:t>
      </w:r>
      <w:proofErr w:type="spellStart"/>
      <w:r>
        <w:rPr>
          <w:rFonts w:cs="Arial"/>
          <w:lang w:val="en-GB"/>
        </w:rPr>
        <w:t>tất</w:t>
      </w:r>
      <w:proofErr w:type="spellEnd"/>
      <w:r>
        <w:rPr>
          <w:rFonts w:cs="Arial"/>
          <w:lang w:val="en-GB"/>
        </w:rPr>
        <w:t xml:space="preserve"> </w:t>
      </w:r>
      <w:proofErr w:type="spellStart"/>
      <w:r>
        <w:rPr>
          <w:rFonts w:cs="Arial"/>
          <w:lang w:val="en-GB"/>
        </w:rPr>
        <w:t>cả</w:t>
      </w:r>
      <w:proofErr w:type="spellEnd"/>
      <w:r>
        <w:rPr>
          <w:rFonts w:cs="Arial"/>
          <w:lang w:val="en-GB"/>
        </w:rPr>
        <w:t xml:space="preserve"> </w:t>
      </w:r>
      <w:proofErr w:type="spellStart"/>
      <w:r>
        <w:rPr>
          <w:rFonts w:cs="Arial"/>
          <w:lang w:val="en-GB"/>
        </w:rPr>
        <w:t>các</w:t>
      </w:r>
      <w:proofErr w:type="spellEnd"/>
      <w:r>
        <w:rPr>
          <w:rFonts w:cs="Arial"/>
          <w:lang w:val="en-GB"/>
        </w:rPr>
        <w:t xml:space="preserve"> </w:t>
      </w:r>
      <w:proofErr w:type="spellStart"/>
      <w:r>
        <w:rPr>
          <w:rFonts w:cs="Arial"/>
          <w:lang w:val="en-GB"/>
        </w:rPr>
        <w:t>vị</w:t>
      </w:r>
      <w:proofErr w:type="spellEnd"/>
      <w:r>
        <w:rPr>
          <w:rFonts w:cs="Arial"/>
          <w:lang w:val="en-GB"/>
        </w:rPr>
        <w:t xml:space="preserve"> </w:t>
      </w:r>
      <w:proofErr w:type="spellStart"/>
      <w:r>
        <w:rPr>
          <w:rFonts w:cs="Arial"/>
          <w:lang w:val="en-GB"/>
        </w:rPr>
        <w:t>trí</w:t>
      </w:r>
      <w:proofErr w:type="spellEnd"/>
      <w:r>
        <w:rPr>
          <w:rFonts w:cs="Arial"/>
          <w:lang w:val="en-GB"/>
        </w:rPr>
        <w:t xml:space="preserve"> </w:t>
      </w:r>
      <w:proofErr w:type="spellStart"/>
      <w:r>
        <w:rPr>
          <w:rFonts w:cs="Arial"/>
          <w:lang w:val="en-GB"/>
        </w:rPr>
        <w:t>lấy</w:t>
      </w:r>
      <w:proofErr w:type="spellEnd"/>
      <w:r>
        <w:rPr>
          <w:rFonts w:cs="Arial"/>
          <w:lang w:val="en-GB"/>
        </w:rPr>
        <w:t xml:space="preserve"> </w:t>
      </w:r>
      <w:proofErr w:type="spellStart"/>
      <w:r>
        <w:rPr>
          <w:rFonts w:cs="Arial"/>
          <w:lang w:val="en-GB"/>
        </w:rPr>
        <w:t>mẫu</w:t>
      </w:r>
      <w:proofErr w:type="spellEnd"/>
      <w:r>
        <w:rPr>
          <w:rFonts w:cs="Arial"/>
          <w:lang w:val="en-GB"/>
        </w:rPr>
        <w:t xml:space="preserve"> </w:t>
      </w:r>
      <w:proofErr w:type="spellStart"/>
      <w:r>
        <w:rPr>
          <w:rFonts w:cs="Arial"/>
          <w:lang w:val="en-GB"/>
        </w:rPr>
        <w:t>và</w:t>
      </w:r>
      <w:proofErr w:type="spellEnd"/>
      <w:r>
        <w:rPr>
          <w:rFonts w:cs="Arial"/>
          <w:lang w:val="en-GB"/>
        </w:rPr>
        <w:t xml:space="preserve"> </w:t>
      </w:r>
      <w:proofErr w:type="spellStart"/>
      <w:r>
        <w:rPr>
          <w:rFonts w:cs="Arial"/>
          <w:lang w:val="en-GB"/>
        </w:rPr>
        <w:t>tất</w:t>
      </w:r>
      <w:proofErr w:type="spellEnd"/>
      <w:r>
        <w:rPr>
          <w:rFonts w:cs="Arial"/>
          <w:lang w:val="en-GB"/>
        </w:rPr>
        <w:t xml:space="preserve"> </w:t>
      </w:r>
      <w:proofErr w:type="spellStart"/>
      <w:r>
        <w:rPr>
          <w:rFonts w:cs="Arial"/>
          <w:lang w:val="en-GB"/>
        </w:rPr>
        <w:t>cả</w:t>
      </w:r>
      <w:proofErr w:type="spellEnd"/>
      <w:r>
        <w:rPr>
          <w:rFonts w:cs="Arial"/>
          <w:lang w:val="en-GB"/>
        </w:rPr>
        <w:t xml:space="preserve"> </w:t>
      </w:r>
      <w:proofErr w:type="spellStart"/>
      <w:r>
        <w:rPr>
          <w:rFonts w:cs="Arial"/>
          <w:lang w:val="en-GB"/>
        </w:rPr>
        <w:t>các</w:t>
      </w:r>
      <w:proofErr w:type="spellEnd"/>
      <w:r>
        <w:rPr>
          <w:rFonts w:cs="Arial"/>
          <w:lang w:val="en-GB"/>
        </w:rPr>
        <w:t xml:space="preserve"> </w:t>
      </w:r>
      <w:proofErr w:type="spellStart"/>
      <w:r>
        <w:rPr>
          <w:rFonts w:cs="Arial"/>
          <w:lang w:val="en-GB"/>
        </w:rPr>
        <w:t>chỉ</w:t>
      </w:r>
      <w:proofErr w:type="spellEnd"/>
      <w:r>
        <w:rPr>
          <w:rFonts w:cs="Arial"/>
          <w:lang w:val="en-GB"/>
        </w:rPr>
        <w:t xml:space="preserve"> </w:t>
      </w:r>
      <w:proofErr w:type="spellStart"/>
      <w:r>
        <w:rPr>
          <w:rFonts w:cs="Arial"/>
          <w:lang w:val="en-GB"/>
        </w:rPr>
        <w:t>tiêu</w:t>
      </w:r>
      <w:proofErr w:type="spellEnd"/>
      <w:r>
        <w:rPr>
          <w:rFonts w:cs="Arial"/>
          <w:lang w:val="en-GB"/>
        </w:rPr>
        <w:t xml:space="preserve"> </w:t>
      </w:r>
      <w:proofErr w:type="spellStart"/>
      <w:r>
        <w:rPr>
          <w:rFonts w:cs="Arial"/>
          <w:lang w:val="en-GB"/>
        </w:rPr>
        <w:t>thử</w:t>
      </w:r>
      <w:proofErr w:type="spellEnd"/>
      <w:r>
        <w:rPr>
          <w:rFonts w:cs="Arial"/>
          <w:lang w:val="en-GB"/>
        </w:rPr>
        <w:t xml:space="preserve"> </w:t>
      </w:r>
      <w:proofErr w:type="spellStart"/>
      <w:r>
        <w:rPr>
          <w:rFonts w:cs="Arial"/>
          <w:lang w:val="en-GB"/>
        </w:rPr>
        <w:t>nghiệm</w:t>
      </w:r>
      <w:proofErr w:type="spellEnd"/>
      <w:r>
        <w:rPr>
          <w:rFonts w:cs="Arial"/>
          <w:lang w:val="en-GB"/>
        </w:rPr>
        <w:t xml:space="preserve"> </w:t>
      </w:r>
      <w:proofErr w:type="spellStart"/>
      <w:r>
        <w:rPr>
          <w:rFonts w:cs="Arial"/>
          <w:lang w:val="en-GB"/>
        </w:rPr>
        <w:t>từ</w:t>
      </w:r>
      <w:proofErr w:type="spellEnd"/>
      <w:r>
        <w:rPr>
          <w:rFonts w:cs="Arial"/>
          <w:lang w:val="en-GB"/>
        </w:rPr>
        <w:t xml:space="preserve"> </w:t>
      </w:r>
      <w:r w:rsidR="00E11BFA">
        <w:rPr>
          <w:rFonts w:cs="Arial"/>
          <w:lang w:val="en-GB"/>
        </w:rPr>
        <w:t>${</w:t>
      </w:r>
      <w:proofErr w:type="spellStart"/>
      <w:r w:rsidR="00E11BFA">
        <w:rPr>
          <w:rFonts w:cs="Arial"/>
          <w:lang w:val="en-GB"/>
        </w:rPr>
        <w:t>date_from</w:t>
      </w:r>
      <w:proofErr w:type="spellEnd"/>
      <w:r w:rsidR="00E11BFA">
        <w:rPr>
          <w:rFonts w:cs="Arial"/>
          <w:lang w:val="en-GB"/>
        </w:rPr>
        <w:t xml:space="preserve">} </w:t>
      </w:r>
      <w:proofErr w:type="spellStart"/>
      <w:r w:rsidR="00E11BFA">
        <w:rPr>
          <w:rFonts w:cs="Arial"/>
          <w:lang w:val="en-GB"/>
        </w:rPr>
        <w:t>đến</w:t>
      </w:r>
      <w:proofErr w:type="spellEnd"/>
      <w:r w:rsidR="00E11BFA">
        <w:rPr>
          <w:rFonts w:cs="Arial"/>
          <w:lang w:val="en-GB"/>
        </w:rPr>
        <w:t xml:space="preserve"> ${</w:t>
      </w:r>
      <w:proofErr w:type="spellStart"/>
      <w:r w:rsidR="00E11BFA">
        <w:rPr>
          <w:rFonts w:cs="Arial"/>
          <w:lang w:val="en-GB"/>
        </w:rPr>
        <w:t>date_to</w:t>
      </w:r>
      <w:proofErr w:type="spellEnd"/>
      <w:r w:rsidR="00E11BFA">
        <w:rPr>
          <w:rFonts w:cs="Arial"/>
          <w:lang w:val="en-GB"/>
        </w:rPr>
        <w:t>}</w:t>
      </w:r>
      <w:r>
        <w:rPr>
          <w:rFonts w:cs="Arial"/>
          <w:lang w:val="en-GB"/>
        </w:rPr>
        <w:t xml:space="preserve">. </w:t>
      </w:r>
      <w:proofErr w:type="spellStart"/>
      <w:r>
        <w:rPr>
          <w:rFonts w:cs="Arial"/>
          <w:lang w:val="en-GB"/>
        </w:rPr>
        <w:t>Nhằm</w:t>
      </w:r>
      <w:proofErr w:type="spellEnd"/>
      <w:r>
        <w:rPr>
          <w:rFonts w:cs="Arial"/>
          <w:lang w:val="en-GB"/>
        </w:rPr>
        <w:t xml:space="preserve"> </w:t>
      </w:r>
      <w:proofErr w:type="spellStart"/>
      <w:r>
        <w:rPr>
          <w:rFonts w:cs="Arial"/>
          <w:lang w:val="en-GB"/>
        </w:rPr>
        <w:t>đánh</w:t>
      </w:r>
      <w:proofErr w:type="spellEnd"/>
      <w:r>
        <w:rPr>
          <w:rFonts w:cs="Arial"/>
          <w:lang w:val="en-GB"/>
        </w:rPr>
        <w:t xml:space="preserve"> </w:t>
      </w:r>
      <w:proofErr w:type="spellStart"/>
      <w:r>
        <w:rPr>
          <w:rFonts w:cs="Arial"/>
          <w:lang w:val="en-GB"/>
        </w:rPr>
        <w:t>giá</w:t>
      </w:r>
      <w:proofErr w:type="spellEnd"/>
      <w:r>
        <w:rPr>
          <w:rFonts w:cs="Arial"/>
          <w:lang w:val="en-GB"/>
        </w:rPr>
        <w:t xml:space="preserve"> </w:t>
      </w:r>
      <w:proofErr w:type="spellStart"/>
      <w:r>
        <w:rPr>
          <w:rFonts w:cs="Arial"/>
          <w:lang w:val="en-GB"/>
        </w:rPr>
        <w:t>và</w:t>
      </w:r>
      <w:proofErr w:type="spellEnd"/>
      <w:r>
        <w:rPr>
          <w:rFonts w:cs="Arial"/>
          <w:lang w:val="en-GB"/>
        </w:rPr>
        <w:t xml:space="preserve"> </w:t>
      </w:r>
      <w:proofErr w:type="spellStart"/>
      <w:r>
        <w:rPr>
          <w:rFonts w:cs="Arial"/>
          <w:lang w:val="en-GB"/>
        </w:rPr>
        <w:t>xác</w:t>
      </w:r>
      <w:proofErr w:type="spellEnd"/>
      <w:r>
        <w:rPr>
          <w:rFonts w:cs="Arial"/>
          <w:lang w:val="en-GB"/>
        </w:rPr>
        <w:t xml:space="preserve"> </w:t>
      </w:r>
      <w:proofErr w:type="spellStart"/>
      <w:r>
        <w:rPr>
          <w:rFonts w:cs="Arial"/>
          <w:lang w:val="en-GB"/>
        </w:rPr>
        <w:t>định</w:t>
      </w:r>
      <w:proofErr w:type="spellEnd"/>
      <w:r>
        <w:rPr>
          <w:rFonts w:cs="Arial"/>
          <w:lang w:val="en-GB"/>
        </w:rPr>
        <w:t xml:space="preserve"> </w:t>
      </w:r>
      <w:proofErr w:type="spellStart"/>
      <w:r>
        <w:rPr>
          <w:rFonts w:cs="Arial"/>
          <w:lang w:val="en-GB"/>
        </w:rPr>
        <w:t>kết</w:t>
      </w:r>
      <w:proofErr w:type="spellEnd"/>
      <w:r>
        <w:rPr>
          <w:rFonts w:cs="Arial"/>
          <w:lang w:val="en-GB"/>
        </w:rPr>
        <w:t xml:space="preserve"> </w:t>
      </w:r>
      <w:proofErr w:type="spellStart"/>
      <w:r>
        <w:rPr>
          <w:rFonts w:cs="Arial"/>
          <w:lang w:val="en-GB"/>
        </w:rPr>
        <w:t>quả</w:t>
      </w:r>
      <w:proofErr w:type="spellEnd"/>
      <w:r>
        <w:rPr>
          <w:rFonts w:cs="Arial"/>
          <w:lang w:val="en-GB"/>
        </w:rPr>
        <w:t xml:space="preserve"> </w:t>
      </w:r>
      <w:proofErr w:type="spellStart"/>
      <w:r>
        <w:rPr>
          <w:rFonts w:cs="Arial"/>
          <w:lang w:val="en-GB"/>
        </w:rPr>
        <w:t>có</w:t>
      </w:r>
      <w:proofErr w:type="spellEnd"/>
      <w:r>
        <w:rPr>
          <w:rFonts w:cs="Arial"/>
          <w:lang w:val="en-GB"/>
        </w:rPr>
        <w:t xml:space="preserve"> </w:t>
      </w:r>
      <w:proofErr w:type="spellStart"/>
      <w:r>
        <w:rPr>
          <w:rFonts w:cs="Arial"/>
          <w:lang w:val="en-GB"/>
        </w:rPr>
        <w:t>đạt</w:t>
      </w:r>
      <w:proofErr w:type="spellEnd"/>
      <w:r>
        <w:rPr>
          <w:rFonts w:cs="Arial"/>
          <w:lang w:val="en-GB"/>
        </w:rPr>
        <w:t xml:space="preserve"> </w:t>
      </w:r>
      <w:proofErr w:type="spellStart"/>
      <w:r>
        <w:rPr>
          <w:rFonts w:cs="Arial"/>
          <w:lang w:val="en-GB"/>
        </w:rPr>
        <w:t>tiêu</w:t>
      </w:r>
      <w:proofErr w:type="spellEnd"/>
      <w:r>
        <w:rPr>
          <w:rFonts w:cs="Arial"/>
          <w:lang w:val="en-GB"/>
        </w:rPr>
        <w:t xml:space="preserve"> </w:t>
      </w:r>
      <w:proofErr w:type="spellStart"/>
      <w:r>
        <w:rPr>
          <w:rFonts w:cs="Arial"/>
          <w:lang w:val="en-GB"/>
        </w:rPr>
        <w:t>chuẩn</w:t>
      </w:r>
      <w:proofErr w:type="spellEnd"/>
      <w:r>
        <w:rPr>
          <w:rFonts w:cs="Arial"/>
          <w:lang w:val="en-GB"/>
        </w:rPr>
        <w:t xml:space="preserve"> </w:t>
      </w:r>
      <w:proofErr w:type="spellStart"/>
      <w:r>
        <w:rPr>
          <w:rFonts w:cs="Arial"/>
          <w:lang w:val="en-GB"/>
        </w:rPr>
        <w:t>chấp</w:t>
      </w:r>
      <w:proofErr w:type="spellEnd"/>
      <w:r>
        <w:rPr>
          <w:rFonts w:cs="Arial"/>
          <w:lang w:val="en-GB"/>
        </w:rPr>
        <w:t xml:space="preserve"> </w:t>
      </w:r>
      <w:proofErr w:type="spellStart"/>
      <w:r>
        <w:rPr>
          <w:rFonts w:cs="Arial"/>
          <w:lang w:val="en-GB"/>
        </w:rPr>
        <w:t>nhận</w:t>
      </w:r>
      <w:proofErr w:type="spellEnd"/>
      <w:r>
        <w:rPr>
          <w:rFonts w:cs="Arial"/>
          <w:lang w:val="en-GB"/>
        </w:rPr>
        <w:t xml:space="preserve"> </w:t>
      </w:r>
      <w:proofErr w:type="spellStart"/>
      <w:r>
        <w:rPr>
          <w:rFonts w:cs="Arial"/>
          <w:lang w:val="en-GB"/>
        </w:rPr>
        <w:t>hoặc</w:t>
      </w:r>
      <w:proofErr w:type="spellEnd"/>
      <w:r>
        <w:rPr>
          <w:rFonts w:cs="Arial"/>
          <w:lang w:val="en-GB"/>
        </w:rPr>
        <w:t xml:space="preserve"> </w:t>
      </w:r>
      <w:proofErr w:type="spellStart"/>
      <w:r>
        <w:rPr>
          <w:rFonts w:cs="Arial"/>
          <w:lang w:val="en-GB"/>
        </w:rPr>
        <w:t>có</w:t>
      </w:r>
      <w:proofErr w:type="spellEnd"/>
      <w:r>
        <w:rPr>
          <w:rFonts w:cs="Arial"/>
          <w:lang w:val="en-GB"/>
        </w:rPr>
        <w:t xml:space="preserve"> </w:t>
      </w:r>
      <w:proofErr w:type="spellStart"/>
      <w:r>
        <w:rPr>
          <w:rFonts w:cs="Arial"/>
          <w:lang w:val="en-GB"/>
        </w:rPr>
        <w:t>xảy</w:t>
      </w:r>
      <w:proofErr w:type="spellEnd"/>
      <w:r>
        <w:rPr>
          <w:rFonts w:cs="Arial"/>
          <w:lang w:val="en-GB"/>
        </w:rPr>
        <w:t xml:space="preserve"> </w:t>
      </w:r>
      <w:proofErr w:type="spellStart"/>
      <w:r>
        <w:rPr>
          <w:rFonts w:cs="Arial"/>
          <w:lang w:val="en-GB"/>
        </w:rPr>
        <w:t>ra</w:t>
      </w:r>
      <w:proofErr w:type="spellEnd"/>
      <w:r>
        <w:rPr>
          <w:rFonts w:cs="Arial"/>
          <w:lang w:val="en-GB"/>
        </w:rPr>
        <w:t xml:space="preserve"> </w:t>
      </w:r>
      <w:proofErr w:type="spellStart"/>
      <w:r>
        <w:rPr>
          <w:rFonts w:cs="Arial"/>
          <w:lang w:val="en-GB"/>
        </w:rPr>
        <w:t>sai</w:t>
      </w:r>
      <w:proofErr w:type="spellEnd"/>
      <w:r>
        <w:rPr>
          <w:rFonts w:cs="Arial"/>
          <w:lang w:val="en-GB"/>
        </w:rPr>
        <w:t xml:space="preserve"> </w:t>
      </w:r>
      <w:proofErr w:type="spellStart"/>
      <w:r>
        <w:rPr>
          <w:rFonts w:cs="Arial"/>
          <w:lang w:val="en-GB"/>
        </w:rPr>
        <w:t>lệch</w:t>
      </w:r>
      <w:proofErr w:type="spellEnd"/>
      <w:r>
        <w:rPr>
          <w:rFonts w:cs="Arial"/>
          <w:lang w:val="en-GB"/>
        </w:rPr>
        <w:t xml:space="preserve"> </w:t>
      </w:r>
      <w:proofErr w:type="spellStart"/>
      <w:r>
        <w:rPr>
          <w:rFonts w:cs="Arial"/>
          <w:lang w:val="en-GB"/>
        </w:rPr>
        <w:t>trong</w:t>
      </w:r>
      <w:proofErr w:type="spellEnd"/>
      <w:r>
        <w:rPr>
          <w:rFonts w:cs="Arial"/>
          <w:lang w:val="en-GB"/>
        </w:rPr>
        <w:t xml:space="preserve"> </w:t>
      </w:r>
      <w:proofErr w:type="spellStart"/>
      <w:r>
        <w:rPr>
          <w:rFonts w:cs="Arial"/>
          <w:lang w:val="en-GB"/>
        </w:rPr>
        <w:t>khoảng</w:t>
      </w:r>
      <w:proofErr w:type="spellEnd"/>
      <w:r>
        <w:rPr>
          <w:rFonts w:cs="Arial"/>
          <w:lang w:val="en-GB"/>
        </w:rPr>
        <w:t xml:space="preserve"> </w:t>
      </w:r>
      <w:proofErr w:type="spellStart"/>
      <w:r>
        <w:rPr>
          <w:rFonts w:cs="Arial"/>
          <w:lang w:val="en-GB"/>
        </w:rPr>
        <w:t>thời</w:t>
      </w:r>
      <w:proofErr w:type="spellEnd"/>
      <w:r>
        <w:rPr>
          <w:rFonts w:cs="Arial"/>
          <w:lang w:val="en-GB"/>
        </w:rPr>
        <w:t xml:space="preserve"> </w:t>
      </w:r>
      <w:proofErr w:type="spellStart"/>
      <w:r>
        <w:rPr>
          <w:rFonts w:cs="Arial"/>
          <w:lang w:val="en-GB"/>
        </w:rPr>
        <w:t>gian</w:t>
      </w:r>
      <w:proofErr w:type="spellEnd"/>
      <w:r>
        <w:rPr>
          <w:rFonts w:cs="Arial"/>
          <w:lang w:val="en-GB"/>
        </w:rPr>
        <w:t xml:space="preserve"> </w:t>
      </w:r>
      <w:proofErr w:type="spellStart"/>
      <w:r>
        <w:rPr>
          <w:rFonts w:cs="Arial"/>
          <w:lang w:val="en-GB"/>
        </w:rPr>
        <w:t>báo</w:t>
      </w:r>
      <w:proofErr w:type="spellEnd"/>
      <w:r>
        <w:rPr>
          <w:rFonts w:cs="Arial"/>
          <w:lang w:val="en-GB"/>
        </w:rPr>
        <w:t xml:space="preserve"> </w:t>
      </w:r>
      <w:proofErr w:type="spellStart"/>
      <w:r>
        <w:rPr>
          <w:rFonts w:cs="Arial"/>
          <w:lang w:val="en-GB"/>
        </w:rPr>
        <w:t>cáo</w:t>
      </w:r>
      <w:proofErr w:type="spellEnd"/>
      <w:r>
        <w:rPr>
          <w:rFonts w:cs="Arial"/>
          <w:lang w:val="en-GB"/>
        </w:rPr>
        <w:t xml:space="preserve"> </w:t>
      </w:r>
      <w:proofErr w:type="spellStart"/>
      <w:r>
        <w:rPr>
          <w:rFonts w:cs="Arial"/>
          <w:lang w:val="en-GB"/>
        </w:rPr>
        <w:t>trên</w:t>
      </w:r>
      <w:proofErr w:type="spellEnd"/>
      <w:r>
        <w:rPr>
          <w:rFonts w:cs="Arial"/>
          <w:lang w:val="en-GB"/>
        </w:rPr>
        <w:t>.</w:t>
      </w:r>
    </w:p>
    <w:p w:rsidR="000320FC" w:rsidRPr="008114D6" w:rsidRDefault="000320FC" w:rsidP="000320FC">
      <w:pPr>
        <w:spacing w:before="120" w:after="120"/>
        <w:ind w:left="1134"/>
        <w:rPr>
          <w:rFonts w:cs="Arial"/>
          <w:i/>
          <w:lang w:val="en-GB"/>
        </w:rPr>
      </w:pPr>
      <w:r w:rsidRPr="008114D6">
        <w:rPr>
          <w:rFonts w:cs="Arial"/>
          <w:i/>
          <w:lang w:val="en-GB"/>
        </w:rPr>
        <w:t xml:space="preserve">Summary data report and trend chart for the quality monitoring of Nitrogen for all sampling locations and all testing from </w:t>
      </w:r>
      <w:r w:rsidR="00E11BFA" w:rsidRPr="008114D6">
        <w:rPr>
          <w:rFonts w:cs="Arial"/>
          <w:i/>
          <w:lang w:val="en-GB"/>
        </w:rPr>
        <w:t>${</w:t>
      </w:r>
      <w:proofErr w:type="spellStart"/>
      <w:r w:rsidR="00E11BFA" w:rsidRPr="008114D6">
        <w:rPr>
          <w:rFonts w:cs="Arial"/>
          <w:i/>
          <w:lang w:val="en-GB"/>
        </w:rPr>
        <w:t>date_from</w:t>
      </w:r>
      <w:proofErr w:type="spellEnd"/>
      <w:r w:rsidR="00E11BFA" w:rsidRPr="008114D6">
        <w:rPr>
          <w:rFonts w:cs="Arial"/>
          <w:i/>
          <w:lang w:val="en-GB"/>
        </w:rPr>
        <w:t>} to ${</w:t>
      </w:r>
      <w:proofErr w:type="spellStart"/>
      <w:r w:rsidR="00E11BFA" w:rsidRPr="008114D6">
        <w:rPr>
          <w:rFonts w:cs="Arial"/>
          <w:i/>
          <w:lang w:val="en-GB"/>
        </w:rPr>
        <w:t>date_to</w:t>
      </w:r>
      <w:proofErr w:type="spellEnd"/>
      <w:r w:rsidR="00E11BFA" w:rsidRPr="008114D6">
        <w:rPr>
          <w:rFonts w:cs="Arial"/>
          <w:i/>
          <w:lang w:val="en-GB"/>
        </w:rPr>
        <w:t xml:space="preserve">}. </w:t>
      </w:r>
      <w:r w:rsidRPr="008114D6">
        <w:rPr>
          <w:rFonts w:cs="Arial"/>
          <w:i/>
          <w:lang w:val="en-GB"/>
        </w:rPr>
        <w:t>It is to evaluate and determine whether the results meet the acceptance criteria or there is any deviation in the above summary period.</w:t>
      </w:r>
    </w:p>
    <w:p w:rsidR="000320FC" w:rsidRDefault="000320FC" w:rsidP="000320FC">
      <w:pPr>
        <w:spacing w:before="120" w:after="120"/>
        <w:ind w:left="720"/>
        <w:rPr>
          <w:rFonts w:cs="Arial"/>
          <w:i/>
          <w:lang w:val="en-GB"/>
        </w:rPr>
      </w:pPr>
    </w:p>
    <w:p w:rsidR="000320FC" w:rsidRDefault="000320FC" w:rsidP="000320FC">
      <w:pPr>
        <w:pStyle w:val="Heading1"/>
        <w:numPr>
          <w:ilvl w:val="0"/>
          <w:numId w:val="4"/>
        </w:numPr>
        <w:spacing w:before="60"/>
        <w:ind w:left="1134" w:hanging="1134"/>
        <w:rPr>
          <w:rFonts w:cs="Arial"/>
          <w:i/>
          <w:sz w:val="24"/>
          <w:szCs w:val="24"/>
          <w:lang w:val="en-GB"/>
        </w:rPr>
      </w:pPr>
      <w:bookmarkStart w:id="18" w:name="_Toc526338205"/>
      <w:r>
        <w:rPr>
          <w:rFonts w:cs="Arial"/>
          <w:sz w:val="24"/>
          <w:szCs w:val="24"/>
          <w:lang w:val="en-GB"/>
        </w:rPr>
        <w:t xml:space="preserve">VỊ TRÍ VÀ TẦN SUẤT LẤY MẪU / </w:t>
      </w:r>
      <w:r>
        <w:rPr>
          <w:rFonts w:cs="Arial"/>
          <w:i/>
          <w:sz w:val="24"/>
          <w:szCs w:val="24"/>
          <w:lang w:val="en-GB"/>
        </w:rPr>
        <w:t>SAMPLING LOCATION AND FREQUENCY</w:t>
      </w:r>
      <w:bookmarkEnd w:id="18"/>
    </w:p>
    <w:p w:rsidR="000320FC" w:rsidRDefault="000320FC" w:rsidP="000320FC">
      <w:pPr>
        <w:pStyle w:val="Heading2"/>
        <w:numPr>
          <w:ilvl w:val="0"/>
          <w:numId w:val="5"/>
        </w:numPr>
        <w:spacing w:before="60"/>
        <w:ind w:left="1134" w:hanging="1145"/>
        <w:rPr>
          <w:rFonts w:ascii="Arial" w:hAnsi="Arial" w:cs="Arial"/>
          <w:sz w:val="24"/>
          <w:szCs w:val="24"/>
          <w:lang w:val="en-GB"/>
        </w:rPr>
      </w:pPr>
      <w:bookmarkStart w:id="19" w:name="_Toc525978615"/>
      <w:bookmarkStart w:id="20" w:name="_Toc526338206"/>
      <w:proofErr w:type="spellStart"/>
      <w:r>
        <w:rPr>
          <w:rFonts w:ascii="Arial" w:hAnsi="Arial" w:cs="Arial"/>
          <w:i w:val="0"/>
          <w:sz w:val="24"/>
          <w:szCs w:val="24"/>
          <w:lang w:val="en-GB"/>
        </w:rPr>
        <w:t>Vị</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trí</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và</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tần</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suất</w:t>
      </w:r>
      <w:proofErr w:type="spellEnd"/>
      <w:r>
        <w:rPr>
          <w:rFonts w:ascii="Arial" w:hAnsi="Arial" w:cs="Arial"/>
          <w:i w:val="0"/>
          <w:sz w:val="24"/>
          <w:szCs w:val="24"/>
          <w:lang w:val="en-GB"/>
        </w:rPr>
        <w:t xml:space="preserve"> / </w:t>
      </w:r>
      <w:r>
        <w:rPr>
          <w:rFonts w:ascii="Arial" w:hAnsi="Arial" w:cs="Arial"/>
          <w:sz w:val="24"/>
          <w:szCs w:val="24"/>
          <w:lang w:val="en-GB"/>
        </w:rPr>
        <w:t>Location and frequency:</w:t>
      </w:r>
      <w:bookmarkEnd w:id="19"/>
      <w:bookmarkEnd w:id="20"/>
    </w:p>
    <w:p w:rsidR="000320FC" w:rsidRDefault="000320FC" w:rsidP="000320FC">
      <w:pPr>
        <w:numPr>
          <w:ilvl w:val="0"/>
          <w:numId w:val="28"/>
        </w:numPr>
        <w:spacing w:before="60"/>
        <w:ind w:left="1701" w:hanging="567"/>
        <w:rPr>
          <w:i/>
          <w:lang w:val="en-GB"/>
        </w:rPr>
      </w:pPr>
      <w:proofErr w:type="spellStart"/>
      <w:r>
        <w:rPr>
          <w:rFonts w:cs="Arial"/>
          <w:bCs/>
          <w:iCs/>
          <w:lang w:val="en-GB"/>
        </w:rPr>
        <w:t>Từ</w:t>
      </w:r>
      <w:proofErr w:type="spellEnd"/>
      <w:r>
        <w:rPr>
          <w:rFonts w:cs="Arial"/>
          <w:bCs/>
          <w:iCs/>
          <w:lang w:val="en-GB"/>
        </w:rPr>
        <w:t xml:space="preserve"> 01/01/2019</w:t>
      </w:r>
      <w:r w:rsidRPr="00E05A27">
        <w:rPr>
          <w:rFonts w:cs="Arial"/>
          <w:bCs/>
          <w:iCs/>
          <w:lang w:val="en-GB"/>
        </w:rPr>
        <w:t xml:space="preserve"> – </w:t>
      </w:r>
      <w:r>
        <w:rPr>
          <w:rFonts w:cs="Arial"/>
          <w:bCs/>
          <w:iCs/>
          <w:lang w:val="en-GB"/>
        </w:rPr>
        <w:t>24/08/19</w:t>
      </w:r>
      <w:r w:rsidRPr="00E05A27">
        <w:rPr>
          <w:lang w:val="en-GB"/>
        </w:rPr>
        <w:t xml:space="preserve"> / </w:t>
      </w:r>
      <w:r>
        <w:rPr>
          <w:i/>
          <w:lang w:val="en-GB"/>
        </w:rPr>
        <w:t>From 01/01</w:t>
      </w:r>
      <w:r w:rsidRPr="00E05A27">
        <w:rPr>
          <w:i/>
          <w:lang w:val="en-GB"/>
        </w:rPr>
        <w:t>/1</w:t>
      </w:r>
      <w:r>
        <w:rPr>
          <w:i/>
          <w:lang w:val="en-GB"/>
        </w:rPr>
        <w:t>9</w:t>
      </w:r>
      <w:r w:rsidRPr="00E05A27">
        <w:rPr>
          <w:i/>
          <w:lang w:val="en-GB"/>
        </w:rPr>
        <w:t xml:space="preserve"> – </w:t>
      </w:r>
      <w:r>
        <w:rPr>
          <w:i/>
          <w:lang w:val="en-GB"/>
        </w:rPr>
        <w:t>24/08</w:t>
      </w:r>
      <w:r w:rsidRPr="00E05A27">
        <w:rPr>
          <w:i/>
          <w:lang w:val="en-GB"/>
        </w:rPr>
        <w:t>/18</w:t>
      </w:r>
      <w:r>
        <w:rPr>
          <w:i/>
          <w:lang w:val="en-GB"/>
        </w:rPr>
        <w:t>:</w:t>
      </w:r>
    </w:p>
    <w:p w:rsidR="000320FC" w:rsidRDefault="000320FC" w:rsidP="000320FC">
      <w:pPr>
        <w:spacing w:before="60"/>
        <w:rPr>
          <w:i/>
          <w:lang w:val="en-GB"/>
        </w:rPr>
      </w:pPr>
    </w:p>
    <w:tbl>
      <w:tblPr>
        <w:tblW w:w="150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7"/>
        <w:gridCol w:w="1043"/>
        <w:gridCol w:w="2412"/>
        <w:gridCol w:w="2267"/>
        <w:gridCol w:w="1206"/>
        <w:gridCol w:w="1203"/>
        <w:gridCol w:w="2104"/>
        <w:gridCol w:w="3847"/>
      </w:tblGrid>
      <w:tr w:rsidR="000320FC" w:rsidTr="00B142E7">
        <w:trPr>
          <w:trHeight w:val="1395"/>
          <w:tblHeader/>
        </w:trPr>
        <w:tc>
          <w:tcPr>
            <w:tcW w:w="937" w:type="dxa"/>
            <w:shd w:val="clear" w:color="auto" w:fill="auto"/>
            <w:vAlign w:val="center"/>
          </w:tcPr>
          <w:p w:rsidR="000320FC" w:rsidRDefault="000320FC" w:rsidP="000320FC">
            <w:pPr>
              <w:tabs>
                <w:tab w:val="right" w:pos="9423"/>
              </w:tabs>
              <w:ind w:left="-81" w:right="-112"/>
              <w:jc w:val="center"/>
              <w:rPr>
                <w:rFonts w:cs="Arial"/>
                <w:sz w:val="22"/>
                <w:szCs w:val="22"/>
              </w:rPr>
            </w:pPr>
            <w:r>
              <w:rPr>
                <w:i/>
                <w:lang w:val="en-GB"/>
              </w:rPr>
              <w:br w:type="page"/>
            </w:r>
            <w:r>
              <w:br w:type="page"/>
            </w:r>
            <w:r>
              <w:rPr>
                <w:i/>
                <w:lang w:val="en-GB"/>
              </w:rPr>
              <w:br w:type="page"/>
            </w:r>
            <w:r>
              <w:rPr>
                <w:lang w:val="en-GB"/>
              </w:rPr>
              <w:br w:type="page"/>
            </w:r>
            <w:proofErr w:type="spellStart"/>
            <w:r>
              <w:rPr>
                <w:rFonts w:cs="Arial"/>
                <w:sz w:val="22"/>
                <w:szCs w:val="22"/>
              </w:rPr>
              <w:t>Stt</w:t>
            </w:r>
            <w:proofErr w:type="spellEnd"/>
          </w:p>
          <w:p w:rsidR="000320FC" w:rsidRDefault="000320FC" w:rsidP="000320FC">
            <w:pPr>
              <w:tabs>
                <w:tab w:val="right" w:pos="9423"/>
              </w:tabs>
              <w:ind w:left="-81" w:right="-112"/>
              <w:jc w:val="center"/>
              <w:rPr>
                <w:rFonts w:cs="Arial"/>
                <w:i/>
                <w:sz w:val="22"/>
                <w:szCs w:val="22"/>
              </w:rPr>
            </w:pPr>
            <w:proofErr w:type="spellStart"/>
            <w:r>
              <w:rPr>
                <w:rFonts w:cs="Arial"/>
                <w:i/>
                <w:sz w:val="22"/>
                <w:szCs w:val="22"/>
              </w:rPr>
              <w:t>S.No</w:t>
            </w:r>
            <w:proofErr w:type="spellEnd"/>
          </w:p>
        </w:tc>
        <w:tc>
          <w:tcPr>
            <w:tcW w:w="1043" w:type="dxa"/>
            <w:shd w:val="clear" w:color="auto" w:fill="auto"/>
            <w:vAlign w:val="center"/>
          </w:tcPr>
          <w:p w:rsidR="000320FC" w:rsidRDefault="000320FC" w:rsidP="000320FC">
            <w:pPr>
              <w:ind w:left="-106" w:right="-73"/>
              <w:jc w:val="center"/>
              <w:rPr>
                <w:rFonts w:cs="Arial"/>
                <w:sz w:val="22"/>
                <w:szCs w:val="22"/>
              </w:rPr>
            </w:pPr>
            <w:proofErr w:type="spellStart"/>
            <w:r>
              <w:rPr>
                <w:rFonts w:cs="Arial"/>
                <w:sz w:val="22"/>
                <w:szCs w:val="22"/>
              </w:rPr>
              <w:t>Mã</w:t>
            </w:r>
            <w:proofErr w:type="spellEnd"/>
            <w:r>
              <w:rPr>
                <w:rFonts w:cs="Arial"/>
                <w:sz w:val="22"/>
                <w:szCs w:val="22"/>
              </w:rPr>
              <w:t xml:space="preserve"> </w:t>
            </w:r>
            <w:proofErr w:type="spellStart"/>
            <w:r>
              <w:rPr>
                <w:rFonts w:cs="Arial"/>
                <w:sz w:val="22"/>
                <w:szCs w:val="22"/>
              </w:rPr>
              <w:t>số</w:t>
            </w:r>
            <w:proofErr w:type="spellEnd"/>
            <w:r>
              <w:rPr>
                <w:rFonts w:cs="Arial"/>
                <w:sz w:val="22"/>
                <w:szCs w:val="22"/>
              </w:rPr>
              <w:t xml:space="preserve"> </w:t>
            </w:r>
          </w:p>
          <w:p w:rsidR="000320FC" w:rsidRDefault="000320FC" w:rsidP="000320FC">
            <w:pPr>
              <w:ind w:left="-106" w:right="-73"/>
              <w:jc w:val="center"/>
              <w:rPr>
                <w:rFonts w:cs="Arial"/>
                <w:i/>
                <w:sz w:val="22"/>
                <w:szCs w:val="22"/>
              </w:rPr>
            </w:pPr>
            <w:r>
              <w:rPr>
                <w:rFonts w:cs="Arial"/>
                <w:i/>
                <w:sz w:val="22"/>
                <w:szCs w:val="22"/>
              </w:rPr>
              <w:t>ID No.</w:t>
            </w:r>
          </w:p>
        </w:tc>
        <w:tc>
          <w:tcPr>
            <w:tcW w:w="2413" w:type="dxa"/>
            <w:shd w:val="clear" w:color="auto" w:fill="auto"/>
            <w:vAlign w:val="center"/>
          </w:tcPr>
          <w:p w:rsidR="000320FC" w:rsidRDefault="000320FC" w:rsidP="000320FC">
            <w:pPr>
              <w:tabs>
                <w:tab w:val="right" w:pos="9423"/>
              </w:tabs>
              <w:ind w:right="0"/>
              <w:jc w:val="center"/>
              <w:rPr>
                <w:rFonts w:cs="Arial"/>
                <w:sz w:val="22"/>
                <w:szCs w:val="22"/>
              </w:rPr>
            </w:pPr>
            <w:proofErr w:type="spellStart"/>
            <w:r>
              <w:rPr>
                <w:rFonts w:cs="Arial"/>
                <w:sz w:val="22"/>
                <w:szCs w:val="22"/>
              </w:rPr>
              <w:t>Vị</w:t>
            </w:r>
            <w:proofErr w:type="spellEnd"/>
            <w:r>
              <w:rPr>
                <w:rFonts w:cs="Arial"/>
                <w:sz w:val="22"/>
                <w:szCs w:val="22"/>
              </w:rPr>
              <w:t xml:space="preserve"> </w:t>
            </w:r>
            <w:proofErr w:type="spellStart"/>
            <w:r>
              <w:rPr>
                <w:rFonts w:cs="Arial"/>
                <w:sz w:val="22"/>
                <w:szCs w:val="22"/>
              </w:rPr>
              <w:t>trí</w:t>
            </w:r>
            <w:proofErr w:type="spellEnd"/>
            <w:r>
              <w:rPr>
                <w:rFonts w:cs="Arial"/>
                <w:sz w:val="22"/>
                <w:szCs w:val="22"/>
              </w:rPr>
              <w:t xml:space="preserve"> </w:t>
            </w:r>
            <w:proofErr w:type="spellStart"/>
            <w:r>
              <w:rPr>
                <w:rFonts w:cs="Arial"/>
                <w:sz w:val="22"/>
                <w:szCs w:val="22"/>
              </w:rPr>
              <w:t>lấy</w:t>
            </w:r>
            <w:proofErr w:type="spellEnd"/>
            <w:r>
              <w:rPr>
                <w:rFonts w:cs="Arial"/>
                <w:sz w:val="22"/>
                <w:szCs w:val="22"/>
              </w:rPr>
              <w:t xml:space="preserve"> </w:t>
            </w:r>
            <w:proofErr w:type="spellStart"/>
            <w:r>
              <w:rPr>
                <w:rFonts w:cs="Arial"/>
                <w:sz w:val="22"/>
                <w:szCs w:val="22"/>
              </w:rPr>
              <w:t>mẫu</w:t>
            </w:r>
            <w:proofErr w:type="spellEnd"/>
          </w:p>
          <w:p w:rsidR="000320FC" w:rsidRDefault="000320FC" w:rsidP="000320FC">
            <w:pPr>
              <w:ind w:left="-113" w:right="-108"/>
              <w:jc w:val="center"/>
              <w:rPr>
                <w:rFonts w:cs="Arial"/>
                <w:sz w:val="22"/>
                <w:szCs w:val="22"/>
              </w:rPr>
            </w:pPr>
            <w:r>
              <w:rPr>
                <w:rFonts w:cs="Arial"/>
                <w:i/>
                <w:sz w:val="22"/>
                <w:szCs w:val="22"/>
              </w:rPr>
              <w:t>Sampling location</w:t>
            </w:r>
          </w:p>
        </w:tc>
        <w:tc>
          <w:tcPr>
            <w:tcW w:w="2268" w:type="dxa"/>
            <w:shd w:val="clear" w:color="auto" w:fill="auto"/>
            <w:vAlign w:val="center"/>
          </w:tcPr>
          <w:p w:rsidR="000320FC" w:rsidRDefault="000320FC" w:rsidP="000320FC">
            <w:pPr>
              <w:tabs>
                <w:tab w:val="right" w:pos="9423"/>
              </w:tabs>
              <w:ind w:right="0"/>
              <w:jc w:val="center"/>
              <w:rPr>
                <w:rFonts w:cs="Arial"/>
                <w:sz w:val="22"/>
                <w:szCs w:val="22"/>
              </w:rPr>
            </w:pPr>
            <w:proofErr w:type="spellStart"/>
            <w:r>
              <w:rPr>
                <w:rFonts w:cs="Arial"/>
                <w:sz w:val="22"/>
                <w:szCs w:val="22"/>
              </w:rPr>
              <w:t>Tên</w:t>
            </w:r>
            <w:proofErr w:type="spellEnd"/>
            <w:r>
              <w:rPr>
                <w:rFonts w:cs="Arial"/>
                <w:sz w:val="22"/>
                <w:szCs w:val="22"/>
              </w:rPr>
              <w:t xml:space="preserve"> </w:t>
            </w:r>
            <w:proofErr w:type="spellStart"/>
            <w:r>
              <w:rPr>
                <w:rFonts w:cs="Arial"/>
                <w:sz w:val="22"/>
                <w:szCs w:val="22"/>
              </w:rPr>
              <w:t>phòng</w:t>
            </w:r>
            <w:proofErr w:type="spellEnd"/>
          </w:p>
          <w:p w:rsidR="000320FC" w:rsidRDefault="000320FC" w:rsidP="000320FC">
            <w:pPr>
              <w:tabs>
                <w:tab w:val="right" w:pos="9423"/>
              </w:tabs>
              <w:ind w:right="0"/>
              <w:jc w:val="center"/>
              <w:rPr>
                <w:rFonts w:cs="Arial"/>
                <w:i/>
                <w:sz w:val="22"/>
                <w:szCs w:val="22"/>
              </w:rPr>
            </w:pPr>
            <w:r>
              <w:rPr>
                <w:rFonts w:cs="Arial"/>
                <w:i/>
                <w:sz w:val="22"/>
                <w:szCs w:val="22"/>
              </w:rPr>
              <w:t>Room name</w:t>
            </w:r>
          </w:p>
        </w:tc>
        <w:tc>
          <w:tcPr>
            <w:tcW w:w="1207" w:type="dxa"/>
            <w:shd w:val="clear" w:color="auto" w:fill="auto"/>
            <w:vAlign w:val="center"/>
          </w:tcPr>
          <w:p w:rsidR="000320FC" w:rsidRDefault="000320FC" w:rsidP="000320FC">
            <w:pPr>
              <w:ind w:right="0"/>
              <w:jc w:val="center"/>
              <w:rPr>
                <w:rFonts w:cs="Arial"/>
                <w:sz w:val="22"/>
                <w:szCs w:val="22"/>
              </w:rPr>
            </w:pPr>
            <w:proofErr w:type="spellStart"/>
            <w:r>
              <w:rPr>
                <w:rFonts w:cs="Arial"/>
                <w:sz w:val="22"/>
                <w:szCs w:val="22"/>
              </w:rPr>
              <w:t>Mã</w:t>
            </w:r>
            <w:proofErr w:type="spellEnd"/>
            <w:r>
              <w:rPr>
                <w:rFonts w:cs="Arial"/>
                <w:sz w:val="22"/>
                <w:szCs w:val="22"/>
              </w:rPr>
              <w:t xml:space="preserve"> </w:t>
            </w:r>
            <w:proofErr w:type="spellStart"/>
            <w:r>
              <w:rPr>
                <w:rFonts w:cs="Arial"/>
                <w:sz w:val="22"/>
                <w:szCs w:val="22"/>
              </w:rPr>
              <w:t>số</w:t>
            </w:r>
            <w:proofErr w:type="spellEnd"/>
            <w:r>
              <w:rPr>
                <w:rFonts w:cs="Arial"/>
                <w:sz w:val="22"/>
                <w:szCs w:val="22"/>
              </w:rPr>
              <w:t xml:space="preserve"> </w:t>
            </w:r>
            <w:proofErr w:type="spellStart"/>
            <w:r>
              <w:rPr>
                <w:rFonts w:cs="Arial"/>
                <w:sz w:val="22"/>
                <w:szCs w:val="22"/>
              </w:rPr>
              <w:t>phòng</w:t>
            </w:r>
            <w:proofErr w:type="spellEnd"/>
          </w:p>
          <w:p w:rsidR="000320FC" w:rsidRDefault="000320FC" w:rsidP="000320FC">
            <w:pPr>
              <w:ind w:right="0"/>
              <w:jc w:val="center"/>
              <w:rPr>
                <w:rFonts w:cs="Arial"/>
                <w:i/>
                <w:sz w:val="22"/>
                <w:szCs w:val="22"/>
              </w:rPr>
            </w:pPr>
            <w:r>
              <w:rPr>
                <w:rFonts w:cs="Arial"/>
                <w:i/>
                <w:sz w:val="22"/>
                <w:szCs w:val="22"/>
              </w:rPr>
              <w:t>Room No.</w:t>
            </w:r>
          </w:p>
        </w:tc>
        <w:tc>
          <w:tcPr>
            <w:tcW w:w="1204" w:type="dxa"/>
            <w:shd w:val="clear" w:color="auto" w:fill="auto"/>
            <w:vAlign w:val="center"/>
          </w:tcPr>
          <w:p w:rsidR="000320FC" w:rsidRDefault="000320FC" w:rsidP="000320FC">
            <w:pPr>
              <w:ind w:left="-143" w:right="-117"/>
              <w:jc w:val="center"/>
              <w:rPr>
                <w:rFonts w:cs="Arial"/>
                <w:sz w:val="22"/>
                <w:szCs w:val="22"/>
              </w:rPr>
            </w:pPr>
            <w:proofErr w:type="spellStart"/>
            <w:r>
              <w:rPr>
                <w:rFonts w:cs="Arial"/>
                <w:sz w:val="22"/>
                <w:szCs w:val="22"/>
              </w:rPr>
              <w:t>Cấp</w:t>
            </w:r>
            <w:proofErr w:type="spellEnd"/>
            <w:r>
              <w:rPr>
                <w:rFonts w:cs="Arial"/>
                <w:sz w:val="22"/>
                <w:szCs w:val="22"/>
              </w:rPr>
              <w:t xml:space="preserve"> </w:t>
            </w:r>
            <w:proofErr w:type="spellStart"/>
            <w:r>
              <w:rPr>
                <w:rFonts w:cs="Arial"/>
                <w:sz w:val="22"/>
                <w:szCs w:val="22"/>
              </w:rPr>
              <w:t>sạch</w:t>
            </w:r>
            <w:proofErr w:type="spellEnd"/>
          </w:p>
          <w:p w:rsidR="000320FC" w:rsidRDefault="000320FC" w:rsidP="000320FC">
            <w:pPr>
              <w:ind w:right="0"/>
              <w:jc w:val="center"/>
              <w:rPr>
                <w:rFonts w:cs="Arial"/>
                <w:i/>
                <w:sz w:val="22"/>
                <w:szCs w:val="22"/>
              </w:rPr>
            </w:pPr>
            <w:r>
              <w:rPr>
                <w:rFonts w:cs="Arial"/>
                <w:i/>
                <w:sz w:val="22"/>
                <w:szCs w:val="22"/>
              </w:rPr>
              <w:t>Grade</w:t>
            </w:r>
          </w:p>
        </w:tc>
        <w:tc>
          <w:tcPr>
            <w:tcW w:w="2105" w:type="dxa"/>
            <w:shd w:val="clear" w:color="auto" w:fill="auto"/>
            <w:vAlign w:val="center"/>
          </w:tcPr>
          <w:p w:rsidR="000320FC" w:rsidRDefault="000320FC" w:rsidP="000320FC">
            <w:pPr>
              <w:ind w:right="0"/>
              <w:jc w:val="center"/>
              <w:rPr>
                <w:rFonts w:cs="Arial"/>
                <w:sz w:val="22"/>
                <w:szCs w:val="22"/>
              </w:rPr>
            </w:pPr>
            <w:proofErr w:type="spellStart"/>
            <w:r>
              <w:rPr>
                <w:rFonts w:cs="Arial"/>
                <w:sz w:val="22"/>
                <w:szCs w:val="22"/>
              </w:rPr>
              <w:t>Ảnh</w:t>
            </w:r>
            <w:proofErr w:type="spellEnd"/>
            <w:r>
              <w:rPr>
                <w:rFonts w:cs="Arial"/>
                <w:sz w:val="22"/>
                <w:szCs w:val="22"/>
              </w:rPr>
              <w:t xml:space="preserve"> </w:t>
            </w:r>
            <w:proofErr w:type="spellStart"/>
            <w:r>
              <w:rPr>
                <w:rFonts w:cs="Arial"/>
                <w:sz w:val="22"/>
                <w:szCs w:val="22"/>
              </w:rPr>
              <w:t>hưởng</w:t>
            </w:r>
            <w:proofErr w:type="spellEnd"/>
            <w:r>
              <w:rPr>
                <w:rFonts w:cs="Arial"/>
                <w:sz w:val="22"/>
                <w:szCs w:val="22"/>
              </w:rPr>
              <w:t xml:space="preserve"> </w:t>
            </w:r>
            <w:proofErr w:type="spellStart"/>
            <w:r>
              <w:rPr>
                <w:rFonts w:cs="Arial"/>
                <w:sz w:val="22"/>
                <w:szCs w:val="22"/>
              </w:rPr>
              <w:t>đến</w:t>
            </w:r>
            <w:proofErr w:type="spellEnd"/>
            <w:r>
              <w:rPr>
                <w:rFonts w:cs="Arial"/>
                <w:sz w:val="22"/>
                <w:szCs w:val="22"/>
              </w:rPr>
              <w:t xml:space="preserve"> </w:t>
            </w:r>
            <w:proofErr w:type="spellStart"/>
            <w:r>
              <w:rPr>
                <w:rFonts w:cs="Arial"/>
                <w:sz w:val="22"/>
                <w:szCs w:val="22"/>
              </w:rPr>
              <w:t>sản</w:t>
            </w:r>
            <w:proofErr w:type="spellEnd"/>
            <w:r>
              <w:rPr>
                <w:rFonts w:cs="Arial"/>
                <w:sz w:val="22"/>
                <w:szCs w:val="22"/>
              </w:rPr>
              <w:t xml:space="preserve"> </w:t>
            </w:r>
            <w:proofErr w:type="spellStart"/>
            <w:r>
              <w:rPr>
                <w:rFonts w:cs="Arial"/>
                <w:sz w:val="22"/>
                <w:szCs w:val="22"/>
              </w:rPr>
              <w:t>phẩm</w:t>
            </w:r>
            <w:proofErr w:type="spellEnd"/>
            <w:r>
              <w:rPr>
                <w:rFonts w:cs="Arial"/>
                <w:sz w:val="22"/>
                <w:szCs w:val="22"/>
              </w:rPr>
              <w:t>/</w:t>
            </w:r>
          </w:p>
          <w:p w:rsidR="000320FC" w:rsidRDefault="000320FC" w:rsidP="000320FC">
            <w:pPr>
              <w:ind w:right="0"/>
              <w:jc w:val="center"/>
              <w:rPr>
                <w:rFonts w:cs="Arial"/>
                <w:sz w:val="22"/>
                <w:szCs w:val="22"/>
              </w:rPr>
            </w:pPr>
            <w:proofErr w:type="spellStart"/>
            <w:r>
              <w:rPr>
                <w:rFonts w:cs="Arial"/>
                <w:sz w:val="22"/>
                <w:szCs w:val="22"/>
              </w:rPr>
              <w:t>mẫu</w:t>
            </w:r>
            <w:proofErr w:type="spellEnd"/>
            <w:r>
              <w:rPr>
                <w:rFonts w:cs="Arial"/>
                <w:sz w:val="22"/>
                <w:szCs w:val="22"/>
              </w:rPr>
              <w:t xml:space="preserve"> </w:t>
            </w:r>
            <w:proofErr w:type="spellStart"/>
            <w:r>
              <w:rPr>
                <w:rFonts w:cs="Arial"/>
                <w:sz w:val="22"/>
                <w:szCs w:val="22"/>
              </w:rPr>
              <w:t>phân</w:t>
            </w:r>
            <w:proofErr w:type="spellEnd"/>
            <w:r>
              <w:rPr>
                <w:rFonts w:cs="Arial"/>
                <w:sz w:val="22"/>
                <w:szCs w:val="22"/>
              </w:rPr>
              <w:t xml:space="preserve"> </w:t>
            </w:r>
            <w:proofErr w:type="spellStart"/>
            <w:r>
              <w:rPr>
                <w:rFonts w:cs="Arial"/>
                <w:sz w:val="22"/>
                <w:szCs w:val="22"/>
              </w:rPr>
              <w:t>tích</w:t>
            </w:r>
            <w:proofErr w:type="spellEnd"/>
          </w:p>
          <w:p w:rsidR="000320FC" w:rsidRDefault="000320FC" w:rsidP="000320FC">
            <w:pPr>
              <w:ind w:left="-113" w:right="0"/>
              <w:jc w:val="center"/>
              <w:rPr>
                <w:rFonts w:cs="Arial"/>
                <w:i/>
                <w:sz w:val="22"/>
                <w:szCs w:val="22"/>
              </w:rPr>
            </w:pPr>
            <w:r>
              <w:rPr>
                <w:rFonts w:cs="Arial"/>
                <w:i/>
                <w:sz w:val="22"/>
                <w:szCs w:val="22"/>
              </w:rPr>
              <w:t>Impact on products/</w:t>
            </w:r>
          </w:p>
          <w:p w:rsidR="000320FC" w:rsidRDefault="000320FC" w:rsidP="000320FC">
            <w:pPr>
              <w:ind w:left="-113" w:right="0"/>
              <w:jc w:val="center"/>
              <w:rPr>
                <w:rFonts w:cs="Arial"/>
                <w:i/>
                <w:sz w:val="22"/>
                <w:szCs w:val="22"/>
              </w:rPr>
            </w:pPr>
            <w:r>
              <w:rPr>
                <w:rFonts w:cs="Arial"/>
                <w:i/>
                <w:sz w:val="22"/>
                <w:szCs w:val="22"/>
              </w:rPr>
              <w:t xml:space="preserve">analysis sample </w:t>
            </w:r>
          </w:p>
        </w:tc>
        <w:tc>
          <w:tcPr>
            <w:tcW w:w="3849" w:type="dxa"/>
            <w:shd w:val="clear" w:color="auto" w:fill="auto"/>
            <w:vAlign w:val="center"/>
          </w:tcPr>
          <w:p w:rsidR="000320FC" w:rsidRDefault="000320FC" w:rsidP="000320FC">
            <w:pPr>
              <w:ind w:right="0"/>
              <w:jc w:val="center"/>
              <w:rPr>
                <w:rFonts w:cs="Arial"/>
                <w:sz w:val="22"/>
                <w:szCs w:val="22"/>
              </w:rPr>
            </w:pPr>
            <w:proofErr w:type="spellStart"/>
            <w:r>
              <w:rPr>
                <w:rFonts w:cs="Arial"/>
                <w:sz w:val="22"/>
                <w:szCs w:val="22"/>
              </w:rPr>
              <w:t>Tần</w:t>
            </w:r>
            <w:proofErr w:type="spellEnd"/>
            <w:r>
              <w:rPr>
                <w:rFonts w:cs="Arial"/>
                <w:sz w:val="22"/>
                <w:szCs w:val="22"/>
              </w:rPr>
              <w:t xml:space="preserve"> </w:t>
            </w:r>
            <w:proofErr w:type="spellStart"/>
            <w:r>
              <w:rPr>
                <w:rFonts w:cs="Arial"/>
                <w:sz w:val="22"/>
                <w:szCs w:val="22"/>
              </w:rPr>
              <w:t>suất</w:t>
            </w:r>
            <w:proofErr w:type="spellEnd"/>
          </w:p>
          <w:p w:rsidR="000320FC" w:rsidRDefault="000320FC" w:rsidP="000320FC">
            <w:pPr>
              <w:ind w:right="0"/>
              <w:jc w:val="center"/>
              <w:rPr>
                <w:rFonts w:cs="Arial"/>
                <w:i/>
                <w:sz w:val="22"/>
                <w:szCs w:val="22"/>
              </w:rPr>
            </w:pPr>
            <w:r>
              <w:rPr>
                <w:rFonts w:cs="Arial"/>
                <w:i/>
                <w:sz w:val="22"/>
                <w:szCs w:val="22"/>
              </w:rPr>
              <w:t>Frequency</w:t>
            </w:r>
          </w:p>
        </w:tc>
      </w:tr>
      <w:tr w:rsidR="000320FC" w:rsidTr="00B142E7">
        <w:trPr>
          <w:trHeight w:val="509"/>
        </w:trPr>
        <w:tc>
          <w:tcPr>
            <w:tcW w:w="15026" w:type="dxa"/>
            <w:gridSpan w:val="8"/>
            <w:shd w:val="clear" w:color="auto" w:fill="auto"/>
            <w:vAlign w:val="center"/>
          </w:tcPr>
          <w:p w:rsidR="000320FC" w:rsidRDefault="000320FC" w:rsidP="000320FC">
            <w:pPr>
              <w:ind w:right="0"/>
              <w:jc w:val="center"/>
              <w:rPr>
                <w:rFonts w:cs="Arial"/>
                <w:b/>
                <w:sz w:val="22"/>
                <w:szCs w:val="22"/>
              </w:rPr>
            </w:pPr>
            <w:proofErr w:type="spellStart"/>
            <w:r>
              <w:rPr>
                <w:rFonts w:cs="Arial"/>
                <w:b/>
                <w:sz w:val="22"/>
                <w:szCs w:val="22"/>
              </w:rPr>
              <w:t>Xưởng</w:t>
            </w:r>
            <w:proofErr w:type="spellEnd"/>
            <w:r>
              <w:rPr>
                <w:rFonts w:cs="Arial"/>
                <w:b/>
                <w:sz w:val="22"/>
                <w:szCs w:val="22"/>
              </w:rPr>
              <w:t xml:space="preserve"> </w:t>
            </w:r>
            <w:proofErr w:type="spellStart"/>
            <w:r>
              <w:rPr>
                <w:rFonts w:cs="Arial"/>
                <w:b/>
                <w:sz w:val="22"/>
                <w:szCs w:val="22"/>
              </w:rPr>
              <w:t>thuốc</w:t>
            </w:r>
            <w:proofErr w:type="spellEnd"/>
            <w:r>
              <w:rPr>
                <w:rFonts w:cs="Arial"/>
                <w:b/>
                <w:sz w:val="22"/>
                <w:szCs w:val="22"/>
              </w:rPr>
              <w:t xml:space="preserve"> </w:t>
            </w:r>
            <w:proofErr w:type="spellStart"/>
            <w:r>
              <w:rPr>
                <w:rFonts w:cs="Arial"/>
                <w:b/>
                <w:sz w:val="22"/>
                <w:szCs w:val="22"/>
              </w:rPr>
              <w:t>vô</w:t>
            </w:r>
            <w:proofErr w:type="spellEnd"/>
            <w:r>
              <w:rPr>
                <w:rFonts w:cs="Arial"/>
                <w:b/>
                <w:sz w:val="22"/>
                <w:szCs w:val="22"/>
              </w:rPr>
              <w:t xml:space="preserve"> </w:t>
            </w:r>
            <w:proofErr w:type="spellStart"/>
            <w:r>
              <w:rPr>
                <w:rFonts w:cs="Arial"/>
                <w:b/>
                <w:sz w:val="22"/>
                <w:szCs w:val="22"/>
              </w:rPr>
              <w:t>trùng</w:t>
            </w:r>
            <w:proofErr w:type="spellEnd"/>
            <w:r>
              <w:rPr>
                <w:rFonts w:cs="Arial"/>
                <w:b/>
                <w:sz w:val="22"/>
                <w:szCs w:val="22"/>
              </w:rPr>
              <w:t xml:space="preserve"> </w:t>
            </w:r>
            <w:proofErr w:type="spellStart"/>
            <w:r>
              <w:rPr>
                <w:rFonts w:cs="Arial"/>
                <w:b/>
                <w:sz w:val="22"/>
                <w:szCs w:val="22"/>
              </w:rPr>
              <w:t>Betalactam</w:t>
            </w:r>
            <w:proofErr w:type="spellEnd"/>
            <w:r>
              <w:rPr>
                <w:rFonts w:cs="Arial"/>
                <w:b/>
                <w:sz w:val="22"/>
                <w:szCs w:val="22"/>
              </w:rPr>
              <w:t xml:space="preserve"> / </w:t>
            </w:r>
            <w:proofErr w:type="spellStart"/>
            <w:r>
              <w:rPr>
                <w:rFonts w:cs="Arial"/>
                <w:b/>
                <w:i/>
                <w:sz w:val="22"/>
                <w:szCs w:val="22"/>
              </w:rPr>
              <w:t>Betalactam</w:t>
            </w:r>
            <w:proofErr w:type="spellEnd"/>
            <w:r>
              <w:rPr>
                <w:rFonts w:cs="Arial"/>
                <w:b/>
                <w:i/>
                <w:sz w:val="22"/>
                <w:szCs w:val="22"/>
              </w:rPr>
              <w:t xml:space="preserve"> sterile workshop</w:t>
            </w:r>
          </w:p>
        </w:tc>
      </w:tr>
      <w:tr w:rsidR="000320FC" w:rsidTr="00B142E7">
        <w:trPr>
          <w:trHeight w:val="2651"/>
        </w:trPr>
        <w:tc>
          <w:tcPr>
            <w:tcW w:w="937" w:type="dxa"/>
            <w:shd w:val="clear" w:color="auto" w:fill="auto"/>
            <w:vAlign w:val="center"/>
          </w:tcPr>
          <w:p w:rsidR="000320FC" w:rsidRDefault="000320FC" w:rsidP="000320FC">
            <w:pPr>
              <w:tabs>
                <w:tab w:val="right" w:pos="9423"/>
              </w:tabs>
              <w:ind w:right="0"/>
              <w:jc w:val="center"/>
              <w:rPr>
                <w:rFonts w:cs="Arial"/>
                <w:sz w:val="22"/>
                <w:szCs w:val="22"/>
              </w:rPr>
            </w:pPr>
            <w:r>
              <w:rPr>
                <w:rFonts w:cs="Arial"/>
                <w:sz w:val="22"/>
                <w:szCs w:val="22"/>
              </w:rPr>
              <w:t>1</w:t>
            </w:r>
          </w:p>
        </w:tc>
        <w:tc>
          <w:tcPr>
            <w:tcW w:w="1043" w:type="dxa"/>
            <w:shd w:val="clear" w:color="auto" w:fill="auto"/>
            <w:vAlign w:val="center"/>
          </w:tcPr>
          <w:p w:rsidR="000320FC" w:rsidRPr="00005BAD" w:rsidRDefault="000320FC" w:rsidP="000320FC">
            <w:pPr>
              <w:tabs>
                <w:tab w:val="right" w:pos="9423"/>
              </w:tabs>
              <w:spacing w:before="60" w:after="60"/>
              <w:ind w:right="0"/>
              <w:jc w:val="center"/>
              <w:rPr>
                <w:rFonts w:cs="Arial"/>
                <w:sz w:val="22"/>
                <w:szCs w:val="22"/>
              </w:rPr>
            </w:pPr>
            <w:r>
              <w:rPr>
                <w:rFonts w:cs="Arial"/>
                <w:sz w:val="22"/>
                <w:szCs w:val="22"/>
              </w:rPr>
              <w:t>N2-01</w:t>
            </w:r>
          </w:p>
        </w:tc>
        <w:tc>
          <w:tcPr>
            <w:tcW w:w="2413" w:type="dxa"/>
            <w:shd w:val="clear" w:color="auto" w:fill="auto"/>
            <w:vAlign w:val="center"/>
          </w:tcPr>
          <w:p w:rsidR="000320FC" w:rsidRPr="00005BAD" w:rsidRDefault="000320FC" w:rsidP="000320FC">
            <w:pPr>
              <w:tabs>
                <w:tab w:val="right" w:pos="9423"/>
              </w:tabs>
              <w:spacing w:before="60" w:after="60"/>
              <w:ind w:right="0"/>
              <w:jc w:val="center"/>
              <w:rPr>
                <w:rFonts w:cs="Arial"/>
                <w:i/>
                <w:sz w:val="22"/>
                <w:szCs w:val="22"/>
              </w:rPr>
            </w:pPr>
            <w:proofErr w:type="spellStart"/>
            <w:r w:rsidRPr="00005BAD">
              <w:rPr>
                <w:rFonts w:cs="Arial"/>
                <w:sz w:val="22"/>
                <w:szCs w:val="22"/>
              </w:rPr>
              <w:t>Máy</w:t>
            </w:r>
            <w:proofErr w:type="spellEnd"/>
            <w:r w:rsidRPr="00005BAD">
              <w:rPr>
                <w:rFonts w:cs="Arial"/>
                <w:sz w:val="22"/>
                <w:szCs w:val="22"/>
              </w:rPr>
              <w:t xml:space="preserve"> </w:t>
            </w:r>
            <w:proofErr w:type="spellStart"/>
            <w:r w:rsidRPr="00005BAD">
              <w:rPr>
                <w:rFonts w:cs="Arial"/>
                <w:sz w:val="22"/>
                <w:szCs w:val="22"/>
              </w:rPr>
              <w:t>đóng</w:t>
            </w:r>
            <w:proofErr w:type="spellEnd"/>
            <w:r w:rsidRPr="00005BAD">
              <w:rPr>
                <w:rFonts w:cs="Arial"/>
                <w:sz w:val="22"/>
                <w:szCs w:val="22"/>
              </w:rPr>
              <w:t xml:space="preserve"> </w:t>
            </w:r>
            <w:proofErr w:type="spellStart"/>
            <w:r w:rsidRPr="00005BAD">
              <w:rPr>
                <w:rFonts w:cs="Arial"/>
                <w:sz w:val="22"/>
                <w:szCs w:val="22"/>
              </w:rPr>
              <w:t>thuốc</w:t>
            </w:r>
            <w:proofErr w:type="spellEnd"/>
          </w:p>
          <w:p w:rsidR="000320FC" w:rsidRPr="00005BAD" w:rsidRDefault="000320FC" w:rsidP="000320FC">
            <w:pPr>
              <w:tabs>
                <w:tab w:val="right" w:pos="9423"/>
              </w:tabs>
              <w:spacing w:before="60" w:after="60"/>
              <w:ind w:right="0"/>
              <w:jc w:val="center"/>
              <w:rPr>
                <w:rFonts w:cs="Arial"/>
                <w:sz w:val="22"/>
                <w:szCs w:val="22"/>
              </w:rPr>
            </w:pPr>
            <w:r w:rsidRPr="00005BAD">
              <w:rPr>
                <w:rFonts w:cs="Arial"/>
                <w:i/>
                <w:sz w:val="22"/>
                <w:szCs w:val="22"/>
              </w:rPr>
              <w:t>Filling and stoppering machine</w:t>
            </w:r>
          </w:p>
        </w:tc>
        <w:tc>
          <w:tcPr>
            <w:tcW w:w="2268" w:type="dxa"/>
            <w:shd w:val="clear" w:color="auto" w:fill="auto"/>
            <w:vAlign w:val="center"/>
          </w:tcPr>
          <w:p w:rsidR="000320FC" w:rsidRPr="00005BAD" w:rsidRDefault="000320FC" w:rsidP="000320FC">
            <w:pPr>
              <w:spacing w:before="60" w:after="60"/>
              <w:ind w:left="-16" w:right="-108"/>
              <w:jc w:val="center"/>
              <w:rPr>
                <w:rFonts w:cs="Arial"/>
                <w:sz w:val="22"/>
                <w:szCs w:val="22"/>
              </w:rPr>
            </w:pPr>
            <w:proofErr w:type="spellStart"/>
            <w:r w:rsidRPr="00005BAD">
              <w:rPr>
                <w:rFonts w:cs="Arial"/>
                <w:sz w:val="22"/>
                <w:szCs w:val="22"/>
              </w:rPr>
              <w:t>Đóng</w:t>
            </w:r>
            <w:proofErr w:type="spellEnd"/>
            <w:r w:rsidRPr="00005BAD">
              <w:rPr>
                <w:rFonts w:cs="Arial"/>
                <w:sz w:val="22"/>
                <w:szCs w:val="22"/>
              </w:rPr>
              <w:t xml:space="preserve"> </w:t>
            </w:r>
            <w:proofErr w:type="spellStart"/>
            <w:r w:rsidRPr="00005BAD">
              <w:rPr>
                <w:rFonts w:cs="Arial"/>
                <w:sz w:val="22"/>
                <w:szCs w:val="22"/>
              </w:rPr>
              <w:t>thuốc</w:t>
            </w:r>
            <w:proofErr w:type="spellEnd"/>
          </w:p>
          <w:p w:rsidR="000320FC" w:rsidRPr="00005BAD" w:rsidRDefault="000320FC" w:rsidP="000320FC">
            <w:pPr>
              <w:spacing w:before="60" w:after="60"/>
              <w:ind w:left="-16" w:right="-108"/>
              <w:jc w:val="center"/>
              <w:rPr>
                <w:rFonts w:cs="Arial"/>
                <w:i/>
                <w:sz w:val="22"/>
                <w:szCs w:val="22"/>
              </w:rPr>
            </w:pPr>
            <w:r w:rsidRPr="00005BAD">
              <w:rPr>
                <w:rFonts w:cs="Arial"/>
                <w:i/>
                <w:sz w:val="22"/>
                <w:szCs w:val="22"/>
              </w:rPr>
              <w:t>Filling room</w:t>
            </w:r>
          </w:p>
        </w:tc>
        <w:tc>
          <w:tcPr>
            <w:tcW w:w="1207" w:type="dxa"/>
            <w:shd w:val="clear" w:color="auto" w:fill="auto"/>
            <w:vAlign w:val="center"/>
          </w:tcPr>
          <w:p w:rsidR="000320FC" w:rsidRPr="00005BAD" w:rsidRDefault="000320FC" w:rsidP="000320FC">
            <w:pPr>
              <w:spacing w:before="60" w:after="60"/>
              <w:ind w:left="-113" w:right="-108"/>
              <w:jc w:val="center"/>
              <w:rPr>
                <w:rFonts w:cs="Arial"/>
                <w:sz w:val="22"/>
                <w:szCs w:val="22"/>
              </w:rPr>
            </w:pPr>
            <w:r w:rsidRPr="00005BAD">
              <w:rPr>
                <w:rFonts w:cs="Arial"/>
                <w:sz w:val="22"/>
                <w:szCs w:val="22"/>
                <w:lang w:val="vi-VN"/>
              </w:rPr>
              <w:t>11081</w:t>
            </w:r>
          </w:p>
        </w:tc>
        <w:tc>
          <w:tcPr>
            <w:tcW w:w="1204" w:type="dxa"/>
            <w:shd w:val="clear" w:color="auto" w:fill="auto"/>
            <w:vAlign w:val="center"/>
          </w:tcPr>
          <w:p w:rsidR="000320FC" w:rsidRPr="00005BAD" w:rsidRDefault="000320FC" w:rsidP="000320FC">
            <w:pPr>
              <w:tabs>
                <w:tab w:val="right" w:pos="9423"/>
              </w:tabs>
              <w:spacing w:before="60" w:after="60"/>
              <w:ind w:right="0"/>
              <w:jc w:val="center"/>
              <w:rPr>
                <w:rFonts w:cs="Arial"/>
                <w:sz w:val="22"/>
                <w:szCs w:val="22"/>
              </w:rPr>
            </w:pPr>
            <w:r w:rsidRPr="00005BAD">
              <w:rPr>
                <w:rFonts w:cs="Arial"/>
                <w:sz w:val="22"/>
                <w:szCs w:val="22"/>
              </w:rPr>
              <w:t>A</w:t>
            </w:r>
          </w:p>
        </w:tc>
        <w:tc>
          <w:tcPr>
            <w:tcW w:w="2105" w:type="dxa"/>
            <w:shd w:val="clear" w:color="auto" w:fill="auto"/>
            <w:vAlign w:val="center"/>
          </w:tcPr>
          <w:p w:rsidR="000320FC" w:rsidRPr="00005BAD" w:rsidRDefault="000320FC" w:rsidP="000320FC">
            <w:pPr>
              <w:spacing w:before="60" w:after="60"/>
              <w:ind w:left="-143" w:right="-108"/>
              <w:jc w:val="center"/>
              <w:rPr>
                <w:rFonts w:cs="Arial"/>
                <w:sz w:val="22"/>
                <w:szCs w:val="22"/>
              </w:rPr>
            </w:pPr>
            <w:proofErr w:type="spellStart"/>
            <w:r w:rsidRPr="00005BAD">
              <w:rPr>
                <w:rFonts w:cs="Arial"/>
                <w:sz w:val="22"/>
                <w:szCs w:val="22"/>
              </w:rPr>
              <w:t>Ảnh</w:t>
            </w:r>
            <w:proofErr w:type="spellEnd"/>
            <w:r w:rsidRPr="00005BAD">
              <w:rPr>
                <w:rFonts w:cs="Arial"/>
                <w:sz w:val="22"/>
                <w:szCs w:val="22"/>
              </w:rPr>
              <w:t xml:space="preserve"> </w:t>
            </w:r>
            <w:proofErr w:type="spellStart"/>
            <w:r w:rsidRPr="00005BAD">
              <w:rPr>
                <w:rFonts w:cs="Arial"/>
                <w:sz w:val="22"/>
                <w:szCs w:val="22"/>
              </w:rPr>
              <w:t>hưởng</w:t>
            </w:r>
            <w:proofErr w:type="spellEnd"/>
            <w:r w:rsidRPr="00005BAD">
              <w:rPr>
                <w:rFonts w:cs="Arial"/>
                <w:sz w:val="22"/>
                <w:szCs w:val="22"/>
              </w:rPr>
              <w:t xml:space="preserve"> </w:t>
            </w:r>
            <w:proofErr w:type="spellStart"/>
            <w:r w:rsidRPr="00005BAD">
              <w:rPr>
                <w:rFonts w:cs="Arial"/>
                <w:sz w:val="22"/>
                <w:szCs w:val="22"/>
              </w:rPr>
              <w:t>trực</w:t>
            </w:r>
            <w:proofErr w:type="spellEnd"/>
            <w:r w:rsidRPr="00005BAD">
              <w:rPr>
                <w:rFonts w:cs="Arial"/>
                <w:sz w:val="22"/>
                <w:szCs w:val="22"/>
              </w:rPr>
              <w:t xml:space="preserve"> </w:t>
            </w:r>
            <w:proofErr w:type="spellStart"/>
            <w:r w:rsidRPr="00005BAD">
              <w:rPr>
                <w:rFonts w:cs="Arial"/>
                <w:sz w:val="22"/>
                <w:szCs w:val="22"/>
              </w:rPr>
              <w:t>tiếp</w:t>
            </w:r>
            <w:proofErr w:type="spellEnd"/>
          </w:p>
          <w:p w:rsidR="000320FC" w:rsidRPr="00F468A2" w:rsidRDefault="000320FC" w:rsidP="000320FC">
            <w:pPr>
              <w:tabs>
                <w:tab w:val="right" w:pos="9423"/>
              </w:tabs>
              <w:spacing w:before="60" w:after="60"/>
              <w:ind w:right="0"/>
              <w:jc w:val="center"/>
              <w:rPr>
                <w:rFonts w:cs="Arial"/>
                <w:i/>
                <w:sz w:val="22"/>
                <w:szCs w:val="22"/>
              </w:rPr>
            </w:pPr>
            <w:r w:rsidRPr="00005BAD">
              <w:rPr>
                <w:rFonts w:cs="Arial"/>
                <w:i/>
                <w:sz w:val="22"/>
                <w:szCs w:val="22"/>
              </w:rPr>
              <w:t>Direct impact</w:t>
            </w:r>
          </w:p>
        </w:tc>
        <w:tc>
          <w:tcPr>
            <w:tcW w:w="3849" w:type="dxa"/>
            <w:shd w:val="clear" w:color="auto" w:fill="auto"/>
            <w:vAlign w:val="center"/>
          </w:tcPr>
          <w:p w:rsidR="000320FC" w:rsidRPr="00DD7EDE" w:rsidRDefault="000320FC" w:rsidP="000320FC">
            <w:pPr>
              <w:spacing w:before="60"/>
              <w:ind w:right="0"/>
              <w:rPr>
                <w:lang w:val="vi-VN"/>
              </w:rPr>
            </w:pPr>
            <w:r w:rsidRPr="00206C13">
              <w:rPr>
                <w:sz w:val="22"/>
                <w:lang w:val="vi-VN"/>
              </w:rPr>
              <w:t>Mỗi điểm lấy mẫu sẽ được</w:t>
            </w:r>
            <w:r w:rsidRPr="00B22E5F">
              <w:rPr>
                <w:sz w:val="22"/>
                <w:lang w:val="vi-VN"/>
              </w:rPr>
              <w:t xml:space="preserve"> lấy luân phiên</w:t>
            </w:r>
            <w:r w:rsidRPr="00206C13">
              <w:rPr>
                <w:sz w:val="22"/>
                <w:lang w:val="vi-VN"/>
              </w:rPr>
              <w:t xml:space="preserve"> thử nghiệm cho tất cả các chỉ tiêu (hóa học, tiểu phân và vi sinh) ít nhất một lần trong năm</w:t>
            </w:r>
            <w:r w:rsidRPr="00DD7EDE">
              <w:rPr>
                <w:lang w:val="vi-VN"/>
              </w:rPr>
              <w:t>.</w:t>
            </w:r>
          </w:p>
          <w:p w:rsidR="000320FC" w:rsidRDefault="000320FC" w:rsidP="000320FC">
            <w:pPr>
              <w:ind w:right="0"/>
              <w:jc w:val="left"/>
              <w:rPr>
                <w:rFonts w:cs="Arial"/>
                <w:i/>
                <w:sz w:val="22"/>
                <w:szCs w:val="22"/>
              </w:rPr>
            </w:pPr>
            <w:r w:rsidRPr="00206C13">
              <w:rPr>
                <w:i/>
                <w:sz w:val="22"/>
              </w:rPr>
              <w:t xml:space="preserve">Each </w:t>
            </w:r>
            <w:r w:rsidRPr="00206C13">
              <w:rPr>
                <w:rFonts w:cs="Arial"/>
                <w:i/>
                <w:sz w:val="22"/>
              </w:rPr>
              <w:t>sampling</w:t>
            </w:r>
            <w:r w:rsidRPr="00206C13">
              <w:rPr>
                <w:i/>
                <w:sz w:val="22"/>
              </w:rPr>
              <w:t xml:space="preserve"> points will be testing for all test (chemical, particle and microbial) at least once a year.</w:t>
            </w:r>
          </w:p>
        </w:tc>
      </w:tr>
      <w:tr w:rsidR="000320FC" w:rsidTr="00B142E7">
        <w:trPr>
          <w:trHeight w:val="281"/>
        </w:trPr>
        <w:tc>
          <w:tcPr>
            <w:tcW w:w="15026" w:type="dxa"/>
            <w:gridSpan w:val="8"/>
            <w:shd w:val="clear" w:color="auto" w:fill="auto"/>
            <w:vAlign w:val="center"/>
          </w:tcPr>
          <w:p w:rsidR="000320FC" w:rsidRDefault="000320FC" w:rsidP="000320FC">
            <w:pPr>
              <w:tabs>
                <w:tab w:val="right" w:pos="9423"/>
              </w:tabs>
              <w:ind w:right="0"/>
              <w:jc w:val="center"/>
              <w:rPr>
                <w:rFonts w:cs="Arial"/>
                <w:sz w:val="22"/>
                <w:szCs w:val="22"/>
              </w:rPr>
            </w:pPr>
            <w:proofErr w:type="spellStart"/>
            <w:r w:rsidRPr="009D0984">
              <w:rPr>
                <w:rFonts w:cs="Arial"/>
                <w:b/>
                <w:sz w:val="22"/>
                <w:szCs w:val="22"/>
              </w:rPr>
              <w:lastRenderedPageBreak/>
              <w:t>Cơ</w:t>
            </w:r>
            <w:proofErr w:type="spellEnd"/>
            <w:r w:rsidRPr="009D0984">
              <w:rPr>
                <w:rFonts w:cs="Arial"/>
                <w:b/>
                <w:sz w:val="22"/>
                <w:szCs w:val="22"/>
              </w:rPr>
              <w:t xml:space="preserve"> </w:t>
            </w:r>
            <w:proofErr w:type="spellStart"/>
            <w:r w:rsidRPr="009D0984">
              <w:rPr>
                <w:rFonts w:cs="Arial"/>
                <w:b/>
                <w:sz w:val="22"/>
                <w:szCs w:val="22"/>
              </w:rPr>
              <w:t>khí</w:t>
            </w:r>
            <w:proofErr w:type="spellEnd"/>
            <w:r w:rsidRPr="009D0984">
              <w:rPr>
                <w:rFonts w:cs="Arial"/>
                <w:b/>
                <w:sz w:val="22"/>
                <w:szCs w:val="22"/>
              </w:rPr>
              <w:t xml:space="preserve"> </w:t>
            </w:r>
            <w:proofErr w:type="spellStart"/>
            <w:r w:rsidRPr="009D0984">
              <w:rPr>
                <w:rFonts w:cs="Arial"/>
                <w:b/>
                <w:sz w:val="22"/>
                <w:szCs w:val="22"/>
              </w:rPr>
              <w:t>bảo</w:t>
            </w:r>
            <w:proofErr w:type="spellEnd"/>
            <w:r w:rsidRPr="009D0984">
              <w:rPr>
                <w:rFonts w:cs="Arial"/>
                <w:b/>
                <w:sz w:val="22"/>
                <w:szCs w:val="22"/>
              </w:rPr>
              <w:t xml:space="preserve"> </w:t>
            </w:r>
            <w:proofErr w:type="spellStart"/>
            <w:r w:rsidRPr="009D0984">
              <w:rPr>
                <w:rFonts w:cs="Arial"/>
                <w:b/>
                <w:sz w:val="22"/>
                <w:szCs w:val="22"/>
              </w:rPr>
              <w:t>trì</w:t>
            </w:r>
            <w:proofErr w:type="spellEnd"/>
            <w:r w:rsidRPr="009D0984">
              <w:rPr>
                <w:rFonts w:cs="Arial"/>
                <w:b/>
                <w:sz w:val="22"/>
                <w:szCs w:val="22"/>
              </w:rPr>
              <w:t xml:space="preserve"> / </w:t>
            </w:r>
            <w:r w:rsidRPr="009D0984">
              <w:rPr>
                <w:rFonts w:cs="Arial"/>
                <w:b/>
                <w:i/>
                <w:sz w:val="22"/>
                <w:szCs w:val="22"/>
              </w:rPr>
              <w:t>Engineering &amp; Maintenance</w:t>
            </w:r>
          </w:p>
        </w:tc>
      </w:tr>
      <w:tr w:rsidR="000320FC" w:rsidTr="00B142E7">
        <w:trPr>
          <w:trHeight w:val="1417"/>
        </w:trPr>
        <w:tc>
          <w:tcPr>
            <w:tcW w:w="937" w:type="dxa"/>
            <w:tcBorders>
              <w:bottom w:val="single" w:sz="4" w:space="0" w:color="auto"/>
            </w:tcBorders>
            <w:shd w:val="clear" w:color="auto" w:fill="auto"/>
            <w:vAlign w:val="center"/>
          </w:tcPr>
          <w:p w:rsidR="000320FC" w:rsidRDefault="000320FC" w:rsidP="000320FC">
            <w:pPr>
              <w:tabs>
                <w:tab w:val="right" w:pos="9423"/>
              </w:tabs>
              <w:ind w:right="0"/>
              <w:jc w:val="center"/>
              <w:rPr>
                <w:rFonts w:cs="Arial"/>
                <w:sz w:val="22"/>
                <w:szCs w:val="22"/>
              </w:rPr>
            </w:pPr>
            <w:r>
              <w:rPr>
                <w:rFonts w:cs="Arial"/>
                <w:sz w:val="22"/>
                <w:szCs w:val="22"/>
              </w:rPr>
              <w:t>1</w:t>
            </w:r>
          </w:p>
        </w:tc>
        <w:tc>
          <w:tcPr>
            <w:tcW w:w="1043" w:type="dxa"/>
            <w:tcBorders>
              <w:bottom w:val="single" w:sz="4" w:space="0" w:color="auto"/>
            </w:tcBorders>
            <w:shd w:val="clear" w:color="auto" w:fill="auto"/>
            <w:vAlign w:val="center"/>
          </w:tcPr>
          <w:p w:rsidR="000320FC" w:rsidRPr="009D0984" w:rsidRDefault="000320FC" w:rsidP="000320FC">
            <w:pPr>
              <w:tabs>
                <w:tab w:val="right" w:pos="9423"/>
              </w:tabs>
              <w:ind w:right="0"/>
              <w:jc w:val="center"/>
              <w:rPr>
                <w:rFonts w:cs="Arial"/>
                <w:sz w:val="22"/>
                <w:szCs w:val="22"/>
                <w:lang w:val="vi-VN"/>
              </w:rPr>
            </w:pPr>
            <w:r>
              <w:rPr>
                <w:rFonts w:cs="Arial"/>
                <w:sz w:val="22"/>
                <w:szCs w:val="22"/>
                <w:lang w:val="vi-VN"/>
              </w:rPr>
              <w:t>BV-08</w:t>
            </w:r>
          </w:p>
        </w:tc>
        <w:tc>
          <w:tcPr>
            <w:tcW w:w="2413" w:type="dxa"/>
            <w:tcBorders>
              <w:bottom w:val="single" w:sz="4" w:space="0" w:color="auto"/>
            </w:tcBorders>
            <w:shd w:val="clear" w:color="auto" w:fill="auto"/>
            <w:vAlign w:val="center"/>
          </w:tcPr>
          <w:p w:rsidR="000320FC" w:rsidRPr="009D0984" w:rsidRDefault="000320FC" w:rsidP="000320FC">
            <w:pPr>
              <w:tabs>
                <w:tab w:val="right" w:pos="9423"/>
              </w:tabs>
              <w:ind w:right="0"/>
              <w:jc w:val="left"/>
              <w:rPr>
                <w:rFonts w:cs="Arial"/>
                <w:sz w:val="22"/>
                <w:szCs w:val="22"/>
                <w:lang w:val="vi-VN"/>
              </w:rPr>
            </w:pPr>
            <w:r w:rsidRPr="009D0984">
              <w:rPr>
                <w:rFonts w:cs="Arial"/>
                <w:sz w:val="22"/>
                <w:szCs w:val="22"/>
                <w:lang w:val="vi-VN"/>
              </w:rPr>
              <w:t xml:space="preserve">Hệ thống tạo khí nitơ </w:t>
            </w:r>
          </w:p>
          <w:p w:rsidR="000320FC" w:rsidRPr="009D0984" w:rsidRDefault="000320FC" w:rsidP="000320FC">
            <w:pPr>
              <w:tabs>
                <w:tab w:val="right" w:pos="9423"/>
              </w:tabs>
              <w:ind w:right="0"/>
              <w:jc w:val="left"/>
              <w:rPr>
                <w:rFonts w:cs="Arial"/>
                <w:i/>
                <w:sz w:val="22"/>
                <w:szCs w:val="22"/>
                <w:lang w:val="vi-VN"/>
              </w:rPr>
            </w:pPr>
            <w:r w:rsidRPr="009D0984">
              <w:rPr>
                <w:rFonts w:cs="Arial"/>
                <w:i/>
                <w:sz w:val="22"/>
                <w:szCs w:val="22"/>
                <w:lang w:val="vi-VN"/>
              </w:rPr>
              <w:t>Nitrogen generation system</w:t>
            </w:r>
          </w:p>
        </w:tc>
        <w:tc>
          <w:tcPr>
            <w:tcW w:w="2268" w:type="dxa"/>
            <w:tcBorders>
              <w:bottom w:val="single" w:sz="4" w:space="0" w:color="auto"/>
            </w:tcBorders>
            <w:shd w:val="clear" w:color="auto" w:fill="auto"/>
            <w:vAlign w:val="center"/>
          </w:tcPr>
          <w:p w:rsidR="000320FC" w:rsidRPr="009D0984" w:rsidRDefault="000320FC" w:rsidP="000320FC">
            <w:pPr>
              <w:ind w:left="-16" w:right="0"/>
              <w:jc w:val="left"/>
              <w:rPr>
                <w:rFonts w:cs="Arial"/>
                <w:sz w:val="22"/>
                <w:szCs w:val="22"/>
                <w:lang w:val="vi-VN"/>
              </w:rPr>
            </w:pPr>
            <w:r w:rsidRPr="009D0984">
              <w:rPr>
                <w:rFonts w:cs="Arial"/>
                <w:sz w:val="22"/>
                <w:szCs w:val="22"/>
                <w:lang w:val="vi-VN"/>
              </w:rPr>
              <w:t xml:space="preserve">Hệ thống tạo khí nitơ </w:t>
            </w:r>
          </w:p>
          <w:p w:rsidR="000320FC" w:rsidRPr="009D0984" w:rsidRDefault="000320FC" w:rsidP="000320FC">
            <w:pPr>
              <w:ind w:left="-16" w:right="0"/>
              <w:jc w:val="left"/>
              <w:rPr>
                <w:rFonts w:cs="Arial"/>
                <w:i/>
                <w:sz w:val="22"/>
                <w:szCs w:val="22"/>
                <w:lang w:val="vi-VN"/>
              </w:rPr>
            </w:pPr>
            <w:r w:rsidRPr="009D0984">
              <w:rPr>
                <w:rFonts w:cs="Arial"/>
                <w:i/>
                <w:sz w:val="22"/>
                <w:szCs w:val="22"/>
                <w:lang w:val="vi-VN"/>
              </w:rPr>
              <w:t>Nitrogen generation system</w:t>
            </w:r>
          </w:p>
        </w:tc>
        <w:tc>
          <w:tcPr>
            <w:tcW w:w="1207" w:type="dxa"/>
            <w:tcBorders>
              <w:bottom w:val="single" w:sz="4" w:space="0" w:color="auto"/>
            </w:tcBorders>
            <w:shd w:val="clear" w:color="auto" w:fill="auto"/>
            <w:vAlign w:val="center"/>
          </w:tcPr>
          <w:p w:rsidR="000320FC" w:rsidRPr="00005BAD" w:rsidRDefault="000320FC" w:rsidP="000320FC">
            <w:pPr>
              <w:tabs>
                <w:tab w:val="right" w:pos="9423"/>
              </w:tabs>
              <w:ind w:right="0"/>
              <w:jc w:val="center"/>
              <w:rPr>
                <w:rFonts w:cs="Arial"/>
                <w:sz w:val="22"/>
                <w:szCs w:val="22"/>
                <w:lang w:val="vi-VN"/>
              </w:rPr>
            </w:pPr>
            <w:r>
              <w:rPr>
                <w:rFonts w:cs="Arial"/>
                <w:sz w:val="22"/>
                <w:szCs w:val="22"/>
                <w:lang w:val="vi-VN"/>
              </w:rPr>
              <w:t>17003</w:t>
            </w:r>
          </w:p>
        </w:tc>
        <w:tc>
          <w:tcPr>
            <w:tcW w:w="1204" w:type="dxa"/>
            <w:tcBorders>
              <w:bottom w:val="single" w:sz="4" w:space="0" w:color="auto"/>
            </w:tcBorders>
            <w:shd w:val="clear" w:color="auto" w:fill="auto"/>
            <w:vAlign w:val="center"/>
          </w:tcPr>
          <w:p w:rsidR="000320FC" w:rsidRDefault="000320FC" w:rsidP="000320FC">
            <w:pPr>
              <w:tabs>
                <w:tab w:val="right" w:pos="9423"/>
              </w:tabs>
              <w:ind w:right="0"/>
              <w:jc w:val="center"/>
              <w:rPr>
                <w:rFonts w:cs="Arial"/>
                <w:sz w:val="22"/>
                <w:szCs w:val="22"/>
              </w:rPr>
            </w:pPr>
            <w:r>
              <w:rPr>
                <w:rFonts w:cs="Arial"/>
                <w:sz w:val="22"/>
                <w:szCs w:val="22"/>
              </w:rPr>
              <w:t>NC</w:t>
            </w:r>
          </w:p>
        </w:tc>
        <w:tc>
          <w:tcPr>
            <w:tcW w:w="2105" w:type="dxa"/>
            <w:tcBorders>
              <w:bottom w:val="single" w:sz="4" w:space="0" w:color="auto"/>
            </w:tcBorders>
            <w:shd w:val="clear" w:color="auto" w:fill="auto"/>
            <w:vAlign w:val="center"/>
          </w:tcPr>
          <w:p w:rsidR="000320FC" w:rsidRPr="00005BAD" w:rsidRDefault="000320FC" w:rsidP="000320FC">
            <w:pPr>
              <w:ind w:left="-143" w:right="-108"/>
              <w:jc w:val="center"/>
              <w:rPr>
                <w:rFonts w:cs="Arial"/>
                <w:sz w:val="22"/>
                <w:szCs w:val="22"/>
              </w:rPr>
            </w:pPr>
            <w:proofErr w:type="spellStart"/>
            <w:r w:rsidRPr="00005BAD">
              <w:rPr>
                <w:rFonts w:cs="Arial"/>
                <w:sz w:val="22"/>
                <w:szCs w:val="22"/>
              </w:rPr>
              <w:t>Ảnh</w:t>
            </w:r>
            <w:proofErr w:type="spellEnd"/>
            <w:r w:rsidRPr="00005BAD">
              <w:rPr>
                <w:rFonts w:cs="Arial"/>
                <w:sz w:val="22"/>
                <w:szCs w:val="22"/>
              </w:rPr>
              <w:t xml:space="preserve"> </w:t>
            </w:r>
            <w:r w:rsidRPr="00005BAD">
              <w:rPr>
                <w:rFonts w:cs="Arial"/>
                <w:sz w:val="22"/>
                <w:szCs w:val="22"/>
                <w:lang w:val="vi-VN"/>
              </w:rPr>
              <w:t>hưởng</w:t>
            </w:r>
            <w:r w:rsidRPr="00005BAD">
              <w:rPr>
                <w:rFonts w:cs="Arial"/>
                <w:sz w:val="22"/>
                <w:szCs w:val="22"/>
              </w:rPr>
              <w:t xml:space="preserve"> </w:t>
            </w:r>
            <w:proofErr w:type="spellStart"/>
            <w:r w:rsidRPr="00005BAD">
              <w:rPr>
                <w:rFonts w:cs="Arial"/>
                <w:sz w:val="22"/>
                <w:szCs w:val="22"/>
              </w:rPr>
              <w:t>trực</w:t>
            </w:r>
            <w:proofErr w:type="spellEnd"/>
            <w:r w:rsidRPr="00005BAD">
              <w:rPr>
                <w:rFonts w:cs="Arial"/>
                <w:sz w:val="22"/>
                <w:szCs w:val="22"/>
              </w:rPr>
              <w:t xml:space="preserve"> </w:t>
            </w:r>
            <w:proofErr w:type="spellStart"/>
            <w:r w:rsidRPr="00005BAD">
              <w:rPr>
                <w:rFonts w:cs="Arial"/>
                <w:sz w:val="22"/>
                <w:szCs w:val="22"/>
              </w:rPr>
              <w:t>tiếp</w:t>
            </w:r>
            <w:proofErr w:type="spellEnd"/>
          </w:p>
          <w:p w:rsidR="000320FC" w:rsidRPr="00005BAD" w:rsidRDefault="000320FC" w:rsidP="000320FC">
            <w:pPr>
              <w:tabs>
                <w:tab w:val="right" w:pos="9423"/>
              </w:tabs>
              <w:ind w:right="0"/>
              <w:jc w:val="center"/>
              <w:rPr>
                <w:rFonts w:cs="Arial"/>
                <w:sz w:val="22"/>
                <w:szCs w:val="22"/>
                <w:lang w:val="vi-VN"/>
              </w:rPr>
            </w:pPr>
            <w:r w:rsidRPr="00005BAD">
              <w:rPr>
                <w:rFonts w:cs="Arial"/>
                <w:i/>
                <w:sz w:val="22"/>
                <w:szCs w:val="22"/>
              </w:rPr>
              <w:t>Direct impact</w:t>
            </w:r>
          </w:p>
        </w:tc>
        <w:tc>
          <w:tcPr>
            <w:tcW w:w="3849" w:type="dxa"/>
            <w:tcBorders>
              <w:bottom w:val="single" w:sz="4" w:space="0" w:color="auto"/>
            </w:tcBorders>
            <w:shd w:val="clear" w:color="auto" w:fill="auto"/>
          </w:tcPr>
          <w:p w:rsidR="000320FC" w:rsidRPr="00DD7EDE" w:rsidRDefault="000320FC" w:rsidP="000320FC">
            <w:pPr>
              <w:spacing w:before="60"/>
              <w:ind w:right="0"/>
              <w:rPr>
                <w:lang w:val="vi-VN"/>
              </w:rPr>
            </w:pPr>
            <w:r w:rsidRPr="00206C13">
              <w:rPr>
                <w:sz w:val="22"/>
                <w:lang w:val="vi-VN"/>
              </w:rPr>
              <w:t>Mỗi điểm lấy mẫu sẽ được</w:t>
            </w:r>
            <w:r w:rsidRPr="00B22E5F">
              <w:rPr>
                <w:sz w:val="22"/>
                <w:lang w:val="vi-VN"/>
              </w:rPr>
              <w:t xml:space="preserve"> lấy luân phiên</w:t>
            </w:r>
            <w:r w:rsidRPr="00206C13">
              <w:rPr>
                <w:sz w:val="22"/>
                <w:lang w:val="vi-VN"/>
              </w:rPr>
              <w:t xml:space="preserve"> thử nghiệm cho tất cả các chỉ tiêu (hóa học, tiểu phân và vi sinh) ít nhất một lần trong năm</w:t>
            </w:r>
            <w:r w:rsidRPr="00DD7EDE">
              <w:rPr>
                <w:lang w:val="vi-VN"/>
              </w:rPr>
              <w:t>.</w:t>
            </w:r>
          </w:p>
          <w:p w:rsidR="000320FC" w:rsidRPr="00752934" w:rsidRDefault="000320FC" w:rsidP="000320FC">
            <w:pPr>
              <w:tabs>
                <w:tab w:val="right" w:pos="9423"/>
              </w:tabs>
              <w:ind w:right="-102"/>
              <w:rPr>
                <w:rFonts w:cs="Arial"/>
                <w:i/>
                <w:sz w:val="22"/>
                <w:szCs w:val="22"/>
                <w:lang w:val="vi-VN"/>
              </w:rPr>
            </w:pPr>
            <w:r w:rsidRPr="00206C13">
              <w:rPr>
                <w:i/>
                <w:sz w:val="22"/>
              </w:rPr>
              <w:t xml:space="preserve">Each </w:t>
            </w:r>
            <w:r w:rsidRPr="00206C13">
              <w:rPr>
                <w:rFonts w:cs="Arial"/>
                <w:i/>
                <w:sz w:val="22"/>
              </w:rPr>
              <w:t>sampling</w:t>
            </w:r>
            <w:r w:rsidRPr="00206C13">
              <w:rPr>
                <w:i/>
                <w:sz w:val="22"/>
              </w:rPr>
              <w:t xml:space="preserve"> points will be testing for all test (chemical, particle and microbial) at least once a year.</w:t>
            </w:r>
          </w:p>
        </w:tc>
      </w:tr>
      <w:tr w:rsidR="000320FC" w:rsidRPr="00F90068" w:rsidTr="00B142E7">
        <w:trPr>
          <w:trHeight w:val="406"/>
        </w:trPr>
        <w:tc>
          <w:tcPr>
            <w:tcW w:w="937" w:type="dxa"/>
            <w:tcBorders>
              <w:top w:val="single" w:sz="4" w:space="0" w:color="auto"/>
              <w:left w:val="single" w:sz="4" w:space="0" w:color="auto"/>
              <w:bottom w:val="single" w:sz="4" w:space="0" w:color="auto"/>
              <w:right w:val="nil"/>
            </w:tcBorders>
            <w:shd w:val="clear" w:color="auto" w:fill="auto"/>
            <w:vAlign w:val="center"/>
          </w:tcPr>
          <w:p w:rsidR="000320FC" w:rsidRDefault="000320FC" w:rsidP="000320FC">
            <w:pPr>
              <w:tabs>
                <w:tab w:val="right" w:pos="9423"/>
              </w:tabs>
              <w:ind w:right="0"/>
              <w:jc w:val="center"/>
              <w:rPr>
                <w:rFonts w:cs="Arial"/>
                <w:sz w:val="22"/>
                <w:szCs w:val="22"/>
              </w:rPr>
            </w:pPr>
          </w:p>
        </w:tc>
        <w:tc>
          <w:tcPr>
            <w:tcW w:w="1043" w:type="dxa"/>
            <w:tcBorders>
              <w:top w:val="single" w:sz="4" w:space="0" w:color="auto"/>
              <w:left w:val="nil"/>
              <w:bottom w:val="single" w:sz="4" w:space="0" w:color="auto"/>
              <w:right w:val="nil"/>
            </w:tcBorders>
            <w:shd w:val="clear" w:color="auto" w:fill="auto"/>
            <w:vAlign w:val="center"/>
          </w:tcPr>
          <w:p w:rsidR="000320FC" w:rsidRDefault="000320FC" w:rsidP="000320FC">
            <w:pPr>
              <w:tabs>
                <w:tab w:val="right" w:pos="9423"/>
              </w:tabs>
              <w:ind w:right="0"/>
              <w:jc w:val="center"/>
              <w:rPr>
                <w:rFonts w:cs="Arial"/>
                <w:sz w:val="22"/>
                <w:szCs w:val="22"/>
                <w:lang w:val="vi-VN"/>
              </w:rPr>
            </w:pPr>
          </w:p>
        </w:tc>
        <w:tc>
          <w:tcPr>
            <w:tcW w:w="2413" w:type="dxa"/>
            <w:tcBorders>
              <w:top w:val="single" w:sz="4" w:space="0" w:color="auto"/>
              <w:left w:val="nil"/>
              <w:bottom w:val="single" w:sz="4" w:space="0" w:color="auto"/>
              <w:right w:val="nil"/>
            </w:tcBorders>
            <w:shd w:val="clear" w:color="auto" w:fill="auto"/>
            <w:vAlign w:val="center"/>
          </w:tcPr>
          <w:p w:rsidR="000320FC" w:rsidRPr="009D0984" w:rsidRDefault="000320FC" w:rsidP="000320FC">
            <w:pPr>
              <w:tabs>
                <w:tab w:val="right" w:pos="9423"/>
              </w:tabs>
              <w:ind w:right="0"/>
              <w:jc w:val="left"/>
              <w:rPr>
                <w:rFonts w:cs="Arial"/>
                <w:sz w:val="22"/>
                <w:szCs w:val="22"/>
                <w:lang w:val="vi-VN"/>
              </w:rPr>
            </w:pPr>
          </w:p>
        </w:tc>
        <w:tc>
          <w:tcPr>
            <w:tcW w:w="6784" w:type="dxa"/>
            <w:gridSpan w:val="4"/>
            <w:tcBorders>
              <w:top w:val="single" w:sz="4" w:space="0" w:color="auto"/>
              <w:left w:val="nil"/>
              <w:bottom w:val="single" w:sz="4" w:space="0" w:color="auto"/>
              <w:right w:val="nil"/>
            </w:tcBorders>
            <w:shd w:val="clear" w:color="auto" w:fill="auto"/>
            <w:vAlign w:val="center"/>
          </w:tcPr>
          <w:p w:rsidR="000320FC" w:rsidRPr="00976B30" w:rsidRDefault="000320FC" w:rsidP="000320FC">
            <w:pPr>
              <w:ind w:left="-143" w:right="-108"/>
              <w:jc w:val="center"/>
              <w:rPr>
                <w:rFonts w:cs="Arial"/>
                <w:b/>
                <w:sz w:val="22"/>
                <w:szCs w:val="22"/>
                <w:lang w:val="vi-VN"/>
              </w:rPr>
            </w:pPr>
            <w:r w:rsidRPr="00976B30">
              <w:rPr>
                <w:rFonts w:cs="Arial"/>
                <w:b/>
                <w:sz w:val="22"/>
                <w:szCs w:val="22"/>
                <w:lang w:val="vi-VN"/>
              </w:rPr>
              <w:t xml:space="preserve">Phòng kiểm nghiệm / </w:t>
            </w:r>
            <w:r w:rsidRPr="00976B30">
              <w:rPr>
                <w:rFonts w:cs="Arial"/>
                <w:b/>
                <w:i/>
                <w:sz w:val="22"/>
                <w:szCs w:val="22"/>
                <w:lang w:val="vi-VN"/>
              </w:rPr>
              <w:t>QC Lab.</w:t>
            </w:r>
          </w:p>
        </w:tc>
        <w:tc>
          <w:tcPr>
            <w:tcW w:w="3849" w:type="dxa"/>
            <w:tcBorders>
              <w:top w:val="single" w:sz="4" w:space="0" w:color="auto"/>
              <w:left w:val="nil"/>
              <w:bottom w:val="single" w:sz="4" w:space="0" w:color="auto"/>
              <w:right w:val="single" w:sz="4" w:space="0" w:color="auto"/>
            </w:tcBorders>
            <w:shd w:val="clear" w:color="auto" w:fill="auto"/>
          </w:tcPr>
          <w:p w:rsidR="000320FC" w:rsidRPr="00752934" w:rsidRDefault="000320FC" w:rsidP="000320FC">
            <w:pPr>
              <w:pageBreakBefore/>
              <w:ind w:left="334" w:right="-102"/>
              <w:contextualSpacing/>
              <w:outlineLvl w:val="1"/>
              <w:rPr>
                <w:rFonts w:cs="Arial"/>
                <w:sz w:val="22"/>
                <w:szCs w:val="22"/>
                <w:lang w:val="vi-VN"/>
              </w:rPr>
            </w:pPr>
          </w:p>
        </w:tc>
      </w:tr>
      <w:tr w:rsidR="000320FC" w:rsidRPr="00976B30" w:rsidTr="00B142E7">
        <w:trPr>
          <w:trHeight w:val="58"/>
        </w:trPr>
        <w:tc>
          <w:tcPr>
            <w:tcW w:w="937" w:type="dxa"/>
            <w:tcBorders>
              <w:top w:val="single" w:sz="4" w:space="0" w:color="auto"/>
            </w:tcBorders>
            <w:shd w:val="clear" w:color="auto" w:fill="auto"/>
            <w:vAlign w:val="center"/>
          </w:tcPr>
          <w:p w:rsidR="000320FC" w:rsidRDefault="000320FC" w:rsidP="000320FC">
            <w:pPr>
              <w:tabs>
                <w:tab w:val="right" w:pos="9423"/>
              </w:tabs>
              <w:ind w:right="0"/>
              <w:jc w:val="center"/>
              <w:rPr>
                <w:rFonts w:cs="Arial"/>
                <w:sz w:val="22"/>
                <w:szCs w:val="22"/>
              </w:rPr>
            </w:pPr>
            <w:r>
              <w:rPr>
                <w:rFonts w:cs="Arial"/>
                <w:sz w:val="22"/>
                <w:szCs w:val="22"/>
              </w:rPr>
              <w:t>1</w:t>
            </w:r>
          </w:p>
        </w:tc>
        <w:tc>
          <w:tcPr>
            <w:tcW w:w="1043" w:type="dxa"/>
            <w:tcBorders>
              <w:top w:val="single" w:sz="4" w:space="0" w:color="auto"/>
            </w:tcBorders>
            <w:shd w:val="clear" w:color="auto" w:fill="auto"/>
            <w:vAlign w:val="center"/>
          </w:tcPr>
          <w:p w:rsidR="000320FC" w:rsidRDefault="000320FC" w:rsidP="000320FC">
            <w:pPr>
              <w:tabs>
                <w:tab w:val="right" w:pos="9423"/>
              </w:tabs>
              <w:spacing w:before="60" w:after="60"/>
              <w:ind w:right="0"/>
              <w:jc w:val="center"/>
              <w:rPr>
                <w:rFonts w:cs="Arial"/>
                <w:sz w:val="22"/>
                <w:szCs w:val="22"/>
              </w:rPr>
            </w:pPr>
            <w:r>
              <w:rPr>
                <w:rFonts w:cs="Arial"/>
                <w:sz w:val="22"/>
                <w:szCs w:val="22"/>
              </w:rPr>
              <w:t>N2-02</w:t>
            </w:r>
          </w:p>
        </w:tc>
        <w:tc>
          <w:tcPr>
            <w:tcW w:w="2413" w:type="dxa"/>
            <w:tcBorders>
              <w:top w:val="single" w:sz="4" w:space="0" w:color="auto"/>
            </w:tcBorders>
            <w:shd w:val="clear" w:color="auto" w:fill="auto"/>
            <w:vAlign w:val="center"/>
          </w:tcPr>
          <w:p w:rsidR="000320FC" w:rsidRDefault="000320FC" w:rsidP="000320FC">
            <w:pPr>
              <w:tabs>
                <w:tab w:val="right" w:pos="9423"/>
              </w:tabs>
              <w:spacing w:before="60" w:after="60"/>
              <w:ind w:right="0"/>
              <w:jc w:val="left"/>
              <w:rPr>
                <w:rFonts w:cs="Arial"/>
                <w:sz w:val="22"/>
                <w:szCs w:val="22"/>
              </w:rPr>
            </w:pPr>
            <w:proofErr w:type="spellStart"/>
            <w:r>
              <w:rPr>
                <w:rFonts w:cs="Arial"/>
                <w:sz w:val="22"/>
                <w:szCs w:val="22"/>
              </w:rPr>
              <w:t>Điểm</w:t>
            </w:r>
            <w:proofErr w:type="spellEnd"/>
            <w:r>
              <w:rPr>
                <w:rFonts w:cs="Arial"/>
                <w:sz w:val="22"/>
                <w:szCs w:val="22"/>
              </w:rPr>
              <w:t xml:space="preserve"> </w:t>
            </w:r>
            <w:proofErr w:type="spellStart"/>
            <w:r>
              <w:rPr>
                <w:rFonts w:cs="Arial"/>
                <w:sz w:val="22"/>
                <w:szCs w:val="22"/>
              </w:rPr>
              <w:t>dự</w:t>
            </w:r>
            <w:proofErr w:type="spellEnd"/>
            <w:r>
              <w:rPr>
                <w:rFonts w:cs="Arial"/>
                <w:sz w:val="22"/>
                <w:szCs w:val="22"/>
              </w:rPr>
              <w:t xml:space="preserve"> </w:t>
            </w:r>
            <w:proofErr w:type="spellStart"/>
            <w:r>
              <w:rPr>
                <w:rFonts w:cs="Arial"/>
                <w:sz w:val="22"/>
                <w:szCs w:val="22"/>
              </w:rPr>
              <w:t>phòng</w:t>
            </w:r>
            <w:proofErr w:type="spellEnd"/>
          </w:p>
          <w:p w:rsidR="000320FC" w:rsidRDefault="000320FC" w:rsidP="000320FC">
            <w:pPr>
              <w:tabs>
                <w:tab w:val="right" w:pos="9423"/>
              </w:tabs>
              <w:spacing w:before="60" w:after="60"/>
              <w:ind w:right="0"/>
              <w:jc w:val="left"/>
              <w:rPr>
                <w:rFonts w:cs="Arial"/>
                <w:i/>
                <w:sz w:val="22"/>
                <w:szCs w:val="22"/>
              </w:rPr>
            </w:pPr>
            <w:r>
              <w:rPr>
                <w:i/>
                <w:sz w:val="22"/>
                <w:szCs w:val="22"/>
              </w:rPr>
              <w:t>Spare location</w:t>
            </w:r>
          </w:p>
        </w:tc>
        <w:tc>
          <w:tcPr>
            <w:tcW w:w="2268" w:type="dxa"/>
            <w:tcBorders>
              <w:top w:val="single" w:sz="4" w:space="0" w:color="auto"/>
            </w:tcBorders>
            <w:shd w:val="clear" w:color="auto" w:fill="auto"/>
            <w:vAlign w:val="center"/>
          </w:tcPr>
          <w:p w:rsidR="000320FC" w:rsidRDefault="000320FC" w:rsidP="000320FC">
            <w:pPr>
              <w:spacing w:before="60" w:after="60"/>
              <w:ind w:left="-26" w:right="-108"/>
              <w:jc w:val="left"/>
              <w:rPr>
                <w:rFonts w:cs="Arial"/>
                <w:sz w:val="22"/>
                <w:szCs w:val="22"/>
              </w:rPr>
            </w:pPr>
            <w:proofErr w:type="spellStart"/>
            <w:r>
              <w:rPr>
                <w:rFonts w:cs="Arial"/>
                <w:sz w:val="22"/>
                <w:szCs w:val="22"/>
              </w:rPr>
              <w:t>Phòng</w:t>
            </w:r>
            <w:proofErr w:type="spellEnd"/>
            <w:r>
              <w:rPr>
                <w:rFonts w:cs="Arial"/>
                <w:sz w:val="22"/>
                <w:szCs w:val="22"/>
              </w:rPr>
              <w:t xml:space="preserve"> </w:t>
            </w:r>
            <w:proofErr w:type="spellStart"/>
            <w:r>
              <w:rPr>
                <w:rFonts w:cs="Arial"/>
                <w:sz w:val="22"/>
                <w:szCs w:val="22"/>
              </w:rPr>
              <w:t>máy</w:t>
            </w:r>
            <w:proofErr w:type="spellEnd"/>
            <w:r>
              <w:rPr>
                <w:rFonts w:cs="Arial"/>
                <w:sz w:val="22"/>
                <w:szCs w:val="22"/>
              </w:rPr>
              <w:t xml:space="preserve"> 2</w:t>
            </w:r>
          </w:p>
          <w:p w:rsidR="000320FC" w:rsidRDefault="000320FC" w:rsidP="000320FC">
            <w:pPr>
              <w:spacing w:before="60" w:after="60"/>
              <w:ind w:left="-16" w:right="0"/>
              <w:jc w:val="left"/>
              <w:rPr>
                <w:rFonts w:cs="Arial"/>
                <w:i/>
                <w:sz w:val="22"/>
                <w:szCs w:val="22"/>
              </w:rPr>
            </w:pPr>
            <w:r>
              <w:rPr>
                <w:rFonts w:cs="Arial"/>
                <w:i/>
                <w:sz w:val="22"/>
                <w:szCs w:val="22"/>
              </w:rPr>
              <w:t>Equipment room 2</w:t>
            </w:r>
          </w:p>
        </w:tc>
        <w:tc>
          <w:tcPr>
            <w:tcW w:w="1207" w:type="dxa"/>
            <w:tcBorders>
              <w:top w:val="single" w:sz="4" w:space="0" w:color="auto"/>
            </w:tcBorders>
            <w:shd w:val="clear" w:color="auto" w:fill="auto"/>
            <w:vAlign w:val="center"/>
          </w:tcPr>
          <w:p w:rsidR="000320FC" w:rsidRDefault="000320FC" w:rsidP="000320FC">
            <w:pPr>
              <w:tabs>
                <w:tab w:val="right" w:pos="9423"/>
              </w:tabs>
              <w:spacing w:before="60" w:after="60"/>
              <w:ind w:right="0"/>
              <w:jc w:val="center"/>
              <w:rPr>
                <w:rFonts w:cs="Arial"/>
                <w:sz w:val="22"/>
                <w:szCs w:val="22"/>
              </w:rPr>
            </w:pPr>
            <w:r>
              <w:rPr>
                <w:rFonts w:cs="Arial"/>
                <w:sz w:val="22"/>
                <w:szCs w:val="22"/>
              </w:rPr>
              <w:t>15004</w:t>
            </w:r>
          </w:p>
        </w:tc>
        <w:tc>
          <w:tcPr>
            <w:tcW w:w="1204" w:type="dxa"/>
            <w:tcBorders>
              <w:top w:val="single" w:sz="4" w:space="0" w:color="auto"/>
            </w:tcBorders>
            <w:shd w:val="clear" w:color="auto" w:fill="auto"/>
            <w:vAlign w:val="center"/>
          </w:tcPr>
          <w:p w:rsidR="000320FC" w:rsidRDefault="000320FC" w:rsidP="000320FC">
            <w:pPr>
              <w:tabs>
                <w:tab w:val="right" w:pos="9423"/>
              </w:tabs>
              <w:spacing w:before="60" w:after="60"/>
              <w:ind w:left="-247" w:right="-218"/>
              <w:jc w:val="center"/>
              <w:rPr>
                <w:rFonts w:cs="Arial"/>
                <w:sz w:val="20"/>
                <w:szCs w:val="20"/>
              </w:rPr>
            </w:pPr>
            <w:r>
              <w:rPr>
                <w:rFonts w:cs="Arial"/>
                <w:sz w:val="22"/>
                <w:szCs w:val="22"/>
              </w:rPr>
              <w:t>C</w:t>
            </w:r>
            <w:bookmarkStart w:id="21" w:name="_GoBack"/>
            <w:bookmarkEnd w:id="21"/>
            <w:r>
              <w:rPr>
                <w:rFonts w:cs="Arial"/>
                <w:sz w:val="22"/>
                <w:szCs w:val="22"/>
              </w:rPr>
              <w:t>NC</w:t>
            </w:r>
          </w:p>
        </w:tc>
        <w:tc>
          <w:tcPr>
            <w:tcW w:w="2105" w:type="dxa"/>
            <w:tcBorders>
              <w:top w:val="single" w:sz="4" w:space="0" w:color="auto"/>
            </w:tcBorders>
            <w:shd w:val="clear" w:color="auto" w:fill="auto"/>
            <w:vAlign w:val="center"/>
          </w:tcPr>
          <w:p w:rsidR="000320FC" w:rsidRDefault="000320FC" w:rsidP="000320FC">
            <w:pPr>
              <w:tabs>
                <w:tab w:val="right" w:pos="9423"/>
              </w:tabs>
              <w:spacing w:before="60" w:after="60"/>
              <w:ind w:right="0"/>
              <w:jc w:val="center"/>
              <w:rPr>
                <w:rFonts w:cs="Arial"/>
                <w:sz w:val="22"/>
                <w:szCs w:val="22"/>
              </w:rPr>
            </w:pPr>
            <w:proofErr w:type="spellStart"/>
            <w:r>
              <w:rPr>
                <w:rFonts w:cs="Arial"/>
                <w:sz w:val="22"/>
                <w:szCs w:val="22"/>
              </w:rPr>
              <w:t>Không</w:t>
            </w:r>
            <w:proofErr w:type="spellEnd"/>
            <w:r>
              <w:rPr>
                <w:rFonts w:cs="Arial"/>
                <w:sz w:val="22"/>
                <w:szCs w:val="22"/>
              </w:rPr>
              <w:t xml:space="preserve"> *</w:t>
            </w:r>
          </w:p>
          <w:p w:rsidR="000320FC" w:rsidRDefault="000320FC" w:rsidP="000320FC">
            <w:pPr>
              <w:spacing w:before="60" w:after="60"/>
              <w:ind w:left="-143" w:right="0"/>
              <w:jc w:val="center"/>
              <w:rPr>
                <w:rFonts w:cs="Arial"/>
                <w:i/>
                <w:sz w:val="22"/>
                <w:szCs w:val="22"/>
              </w:rPr>
            </w:pPr>
            <w:r>
              <w:rPr>
                <w:rFonts w:cs="Arial"/>
                <w:i/>
                <w:sz w:val="22"/>
                <w:szCs w:val="22"/>
              </w:rPr>
              <w:t xml:space="preserve">None </w:t>
            </w:r>
          </w:p>
        </w:tc>
        <w:tc>
          <w:tcPr>
            <w:tcW w:w="3849" w:type="dxa"/>
            <w:vMerge w:val="restart"/>
            <w:tcBorders>
              <w:top w:val="single" w:sz="4" w:space="0" w:color="auto"/>
            </w:tcBorders>
            <w:shd w:val="clear" w:color="auto" w:fill="auto"/>
          </w:tcPr>
          <w:p w:rsidR="000320FC" w:rsidRPr="00DD7EDE" w:rsidRDefault="000320FC" w:rsidP="000320FC">
            <w:pPr>
              <w:spacing w:before="60"/>
              <w:ind w:right="0"/>
              <w:rPr>
                <w:lang w:val="vi-VN"/>
              </w:rPr>
            </w:pPr>
            <w:r w:rsidRPr="00206C13">
              <w:rPr>
                <w:sz w:val="22"/>
                <w:lang w:val="vi-VN"/>
              </w:rPr>
              <w:t>Mỗi điểm lấy mẫu sẽ được</w:t>
            </w:r>
            <w:r w:rsidRPr="00B22E5F">
              <w:rPr>
                <w:sz w:val="22"/>
                <w:lang w:val="vi-VN"/>
              </w:rPr>
              <w:t xml:space="preserve"> lấy luân phiên</w:t>
            </w:r>
            <w:r w:rsidRPr="00206C13">
              <w:rPr>
                <w:sz w:val="22"/>
                <w:lang w:val="vi-VN"/>
              </w:rPr>
              <w:t xml:space="preserve"> thử nghiệm cho tất cả các chỉ tiêu (hóa học, tiểu phân và vi sinh) ít nhất một lần trong năm</w:t>
            </w:r>
            <w:r w:rsidRPr="00DD7EDE">
              <w:rPr>
                <w:lang w:val="vi-VN"/>
              </w:rPr>
              <w:t>.</w:t>
            </w:r>
          </w:p>
          <w:p w:rsidR="000320FC" w:rsidRPr="00752934" w:rsidRDefault="000320FC" w:rsidP="000320FC">
            <w:pPr>
              <w:pageBreakBefore/>
              <w:ind w:right="-102"/>
              <w:contextualSpacing/>
              <w:outlineLvl w:val="1"/>
              <w:rPr>
                <w:rFonts w:cs="Arial"/>
                <w:sz w:val="22"/>
                <w:szCs w:val="22"/>
                <w:lang w:val="vi-VN"/>
              </w:rPr>
            </w:pPr>
            <w:r w:rsidRPr="00206C13">
              <w:rPr>
                <w:i/>
                <w:sz w:val="22"/>
              </w:rPr>
              <w:t xml:space="preserve">Each </w:t>
            </w:r>
            <w:r w:rsidRPr="00206C13">
              <w:rPr>
                <w:rFonts w:cs="Arial"/>
                <w:i/>
                <w:sz w:val="22"/>
              </w:rPr>
              <w:t>sampling</w:t>
            </w:r>
            <w:r w:rsidRPr="00206C13">
              <w:rPr>
                <w:i/>
                <w:sz w:val="22"/>
              </w:rPr>
              <w:t xml:space="preserve"> points will be testing for all test (chemical, particle and microbial) at least once a year.</w:t>
            </w:r>
          </w:p>
        </w:tc>
      </w:tr>
      <w:tr w:rsidR="000320FC" w:rsidRPr="00976B30" w:rsidTr="00B142E7">
        <w:trPr>
          <w:trHeight w:val="58"/>
        </w:trPr>
        <w:tc>
          <w:tcPr>
            <w:tcW w:w="937" w:type="dxa"/>
            <w:tcBorders>
              <w:top w:val="single" w:sz="4" w:space="0" w:color="auto"/>
            </w:tcBorders>
            <w:shd w:val="clear" w:color="auto" w:fill="auto"/>
            <w:vAlign w:val="center"/>
          </w:tcPr>
          <w:p w:rsidR="000320FC" w:rsidRDefault="000320FC" w:rsidP="000320FC">
            <w:pPr>
              <w:tabs>
                <w:tab w:val="right" w:pos="9423"/>
              </w:tabs>
              <w:ind w:right="0"/>
              <w:jc w:val="center"/>
              <w:rPr>
                <w:rFonts w:cs="Arial"/>
                <w:sz w:val="22"/>
                <w:szCs w:val="22"/>
              </w:rPr>
            </w:pPr>
            <w:r>
              <w:rPr>
                <w:rFonts w:cs="Arial"/>
                <w:sz w:val="22"/>
                <w:szCs w:val="22"/>
              </w:rPr>
              <w:t>2</w:t>
            </w:r>
          </w:p>
        </w:tc>
        <w:tc>
          <w:tcPr>
            <w:tcW w:w="1043" w:type="dxa"/>
            <w:tcBorders>
              <w:top w:val="single" w:sz="4" w:space="0" w:color="auto"/>
            </w:tcBorders>
            <w:shd w:val="clear" w:color="auto" w:fill="auto"/>
            <w:vAlign w:val="center"/>
          </w:tcPr>
          <w:p w:rsidR="000320FC" w:rsidRDefault="000320FC" w:rsidP="000320FC">
            <w:pPr>
              <w:tabs>
                <w:tab w:val="right" w:pos="9423"/>
              </w:tabs>
              <w:spacing w:before="60" w:after="60"/>
              <w:ind w:right="0"/>
              <w:jc w:val="center"/>
              <w:rPr>
                <w:rFonts w:cs="Arial"/>
                <w:sz w:val="22"/>
                <w:szCs w:val="22"/>
                <w:lang w:val="vi-VN"/>
              </w:rPr>
            </w:pPr>
            <w:r>
              <w:rPr>
                <w:rFonts w:cs="Arial"/>
                <w:sz w:val="22"/>
                <w:szCs w:val="22"/>
              </w:rPr>
              <w:t>N2-03</w:t>
            </w:r>
          </w:p>
        </w:tc>
        <w:tc>
          <w:tcPr>
            <w:tcW w:w="2413" w:type="dxa"/>
            <w:tcBorders>
              <w:top w:val="single" w:sz="4" w:space="0" w:color="auto"/>
            </w:tcBorders>
            <w:shd w:val="clear" w:color="auto" w:fill="auto"/>
            <w:vAlign w:val="center"/>
          </w:tcPr>
          <w:p w:rsidR="000320FC" w:rsidRDefault="000320FC" w:rsidP="000320FC">
            <w:pPr>
              <w:tabs>
                <w:tab w:val="right" w:pos="9423"/>
              </w:tabs>
              <w:spacing w:before="60" w:after="60"/>
              <w:ind w:right="0"/>
              <w:jc w:val="left"/>
              <w:rPr>
                <w:rFonts w:cs="Arial"/>
                <w:sz w:val="22"/>
                <w:szCs w:val="22"/>
              </w:rPr>
            </w:pPr>
            <w:proofErr w:type="spellStart"/>
            <w:r>
              <w:rPr>
                <w:rFonts w:cs="Arial"/>
                <w:sz w:val="22"/>
                <w:szCs w:val="22"/>
              </w:rPr>
              <w:t>Điểm</w:t>
            </w:r>
            <w:proofErr w:type="spellEnd"/>
            <w:r>
              <w:rPr>
                <w:rFonts w:cs="Arial"/>
                <w:sz w:val="22"/>
                <w:szCs w:val="22"/>
              </w:rPr>
              <w:t xml:space="preserve"> </w:t>
            </w:r>
            <w:proofErr w:type="spellStart"/>
            <w:r>
              <w:rPr>
                <w:rFonts w:cs="Arial"/>
                <w:sz w:val="22"/>
                <w:szCs w:val="22"/>
              </w:rPr>
              <w:t>dự</w:t>
            </w:r>
            <w:proofErr w:type="spellEnd"/>
            <w:r>
              <w:rPr>
                <w:rFonts w:cs="Arial"/>
                <w:sz w:val="22"/>
                <w:szCs w:val="22"/>
              </w:rPr>
              <w:t xml:space="preserve"> </w:t>
            </w:r>
            <w:proofErr w:type="spellStart"/>
            <w:r>
              <w:rPr>
                <w:rFonts w:cs="Arial"/>
                <w:sz w:val="22"/>
                <w:szCs w:val="22"/>
              </w:rPr>
              <w:t>phòng</w:t>
            </w:r>
            <w:proofErr w:type="spellEnd"/>
          </w:p>
          <w:p w:rsidR="000320FC" w:rsidRDefault="000320FC" w:rsidP="000320FC">
            <w:pPr>
              <w:tabs>
                <w:tab w:val="right" w:pos="9423"/>
              </w:tabs>
              <w:spacing w:before="60" w:after="60"/>
              <w:ind w:right="0"/>
              <w:jc w:val="left"/>
              <w:rPr>
                <w:rFonts w:cs="Arial"/>
                <w:i/>
                <w:sz w:val="22"/>
                <w:szCs w:val="22"/>
              </w:rPr>
            </w:pPr>
            <w:r>
              <w:rPr>
                <w:rFonts w:cs="Arial"/>
                <w:i/>
                <w:sz w:val="22"/>
                <w:szCs w:val="22"/>
              </w:rPr>
              <w:t>Spare location</w:t>
            </w:r>
          </w:p>
        </w:tc>
        <w:tc>
          <w:tcPr>
            <w:tcW w:w="2268" w:type="dxa"/>
            <w:tcBorders>
              <w:top w:val="single" w:sz="4" w:space="0" w:color="auto"/>
            </w:tcBorders>
            <w:shd w:val="clear" w:color="auto" w:fill="auto"/>
            <w:vAlign w:val="center"/>
          </w:tcPr>
          <w:p w:rsidR="000320FC" w:rsidRDefault="000320FC" w:rsidP="000320FC">
            <w:pPr>
              <w:spacing w:before="60" w:after="60"/>
              <w:ind w:left="-26" w:right="-108"/>
              <w:jc w:val="left"/>
              <w:rPr>
                <w:rFonts w:cs="Arial"/>
                <w:sz w:val="22"/>
                <w:szCs w:val="22"/>
              </w:rPr>
            </w:pPr>
            <w:proofErr w:type="spellStart"/>
            <w:r>
              <w:rPr>
                <w:rFonts w:cs="Arial"/>
                <w:sz w:val="22"/>
                <w:szCs w:val="22"/>
              </w:rPr>
              <w:t>Sinh</w:t>
            </w:r>
            <w:proofErr w:type="spellEnd"/>
            <w:r>
              <w:rPr>
                <w:rFonts w:cs="Arial"/>
                <w:sz w:val="22"/>
                <w:szCs w:val="22"/>
              </w:rPr>
              <w:t xml:space="preserve"> </w:t>
            </w:r>
            <w:proofErr w:type="spellStart"/>
            <w:r>
              <w:rPr>
                <w:rFonts w:cs="Arial"/>
                <w:sz w:val="22"/>
                <w:szCs w:val="22"/>
              </w:rPr>
              <w:t>hóa</w:t>
            </w:r>
            <w:proofErr w:type="spellEnd"/>
            <w:r>
              <w:rPr>
                <w:rFonts w:cs="Arial"/>
                <w:sz w:val="22"/>
                <w:szCs w:val="22"/>
              </w:rPr>
              <w:t xml:space="preserve"> 2</w:t>
            </w:r>
          </w:p>
          <w:p w:rsidR="000320FC" w:rsidRDefault="000320FC" w:rsidP="000320FC">
            <w:pPr>
              <w:spacing w:before="60" w:after="60"/>
              <w:ind w:left="-26" w:right="-108"/>
              <w:jc w:val="left"/>
              <w:rPr>
                <w:rFonts w:cs="Arial"/>
                <w:i/>
                <w:sz w:val="22"/>
                <w:szCs w:val="22"/>
              </w:rPr>
            </w:pPr>
            <w:r>
              <w:rPr>
                <w:rFonts w:cs="Arial"/>
                <w:i/>
                <w:sz w:val="22"/>
                <w:szCs w:val="22"/>
              </w:rPr>
              <w:t>Bio-chemical room 2</w:t>
            </w:r>
          </w:p>
        </w:tc>
        <w:tc>
          <w:tcPr>
            <w:tcW w:w="1207" w:type="dxa"/>
            <w:tcBorders>
              <w:top w:val="single" w:sz="4" w:space="0" w:color="auto"/>
            </w:tcBorders>
            <w:shd w:val="clear" w:color="auto" w:fill="auto"/>
            <w:vAlign w:val="center"/>
          </w:tcPr>
          <w:p w:rsidR="000320FC" w:rsidRDefault="000320FC" w:rsidP="000320FC">
            <w:pPr>
              <w:tabs>
                <w:tab w:val="right" w:pos="9423"/>
              </w:tabs>
              <w:spacing w:before="60" w:after="60"/>
              <w:ind w:right="0"/>
              <w:jc w:val="center"/>
              <w:rPr>
                <w:rFonts w:cs="Arial"/>
                <w:sz w:val="22"/>
                <w:szCs w:val="22"/>
              </w:rPr>
            </w:pPr>
            <w:r>
              <w:rPr>
                <w:rFonts w:cs="Arial"/>
                <w:sz w:val="22"/>
                <w:szCs w:val="22"/>
              </w:rPr>
              <w:t>14013</w:t>
            </w:r>
          </w:p>
        </w:tc>
        <w:tc>
          <w:tcPr>
            <w:tcW w:w="1204" w:type="dxa"/>
            <w:tcBorders>
              <w:top w:val="single" w:sz="4" w:space="0" w:color="auto"/>
            </w:tcBorders>
            <w:shd w:val="clear" w:color="auto" w:fill="auto"/>
            <w:vAlign w:val="center"/>
          </w:tcPr>
          <w:p w:rsidR="000320FC" w:rsidRDefault="000320FC" w:rsidP="000320FC">
            <w:pPr>
              <w:tabs>
                <w:tab w:val="right" w:pos="9423"/>
              </w:tabs>
              <w:spacing w:before="60" w:after="60"/>
              <w:ind w:right="0"/>
              <w:jc w:val="center"/>
              <w:rPr>
                <w:rFonts w:cs="Arial"/>
                <w:sz w:val="22"/>
                <w:szCs w:val="22"/>
              </w:rPr>
            </w:pPr>
            <w:r>
              <w:rPr>
                <w:rFonts w:cs="Arial"/>
                <w:sz w:val="22"/>
                <w:szCs w:val="22"/>
              </w:rPr>
              <w:t>D</w:t>
            </w:r>
          </w:p>
        </w:tc>
        <w:tc>
          <w:tcPr>
            <w:tcW w:w="2105" w:type="dxa"/>
            <w:tcBorders>
              <w:top w:val="single" w:sz="4" w:space="0" w:color="auto"/>
            </w:tcBorders>
            <w:shd w:val="clear" w:color="auto" w:fill="auto"/>
            <w:vAlign w:val="center"/>
          </w:tcPr>
          <w:p w:rsidR="000320FC" w:rsidRDefault="000320FC" w:rsidP="000320FC">
            <w:pPr>
              <w:tabs>
                <w:tab w:val="right" w:pos="9423"/>
              </w:tabs>
              <w:spacing w:before="60" w:after="60"/>
              <w:ind w:right="0"/>
              <w:jc w:val="center"/>
              <w:rPr>
                <w:rFonts w:cs="Arial"/>
                <w:sz w:val="22"/>
                <w:szCs w:val="22"/>
              </w:rPr>
            </w:pPr>
            <w:proofErr w:type="spellStart"/>
            <w:r>
              <w:rPr>
                <w:rFonts w:cs="Arial"/>
                <w:sz w:val="22"/>
                <w:szCs w:val="22"/>
              </w:rPr>
              <w:t>Không</w:t>
            </w:r>
            <w:proofErr w:type="spellEnd"/>
            <w:r>
              <w:rPr>
                <w:rFonts w:cs="Arial"/>
                <w:sz w:val="22"/>
                <w:szCs w:val="22"/>
              </w:rPr>
              <w:t xml:space="preserve"> *</w:t>
            </w:r>
          </w:p>
          <w:p w:rsidR="000320FC" w:rsidRDefault="000320FC" w:rsidP="000320FC">
            <w:pPr>
              <w:tabs>
                <w:tab w:val="right" w:pos="9423"/>
              </w:tabs>
              <w:spacing w:before="60" w:after="60"/>
              <w:ind w:right="0"/>
              <w:jc w:val="center"/>
              <w:rPr>
                <w:rFonts w:cs="Arial"/>
                <w:sz w:val="22"/>
                <w:szCs w:val="22"/>
                <w:lang w:val="vi-VN"/>
              </w:rPr>
            </w:pPr>
            <w:r>
              <w:rPr>
                <w:rFonts w:cs="Arial"/>
                <w:i/>
                <w:sz w:val="22"/>
                <w:szCs w:val="22"/>
              </w:rPr>
              <w:t>None</w:t>
            </w:r>
          </w:p>
        </w:tc>
        <w:tc>
          <w:tcPr>
            <w:tcW w:w="3849" w:type="dxa"/>
            <w:vMerge/>
            <w:shd w:val="clear" w:color="auto" w:fill="auto"/>
          </w:tcPr>
          <w:p w:rsidR="000320FC" w:rsidRPr="00752934" w:rsidRDefault="000320FC" w:rsidP="000320FC">
            <w:pPr>
              <w:pageBreakBefore/>
              <w:numPr>
                <w:ilvl w:val="0"/>
                <w:numId w:val="27"/>
              </w:numPr>
              <w:ind w:left="334" w:right="-102" w:hanging="334"/>
              <w:contextualSpacing/>
              <w:outlineLvl w:val="1"/>
              <w:rPr>
                <w:rFonts w:cs="Arial"/>
                <w:sz w:val="22"/>
                <w:szCs w:val="22"/>
                <w:lang w:val="vi-VN"/>
              </w:rPr>
            </w:pPr>
          </w:p>
        </w:tc>
      </w:tr>
    </w:tbl>
    <w:p w:rsidR="000320FC" w:rsidRDefault="000320FC" w:rsidP="000320FC">
      <w:pPr>
        <w:ind w:left="1069"/>
        <w:rPr>
          <w:lang w:val="en-GB"/>
        </w:rPr>
      </w:pPr>
    </w:p>
    <w:p w:rsidR="000320FC" w:rsidRPr="00EF3201" w:rsidRDefault="000320FC" w:rsidP="000320FC">
      <w:pPr>
        <w:numPr>
          <w:ilvl w:val="0"/>
          <w:numId w:val="28"/>
        </w:numPr>
        <w:rPr>
          <w:lang w:val="en-GB"/>
        </w:rPr>
      </w:pPr>
      <w:r>
        <w:rPr>
          <w:lang w:val="en-GB"/>
        </w:rPr>
        <w:br w:type="page"/>
      </w:r>
      <w:proofErr w:type="spellStart"/>
      <w:r>
        <w:rPr>
          <w:lang w:val="en-GB"/>
        </w:rPr>
        <w:lastRenderedPageBreak/>
        <w:t>Từ</w:t>
      </w:r>
      <w:proofErr w:type="spellEnd"/>
      <w:r>
        <w:rPr>
          <w:lang w:val="en-GB"/>
        </w:rPr>
        <w:t xml:space="preserve"> 25/08/19 – 31/12/19 / </w:t>
      </w:r>
      <w:r>
        <w:rPr>
          <w:i/>
          <w:lang w:val="en-GB"/>
        </w:rPr>
        <w:t>From 25/08/19 – 31/12/19:</w:t>
      </w:r>
    </w:p>
    <w:tbl>
      <w:tblPr>
        <w:tblW w:w="150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7"/>
        <w:gridCol w:w="1043"/>
        <w:gridCol w:w="2412"/>
        <w:gridCol w:w="2267"/>
        <w:gridCol w:w="1206"/>
        <w:gridCol w:w="1203"/>
        <w:gridCol w:w="2104"/>
        <w:gridCol w:w="3847"/>
      </w:tblGrid>
      <w:tr w:rsidR="000320FC" w:rsidTr="00B142E7">
        <w:trPr>
          <w:trHeight w:val="1395"/>
          <w:tblHeader/>
        </w:trPr>
        <w:tc>
          <w:tcPr>
            <w:tcW w:w="937" w:type="dxa"/>
            <w:shd w:val="clear" w:color="auto" w:fill="auto"/>
            <w:vAlign w:val="center"/>
          </w:tcPr>
          <w:p w:rsidR="000320FC" w:rsidRDefault="000320FC" w:rsidP="000320FC">
            <w:pPr>
              <w:tabs>
                <w:tab w:val="right" w:pos="9423"/>
              </w:tabs>
              <w:ind w:left="-81" w:right="-112"/>
              <w:jc w:val="center"/>
              <w:rPr>
                <w:rFonts w:cs="Arial"/>
                <w:sz w:val="22"/>
                <w:szCs w:val="22"/>
              </w:rPr>
            </w:pPr>
            <w:proofErr w:type="spellStart"/>
            <w:r>
              <w:rPr>
                <w:rFonts w:cs="Arial"/>
                <w:sz w:val="22"/>
                <w:szCs w:val="22"/>
              </w:rPr>
              <w:t>Stt</w:t>
            </w:r>
            <w:proofErr w:type="spellEnd"/>
          </w:p>
          <w:p w:rsidR="000320FC" w:rsidRDefault="000320FC" w:rsidP="000320FC">
            <w:pPr>
              <w:tabs>
                <w:tab w:val="right" w:pos="9423"/>
              </w:tabs>
              <w:ind w:left="-81" w:right="-112"/>
              <w:jc w:val="center"/>
              <w:rPr>
                <w:rFonts w:cs="Arial"/>
                <w:i/>
                <w:sz w:val="22"/>
                <w:szCs w:val="22"/>
              </w:rPr>
            </w:pPr>
            <w:proofErr w:type="spellStart"/>
            <w:r>
              <w:rPr>
                <w:rFonts w:cs="Arial"/>
                <w:i/>
                <w:sz w:val="22"/>
                <w:szCs w:val="22"/>
              </w:rPr>
              <w:t>S.No</w:t>
            </w:r>
            <w:proofErr w:type="spellEnd"/>
          </w:p>
        </w:tc>
        <w:tc>
          <w:tcPr>
            <w:tcW w:w="1043" w:type="dxa"/>
            <w:shd w:val="clear" w:color="auto" w:fill="auto"/>
            <w:vAlign w:val="center"/>
          </w:tcPr>
          <w:p w:rsidR="000320FC" w:rsidRDefault="000320FC" w:rsidP="000320FC">
            <w:pPr>
              <w:ind w:left="-106" w:right="-73"/>
              <w:jc w:val="center"/>
              <w:rPr>
                <w:rFonts w:cs="Arial"/>
                <w:sz w:val="22"/>
                <w:szCs w:val="22"/>
              </w:rPr>
            </w:pPr>
            <w:proofErr w:type="spellStart"/>
            <w:r>
              <w:rPr>
                <w:rFonts w:cs="Arial"/>
                <w:sz w:val="22"/>
                <w:szCs w:val="22"/>
              </w:rPr>
              <w:t>Mã</w:t>
            </w:r>
            <w:proofErr w:type="spellEnd"/>
            <w:r>
              <w:rPr>
                <w:rFonts w:cs="Arial"/>
                <w:sz w:val="22"/>
                <w:szCs w:val="22"/>
              </w:rPr>
              <w:t xml:space="preserve"> </w:t>
            </w:r>
            <w:proofErr w:type="spellStart"/>
            <w:r>
              <w:rPr>
                <w:rFonts w:cs="Arial"/>
                <w:sz w:val="22"/>
                <w:szCs w:val="22"/>
              </w:rPr>
              <w:t>số</w:t>
            </w:r>
            <w:proofErr w:type="spellEnd"/>
            <w:r>
              <w:rPr>
                <w:rFonts w:cs="Arial"/>
                <w:sz w:val="22"/>
                <w:szCs w:val="22"/>
              </w:rPr>
              <w:t xml:space="preserve"> </w:t>
            </w:r>
          </w:p>
          <w:p w:rsidR="000320FC" w:rsidRDefault="000320FC" w:rsidP="000320FC">
            <w:pPr>
              <w:ind w:left="-106" w:right="-73"/>
              <w:jc w:val="center"/>
              <w:rPr>
                <w:rFonts w:cs="Arial"/>
                <w:i/>
                <w:sz w:val="22"/>
                <w:szCs w:val="22"/>
              </w:rPr>
            </w:pPr>
            <w:r>
              <w:rPr>
                <w:rFonts w:cs="Arial"/>
                <w:i/>
                <w:sz w:val="22"/>
                <w:szCs w:val="22"/>
              </w:rPr>
              <w:t>ID No.</w:t>
            </w:r>
          </w:p>
        </w:tc>
        <w:tc>
          <w:tcPr>
            <w:tcW w:w="2413" w:type="dxa"/>
            <w:shd w:val="clear" w:color="auto" w:fill="auto"/>
            <w:vAlign w:val="center"/>
          </w:tcPr>
          <w:p w:rsidR="000320FC" w:rsidRDefault="000320FC" w:rsidP="000320FC">
            <w:pPr>
              <w:tabs>
                <w:tab w:val="right" w:pos="9423"/>
              </w:tabs>
              <w:ind w:right="0"/>
              <w:jc w:val="center"/>
              <w:rPr>
                <w:rFonts w:cs="Arial"/>
                <w:sz w:val="22"/>
                <w:szCs w:val="22"/>
              </w:rPr>
            </w:pPr>
            <w:proofErr w:type="spellStart"/>
            <w:r>
              <w:rPr>
                <w:rFonts w:cs="Arial"/>
                <w:sz w:val="22"/>
                <w:szCs w:val="22"/>
              </w:rPr>
              <w:t>Vị</w:t>
            </w:r>
            <w:proofErr w:type="spellEnd"/>
            <w:r>
              <w:rPr>
                <w:rFonts w:cs="Arial"/>
                <w:sz w:val="22"/>
                <w:szCs w:val="22"/>
              </w:rPr>
              <w:t xml:space="preserve"> </w:t>
            </w:r>
            <w:proofErr w:type="spellStart"/>
            <w:r>
              <w:rPr>
                <w:rFonts w:cs="Arial"/>
                <w:sz w:val="22"/>
                <w:szCs w:val="22"/>
              </w:rPr>
              <w:t>trí</w:t>
            </w:r>
            <w:proofErr w:type="spellEnd"/>
            <w:r>
              <w:rPr>
                <w:rFonts w:cs="Arial"/>
                <w:sz w:val="22"/>
                <w:szCs w:val="22"/>
              </w:rPr>
              <w:t xml:space="preserve"> </w:t>
            </w:r>
            <w:proofErr w:type="spellStart"/>
            <w:r>
              <w:rPr>
                <w:rFonts w:cs="Arial"/>
                <w:sz w:val="22"/>
                <w:szCs w:val="22"/>
              </w:rPr>
              <w:t>lấy</w:t>
            </w:r>
            <w:proofErr w:type="spellEnd"/>
            <w:r>
              <w:rPr>
                <w:rFonts w:cs="Arial"/>
                <w:sz w:val="22"/>
                <w:szCs w:val="22"/>
              </w:rPr>
              <w:t xml:space="preserve"> </w:t>
            </w:r>
            <w:proofErr w:type="spellStart"/>
            <w:r>
              <w:rPr>
                <w:rFonts w:cs="Arial"/>
                <w:sz w:val="22"/>
                <w:szCs w:val="22"/>
              </w:rPr>
              <w:t>mẫu</w:t>
            </w:r>
            <w:proofErr w:type="spellEnd"/>
          </w:p>
          <w:p w:rsidR="000320FC" w:rsidRDefault="000320FC" w:rsidP="000320FC">
            <w:pPr>
              <w:ind w:left="-113" w:right="-108"/>
              <w:jc w:val="center"/>
              <w:rPr>
                <w:rFonts w:cs="Arial"/>
                <w:sz w:val="22"/>
                <w:szCs w:val="22"/>
              </w:rPr>
            </w:pPr>
            <w:r>
              <w:rPr>
                <w:rFonts w:cs="Arial"/>
                <w:i/>
                <w:sz w:val="22"/>
                <w:szCs w:val="22"/>
              </w:rPr>
              <w:t>Sampling location</w:t>
            </w:r>
          </w:p>
        </w:tc>
        <w:tc>
          <w:tcPr>
            <w:tcW w:w="2268" w:type="dxa"/>
            <w:shd w:val="clear" w:color="auto" w:fill="auto"/>
            <w:vAlign w:val="center"/>
          </w:tcPr>
          <w:p w:rsidR="000320FC" w:rsidRDefault="000320FC" w:rsidP="000320FC">
            <w:pPr>
              <w:tabs>
                <w:tab w:val="right" w:pos="9423"/>
              </w:tabs>
              <w:ind w:right="0"/>
              <w:jc w:val="center"/>
              <w:rPr>
                <w:rFonts w:cs="Arial"/>
                <w:sz w:val="22"/>
                <w:szCs w:val="22"/>
              </w:rPr>
            </w:pPr>
            <w:proofErr w:type="spellStart"/>
            <w:r>
              <w:rPr>
                <w:rFonts w:cs="Arial"/>
                <w:sz w:val="22"/>
                <w:szCs w:val="22"/>
              </w:rPr>
              <w:t>Tên</w:t>
            </w:r>
            <w:proofErr w:type="spellEnd"/>
            <w:r>
              <w:rPr>
                <w:rFonts w:cs="Arial"/>
                <w:sz w:val="22"/>
                <w:szCs w:val="22"/>
              </w:rPr>
              <w:t xml:space="preserve"> </w:t>
            </w:r>
            <w:proofErr w:type="spellStart"/>
            <w:r>
              <w:rPr>
                <w:rFonts w:cs="Arial"/>
                <w:sz w:val="22"/>
                <w:szCs w:val="22"/>
              </w:rPr>
              <w:t>phòng</w:t>
            </w:r>
            <w:proofErr w:type="spellEnd"/>
          </w:p>
          <w:p w:rsidR="000320FC" w:rsidRDefault="000320FC" w:rsidP="000320FC">
            <w:pPr>
              <w:tabs>
                <w:tab w:val="right" w:pos="9423"/>
              </w:tabs>
              <w:ind w:right="0"/>
              <w:jc w:val="center"/>
              <w:rPr>
                <w:rFonts w:cs="Arial"/>
                <w:i/>
                <w:sz w:val="22"/>
                <w:szCs w:val="22"/>
              </w:rPr>
            </w:pPr>
            <w:r>
              <w:rPr>
                <w:rFonts w:cs="Arial"/>
                <w:i/>
                <w:sz w:val="22"/>
                <w:szCs w:val="22"/>
              </w:rPr>
              <w:t>Room name</w:t>
            </w:r>
          </w:p>
        </w:tc>
        <w:tc>
          <w:tcPr>
            <w:tcW w:w="1207" w:type="dxa"/>
            <w:shd w:val="clear" w:color="auto" w:fill="auto"/>
            <w:vAlign w:val="center"/>
          </w:tcPr>
          <w:p w:rsidR="000320FC" w:rsidRDefault="000320FC" w:rsidP="000320FC">
            <w:pPr>
              <w:ind w:right="0"/>
              <w:jc w:val="center"/>
              <w:rPr>
                <w:rFonts w:cs="Arial"/>
                <w:sz w:val="22"/>
                <w:szCs w:val="22"/>
              </w:rPr>
            </w:pPr>
            <w:proofErr w:type="spellStart"/>
            <w:r>
              <w:rPr>
                <w:rFonts w:cs="Arial"/>
                <w:sz w:val="22"/>
                <w:szCs w:val="22"/>
              </w:rPr>
              <w:t>Mã</w:t>
            </w:r>
            <w:proofErr w:type="spellEnd"/>
            <w:r>
              <w:rPr>
                <w:rFonts w:cs="Arial"/>
                <w:sz w:val="22"/>
                <w:szCs w:val="22"/>
              </w:rPr>
              <w:t xml:space="preserve"> </w:t>
            </w:r>
            <w:proofErr w:type="spellStart"/>
            <w:r>
              <w:rPr>
                <w:rFonts w:cs="Arial"/>
                <w:sz w:val="22"/>
                <w:szCs w:val="22"/>
              </w:rPr>
              <w:t>số</w:t>
            </w:r>
            <w:proofErr w:type="spellEnd"/>
            <w:r>
              <w:rPr>
                <w:rFonts w:cs="Arial"/>
                <w:sz w:val="22"/>
                <w:szCs w:val="22"/>
              </w:rPr>
              <w:t xml:space="preserve"> </w:t>
            </w:r>
            <w:proofErr w:type="spellStart"/>
            <w:r>
              <w:rPr>
                <w:rFonts w:cs="Arial"/>
                <w:sz w:val="22"/>
                <w:szCs w:val="22"/>
              </w:rPr>
              <w:t>phòng</w:t>
            </w:r>
            <w:proofErr w:type="spellEnd"/>
          </w:p>
          <w:p w:rsidR="000320FC" w:rsidRDefault="000320FC" w:rsidP="000320FC">
            <w:pPr>
              <w:ind w:right="0"/>
              <w:jc w:val="center"/>
              <w:rPr>
                <w:rFonts w:cs="Arial"/>
                <w:i/>
                <w:sz w:val="22"/>
                <w:szCs w:val="22"/>
              </w:rPr>
            </w:pPr>
            <w:r>
              <w:rPr>
                <w:rFonts w:cs="Arial"/>
                <w:i/>
                <w:sz w:val="22"/>
                <w:szCs w:val="22"/>
              </w:rPr>
              <w:t>Room No.</w:t>
            </w:r>
          </w:p>
        </w:tc>
        <w:tc>
          <w:tcPr>
            <w:tcW w:w="1204" w:type="dxa"/>
            <w:shd w:val="clear" w:color="auto" w:fill="auto"/>
            <w:vAlign w:val="center"/>
          </w:tcPr>
          <w:p w:rsidR="000320FC" w:rsidRDefault="000320FC" w:rsidP="000320FC">
            <w:pPr>
              <w:ind w:left="-143" w:right="-117"/>
              <w:jc w:val="center"/>
              <w:rPr>
                <w:rFonts w:cs="Arial"/>
                <w:sz w:val="22"/>
                <w:szCs w:val="22"/>
              </w:rPr>
            </w:pPr>
            <w:proofErr w:type="spellStart"/>
            <w:r>
              <w:rPr>
                <w:rFonts w:cs="Arial"/>
                <w:sz w:val="22"/>
                <w:szCs w:val="22"/>
              </w:rPr>
              <w:t>Cấp</w:t>
            </w:r>
            <w:proofErr w:type="spellEnd"/>
            <w:r>
              <w:rPr>
                <w:rFonts w:cs="Arial"/>
                <w:sz w:val="22"/>
                <w:szCs w:val="22"/>
              </w:rPr>
              <w:t xml:space="preserve"> </w:t>
            </w:r>
            <w:proofErr w:type="spellStart"/>
            <w:r>
              <w:rPr>
                <w:rFonts w:cs="Arial"/>
                <w:sz w:val="22"/>
                <w:szCs w:val="22"/>
              </w:rPr>
              <w:t>sạch</w:t>
            </w:r>
            <w:proofErr w:type="spellEnd"/>
          </w:p>
          <w:p w:rsidR="000320FC" w:rsidRDefault="000320FC" w:rsidP="000320FC">
            <w:pPr>
              <w:ind w:right="0"/>
              <w:jc w:val="center"/>
              <w:rPr>
                <w:rFonts w:cs="Arial"/>
                <w:i/>
                <w:sz w:val="22"/>
                <w:szCs w:val="22"/>
              </w:rPr>
            </w:pPr>
            <w:r>
              <w:rPr>
                <w:rFonts w:cs="Arial"/>
                <w:i/>
                <w:sz w:val="22"/>
                <w:szCs w:val="22"/>
              </w:rPr>
              <w:t>Grade</w:t>
            </w:r>
          </w:p>
        </w:tc>
        <w:tc>
          <w:tcPr>
            <w:tcW w:w="2105" w:type="dxa"/>
            <w:shd w:val="clear" w:color="auto" w:fill="auto"/>
            <w:vAlign w:val="center"/>
          </w:tcPr>
          <w:p w:rsidR="000320FC" w:rsidRDefault="000320FC" w:rsidP="000320FC">
            <w:pPr>
              <w:ind w:right="0"/>
              <w:jc w:val="center"/>
              <w:rPr>
                <w:rFonts w:cs="Arial"/>
                <w:sz w:val="22"/>
                <w:szCs w:val="22"/>
              </w:rPr>
            </w:pPr>
            <w:proofErr w:type="spellStart"/>
            <w:r>
              <w:rPr>
                <w:rFonts w:cs="Arial"/>
                <w:sz w:val="22"/>
                <w:szCs w:val="22"/>
              </w:rPr>
              <w:t>Ảnh</w:t>
            </w:r>
            <w:proofErr w:type="spellEnd"/>
            <w:r>
              <w:rPr>
                <w:rFonts w:cs="Arial"/>
                <w:sz w:val="22"/>
                <w:szCs w:val="22"/>
              </w:rPr>
              <w:t xml:space="preserve"> </w:t>
            </w:r>
            <w:proofErr w:type="spellStart"/>
            <w:r>
              <w:rPr>
                <w:rFonts w:cs="Arial"/>
                <w:sz w:val="22"/>
                <w:szCs w:val="22"/>
              </w:rPr>
              <w:t>hưởng</w:t>
            </w:r>
            <w:proofErr w:type="spellEnd"/>
            <w:r>
              <w:rPr>
                <w:rFonts w:cs="Arial"/>
                <w:sz w:val="22"/>
                <w:szCs w:val="22"/>
              </w:rPr>
              <w:t xml:space="preserve"> </w:t>
            </w:r>
            <w:proofErr w:type="spellStart"/>
            <w:r>
              <w:rPr>
                <w:rFonts w:cs="Arial"/>
                <w:sz w:val="22"/>
                <w:szCs w:val="22"/>
              </w:rPr>
              <w:t>đến</w:t>
            </w:r>
            <w:proofErr w:type="spellEnd"/>
            <w:r>
              <w:rPr>
                <w:rFonts w:cs="Arial"/>
                <w:sz w:val="22"/>
                <w:szCs w:val="22"/>
              </w:rPr>
              <w:t xml:space="preserve"> </w:t>
            </w:r>
            <w:proofErr w:type="spellStart"/>
            <w:r>
              <w:rPr>
                <w:rFonts w:cs="Arial"/>
                <w:sz w:val="22"/>
                <w:szCs w:val="22"/>
              </w:rPr>
              <w:t>sản</w:t>
            </w:r>
            <w:proofErr w:type="spellEnd"/>
            <w:r>
              <w:rPr>
                <w:rFonts w:cs="Arial"/>
                <w:sz w:val="22"/>
                <w:szCs w:val="22"/>
              </w:rPr>
              <w:t xml:space="preserve"> </w:t>
            </w:r>
            <w:proofErr w:type="spellStart"/>
            <w:r>
              <w:rPr>
                <w:rFonts w:cs="Arial"/>
                <w:sz w:val="22"/>
                <w:szCs w:val="22"/>
              </w:rPr>
              <w:t>phẩm</w:t>
            </w:r>
            <w:proofErr w:type="spellEnd"/>
            <w:r>
              <w:rPr>
                <w:rFonts w:cs="Arial"/>
                <w:sz w:val="22"/>
                <w:szCs w:val="22"/>
              </w:rPr>
              <w:t>/</w:t>
            </w:r>
          </w:p>
          <w:p w:rsidR="000320FC" w:rsidRDefault="000320FC" w:rsidP="000320FC">
            <w:pPr>
              <w:ind w:right="0"/>
              <w:jc w:val="center"/>
              <w:rPr>
                <w:rFonts w:cs="Arial"/>
                <w:sz w:val="22"/>
                <w:szCs w:val="22"/>
              </w:rPr>
            </w:pPr>
            <w:proofErr w:type="spellStart"/>
            <w:r>
              <w:rPr>
                <w:rFonts w:cs="Arial"/>
                <w:sz w:val="22"/>
                <w:szCs w:val="22"/>
              </w:rPr>
              <w:t>mẫu</w:t>
            </w:r>
            <w:proofErr w:type="spellEnd"/>
            <w:r>
              <w:rPr>
                <w:rFonts w:cs="Arial"/>
                <w:sz w:val="22"/>
                <w:szCs w:val="22"/>
              </w:rPr>
              <w:t xml:space="preserve"> </w:t>
            </w:r>
            <w:proofErr w:type="spellStart"/>
            <w:r>
              <w:rPr>
                <w:rFonts w:cs="Arial"/>
                <w:sz w:val="22"/>
                <w:szCs w:val="22"/>
              </w:rPr>
              <w:t>phân</w:t>
            </w:r>
            <w:proofErr w:type="spellEnd"/>
            <w:r>
              <w:rPr>
                <w:rFonts w:cs="Arial"/>
                <w:sz w:val="22"/>
                <w:szCs w:val="22"/>
              </w:rPr>
              <w:t xml:space="preserve"> </w:t>
            </w:r>
            <w:proofErr w:type="spellStart"/>
            <w:r>
              <w:rPr>
                <w:rFonts w:cs="Arial"/>
                <w:sz w:val="22"/>
                <w:szCs w:val="22"/>
              </w:rPr>
              <w:t>tích</w:t>
            </w:r>
            <w:proofErr w:type="spellEnd"/>
          </w:p>
          <w:p w:rsidR="000320FC" w:rsidRDefault="000320FC" w:rsidP="000320FC">
            <w:pPr>
              <w:ind w:left="-113" w:right="0"/>
              <w:jc w:val="center"/>
              <w:rPr>
                <w:rFonts w:cs="Arial"/>
                <w:i/>
                <w:sz w:val="22"/>
                <w:szCs w:val="22"/>
              </w:rPr>
            </w:pPr>
            <w:r>
              <w:rPr>
                <w:rFonts w:cs="Arial"/>
                <w:i/>
                <w:sz w:val="22"/>
                <w:szCs w:val="22"/>
              </w:rPr>
              <w:t>Impact on products/</w:t>
            </w:r>
          </w:p>
          <w:p w:rsidR="000320FC" w:rsidRDefault="000320FC" w:rsidP="000320FC">
            <w:pPr>
              <w:ind w:left="-113" w:right="0"/>
              <w:jc w:val="center"/>
              <w:rPr>
                <w:rFonts w:cs="Arial"/>
                <w:i/>
                <w:sz w:val="22"/>
                <w:szCs w:val="22"/>
              </w:rPr>
            </w:pPr>
            <w:r>
              <w:rPr>
                <w:rFonts w:cs="Arial"/>
                <w:i/>
                <w:sz w:val="22"/>
                <w:szCs w:val="22"/>
              </w:rPr>
              <w:t xml:space="preserve">analysis sample </w:t>
            </w:r>
          </w:p>
        </w:tc>
        <w:tc>
          <w:tcPr>
            <w:tcW w:w="3849" w:type="dxa"/>
            <w:shd w:val="clear" w:color="auto" w:fill="auto"/>
            <w:vAlign w:val="center"/>
          </w:tcPr>
          <w:p w:rsidR="000320FC" w:rsidRDefault="000320FC" w:rsidP="000320FC">
            <w:pPr>
              <w:ind w:right="0"/>
              <w:jc w:val="center"/>
              <w:rPr>
                <w:rFonts w:cs="Arial"/>
                <w:sz w:val="22"/>
                <w:szCs w:val="22"/>
              </w:rPr>
            </w:pPr>
            <w:proofErr w:type="spellStart"/>
            <w:r>
              <w:rPr>
                <w:rFonts w:cs="Arial"/>
                <w:sz w:val="22"/>
                <w:szCs w:val="22"/>
              </w:rPr>
              <w:t>Tần</w:t>
            </w:r>
            <w:proofErr w:type="spellEnd"/>
            <w:r>
              <w:rPr>
                <w:rFonts w:cs="Arial"/>
                <w:sz w:val="22"/>
                <w:szCs w:val="22"/>
              </w:rPr>
              <w:t xml:space="preserve"> </w:t>
            </w:r>
            <w:proofErr w:type="spellStart"/>
            <w:r>
              <w:rPr>
                <w:rFonts w:cs="Arial"/>
                <w:sz w:val="22"/>
                <w:szCs w:val="22"/>
              </w:rPr>
              <w:t>suất</w:t>
            </w:r>
            <w:proofErr w:type="spellEnd"/>
          </w:p>
          <w:p w:rsidR="000320FC" w:rsidRDefault="000320FC" w:rsidP="000320FC">
            <w:pPr>
              <w:ind w:right="0"/>
              <w:jc w:val="center"/>
              <w:rPr>
                <w:rFonts w:cs="Arial"/>
                <w:i/>
                <w:sz w:val="22"/>
                <w:szCs w:val="22"/>
              </w:rPr>
            </w:pPr>
            <w:r>
              <w:rPr>
                <w:rFonts w:cs="Arial"/>
                <w:i/>
                <w:sz w:val="22"/>
                <w:szCs w:val="22"/>
              </w:rPr>
              <w:t>Frequency</w:t>
            </w:r>
          </w:p>
        </w:tc>
      </w:tr>
      <w:tr w:rsidR="000320FC" w:rsidTr="00B142E7">
        <w:trPr>
          <w:trHeight w:val="437"/>
        </w:trPr>
        <w:tc>
          <w:tcPr>
            <w:tcW w:w="15026" w:type="dxa"/>
            <w:gridSpan w:val="8"/>
            <w:shd w:val="clear" w:color="auto" w:fill="auto"/>
            <w:vAlign w:val="center"/>
          </w:tcPr>
          <w:p w:rsidR="000320FC" w:rsidRDefault="000320FC" w:rsidP="000320FC">
            <w:pPr>
              <w:ind w:right="0"/>
              <w:jc w:val="center"/>
              <w:rPr>
                <w:rFonts w:cs="Arial"/>
                <w:b/>
                <w:sz w:val="22"/>
                <w:szCs w:val="22"/>
              </w:rPr>
            </w:pPr>
            <w:proofErr w:type="spellStart"/>
            <w:r>
              <w:rPr>
                <w:rFonts w:cs="Arial"/>
                <w:b/>
                <w:sz w:val="22"/>
                <w:szCs w:val="22"/>
              </w:rPr>
              <w:t>Xưởng</w:t>
            </w:r>
            <w:proofErr w:type="spellEnd"/>
            <w:r>
              <w:rPr>
                <w:rFonts w:cs="Arial"/>
                <w:b/>
                <w:sz w:val="22"/>
                <w:szCs w:val="22"/>
              </w:rPr>
              <w:t xml:space="preserve"> </w:t>
            </w:r>
            <w:proofErr w:type="spellStart"/>
            <w:r>
              <w:rPr>
                <w:rFonts w:cs="Arial"/>
                <w:b/>
                <w:sz w:val="22"/>
                <w:szCs w:val="22"/>
              </w:rPr>
              <w:t>thuốc</w:t>
            </w:r>
            <w:proofErr w:type="spellEnd"/>
            <w:r>
              <w:rPr>
                <w:rFonts w:cs="Arial"/>
                <w:b/>
                <w:sz w:val="22"/>
                <w:szCs w:val="22"/>
              </w:rPr>
              <w:t xml:space="preserve"> </w:t>
            </w:r>
            <w:proofErr w:type="spellStart"/>
            <w:r>
              <w:rPr>
                <w:rFonts w:cs="Arial"/>
                <w:b/>
                <w:sz w:val="22"/>
                <w:szCs w:val="22"/>
              </w:rPr>
              <w:t>vô</w:t>
            </w:r>
            <w:proofErr w:type="spellEnd"/>
            <w:r>
              <w:rPr>
                <w:rFonts w:cs="Arial"/>
                <w:b/>
                <w:sz w:val="22"/>
                <w:szCs w:val="22"/>
              </w:rPr>
              <w:t xml:space="preserve"> </w:t>
            </w:r>
            <w:proofErr w:type="spellStart"/>
            <w:r>
              <w:rPr>
                <w:rFonts w:cs="Arial"/>
                <w:b/>
                <w:sz w:val="22"/>
                <w:szCs w:val="22"/>
              </w:rPr>
              <w:t>trùng</w:t>
            </w:r>
            <w:proofErr w:type="spellEnd"/>
            <w:r>
              <w:rPr>
                <w:rFonts w:cs="Arial"/>
                <w:b/>
                <w:sz w:val="22"/>
                <w:szCs w:val="22"/>
              </w:rPr>
              <w:t xml:space="preserve"> </w:t>
            </w:r>
            <w:proofErr w:type="spellStart"/>
            <w:r>
              <w:rPr>
                <w:rFonts w:cs="Arial"/>
                <w:b/>
                <w:sz w:val="22"/>
                <w:szCs w:val="22"/>
              </w:rPr>
              <w:t>Betalactam</w:t>
            </w:r>
            <w:proofErr w:type="spellEnd"/>
            <w:r>
              <w:rPr>
                <w:rFonts w:cs="Arial"/>
                <w:b/>
                <w:sz w:val="22"/>
                <w:szCs w:val="22"/>
              </w:rPr>
              <w:t xml:space="preserve"> / </w:t>
            </w:r>
            <w:proofErr w:type="spellStart"/>
            <w:r>
              <w:rPr>
                <w:rFonts w:cs="Arial"/>
                <w:b/>
                <w:i/>
                <w:sz w:val="22"/>
                <w:szCs w:val="22"/>
              </w:rPr>
              <w:t>Betalactam</w:t>
            </w:r>
            <w:proofErr w:type="spellEnd"/>
            <w:r>
              <w:rPr>
                <w:rFonts w:cs="Arial"/>
                <w:b/>
                <w:i/>
                <w:sz w:val="22"/>
                <w:szCs w:val="22"/>
              </w:rPr>
              <w:t xml:space="preserve"> sterile workshop</w:t>
            </w:r>
          </w:p>
        </w:tc>
      </w:tr>
      <w:tr w:rsidR="000320FC" w:rsidTr="00B142E7">
        <w:trPr>
          <w:trHeight w:val="63"/>
        </w:trPr>
        <w:tc>
          <w:tcPr>
            <w:tcW w:w="937" w:type="dxa"/>
            <w:shd w:val="clear" w:color="auto" w:fill="auto"/>
            <w:vAlign w:val="center"/>
          </w:tcPr>
          <w:p w:rsidR="000320FC" w:rsidRDefault="000320FC" w:rsidP="000320FC">
            <w:pPr>
              <w:tabs>
                <w:tab w:val="right" w:pos="9423"/>
              </w:tabs>
              <w:ind w:right="0"/>
              <w:jc w:val="center"/>
              <w:rPr>
                <w:rFonts w:cs="Arial"/>
                <w:sz w:val="22"/>
                <w:szCs w:val="22"/>
              </w:rPr>
            </w:pPr>
            <w:r>
              <w:rPr>
                <w:rFonts w:cs="Arial"/>
                <w:sz w:val="22"/>
                <w:szCs w:val="22"/>
              </w:rPr>
              <w:t>1</w:t>
            </w:r>
          </w:p>
        </w:tc>
        <w:tc>
          <w:tcPr>
            <w:tcW w:w="1043" w:type="dxa"/>
            <w:shd w:val="clear" w:color="auto" w:fill="auto"/>
            <w:vAlign w:val="center"/>
          </w:tcPr>
          <w:p w:rsidR="000320FC" w:rsidRPr="00005BAD" w:rsidRDefault="000320FC" w:rsidP="000320FC">
            <w:pPr>
              <w:tabs>
                <w:tab w:val="right" w:pos="9423"/>
              </w:tabs>
              <w:spacing w:before="60" w:after="60"/>
              <w:ind w:right="0"/>
              <w:jc w:val="center"/>
              <w:rPr>
                <w:rFonts w:cs="Arial"/>
                <w:sz w:val="22"/>
                <w:szCs w:val="22"/>
              </w:rPr>
            </w:pPr>
            <w:r>
              <w:rPr>
                <w:rFonts w:cs="Arial"/>
                <w:sz w:val="22"/>
                <w:szCs w:val="22"/>
              </w:rPr>
              <w:t>N2-01</w:t>
            </w:r>
          </w:p>
        </w:tc>
        <w:tc>
          <w:tcPr>
            <w:tcW w:w="2413" w:type="dxa"/>
            <w:shd w:val="clear" w:color="auto" w:fill="auto"/>
            <w:vAlign w:val="center"/>
          </w:tcPr>
          <w:p w:rsidR="000320FC" w:rsidRPr="00005BAD" w:rsidRDefault="000320FC" w:rsidP="000320FC">
            <w:pPr>
              <w:tabs>
                <w:tab w:val="right" w:pos="9423"/>
              </w:tabs>
              <w:spacing w:before="60" w:after="60"/>
              <w:ind w:right="0"/>
              <w:jc w:val="center"/>
              <w:rPr>
                <w:rFonts w:cs="Arial"/>
                <w:i/>
                <w:sz w:val="22"/>
                <w:szCs w:val="22"/>
              </w:rPr>
            </w:pPr>
            <w:proofErr w:type="spellStart"/>
            <w:r w:rsidRPr="00005BAD">
              <w:rPr>
                <w:rFonts w:cs="Arial"/>
                <w:sz w:val="22"/>
                <w:szCs w:val="22"/>
              </w:rPr>
              <w:t>Máy</w:t>
            </w:r>
            <w:proofErr w:type="spellEnd"/>
            <w:r w:rsidRPr="00005BAD">
              <w:rPr>
                <w:rFonts w:cs="Arial"/>
                <w:sz w:val="22"/>
                <w:szCs w:val="22"/>
              </w:rPr>
              <w:t xml:space="preserve"> </w:t>
            </w:r>
            <w:proofErr w:type="spellStart"/>
            <w:r w:rsidRPr="00005BAD">
              <w:rPr>
                <w:rFonts w:cs="Arial"/>
                <w:sz w:val="22"/>
                <w:szCs w:val="22"/>
              </w:rPr>
              <w:t>đóng</w:t>
            </w:r>
            <w:proofErr w:type="spellEnd"/>
            <w:r w:rsidRPr="00005BAD">
              <w:rPr>
                <w:rFonts w:cs="Arial"/>
                <w:sz w:val="22"/>
                <w:szCs w:val="22"/>
              </w:rPr>
              <w:t xml:space="preserve"> </w:t>
            </w:r>
            <w:proofErr w:type="spellStart"/>
            <w:r w:rsidRPr="00005BAD">
              <w:rPr>
                <w:rFonts w:cs="Arial"/>
                <w:sz w:val="22"/>
                <w:szCs w:val="22"/>
              </w:rPr>
              <w:t>thuốc</w:t>
            </w:r>
            <w:proofErr w:type="spellEnd"/>
          </w:p>
          <w:p w:rsidR="000320FC" w:rsidRPr="00005BAD" w:rsidRDefault="000320FC" w:rsidP="000320FC">
            <w:pPr>
              <w:tabs>
                <w:tab w:val="right" w:pos="9423"/>
              </w:tabs>
              <w:spacing w:before="60" w:after="60"/>
              <w:ind w:right="0"/>
              <w:jc w:val="center"/>
              <w:rPr>
                <w:rFonts w:cs="Arial"/>
                <w:sz w:val="22"/>
                <w:szCs w:val="22"/>
              </w:rPr>
            </w:pPr>
            <w:r w:rsidRPr="00005BAD">
              <w:rPr>
                <w:rFonts w:cs="Arial"/>
                <w:i/>
                <w:sz w:val="22"/>
                <w:szCs w:val="22"/>
              </w:rPr>
              <w:t>Filling and stoppering machine</w:t>
            </w:r>
          </w:p>
        </w:tc>
        <w:tc>
          <w:tcPr>
            <w:tcW w:w="2268" w:type="dxa"/>
            <w:shd w:val="clear" w:color="auto" w:fill="auto"/>
            <w:vAlign w:val="center"/>
          </w:tcPr>
          <w:p w:rsidR="000320FC" w:rsidRPr="00005BAD" w:rsidRDefault="000320FC" w:rsidP="000320FC">
            <w:pPr>
              <w:spacing w:before="60" w:after="60"/>
              <w:ind w:left="-16" w:right="-108"/>
              <w:jc w:val="center"/>
              <w:rPr>
                <w:rFonts w:cs="Arial"/>
                <w:sz w:val="22"/>
                <w:szCs w:val="22"/>
              </w:rPr>
            </w:pPr>
            <w:proofErr w:type="spellStart"/>
            <w:r w:rsidRPr="00005BAD">
              <w:rPr>
                <w:rFonts w:cs="Arial"/>
                <w:sz w:val="22"/>
                <w:szCs w:val="22"/>
              </w:rPr>
              <w:t>Đóng</w:t>
            </w:r>
            <w:proofErr w:type="spellEnd"/>
            <w:r w:rsidRPr="00005BAD">
              <w:rPr>
                <w:rFonts w:cs="Arial"/>
                <w:sz w:val="22"/>
                <w:szCs w:val="22"/>
              </w:rPr>
              <w:t xml:space="preserve"> </w:t>
            </w:r>
            <w:proofErr w:type="spellStart"/>
            <w:r w:rsidRPr="00005BAD">
              <w:rPr>
                <w:rFonts w:cs="Arial"/>
                <w:sz w:val="22"/>
                <w:szCs w:val="22"/>
              </w:rPr>
              <w:t>thuốc</w:t>
            </w:r>
            <w:proofErr w:type="spellEnd"/>
          </w:p>
          <w:p w:rsidR="000320FC" w:rsidRPr="00005BAD" w:rsidRDefault="000320FC" w:rsidP="000320FC">
            <w:pPr>
              <w:spacing w:before="60" w:after="60"/>
              <w:ind w:left="-16" w:right="-108"/>
              <w:jc w:val="center"/>
              <w:rPr>
                <w:rFonts w:cs="Arial"/>
                <w:i/>
                <w:sz w:val="22"/>
                <w:szCs w:val="22"/>
              </w:rPr>
            </w:pPr>
            <w:r w:rsidRPr="00005BAD">
              <w:rPr>
                <w:rFonts w:cs="Arial"/>
                <w:i/>
                <w:sz w:val="22"/>
                <w:szCs w:val="22"/>
              </w:rPr>
              <w:t>Filling room</w:t>
            </w:r>
          </w:p>
        </w:tc>
        <w:tc>
          <w:tcPr>
            <w:tcW w:w="1207" w:type="dxa"/>
            <w:shd w:val="clear" w:color="auto" w:fill="auto"/>
            <w:vAlign w:val="center"/>
          </w:tcPr>
          <w:p w:rsidR="000320FC" w:rsidRPr="00005BAD" w:rsidRDefault="000320FC" w:rsidP="000320FC">
            <w:pPr>
              <w:spacing w:before="60" w:after="60"/>
              <w:ind w:left="-113" w:right="-108"/>
              <w:jc w:val="center"/>
              <w:rPr>
                <w:rFonts w:cs="Arial"/>
                <w:sz w:val="22"/>
                <w:szCs w:val="22"/>
              </w:rPr>
            </w:pPr>
            <w:r w:rsidRPr="00005BAD">
              <w:rPr>
                <w:rFonts w:cs="Arial"/>
                <w:sz w:val="22"/>
                <w:szCs w:val="22"/>
                <w:lang w:val="vi-VN"/>
              </w:rPr>
              <w:t>11081</w:t>
            </w:r>
          </w:p>
        </w:tc>
        <w:tc>
          <w:tcPr>
            <w:tcW w:w="1204" w:type="dxa"/>
            <w:shd w:val="clear" w:color="auto" w:fill="auto"/>
            <w:vAlign w:val="center"/>
          </w:tcPr>
          <w:p w:rsidR="000320FC" w:rsidRPr="00005BAD" w:rsidRDefault="000320FC" w:rsidP="000320FC">
            <w:pPr>
              <w:tabs>
                <w:tab w:val="right" w:pos="9423"/>
              </w:tabs>
              <w:spacing w:before="60" w:after="60"/>
              <w:ind w:right="0"/>
              <w:jc w:val="center"/>
              <w:rPr>
                <w:rFonts w:cs="Arial"/>
                <w:sz w:val="22"/>
                <w:szCs w:val="22"/>
              </w:rPr>
            </w:pPr>
            <w:r w:rsidRPr="00005BAD">
              <w:rPr>
                <w:rFonts w:cs="Arial"/>
                <w:sz w:val="22"/>
                <w:szCs w:val="22"/>
              </w:rPr>
              <w:t>A</w:t>
            </w:r>
          </w:p>
        </w:tc>
        <w:tc>
          <w:tcPr>
            <w:tcW w:w="2105" w:type="dxa"/>
            <w:shd w:val="clear" w:color="auto" w:fill="auto"/>
            <w:vAlign w:val="center"/>
          </w:tcPr>
          <w:p w:rsidR="000320FC" w:rsidRPr="00005BAD" w:rsidRDefault="000320FC" w:rsidP="000320FC">
            <w:pPr>
              <w:spacing w:before="60" w:after="60"/>
              <w:ind w:left="-143" w:right="-108"/>
              <w:jc w:val="center"/>
              <w:rPr>
                <w:rFonts w:cs="Arial"/>
                <w:sz w:val="22"/>
                <w:szCs w:val="22"/>
              </w:rPr>
            </w:pPr>
            <w:proofErr w:type="spellStart"/>
            <w:r w:rsidRPr="00005BAD">
              <w:rPr>
                <w:rFonts w:cs="Arial"/>
                <w:sz w:val="22"/>
                <w:szCs w:val="22"/>
              </w:rPr>
              <w:t>Ảnh</w:t>
            </w:r>
            <w:proofErr w:type="spellEnd"/>
            <w:r w:rsidRPr="00005BAD">
              <w:rPr>
                <w:rFonts w:cs="Arial"/>
                <w:sz w:val="22"/>
                <w:szCs w:val="22"/>
              </w:rPr>
              <w:t xml:space="preserve"> </w:t>
            </w:r>
            <w:proofErr w:type="spellStart"/>
            <w:r w:rsidRPr="00005BAD">
              <w:rPr>
                <w:rFonts w:cs="Arial"/>
                <w:sz w:val="22"/>
                <w:szCs w:val="22"/>
              </w:rPr>
              <w:t>hưởng</w:t>
            </w:r>
            <w:proofErr w:type="spellEnd"/>
            <w:r w:rsidRPr="00005BAD">
              <w:rPr>
                <w:rFonts w:cs="Arial"/>
                <w:sz w:val="22"/>
                <w:szCs w:val="22"/>
              </w:rPr>
              <w:t xml:space="preserve"> </w:t>
            </w:r>
            <w:proofErr w:type="spellStart"/>
            <w:r w:rsidRPr="00005BAD">
              <w:rPr>
                <w:rFonts w:cs="Arial"/>
                <w:sz w:val="22"/>
                <w:szCs w:val="22"/>
              </w:rPr>
              <w:t>trực</w:t>
            </w:r>
            <w:proofErr w:type="spellEnd"/>
            <w:r w:rsidRPr="00005BAD">
              <w:rPr>
                <w:rFonts w:cs="Arial"/>
                <w:sz w:val="22"/>
                <w:szCs w:val="22"/>
              </w:rPr>
              <w:t xml:space="preserve"> </w:t>
            </w:r>
            <w:proofErr w:type="spellStart"/>
            <w:r w:rsidRPr="00005BAD">
              <w:rPr>
                <w:rFonts w:cs="Arial"/>
                <w:sz w:val="22"/>
                <w:szCs w:val="22"/>
              </w:rPr>
              <w:t>tiếp</w:t>
            </w:r>
            <w:proofErr w:type="spellEnd"/>
          </w:p>
          <w:p w:rsidR="000320FC" w:rsidRPr="00F468A2" w:rsidRDefault="000320FC" w:rsidP="000320FC">
            <w:pPr>
              <w:tabs>
                <w:tab w:val="right" w:pos="9423"/>
              </w:tabs>
              <w:spacing w:before="60" w:after="60"/>
              <w:ind w:right="0"/>
              <w:jc w:val="center"/>
              <w:rPr>
                <w:rFonts w:cs="Arial"/>
                <w:i/>
                <w:sz w:val="22"/>
                <w:szCs w:val="22"/>
              </w:rPr>
            </w:pPr>
            <w:r w:rsidRPr="00005BAD">
              <w:rPr>
                <w:rFonts w:cs="Arial"/>
                <w:i/>
                <w:sz w:val="22"/>
                <w:szCs w:val="22"/>
              </w:rPr>
              <w:t>Direct impact</w:t>
            </w:r>
          </w:p>
        </w:tc>
        <w:tc>
          <w:tcPr>
            <w:tcW w:w="3849" w:type="dxa"/>
            <w:shd w:val="clear" w:color="auto" w:fill="auto"/>
            <w:vAlign w:val="center"/>
          </w:tcPr>
          <w:p w:rsidR="000320FC" w:rsidRPr="00DD7EDE" w:rsidRDefault="000320FC" w:rsidP="000320FC">
            <w:pPr>
              <w:spacing w:before="60"/>
              <w:ind w:right="0"/>
              <w:rPr>
                <w:lang w:val="vi-VN"/>
              </w:rPr>
            </w:pPr>
            <w:r w:rsidRPr="00206C13">
              <w:rPr>
                <w:sz w:val="22"/>
                <w:lang w:val="vi-VN"/>
              </w:rPr>
              <w:t>Mỗi điểm lấy mẫu sẽ được</w:t>
            </w:r>
            <w:r w:rsidRPr="00B22E5F">
              <w:rPr>
                <w:sz w:val="22"/>
                <w:lang w:val="vi-VN"/>
              </w:rPr>
              <w:t xml:space="preserve"> lấy luân phiên</w:t>
            </w:r>
            <w:r w:rsidRPr="00206C13">
              <w:rPr>
                <w:sz w:val="22"/>
                <w:lang w:val="vi-VN"/>
              </w:rPr>
              <w:t xml:space="preserve"> thử nghiệm cho tất cả các chỉ tiêu (hóa học, tiểu phân và vi sinh) ít nhất một lần trong năm</w:t>
            </w:r>
            <w:r w:rsidRPr="00DD7EDE">
              <w:rPr>
                <w:lang w:val="vi-VN"/>
              </w:rPr>
              <w:t>.</w:t>
            </w:r>
          </w:p>
          <w:p w:rsidR="000320FC" w:rsidRDefault="000320FC" w:rsidP="000320FC">
            <w:pPr>
              <w:ind w:right="0"/>
              <w:jc w:val="left"/>
              <w:rPr>
                <w:rFonts w:cs="Arial"/>
                <w:i/>
                <w:sz w:val="22"/>
                <w:szCs w:val="22"/>
              </w:rPr>
            </w:pPr>
            <w:r w:rsidRPr="00206C13">
              <w:rPr>
                <w:i/>
                <w:sz w:val="22"/>
              </w:rPr>
              <w:t xml:space="preserve">Each </w:t>
            </w:r>
            <w:r w:rsidRPr="00206C13">
              <w:rPr>
                <w:rFonts w:cs="Arial"/>
                <w:i/>
                <w:sz w:val="22"/>
              </w:rPr>
              <w:t>sampling</w:t>
            </w:r>
            <w:r w:rsidRPr="00206C13">
              <w:rPr>
                <w:i/>
                <w:sz w:val="22"/>
              </w:rPr>
              <w:t xml:space="preserve"> points will be testing for all test (chemical, particle and microbial) at least once a year.</w:t>
            </w:r>
          </w:p>
        </w:tc>
      </w:tr>
      <w:tr w:rsidR="000320FC" w:rsidTr="00B142E7">
        <w:trPr>
          <w:trHeight w:val="407"/>
        </w:trPr>
        <w:tc>
          <w:tcPr>
            <w:tcW w:w="15026" w:type="dxa"/>
            <w:gridSpan w:val="8"/>
            <w:shd w:val="clear" w:color="auto" w:fill="auto"/>
            <w:vAlign w:val="center"/>
          </w:tcPr>
          <w:p w:rsidR="000320FC" w:rsidRDefault="000320FC" w:rsidP="000320FC">
            <w:pPr>
              <w:tabs>
                <w:tab w:val="right" w:pos="9423"/>
              </w:tabs>
              <w:ind w:right="0"/>
              <w:jc w:val="center"/>
              <w:rPr>
                <w:rFonts w:cs="Arial"/>
                <w:sz w:val="22"/>
                <w:szCs w:val="22"/>
              </w:rPr>
            </w:pPr>
            <w:proofErr w:type="spellStart"/>
            <w:r w:rsidRPr="009D0984">
              <w:rPr>
                <w:rFonts w:cs="Arial"/>
                <w:b/>
                <w:sz w:val="22"/>
                <w:szCs w:val="22"/>
              </w:rPr>
              <w:t>Cơ</w:t>
            </w:r>
            <w:proofErr w:type="spellEnd"/>
            <w:r w:rsidRPr="009D0984">
              <w:rPr>
                <w:rFonts w:cs="Arial"/>
                <w:b/>
                <w:sz w:val="22"/>
                <w:szCs w:val="22"/>
              </w:rPr>
              <w:t xml:space="preserve"> </w:t>
            </w:r>
            <w:proofErr w:type="spellStart"/>
            <w:r w:rsidRPr="009D0984">
              <w:rPr>
                <w:rFonts w:cs="Arial"/>
                <w:b/>
                <w:sz w:val="22"/>
                <w:szCs w:val="22"/>
              </w:rPr>
              <w:t>khí</w:t>
            </w:r>
            <w:proofErr w:type="spellEnd"/>
            <w:r w:rsidRPr="009D0984">
              <w:rPr>
                <w:rFonts w:cs="Arial"/>
                <w:b/>
                <w:sz w:val="22"/>
                <w:szCs w:val="22"/>
              </w:rPr>
              <w:t xml:space="preserve"> </w:t>
            </w:r>
            <w:proofErr w:type="spellStart"/>
            <w:r w:rsidRPr="009D0984">
              <w:rPr>
                <w:rFonts w:cs="Arial"/>
                <w:b/>
                <w:sz w:val="22"/>
                <w:szCs w:val="22"/>
              </w:rPr>
              <w:t>bảo</w:t>
            </w:r>
            <w:proofErr w:type="spellEnd"/>
            <w:r w:rsidRPr="009D0984">
              <w:rPr>
                <w:rFonts w:cs="Arial"/>
                <w:b/>
                <w:sz w:val="22"/>
                <w:szCs w:val="22"/>
              </w:rPr>
              <w:t xml:space="preserve"> </w:t>
            </w:r>
            <w:proofErr w:type="spellStart"/>
            <w:r w:rsidRPr="009D0984">
              <w:rPr>
                <w:rFonts w:cs="Arial"/>
                <w:b/>
                <w:sz w:val="22"/>
                <w:szCs w:val="22"/>
              </w:rPr>
              <w:t>trì</w:t>
            </w:r>
            <w:proofErr w:type="spellEnd"/>
            <w:r w:rsidRPr="009D0984">
              <w:rPr>
                <w:rFonts w:cs="Arial"/>
                <w:b/>
                <w:sz w:val="22"/>
                <w:szCs w:val="22"/>
              </w:rPr>
              <w:t xml:space="preserve"> / </w:t>
            </w:r>
            <w:r w:rsidRPr="009D0984">
              <w:rPr>
                <w:rFonts w:cs="Arial"/>
                <w:b/>
                <w:i/>
                <w:sz w:val="22"/>
                <w:szCs w:val="22"/>
              </w:rPr>
              <w:t>Engineering &amp; Maintenance</w:t>
            </w:r>
          </w:p>
        </w:tc>
      </w:tr>
      <w:tr w:rsidR="000320FC" w:rsidTr="00B142E7">
        <w:trPr>
          <w:trHeight w:val="530"/>
        </w:trPr>
        <w:tc>
          <w:tcPr>
            <w:tcW w:w="937" w:type="dxa"/>
            <w:shd w:val="clear" w:color="auto" w:fill="auto"/>
            <w:vAlign w:val="center"/>
          </w:tcPr>
          <w:p w:rsidR="000320FC" w:rsidRDefault="000320FC" w:rsidP="000320FC">
            <w:pPr>
              <w:tabs>
                <w:tab w:val="right" w:pos="9423"/>
              </w:tabs>
              <w:ind w:right="0"/>
              <w:jc w:val="center"/>
              <w:rPr>
                <w:rFonts w:cs="Arial"/>
                <w:sz w:val="22"/>
                <w:szCs w:val="22"/>
              </w:rPr>
            </w:pPr>
            <w:r>
              <w:rPr>
                <w:rFonts w:cs="Arial"/>
                <w:sz w:val="22"/>
                <w:szCs w:val="22"/>
              </w:rPr>
              <w:t>1</w:t>
            </w:r>
          </w:p>
        </w:tc>
        <w:tc>
          <w:tcPr>
            <w:tcW w:w="1043" w:type="dxa"/>
            <w:shd w:val="clear" w:color="auto" w:fill="auto"/>
            <w:vAlign w:val="center"/>
          </w:tcPr>
          <w:p w:rsidR="000320FC" w:rsidRPr="009D0984" w:rsidRDefault="000320FC" w:rsidP="000320FC">
            <w:pPr>
              <w:tabs>
                <w:tab w:val="right" w:pos="9423"/>
              </w:tabs>
              <w:spacing w:before="60" w:after="60"/>
              <w:ind w:right="0"/>
              <w:jc w:val="center"/>
              <w:rPr>
                <w:rFonts w:cs="Arial"/>
                <w:sz w:val="22"/>
                <w:szCs w:val="22"/>
                <w:lang w:val="vi-VN"/>
              </w:rPr>
            </w:pPr>
            <w:r>
              <w:rPr>
                <w:rFonts w:cs="Arial"/>
                <w:sz w:val="22"/>
                <w:szCs w:val="22"/>
                <w:lang w:val="vi-VN"/>
              </w:rPr>
              <w:t>BV-08</w:t>
            </w:r>
          </w:p>
        </w:tc>
        <w:tc>
          <w:tcPr>
            <w:tcW w:w="2413" w:type="dxa"/>
            <w:shd w:val="clear" w:color="auto" w:fill="auto"/>
            <w:vAlign w:val="center"/>
          </w:tcPr>
          <w:p w:rsidR="000320FC" w:rsidRPr="009D0984" w:rsidRDefault="000320FC" w:rsidP="000320FC">
            <w:pPr>
              <w:tabs>
                <w:tab w:val="right" w:pos="9423"/>
              </w:tabs>
              <w:spacing w:before="60" w:after="60"/>
              <w:ind w:right="0"/>
              <w:jc w:val="left"/>
              <w:rPr>
                <w:rFonts w:cs="Arial"/>
                <w:sz w:val="22"/>
                <w:szCs w:val="22"/>
                <w:lang w:val="vi-VN"/>
              </w:rPr>
            </w:pPr>
            <w:r w:rsidRPr="009D0984">
              <w:rPr>
                <w:rFonts w:cs="Arial"/>
                <w:sz w:val="22"/>
                <w:szCs w:val="22"/>
                <w:lang w:val="vi-VN"/>
              </w:rPr>
              <w:t xml:space="preserve">Hệ thống tạo khí nitơ </w:t>
            </w:r>
          </w:p>
          <w:p w:rsidR="000320FC" w:rsidRPr="009D0984" w:rsidRDefault="000320FC" w:rsidP="000320FC">
            <w:pPr>
              <w:tabs>
                <w:tab w:val="right" w:pos="9423"/>
              </w:tabs>
              <w:spacing w:before="60" w:after="60"/>
              <w:ind w:right="0"/>
              <w:jc w:val="left"/>
              <w:rPr>
                <w:rFonts w:cs="Arial"/>
                <w:i/>
                <w:sz w:val="22"/>
                <w:szCs w:val="22"/>
                <w:lang w:val="vi-VN"/>
              </w:rPr>
            </w:pPr>
            <w:r w:rsidRPr="009D0984">
              <w:rPr>
                <w:rFonts w:cs="Arial"/>
                <w:i/>
                <w:sz w:val="22"/>
                <w:szCs w:val="22"/>
                <w:lang w:val="vi-VN"/>
              </w:rPr>
              <w:t>Nitrogen generation system</w:t>
            </w:r>
          </w:p>
        </w:tc>
        <w:tc>
          <w:tcPr>
            <w:tcW w:w="2268" w:type="dxa"/>
            <w:shd w:val="clear" w:color="auto" w:fill="auto"/>
            <w:vAlign w:val="center"/>
          </w:tcPr>
          <w:p w:rsidR="000320FC" w:rsidRPr="009D0984" w:rsidRDefault="000320FC" w:rsidP="000320FC">
            <w:pPr>
              <w:spacing w:before="60" w:after="60"/>
              <w:ind w:left="-16" w:right="0"/>
              <w:jc w:val="left"/>
              <w:rPr>
                <w:rFonts w:cs="Arial"/>
                <w:sz w:val="22"/>
                <w:szCs w:val="22"/>
                <w:lang w:val="vi-VN"/>
              </w:rPr>
            </w:pPr>
            <w:r w:rsidRPr="009D0984">
              <w:rPr>
                <w:rFonts w:cs="Arial"/>
                <w:sz w:val="22"/>
                <w:szCs w:val="22"/>
                <w:lang w:val="vi-VN"/>
              </w:rPr>
              <w:t xml:space="preserve">Hệ thống tạo khí nitơ </w:t>
            </w:r>
          </w:p>
          <w:p w:rsidR="000320FC" w:rsidRPr="009D0984" w:rsidRDefault="000320FC" w:rsidP="000320FC">
            <w:pPr>
              <w:spacing w:before="60" w:after="60"/>
              <w:ind w:left="-16" w:right="0"/>
              <w:jc w:val="left"/>
              <w:rPr>
                <w:rFonts w:cs="Arial"/>
                <w:i/>
                <w:sz w:val="22"/>
                <w:szCs w:val="22"/>
                <w:lang w:val="vi-VN"/>
              </w:rPr>
            </w:pPr>
            <w:r w:rsidRPr="009D0984">
              <w:rPr>
                <w:rFonts w:cs="Arial"/>
                <w:i/>
                <w:sz w:val="22"/>
                <w:szCs w:val="22"/>
                <w:lang w:val="vi-VN"/>
              </w:rPr>
              <w:t>Nitrogen generation system</w:t>
            </w:r>
          </w:p>
        </w:tc>
        <w:tc>
          <w:tcPr>
            <w:tcW w:w="1207" w:type="dxa"/>
            <w:shd w:val="clear" w:color="auto" w:fill="auto"/>
            <w:vAlign w:val="center"/>
          </w:tcPr>
          <w:p w:rsidR="000320FC" w:rsidRPr="00005BAD" w:rsidRDefault="000320FC" w:rsidP="000320FC">
            <w:pPr>
              <w:tabs>
                <w:tab w:val="right" w:pos="9423"/>
              </w:tabs>
              <w:spacing w:before="60" w:after="60"/>
              <w:ind w:right="0"/>
              <w:jc w:val="center"/>
              <w:rPr>
                <w:rFonts w:cs="Arial"/>
                <w:sz w:val="22"/>
                <w:szCs w:val="22"/>
                <w:lang w:val="vi-VN"/>
              </w:rPr>
            </w:pPr>
            <w:r>
              <w:rPr>
                <w:rFonts w:cs="Arial"/>
                <w:sz w:val="22"/>
                <w:szCs w:val="22"/>
                <w:lang w:val="vi-VN"/>
              </w:rPr>
              <w:t>17003</w:t>
            </w:r>
          </w:p>
        </w:tc>
        <w:tc>
          <w:tcPr>
            <w:tcW w:w="1204" w:type="dxa"/>
            <w:shd w:val="clear" w:color="auto" w:fill="auto"/>
            <w:vAlign w:val="center"/>
          </w:tcPr>
          <w:p w:rsidR="000320FC" w:rsidRDefault="000320FC" w:rsidP="000320FC">
            <w:pPr>
              <w:tabs>
                <w:tab w:val="right" w:pos="9423"/>
              </w:tabs>
              <w:ind w:right="0"/>
              <w:jc w:val="center"/>
              <w:rPr>
                <w:rFonts w:cs="Arial"/>
                <w:sz w:val="22"/>
                <w:szCs w:val="22"/>
              </w:rPr>
            </w:pPr>
            <w:r>
              <w:rPr>
                <w:rFonts w:cs="Arial"/>
                <w:sz w:val="22"/>
                <w:szCs w:val="22"/>
              </w:rPr>
              <w:t>NC</w:t>
            </w:r>
          </w:p>
        </w:tc>
        <w:tc>
          <w:tcPr>
            <w:tcW w:w="2105" w:type="dxa"/>
            <w:shd w:val="clear" w:color="auto" w:fill="auto"/>
            <w:vAlign w:val="center"/>
          </w:tcPr>
          <w:p w:rsidR="000320FC" w:rsidRPr="00005BAD" w:rsidRDefault="000320FC" w:rsidP="000320FC">
            <w:pPr>
              <w:spacing w:before="60" w:after="60"/>
              <w:ind w:left="-143" w:right="-108"/>
              <w:jc w:val="center"/>
              <w:rPr>
                <w:rFonts w:cs="Arial"/>
                <w:sz w:val="22"/>
                <w:szCs w:val="22"/>
              </w:rPr>
            </w:pPr>
            <w:proofErr w:type="spellStart"/>
            <w:r w:rsidRPr="00005BAD">
              <w:rPr>
                <w:rFonts w:cs="Arial"/>
                <w:sz w:val="22"/>
                <w:szCs w:val="22"/>
              </w:rPr>
              <w:t>Ảnh</w:t>
            </w:r>
            <w:proofErr w:type="spellEnd"/>
            <w:r w:rsidRPr="00005BAD">
              <w:rPr>
                <w:rFonts w:cs="Arial"/>
                <w:sz w:val="22"/>
                <w:szCs w:val="22"/>
              </w:rPr>
              <w:t xml:space="preserve"> </w:t>
            </w:r>
            <w:r w:rsidRPr="00005BAD">
              <w:rPr>
                <w:rFonts w:cs="Arial"/>
                <w:sz w:val="22"/>
                <w:szCs w:val="22"/>
                <w:lang w:val="vi-VN"/>
              </w:rPr>
              <w:t>hưởng</w:t>
            </w:r>
            <w:r w:rsidRPr="00005BAD">
              <w:rPr>
                <w:rFonts w:cs="Arial"/>
                <w:sz w:val="22"/>
                <w:szCs w:val="22"/>
              </w:rPr>
              <w:t xml:space="preserve"> </w:t>
            </w:r>
            <w:proofErr w:type="spellStart"/>
            <w:r w:rsidRPr="00005BAD">
              <w:rPr>
                <w:rFonts w:cs="Arial"/>
                <w:sz w:val="22"/>
                <w:szCs w:val="22"/>
              </w:rPr>
              <w:t>trực</w:t>
            </w:r>
            <w:proofErr w:type="spellEnd"/>
            <w:r w:rsidRPr="00005BAD">
              <w:rPr>
                <w:rFonts w:cs="Arial"/>
                <w:sz w:val="22"/>
                <w:szCs w:val="22"/>
              </w:rPr>
              <w:t xml:space="preserve"> </w:t>
            </w:r>
            <w:proofErr w:type="spellStart"/>
            <w:r w:rsidRPr="00005BAD">
              <w:rPr>
                <w:rFonts w:cs="Arial"/>
                <w:sz w:val="22"/>
                <w:szCs w:val="22"/>
              </w:rPr>
              <w:t>tiếp</w:t>
            </w:r>
            <w:proofErr w:type="spellEnd"/>
          </w:p>
          <w:p w:rsidR="000320FC" w:rsidRPr="00005BAD" w:rsidRDefault="000320FC" w:rsidP="000320FC">
            <w:pPr>
              <w:tabs>
                <w:tab w:val="right" w:pos="9423"/>
              </w:tabs>
              <w:spacing w:before="60" w:after="60"/>
              <w:ind w:right="0"/>
              <w:jc w:val="center"/>
              <w:rPr>
                <w:rFonts w:cs="Arial"/>
                <w:sz w:val="22"/>
                <w:szCs w:val="22"/>
                <w:lang w:val="vi-VN"/>
              </w:rPr>
            </w:pPr>
            <w:r w:rsidRPr="00005BAD">
              <w:rPr>
                <w:rFonts w:cs="Arial"/>
                <w:i/>
                <w:sz w:val="22"/>
                <w:szCs w:val="22"/>
              </w:rPr>
              <w:t>Direct impact</w:t>
            </w:r>
          </w:p>
        </w:tc>
        <w:tc>
          <w:tcPr>
            <w:tcW w:w="3849" w:type="dxa"/>
            <w:shd w:val="clear" w:color="auto" w:fill="auto"/>
          </w:tcPr>
          <w:p w:rsidR="000320FC" w:rsidRPr="00DD7EDE" w:rsidRDefault="000320FC" w:rsidP="000320FC">
            <w:pPr>
              <w:spacing w:before="60"/>
              <w:ind w:right="0"/>
              <w:rPr>
                <w:lang w:val="vi-VN"/>
              </w:rPr>
            </w:pPr>
            <w:r w:rsidRPr="00206C13">
              <w:rPr>
                <w:sz w:val="22"/>
                <w:lang w:val="vi-VN"/>
              </w:rPr>
              <w:t>Mỗi điểm lấy mẫu sẽ được</w:t>
            </w:r>
            <w:r w:rsidRPr="00B22E5F">
              <w:rPr>
                <w:sz w:val="22"/>
                <w:lang w:val="vi-VN"/>
              </w:rPr>
              <w:t xml:space="preserve"> lấy luân phiên</w:t>
            </w:r>
            <w:r w:rsidRPr="00206C13">
              <w:rPr>
                <w:sz w:val="22"/>
                <w:lang w:val="vi-VN"/>
              </w:rPr>
              <w:t xml:space="preserve"> thử nghiệm cho tất cả các chỉ tiêu (hóa học, tiểu phân và vi sinh) ít nhất một lần trong năm</w:t>
            </w:r>
            <w:r w:rsidRPr="00DD7EDE">
              <w:rPr>
                <w:lang w:val="vi-VN"/>
              </w:rPr>
              <w:t>.</w:t>
            </w:r>
          </w:p>
          <w:p w:rsidR="000320FC" w:rsidRPr="00752934" w:rsidRDefault="000320FC" w:rsidP="000320FC">
            <w:pPr>
              <w:tabs>
                <w:tab w:val="right" w:pos="9423"/>
              </w:tabs>
              <w:ind w:right="-102"/>
              <w:rPr>
                <w:rFonts w:cs="Arial"/>
                <w:i/>
                <w:sz w:val="22"/>
                <w:szCs w:val="22"/>
                <w:lang w:val="vi-VN"/>
              </w:rPr>
            </w:pPr>
            <w:r w:rsidRPr="00206C13">
              <w:rPr>
                <w:i/>
                <w:sz w:val="22"/>
              </w:rPr>
              <w:t xml:space="preserve">Each </w:t>
            </w:r>
            <w:r w:rsidRPr="00206C13">
              <w:rPr>
                <w:rFonts w:cs="Arial"/>
                <w:i/>
                <w:sz w:val="22"/>
              </w:rPr>
              <w:t>sampling</w:t>
            </w:r>
            <w:r w:rsidRPr="00206C13">
              <w:rPr>
                <w:i/>
                <w:sz w:val="22"/>
              </w:rPr>
              <w:t xml:space="preserve"> points will be testing for all test (chemical, particle and microbial) at least once a year.</w:t>
            </w:r>
          </w:p>
        </w:tc>
      </w:tr>
    </w:tbl>
    <w:p w:rsidR="000320FC" w:rsidRDefault="000320FC" w:rsidP="000320FC"/>
    <w:p w:rsidR="000320FC" w:rsidRDefault="000320FC" w:rsidP="000320FC">
      <w:pPr>
        <w:rPr>
          <w:rFonts w:cs="Arial"/>
        </w:rPr>
      </w:pPr>
      <w:r>
        <w:rPr>
          <w:rFonts w:cs="Arial"/>
        </w:rPr>
        <w:t xml:space="preserve">* </w:t>
      </w:r>
      <w:proofErr w:type="spellStart"/>
      <w:r>
        <w:rPr>
          <w:rFonts w:cs="Arial"/>
        </w:rPr>
        <w:t>Lưu</w:t>
      </w:r>
      <w:proofErr w:type="spellEnd"/>
      <w:r>
        <w:rPr>
          <w:rFonts w:cs="Arial"/>
        </w:rPr>
        <w:t xml:space="preserve"> ý: Sau </w:t>
      </w:r>
      <w:proofErr w:type="spellStart"/>
      <w:r>
        <w:rPr>
          <w:rFonts w:cs="Arial"/>
        </w:rPr>
        <w:t>ngày</w:t>
      </w:r>
      <w:proofErr w:type="spellEnd"/>
      <w:r>
        <w:rPr>
          <w:rFonts w:cs="Arial"/>
        </w:rPr>
        <w:t xml:space="preserve"> 25.08.19: </w:t>
      </w:r>
      <w:proofErr w:type="spellStart"/>
      <w:r>
        <w:rPr>
          <w:rFonts w:cs="Arial"/>
        </w:rPr>
        <w:t>không</w:t>
      </w:r>
      <w:proofErr w:type="spellEnd"/>
      <w:r>
        <w:rPr>
          <w:rFonts w:cs="Arial"/>
        </w:rPr>
        <w:t xml:space="preserve"> </w:t>
      </w:r>
      <w:proofErr w:type="spellStart"/>
      <w:r>
        <w:rPr>
          <w:rFonts w:cs="Arial"/>
        </w:rPr>
        <w:t>lấy</w:t>
      </w:r>
      <w:proofErr w:type="spellEnd"/>
      <w:r>
        <w:rPr>
          <w:rFonts w:cs="Arial"/>
        </w:rPr>
        <w:t xml:space="preserve"> </w:t>
      </w:r>
      <w:proofErr w:type="spellStart"/>
      <w:r>
        <w:rPr>
          <w:rFonts w:cs="Arial"/>
        </w:rPr>
        <w:t>mẫu</w:t>
      </w:r>
      <w:proofErr w:type="spellEnd"/>
      <w:r>
        <w:rPr>
          <w:rFonts w:cs="Arial"/>
        </w:rPr>
        <w:t xml:space="preserve"> </w:t>
      </w:r>
      <w:proofErr w:type="spellStart"/>
      <w:r>
        <w:rPr>
          <w:rFonts w:cs="Arial"/>
        </w:rPr>
        <w:t>tại</w:t>
      </w:r>
      <w:proofErr w:type="spellEnd"/>
      <w:r>
        <w:rPr>
          <w:rFonts w:cs="Arial"/>
        </w:rPr>
        <w:t xml:space="preserve"> </w:t>
      </w:r>
      <w:proofErr w:type="spellStart"/>
      <w:r>
        <w:rPr>
          <w:rFonts w:cs="Arial"/>
        </w:rPr>
        <w:t>các</w:t>
      </w:r>
      <w:proofErr w:type="spellEnd"/>
      <w:r>
        <w:rPr>
          <w:rFonts w:cs="Arial"/>
        </w:rPr>
        <w:t xml:space="preserve"> </w:t>
      </w:r>
      <w:proofErr w:type="spellStart"/>
      <w:r>
        <w:rPr>
          <w:rFonts w:cs="Arial"/>
        </w:rPr>
        <w:t>vị</w:t>
      </w:r>
      <w:proofErr w:type="spellEnd"/>
      <w:r>
        <w:rPr>
          <w:rFonts w:cs="Arial"/>
        </w:rPr>
        <w:t xml:space="preserve"> </w:t>
      </w:r>
      <w:proofErr w:type="spellStart"/>
      <w:r>
        <w:rPr>
          <w:rFonts w:cs="Arial"/>
        </w:rPr>
        <w:t>trí</w:t>
      </w:r>
      <w:proofErr w:type="spellEnd"/>
      <w:r>
        <w:rPr>
          <w:rFonts w:cs="Arial"/>
        </w:rPr>
        <w:t xml:space="preserve"> </w:t>
      </w:r>
      <w:proofErr w:type="spellStart"/>
      <w:r>
        <w:rPr>
          <w:rFonts w:cs="Arial"/>
        </w:rPr>
        <w:t>không</w:t>
      </w:r>
      <w:proofErr w:type="spellEnd"/>
      <w:r>
        <w:rPr>
          <w:rFonts w:cs="Arial"/>
        </w:rPr>
        <w:t xml:space="preserve"> </w:t>
      </w:r>
      <w:proofErr w:type="spellStart"/>
      <w:r>
        <w:rPr>
          <w:rFonts w:cs="Arial"/>
        </w:rPr>
        <w:t>ảnh</w:t>
      </w:r>
      <w:proofErr w:type="spellEnd"/>
      <w:r>
        <w:rPr>
          <w:rFonts w:cs="Arial"/>
        </w:rPr>
        <w:t xml:space="preserve"> </w:t>
      </w:r>
      <w:proofErr w:type="spellStart"/>
      <w:r>
        <w:rPr>
          <w:rFonts w:cs="Arial"/>
        </w:rPr>
        <w:t>hưởng</w:t>
      </w:r>
      <w:proofErr w:type="spellEnd"/>
      <w:r>
        <w:rPr>
          <w:rFonts w:cs="Arial"/>
        </w:rPr>
        <w:t xml:space="preserve"> </w:t>
      </w:r>
      <w:proofErr w:type="spellStart"/>
      <w:r>
        <w:rPr>
          <w:rFonts w:cs="Arial"/>
        </w:rPr>
        <w:t>trực</w:t>
      </w:r>
      <w:proofErr w:type="spellEnd"/>
      <w:r>
        <w:rPr>
          <w:rFonts w:cs="Arial"/>
        </w:rPr>
        <w:t xml:space="preserve"> </w:t>
      </w:r>
      <w:proofErr w:type="spellStart"/>
      <w:r>
        <w:rPr>
          <w:rFonts w:cs="Arial"/>
        </w:rPr>
        <w:t>tiếp</w:t>
      </w:r>
      <w:proofErr w:type="spellEnd"/>
      <w:r>
        <w:rPr>
          <w:rFonts w:cs="Arial"/>
        </w:rPr>
        <w:t xml:space="preserve"> </w:t>
      </w:r>
      <w:proofErr w:type="spellStart"/>
      <w:r>
        <w:rPr>
          <w:rFonts w:cs="Arial"/>
        </w:rPr>
        <w:t>tới</w:t>
      </w:r>
      <w:proofErr w:type="spellEnd"/>
      <w:r>
        <w:rPr>
          <w:rFonts w:cs="Arial"/>
        </w:rPr>
        <w:t xml:space="preserve"> </w:t>
      </w:r>
      <w:proofErr w:type="spellStart"/>
      <w:r>
        <w:rPr>
          <w:rFonts w:cs="Arial"/>
        </w:rPr>
        <w:t>sản</w:t>
      </w:r>
      <w:proofErr w:type="spellEnd"/>
      <w:r>
        <w:rPr>
          <w:rFonts w:cs="Arial"/>
        </w:rPr>
        <w:t xml:space="preserve"> </w:t>
      </w:r>
      <w:proofErr w:type="spellStart"/>
      <w:r>
        <w:rPr>
          <w:rFonts w:cs="Arial"/>
        </w:rPr>
        <w:t>phẩm</w:t>
      </w:r>
      <w:proofErr w:type="spellEnd"/>
      <w:r>
        <w:rPr>
          <w:rFonts w:cs="Arial"/>
        </w:rPr>
        <w:t xml:space="preserve">/ </w:t>
      </w:r>
      <w:proofErr w:type="spellStart"/>
      <w:r>
        <w:rPr>
          <w:rFonts w:cs="Arial"/>
        </w:rPr>
        <w:t>mẫu</w:t>
      </w:r>
      <w:proofErr w:type="spellEnd"/>
      <w:r>
        <w:rPr>
          <w:rFonts w:cs="Arial"/>
        </w:rPr>
        <w:t xml:space="preserve"> </w:t>
      </w:r>
      <w:proofErr w:type="spellStart"/>
      <w:r>
        <w:rPr>
          <w:rFonts w:cs="Arial"/>
        </w:rPr>
        <w:t>phân</w:t>
      </w:r>
      <w:proofErr w:type="spellEnd"/>
      <w:r>
        <w:rPr>
          <w:rFonts w:cs="Arial"/>
        </w:rPr>
        <w:t xml:space="preserve"> </w:t>
      </w:r>
      <w:proofErr w:type="spellStart"/>
      <w:r>
        <w:rPr>
          <w:rFonts w:cs="Arial"/>
        </w:rPr>
        <w:t>tích</w:t>
      </w:r>
      <w:proofErr w:type="spellEnd"/>
      <w:r>
        <w:rPr>
          <w:rFonts w:cs="Arial"/>
        </w:rPr>
        <w:t xml:space="preserve"> </w:t>
      </w:r>
      <w:proofErr w:type="spellStart"/>
      <w:proofErr w:type="gramStart"/>
      <w:r>
        <w:rPr>
          <w:rFonts w:cs="Arial"/>
        </w:rPr>
        <w:t>theo</w:t>
      </w:r>
      <w:proofErr w:type="spellEnd"/>
      <w:proofErr w:type="gramEnd"/>
      <w:r>
        <w:rPr>
          <w:rFonts w:cs="Arial"/>
        </w:rPr>
        <w:t xml:space="preserve"> SOP 020081.06.</w:t>
      </w:r>
    </w:p>
    <w:p w:rsidR="000320FC" w:rsidRPr="00542DCD" w:rsidRDefault="000320FC" w:rsidP="000320FC">
      <w:pPr>
        <w:ind w:left="142"/>
        <w:rPr>
          <w:rFonts w:cs="Arial"/>
          <w:i/>
        </w:rPr>
      </w:pPr>
      <w:r w:rsidRPr="00542DCD">
        <w:rPr>
          <w:rFonts w:cs="Arial"/>
          <w:i/>
        </w:rPr>
        <w:t>Note: after 25.08.19: Don’t take sample at location no impact on products/ analysis samples</w:t>
      </w:r>
      <w:r>
        <w:rPr>
          <w:rFonts w:cs="Arial"/>
          <w:i/>
        </w:rPr>
        <w:t xml:space="preserve"> as per SOP 020081.06</w:t>
      </w:r>
      <w:r w:rsidRPr="00542DCD">
        <w:rPr>
          <w:rFonts w:cs="Arial"/>
          <w:i/>
        </w:rPr>
        <w:t>.</w:t>
      </w:r>
    </w:p>
    <w:p w:rsidR="000320FC" w:rsidRPr="00A67F61" w:rsidRDefault="000320FC" w:rsidP="000320FC"/>
    <w:p w:rsidR="000320FC" w:rsidRDefault="000320FC" w:rsidP="000320FC">
      <w:pPr>
        <w:pStyle w:val="Heading2"/>
        <w:numPr>
          <w:ilvl w:val="0"/>
          <w:numId w:val="5"/>
        </w:numPr>
        <w:ind w:left="1134" w:hanging="1145"/>
        <w:rPr>
          <w:rFonts w:ascii="Arial" w:hAnsi="Arial" w:cs="Arial"/>
          <w:sz w:val="24"/>
          <w:szCs w:val="24"/>
          <w:lang w:val="en-GB"/>
        </w:rPr>
      </w:pPr>
      <w:bookmarkStart w:id="22" w:name="_Toc525978616"/>
      <w:bookmarkStart w:id="23" w:name="_Toc526338207"/>
      <w:proofErr w:type="spellStart"/>
      <w:r>
        <w:rPr>
          <w:rFonts w:ascii="Arial" w:hAnsi="Arial" w:cs="Arial"/>
          <w:i w:val="0"/>
          <w:sz w:val="24"/>
          <w:szCs w:val="24"/>
          <w:lang w:val="en-GB"/>
        </w:rPr>
        <w:lastRenderedPageBreak/>
        <w:t>Sơ</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đồ</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vị</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trí</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lấy</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mẫu</w:t>
      </w:r>
      <w:proofErr w:type="spellEnd"/>
      <w:r>
        <w:rPr>
          <w:rFonts w:ascii="Arial" w:hAnsi="Arial" w:cs="Arial"/>
          <w:i w:val="0"/>
          <w:sz w:val="24"/>
          <w:szCs w:val="24"/>
          <w:lang w:val="en-GB"/>
        </w:rPr>
        <w:t xml:space="preserve"> / </w:t>
      </w:r>
      <w:r>
        <w:rPr>
          <w:rFonts w:ascii="Arial" w:hAnsi="Arial" w:cs="Arial"/>
          <w:sz w:val="24"/>
          <w:szCs w:val="24"/>
          <w:lang w:val="en-GB"/>
        </w:rPr>
        <w:t>Layout of sampling location:</w:t>
      </w:r>
      <w:bookmarkEnd w:id="22"/>
      <w:bookmarkEnd w:id="23"/>
    </w:p>
    <w:p w:rsidR="000320FC" w:rsidRDefault="000320FC" w:rsidP="000320FC">
      <w:pPr>
        <w:rPr>
          <w:lang w:val="en-GB"/>
        </w:rPr>
        <w:sectPr w:rsidR="000320FC" w:rsidSect="000320FC">
          <w:headerReference w:type="default" r:id="rId9"/>
          <w:footerReference w:type="default" r:id="rId10"/>
          <w:pgSz w:w="16834" w:h="11909" w:orient="landscape" w:code="9"/>
          <w:pgMar w:top="1440" w:right="1080" w:bottom="709" w:left="709" w:header="720" w:footer="360" w:gutter="0"/>
          <w:cols w:space="720"/>
          <w:docGrid w:linePitch="360"/>
        </w:sectPr>
      </w:pPr>
      <w:r w:rsidRPr="00F82453">
        <w:rPr>
          <w:noProof/>
        </w:rPr>
        <w:drawing>
          <wp:inline distT="0" distB="0" distL="0" distR="0">
            <wp:extent cx="9601200" cy="510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t="11739" b="11739"/>
                    <a:stretch>
                      <a:fillRect/>
                    </a:stretch>
                  </pic:blipFill>
                  <pic:spPr bwMode="auto">
                    <a:xfrm>
                      <a:off x="0" y="0"/>
                      <a:ext cx="9601200" cy="5105400"/>
                    </a:xfrm>
                    <a:prstGeom prst="rect">
                      <a:avLst/>
                    </a:prstGeom>
                    <a:noFill/>
                    <a:ln>
                      <a:noFill/>
                    </a:ln>
                  </pic:spPr>
                </pic:pic>
              </a:graphicData>
            </a:graphic>
          </wp:inline>
        </w:drawing>
      </w:r>
    </w:p>
    <w:p w:rsidR="000320FC" w:rsidRDefault="000320FC" w:rsidP="000320FC">
      <w:pPr>
        <w:pStyle w:val="Heading1"/>
        <w:numPr>
          <w:ilvl w:val="0"/>
          <w:numId w:val="4"/>
        </w:numPr>
        <w:spacing w:before="60"/>
        <w:ind w:left="1134" w:hanging="1134"/>
        <w:rPr>
          <w:rFonts w:cs="Arial"/>
          <w:i/>
          <w:sz w:val="24"/>
          <w:szCs w:val="24"/>
          <w:lang w:val="en-GB"/>
        </w:rPr>
      </w:pPr>
      <w:bookmarkStart w:id="24" w:name="_Toc526338208"/>
      <w:r>
        <w:rPr>
          <w:rFonts w:cs="Arial"/>
          <w:sz w:val="24"/>
          <w:szCs w:val="24"/>
          <w:lang w:val="en-GB"/>
        </w:rPr>
        <w:lastRenderedPageBreak/>
        <w:t xml:space="preserve">TIÊU CHUẨN / </w:t>
      </w:r>
      <w:r>
        <w:rPr>
          <w:rFonts w:cs="Arial"/>
          <w:i/>
          <w:sz w:val="24"/>
          <w:szCs w:val="24"/>
          <w:lang w:val="en-GB"/>
        </w:rPr>
        <w:t>CRITERIA</w:t>
      </w:r>
      <w:bookmarkEnd w:id="24"/>
    </w:p>
    <w:p w:rsidR="000320FC" w:rsidRPr="001178EB" w:rsidRDefault="000320FC" w:rsidP="000320FC">
      <w:pPr>
        <w:numPr>
          <w:ilvl w:val="0"/>
          <w:numId w:val="10"/>
        </w:numPr>
        <w:spacing w:before="60" w:after="60"/>
        <w:ind w:left="1134" w:hanging="1134"/>
        <w:rPr>
          <w:rFonts w:cs="Arial"/>
          <w:b/>
          <w:i/>
          <w:lang w:val="en-GB"/>
        </w:rPr>
      </w:pPr>
      <w:proofErr w:type="spellStart"/>
      <w:r w:rsidRPr="001178EB">
        <w:rPr>
          <w:rFonts w:cs="Arial"/>
          <w:b/>
          <w:lang w:val="en-GB"/>
        </w:rPr>
        <w:t>Chỉ</w:t>
      </w:r>
      <w:proofErr w:type="spellEnd"/>
      <w:r w:rsidRPr="001178EB">
        <w:rPr>
          <w:rFonts w:cs="Arial"/>
          <w:b/>
          <w:lang w:val="en-GB"/>
        </w:rPr>
        <w:t xml:space="preserve"> </w:t>
      </w:r>
      <w:proofErr w:type="spellStart"/>
      <w:r w:rsidRPr="001178EB">
        <w:rPr>
          <w:rFonts w:cs="Arial"/>
          <w:b/>
          <w:lang w:val="en-GB"/>
        </w:rPr>
        <w:t>tiêu</w:t>
      </w:r>
      <w:proofErr w:type="spellEnd"/>
      <w:r w:rsidRPr="001178EB">
        <w:rPr>
          <w:rFonts w:cs="Arial"/>
          <w:b/>
          <w:lang w:val="en-GB"/>
        </w:rPr>
        <w:t xml:space="preserve"> </w:t>
      </w:r>
      <w:proofErr w:type="spellStart"/>
      <w:r w:rsidRPr="001178EB">
        <w:rPr>
          <w:rFonts w:cs="Arial"/>
          <w:b/>
          <w:lang w:val="en-GB"/>
        </w:rPr>
        <w:t>hóa</w:t>
      </w:r>
      <w:proofErr w:type="spellEnd"/>
      <w:r w:rsidRPr="001178EB">
        <w:rPr>
          <w:rFonts w:cs="Arial"/>
          <w:b/>
          <w:lang w:val="en-GB"/>
        </w:rPr>
        <w:t xml:space="preserve"> </w:t>
      </w:r>
      <w:proofErr w:type="spellStart"/>
      <w:r w:rsidRPr="001178EB">
        <w:rPr>
          <w:rFonts w:cs="Arial"/>
          <w:b/>
          <w:lang w:val="en-GB"/>
        </w:rPr>
        <w:t>học</w:t>
      </w:r>
      <w:proofErr w:type="spellEnd"/>
      <w:r w:rsidRPr="001178EB">
        <w:rPr>
          <w:rFonts w:cs="Arial"/>
          <w:b/>
          <w:lang w:val="en-GB"/>
        </w:rPr>
        <w:t xml:space="preserve"> / </w:t>
      </w:r>
      <w:r w:rsidRPr="001178EB">
        <w:rPr>
          <w:rFonts w:cs="Arial"/>
          <w:b/>
          <w:i/>
          <w:lang w:val="en-GB"/>
        </w:rPr>
        <w:t>Chemical tests:</w:t>
      </w:r>
    </w:p>
    <w:tbl>
      <w:tblPr>
        <w:tblW w:w="9504" w:type="dxa"/>
        <w:tblLayout w:type="fixed"/>
        <w:tblLook w:val="04A0" w:firstRow="1" w:lastRow="0" w:firstColumn="1" w:lastColumn="0" w:noHBand="0" w:noVBand="1"/>
      </w:tblPr>
      <w:tblGrid>
        <w:gridCol w:w="1221"/>
        <w:gridCol w:w="1383"/>
        <w:gridCol w:w="1711"/>
        <w:gridCol w:w="1049"/>
        <w:gridCol w:w="1380"/>
        <w:gridCol w:w="1380"/>
        <w:gridCol w:w="1380"/>
      </w:tblGrid>
      <w:tr w:rsidR="000320FC" w:rsidRPr="00005BAD" w:rsidTr="00A14FEA">
        <w:trPr>
          <w:trHeight w:val="510"/>
        </w:trPr>
        <w:tc>
          <w:tcPr>
            <w:tcW w:w="12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20FC" w:rsidRPr="00005BAD" w:rsidRDefault="000320FC" w:rsidP="000320FC">
            <w:pPr>
              <w:ind w:left="-107" w:right="-113"/>
              <w:jc w:val="center"/>
              <w:rPr>
                <w:rFonts w:cs="Arial"/>
                <w:b/>
                <w:bCs/>
                <w:color w:val="000000"/>
                <w:sz w:val="20"/>
                <w:szCs w:val="20"/>
              </w:rPr>
            </w:pPr>
            <w:proofErr w:type="spellStart"/>
            <w:r w:rsidRPr="00005BAD">
              <w:rPr>
                <w:rFonts w:cs="Arial"/>
                <w:b/>
                <w:bCs/>
                <w:color w:val="000000"/>
                <w:sz w:val="20"/>
                <w:szCs w:val="20"/>
              </w:rPr>
              <w:t>Thử</w:t>
            </w:r>
            <w:proofErr w:type="spellEnd"/>
            <w:r w:rsidRPr="00005BAD">
              <w:rPr>
                <w:rFonts w:cs="Arial"/>
                <w:b/>
                <w:bCs/>
                <w:color w:val="000000"/>
                <w:sz w:val="20"/>
                <w:szCs w:val="20"/>
              </w:rPr>
              <w:t xml:space="preserve"> </w:t>
            </w:r>
            <w:proofErr w:type="spellStart"/>
            <w:r w:rsidRPr="00005BAD">
              <w:rPr>
                <w:rFonts w:cs="Arial"/>
                <w:b/>
                <w:bCs/>
                <w:color w:val="000000"/>
                <w:sz w:val="20"/>
                <w:szCs w:val="20"/>
              </w:rPr>
              <w:t>nghiệm</w:t>
            </w:r>
            <w:proofErr w:type="spellEnd"/>
          </w:p>
          <w:p w:rsidR="000320FC" w:rsidRPr="00005BAD" w:rsidRDefault="000320FC" w:rsidP="000320FC">
            <w:pPr>
              <w:ind w:left="-107" w:right="-113"/>
              <w:jc w:val="center"/>
              <w:rPr>
                <w:rFonts w:cs="Arial"/>
                <w:b/>
                <w:bCs/>
                <w:i/>
                <w:color w:val="000000"/>
                <w:sz w:val="20"/>
                <w:szCs w:val="20"/>
              </w:rPr>
            </w:pPr>
            <w:r w:rsidRPr="00005BAD">
              <w:rPr>
                <w:rFonts w:cs="Arial"/>
                <w:b/>
                <w:bCs/>
                <w:i/>
                <w:color w:val="000000"/>
                <w:sz w:val="20"/>
                <w:szCs w:val="20"/>
              </w:rPr>
              <w:t>Test</w:t>
            </w:r>
          </w:p>
        </w:tc>
        <w:tc>
          <w:tcPr>
            <w:tcW w:w="1383" w:type="dxa"/>
            <w:tcBorders>
              <w:top w:val="single" w:sz="4" w:space="0" w:color="auto"/>
              <w:left w:val="nil"/>
              <w:bottom w:val="single" w:sz="4" w:space="0" w:color="auto"/>
              <w:right w:val="single" w:sz="4" w:space="0" w:color="auto"/>
            </w:tcBorders>
            <w:shd w:val="clear" w:color="auto" w:fill="auto"/>
            <w:noWrap/>
            <w:vAlign w:val="center"/>
          </w:tcPr>
          <w:p w:rsidR="000320FC" w:rsidRPr="00CB01DA" w:rsidRDefault="000320FC" w:rsidP="000320FC">
            <w:pPr>
              <w:ind w:left="-105" w:right="-97"/>
              <w:jc w:val="center"/>
              <w:rPr>
                <w:rFonts w:cs="Arial"/>
                <w:b/>
                <w:sz w:val="20"/>
                <w:szCs w:val="20"/>
              </w:rPr>
            </w:pPr>
            <w:proofErr w:type="spellStart"/>
            <w:r w:rsidRPr="00CB01DA">
              <w:rPr>
                <w:rFonts w:cs="Arial"/>
                <w:b/>
                <w:sz w:val="20"/>
                <w:szCs w:val="20"/>
              </w:rPr>
              <w:t>Cảm</w:t>
            </w:r>
            <w:proofErr w:type="spellEnd"/>
            <w:r w:rsidRPr="00CB01DA">
              <w:rPr>
                <w:rFonts w:cs="Arial"/>
                <w:b/>
                <w:sz w:val="20"/>
                <w:szCs w:val="20"/>
              </w:rPr>
              <w:t xml:space="preserve"> </w:t>
            </w:r>
            <w:proofErr w:type="spellStart"/>
            <w:r w:rsidRPr="00CB01DA">
              <w:rPr>
                <w:rFonts w:cs="Arial"/>
                <w:b/>
                <w:sz w:val="20"/>
                <w:szCs w:val="20"/>
              </w:rPr>
              <w:t>quan</w:t>
            </w:r>
            <w:proofErr w:type="spellEnd"/>
          </w:p>
          <w:p w:rsidR="000320FC" w:rsidRPr="00CB01DA" w:rsidRDefault="000320FC" w:rsidP="000320FC">
            <w:pPr>
              <w:ind w:left="-105" w:right="-97"/>
              <w:jc w:val="center"/>
              <w:rPr>
                <w:rFonts w:cs="Arial"/>
                <w:b/>
                <w:bCs/>
                <w:sz w:val="20"/>
                <w:szCs w:val="20"/>
              </w:rPr>
            </w:pPr>
            <w:r w:rsidRPr="00CB01DA">
              <w:rPr>
                <w:rFonts w:cs="Arial"/>
                <w:b/>
                <w:i/>
                <w:sz w:val="22"/>
                <w:szCs w:val="22"/>
              </w:rPr>
              <w:t>Appearance</w:t>
            </w:r>
          </w:p>
        </w:tc>
        <w:tc>
          <w:tcPr>
            <w:tcW w:w="1711" w:type="dxa"/>
            <w:tcBorders>
              <w:top w:val="single" w:sz="4" w:space="0" w:color="auto"/>
              <w:left w:val="nil"/>
              <w:bottom w:val="single" w:sz="4" w:space="0" w:color="auto"/>
              <w:right w:val="single" w:sz="4" w:space="0" w:color="auto"/>
            </w:tcBorders>
            <w:shd w:val="clear" w:color="auto" w:fill="auto"/>
            <w:noWrap/>
            <w:vAlign w:val="center"/>
          </w:tcPr>
          <w:p w:rsidR="000320FC" w:rsidRPr="00CB01DA" w:rsidRDefault="000320FC" w:rsidP="000320FC">
            <w:pPr>
              <w:ind w:left="-116" w:right="-112"/>
              <w:jc w:val="center"/>
              <w:rPr>
                <w:rFonts w:cs="Arial"/>
                <w:b/>
                <w:sz w:val="20"/>
                <w:szCs w:val="20"/>
                <w:lang w:val="vi-VN"/>
              </w:rPr>
            </w:pPr>
            <w:r w:rsidRPr="00CB01DA">
              <w:rPr>
                <w:rFonts w:cs="Arial"/>
                <w:b/>
                <w:sz w:val="20"/>
                <w:szCs w:val="20"/>
                <w:lang w:val="vi-VN"/>
              </w:rPr>
              <w:t>Hàm lượng nước</w:t>
            </w:r>
          </w:p>
          <w:p w:rsidR="000320FC" w:rsidRPr="00CB01DA" w:rsidRDefault="000320FC" w:rsidP="000320FC">
            <w:pPr>
              <w:ind w:left="-116" w:right="-112"/>
              <w:jc w:val="center"/>
              <w:rPr>
                <w:rFonts w:cs="Arial"/>
                <w:b/>
                <w:i/>
                <w:sz w:val="20"/>
                <w:szCs w:val="20"/>
                <w:lang w:val="vi-VN"/>
              </w:rPr>
            </w:pPr>
            <w:r w:rsidRPr="00CB01DA">
              <w:rPr>
                <w:rFonts w:cs="Arial"/>
                <w:b/>
                <w:i/>
                <w:sz w:val="20"/>
                <w:szCs w:val="20"/>
                <w:lang w:val="vi-VN"/>
              </w:rPr>
              <w:t>Water vapour</w:t>
            </w:r>
          </w:p>
          <w:p w:rsidR="000320FC" w:rsidRPr="00CB01DA" w:rsidRDefault="000320FC" w:rsidP="000320FC">
            <w:pPr>
              <w:ind w:left="-116" w:right="-112"/>
              <w:jc w:val="center"/>
              <w:rPr>
                <w:rFonts w:cs="Arial"/>
                <w:b/>
                <w:bCs/>
                <w:sz w:val="20"/>
                <w:szCs w:val="20"/>
              </w:rPr>
            </w:pPr>
            <w:r w:rsidRPr="00CB01DA">
              <w:rPr>
                <w:rFonts w:eastAsia="SimSun" w:cs="Arial"/>
                <w:b/>
                <w:sz w:val="20"/>
                <w:szCs w:val="20"/>
                <w:lang w:eastAsia="zh-CN"/>
              </w:rPr>
              <w:t>(ppm)</w:t>
            </w:r>
          </w:p>
        </w:tc>
        <w:tc>
          <w:tcPr>
            <w:tcW w:w="1049" w:type="dxa"/>
            <w:tcBorders>
              <w:top w:val="single" w:sz="4" w:space="0" w:color="auto"/>
              <w:left w:val="nil"/>
              <w:bottom w:val="single" w:sz="4" w:space="0" w:color="auto"/>
              <w:right w:val="single" w:sz="4" w:space="0" w:color="auto"/>
            </w:tcBorders>
            <w:vAlign w:val="center"/>
          </w:tcPr>
          <w:p w:rsidR="000320FC" w:rsidRPr="00CB01DA" w:rsidRDefault="000320FC" w:rsidP="000320FC">
            <w:pPr>
              <w:ind w:left="-120" w:right="-98"/>
              <w:jc w:val="center"/>
              <w:rPr>
                <w:rFonts w:eastAsia="SimSun" w:cs="Arial"/>
                <w:b/>
                <w:sz w:val="20"/>
                <w:szCs w:val="20"/>
                <w:lang w:val="vi-VN" w:eastAsia="zh-CN"/>
              </w:rPr>
            </w:pPr>
            <w:r w:rsidRPr="00CB01DA">
              <w:rPr>
                <w:rFonts w:eastAsia="SimSun" w:cs="Arial"/>
                <w:b/>
                <w:sz w:val="20"/>
                <w:szCs w:val="20"/>
                <w:lang w:val="vi-VN" w:eastAsia="zh-CN"/>
              </w:rPr>
              <w:t>Hàm lượng CO</w:t>
            </w:r>
          </w:p>
          <w:p w:rsidR="000320FC" w:rsidRPr="00CB01DA" w:rsidRDefault="000320FC" w:rsidP="000320FC">
            <w:pPr>
              <w:ind w:left="-120" w:right="-98"/>
              <w:jc w:val="center"/>
              <w:rPr>
                <w:rFonts w:eastAsia="SimSun" w:cs="Arial"/>
                <w:b/>
                <w:i/>
                <w:sz w:val="20"/>
                <w:szCs w:val="20"/>
                <w:lang w:val="en-GB" w:eastAsia="zh-CN"/>
              </w:rPr>
            </w:pPr>
            <w:r w:rsidRPr="00CB01DA">
              <w:rPr>
                <w:rFonts w:eastAsia="SimSun" w:cs="Arial"/>
                <w:b/>
                <w:i/>
                <w:sz w:val="20"/>
                <w:szCs w:val="20"/>
                <w:lang w:val="en-GB" w:eastAsia="zh-CN"/>
              </w:rPr>
              <w:t>Carbon monoxide</w:t>
            </w:r>
          </w:p>
          <w:p w:rsidR="000320FC" w:rsidRPr="00CB01DA" w:rsidRDefault="000320FC" w:rsidP="000320FC">
            <w:pPr>
              <w:ind w:left="-120" w:right="-98"/>
              <w:jc w:val="center"/>
              <w:rPr>
                <w:rFonts w:eastAsia="SimSun" w:cs="Arial"/>
                <w:b/>
                <w:sz w:val="20"/>
                <w:szCs w:val="20"/>
                <w:lang w:val="en-GB" w:eastAsia="zh-CN"/>
              </w:rPr>
            </w:pPr>
            <w:r w:rsidRPr="00CB01DA">
              <w:rPr>
                <w:rFonts w:eastAsia="SimSun" w:cs="Arial"/>
                <w:b/>
                <w:sz w:val="20"/>
                <w:szCs w:val="20"/>
                <w:lang w:eastAsia="zh-CN"/>
              </w:rPr>
              <w:t>(ppm)</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CB01DA" w:rsidRDefault="000320FC" w:rsidP="000320FC">
            <w:pPr>
              <w:ind w:left="-120" w:right="-98"/>
              <w:jc w:val="center"/>
              <w:rPr>
                <w:rFonts w:eastAsia="SimSun" w:cs="Arial"/>
                <w:b/>
                <w:sz w:val="20"/>
                <w:szCs w:val="20"/>
                <w:vertAlign w:val="subscript"/>
                <w:lang w:val="vi-VN" w:eastAsia="zh-CN"/>
              </w:rPr>
            </w:pPr>
            <w:r w:rsidRPr="00CB01DA">
              <w:rPr>
                <w:rFonts w:eastAsia="SimSun" w:cs="Arial"/>
                <w:b/>
                <w:sz w:val="20"/>
                <w:szCs w:val="20"/>
                <w:lang w:val="vi-VN" w:eastAsia="zh-CN"/>
              </w:rPr>
              <w:t>Hàm lượng CO</w:t>
            </w:r>
            <w:r w:rsidRPr="00CB01DA">
              <w:rPr>
                <w:rFonts w:eastAsia="SimSun" w:cs="Arial"/>
                <w:b/>
                <w:sz w:val="20"/>
                <w:szCs w:val="20"/>
                <w:vertAlign w:val="subscript"/>
                <w:lang w:val="vi-VN" w:eastAsia="zh-CN"/>
              </w:rPr>
              <w:t>2</w:t>
            </w:r>
          </w:p>
          <w:p w:rsidR="000320FC" w:rsidRPr="00CB01DA" w:rsidRDefault="000320FC" w:rsidP="000320FC">
            <w:pPr>
              <w:ind w:left="-120" w:right="-98"/>
              <w:jc w:val="center"/>
              <w:rPr>
                <w:rFonts w:eastAsia="SimSun" w:cs="Arial"/>
                <w:b/>
                <w:i/>
                <w:sz w:val="20"/>
                <w:szCs w:val="20"/>
                <w:lang w:val="en-GB" w:eastAsia="zh-CN"/>
              </w:rPr>
            </w:pPr>
            <w:r w:rsidRPr="00CB01DA">
              <w:rPr>
                <w:rFonts w:eastAsia="SimSun" w:cs="Arial"/>
                <w:b/>
                <w:i/>
                <w:sz w:val="20"/>
                <w:szCs w:val="20"/>
                <w:lang w:val="en-GB" w:eastAsia="zh-CN"/>
              </w:rPr>
              <w:t>Carbon dioxide</w:t>
            </w:r>
          </w:p>
          <w:p w:rsidR="000320FC" w:rsidRPr="00CB01DA" w:rsidRDefault="000320FC" w:rsidP="000320FC">
            <w:pPr>
              <w:ind w:left="-120" w:right="-98"/>
              <w:jc w:val="center"/>
              <w:rPr>
                <w:rFonts w:cs="Arial"/>
                <w:b/>
                <w:bCs/>
                <w:sz w:val="20"/>
                <w:szCs w:val="20"/>
              </w:rPr>
            </w:pPr>
            <w:r w:rsidRPr="00CB01DA">
              <w:rPr>
                <w:rFonts w:eastAsia="SimSun" w:cs="Arial"/>
                <w:b/>
                <w:sz w:val="20"/>
                <w:szCs w:val="20"/>
                <w:lang w:eastAsia="zh-CN"/>
              </w:rPr>
              <w:t>(ppm)</w:t>
            </w:r>
          </w:p>
        </w:tc>
        <w:tc>
          <w:tcPr>
            <w:tcW w:w="1380" w:type="dxa"/>
            <w:tcBorders>
              <w:top w:val="single" w:sz="4" w:space="0" w:color="auto"/>
              <w:left w:val="nil"/>
              <w:bottom w:val="single" w:sz="4" w:space="0" w:color="auto"/>
              <w:right w:val="single" w:sz="4" w:space="0" w:color="auto"/>
            </w:tcBorders>
            <w:shd w:val="clear" w:color="auto" w:fill="auto"/>
            <w:vAlign w:val="center"/>
          </w:tcPr>
          <w:p w:rsidR="000320FC" w:rsidRPr="00CB01DA" w:rsidRDefault="000320FC" w:rsidP="000320FC">
            <w:pPr>
              <w:pageBreakBefore/>
              <w:ind w:right="-93"/>
              <w:contextualSpacing/>
              <w:jc w:val="center"/>
              <w:outlineLvl w:val="1"/>
              <w:rPr>
                <w:rFonts w:eastAsia="SimSun" w:cs="Arial"/>
                <w:b/>
                <w:sz w:val="22"/>
                <w:szCs w:val="22"/>
                <w:lang w:val="vi-VN" w:eastAsia="zh-CN"/>
              </w:rPr>
            </w:pPr>
            <w:bookmarkStart w:id="25" w:name="_Toc446508303"/>
            <w:r w:rsidRPr="00CB01DA">
              <w:rPr>
                <w:rFonts w:eastAsia="SimSun" w:cs="Arial"/>
                <w:b/>
                <w:sz w:val="22"/>
                <w:szCs w:val="22"/>
                <w:lang w:eastAsia="zh-CN"/>
              </w:rPr>
              <w:t>H</w:t>
            </w:r>
            <w:r w:rsidRPr="00CB01DA">
              <w:rPr>
                <w:rFonts w:eastAsia="SimSun" w:cs="Arial"/>
                <w:b/>
                <w:sz w:val="22"/>
                <w:szCs w:val="22"/>
                <w:lang w:val="vi-VN" w:eastAsia="zh-CN"/>
              </w:rPr>
              <w:t xml:space="preserve">àm lượng </w:t>
            </w:r>
          </w:p>
          <w:p w:rsidR="000320FC" w:rsidRPr="00CB01DA" w:rsidRDefault="000320FC" w:rsidP="000320FC">
            <w:pPr>
              <w:pageBreakBefore/>
              <w:ind w:right="-93"/>
              <w:contextualSpacing/>
              <w:jc w:val="center"/>
              <w:outlineLvl w:val="1"/>
              <w:rPr>
                <w:rFonts w:eastAsia="SimSun" w:cs="Arial"/>
                <w:b/>
                <w:sz w:val="22"/>
                <w:szCs w:val="22"/>
                <w:lang w:val="vi-VN" w:eastAsia="zh-CN"/>
              </w:rPr>
            </w:pPr>
            <w:r w:rsidRPr="00CB01DA">
              <w:rPr>
                <w:rFonts w:eastAsia="SimSun" w:cs="Arial"/>
                <w:b/>
                <w:sz w:val="22"/>
                <w:szCs w:val="22"/>
                <w:lang w:val="vi-VN" w:eastAsia="zh-CN"/>
              </w:rPr>
              <w:t>Nitơ</w:t>
            </w:r>
            <w:bookmarkEnd w:id="25"/>
          </w:p>
          <w:p w:rsidR="000320FC" w:rsidRPr="00CB01DA" w:rsidRDefault="000320FC" w:rsidP="000320FC">
            <w:pPr>
              <w:ind w:left="-126" w:right="-93"/>
              <w:jc w:val="center"/>
              <w:rPr>
                <w:rFonts w:cs="Arial"/>
                <w:b/>
                <w:bCs/>
                <w:sz w:val="20"/>
                <w:szCs w:val="20"/>
              </w:rPr>
            </w:pPr>
            <w:r w:rsidRPr="00CB01DA">
              <w:rPr>
                <w:rFonts w:eastAsia="SimSun" w:cs="Arial"/>
                <w:b/>
                <w:i/>
                <w:sz w:val="22"/>
                <w:szCs w:val="22"/>
                <w:lang w:val="en-GB" w:eastAsia="zh-CN"/>
              </w:rPr>
              <w:t>Nitrogen content</w:t>
            </w:r>
          </w:p>
          <w:p w:rsidR="000320FC" w:rsidRPr="00CB01DA" w:rsidRDefault="000320FC" w:rsidP="000320FC">
            <w:pPr>
              <w:ind w:left="-126" w:right="-87"/>
              <w:jc w:val="center"/>
              <w:rPr>
                <w:rFonts w:cs="Arial"/>
                <w:b/>
                <w:bCs/>
                <w:sz w:val="20"/>
                <w:szCs w:val="20"/>
              </w:rPr>
            </w:pPr>
            <w:r w:rsidRPr="00CB01DA">
              <w:rPr>
                <w:rFonts w:cs="Arial"/>
                <w:b/>
                <w:bCs/>
                <w:sz w:val="20"/>
                <w:szCs w:val="20"/>
              </w:rPr>
              <w:t>(%)</w:t>
            </w:r>
          </w:p>
        </w:tc>
        <w:tc>
          <w:tcPr>
            <w:tcW w:w="1380" w:type="dxa"/>
            <w:tcBorders>
              <w:top w:val="single" w:sz="4" w:space="0" w:color="auto"/>
              <w:left w:val="nil"/>
              <w:bottom w:val="single" w:sz="4" w:space="0" w:color="auto"/>
              <w:right w:val="single" w:sz="4" w:space="0" w:color="auto"/>
            </w:tcBorders>
            <w:shd w:val="clear" w:color="auto" w:fill="auto"/>
            <w:vAlign w:val="center"/>
          </w:tcPr>
          <w:p w:rsidR="000320FC" w:rsidRPr="00CB01DA" w:rsidRDefault="000320FC" w:rsidP="000320FC">
            <w:pPr>
              <w:pStyle w:val="ListParagraph"/>
              <w:pageBreakBefore/>
              <w:ind w:left="-123" w:right="-104"/>
              <w:contextualSpacing/>
              <w:jc w:val="center"/>
              <w:outlineLvl w:val="1"/>
              <w:rPr>
                <w:rFonts w:eastAsia="SimSun" w:cs="Arial"/>
                <w:b/>
                <w:sz w:val="22"/>
                <w:szCs w:val="22"/>
                <w:lang w:val="vi-VN" w:eastAsia="zh-CN"/>
              </w:rPr>
            </w:pPr>
            <w:bookmarkStart w:id="26" w:name="_Toc446508305"/>
            <w:r w:rsidRPr="00CB01DA">
              <w:rPr>
                <w:rFonts w:eastAsia="SimSun" w:cs="Arial"/>
                <w:b/>
                <w:sz w:val="22"/>
                <w:szCs w:val="22"/>
                <w:lang w:eastAsia="zh-CN"/>
              </w:rPr>
              <w:t>H</w:t>
            </w:r>
            <w:r>
              <w:rPr>
                <w:rFonts w:eastAsia="SimSun" w:cs="Arial"/>
                <w:b/>
                <w:sz w:val="22"/>
                <w:szCs w:val="22"/>
                <w:lang w:val="vi-VN" w:eastAsia="zh-CN"/>
              </w:rPr>
              <w:t xml:space="preserve">àm </w:t>
            </w:r>
            <w:r w:rsidRPr="00CB01DA">
              <w:rPr>
                <w:rFonts w:eastAsia="SimSun" w:cs="Arial"/>
                <w:b/>
                <w:sz w:val="22"/>
                <w:szCs w:val="22"/>
                <w:lang w:val="vi-VN" w:eastAsia="zh-CN"/>
              </w:rPr>
              <w:t>lượng</w:t>
            </w:r>
            <w:r>
              <w:rPr>
                <w:rFonts w:eastAsia="SimSun" w:cs="Arial"/>
                <w:b/>
                <w:sz w:val="22"/>
                <w:szCs w:val="22"/>
                <w:lang w:val="vi-VN" w:eastAsia="zh-CN"/>
              </w:rPr>
              <w:t xml:space="preserve"> </w:t>
            </w:r>
            <w:r w:rsidRPr="00CB01DA">
              <w:rPr>
                <w:rFonts w:eastAsia="SimSun" w:cs="Arial"/>
                <w:b/>
                <w:sz w:val="22"/>
                <w:szCs w:val="22"/>
                <w:lang w:val="vi-VN" w:eastAsia="zh-CN"/>
              </w:rPr>
              <w:t>Oxy</w:t>
            </w:r>
            <w:bookmarkEnd w:id="26"/>
          </w:p>
          <w:p w:rsidR="000320FC" w:rsidRPr="00CB01DA" w:rsidRDefault="000320FC" w:rsidP="000320FC">
            <w:pPr>
              <w:ind w:left="-123" w:right="-104"/>
              <w:jc w:val="center"/>
              <w:rPr>
                <w:rFonts w:cs="Arial"/>
                <w:b/>
                <w:bCs/>
                <w:sz w:val="20"/>
                <w:szCs w:val="20"/>
              </w:rPr>
            </w:pPr>
            <w:bookmarkStart w:id="27" w:name="_Toc446508306"/>
            <w:r w:rsidRPr="00CB01DA">
              <w:rPr>
                <w:rFonts w:eastAsia="SimSun" w:cs="Arial"/>
                <w:b/>
                <w:i/>
                <w:sz w:val="22"/>
                <w:szCs w:val="22"/>
                <w:lang w:val="vi-VN" w:eastAsia="zh-CN"/>
              </w:rPr>
              <w:t>Oxygen</w:t>
            </w:r>
            <w:bookmarkEnd w:id="27"/>
            <w:r w:rsidRPr="00CB01DA">
              <w:rPr>
                <w:rFonts w:eastAsia="SimSun" w:cs="Arial"/>
                <w:b/>
                <w:i/>
                <w:sz w:val="22"/>
                <w:szCs w:val="22"/>
                <w:lang w:val="vi-VN" w:eastAsia="zh-CN"/>
              </w:rPr>
              <w:t xml:space="preserve"> content</w:t>
            </w:r>
          </w:p>
          <w:p w:rsidR="000320FC" w:rsidRPr="00CB01DA" w:rsidRDefault="000320FC" w:rsidP="000320FC">
            <w:pPr>
              <w:ind w:left="-123" w:right="-104"/>
              <w:jc w:val="center"/>
              <w:rPr>
                <w:rFonts w:cs="Arial"/>
                <w:b/>
                <w:bCs/>
                <w:sz w:val="20"/>
                <w:szCs w:val="20"/>
              </w:rPr>
            </w:pPr>
            <w:r w:rsidRPr="00CB01DA">
              <w:rPr>
                <w:rFonts w:cs="Arial"/>
                <w:b/>
                <w:bCs/>
                <w:sz w:val="20"/>
                <w:szCs w:val="20"/>
              </w:rPr>
              <w:t>(%)</w:t>
            </w:r>
          </w:p>
        </w:tc>
      </w:tr>
      <w:tr w:rsidR="000320FC" w:rsidRPr="00005BAD" w:rsidTr="00A14FEA">
        <w:trPr>
          <w:trHeight w:val="603"/>
        </w:trPr>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3332C" w:rsidRDefault="000320FC" w:rsidP="000320FC">
            <w:pPr>
              <w:ind w:left="-107" w:right="-113"/>
              <w:jc w:val="center"/>
              <w:rPr>
                <w:rFonts w:cs="Arial"/>
                <w:b/>
                <w:bCs/>
                <w:color w:val="000000"/>
                <w:sz w:val="22"/>
                <w:szCs w:val="22"/>
              </w:rPr>
            </w:pPr>
            <w:proofErr w:type="spellStart"/>
            <w:r w:rsidRPr="0023332C">
              <w:rPr>
                <w:rFonts w:cs="Arial"/>
                <w:b/>
                <w:bCs/>
                <w:color w:val="000000"/>
                <w:sz w:val="22"/>
                <w:szCs w:val="22"/>
              </w:rPr>
              <w:t>Tiêu</w:t>
            </w:r>
            <w:proofErr w:type="spellEnd"/>
            <w:r w:rsidRPr="0023332C">
              <w:rPr>
                <w:rFonts w:cs="Arial"/>
                <w:b/>
                <w:bCs/>
                <w:color w:val="000000"/>
                <w:sz w:val="22"/>
                <w:szCs w:val="22"/>
              </w:rPr>
              <w:t xml:space="preserve"> </w:t>
            </w:r>
            <w:proofErr w:type="spellStart"/>
            <w:r w:rsidRPr="0023332C">
              <w:rPr>
                <w:rFonts w:cs="Arial"/>
                <w:b/>
                <w:bCs/>
                <w:color w:val="000000"/>
                <w:sz w:val="22"/>
                <w:szCs w:val="22"/>
              </w:rPr>
              <w:t>chuẩn</w:t>
            </w:r>
            <w:proofErr w:type="spellEnd"/>
          </w:p>
          <w:p w:rsidR="000320FC" w:rsidRPr="0023332C" w:rsidRDefault="000320FC" w:rsidP="000320FC">
            <w:pPr>
              <w:ind w:left="-107" w:right="-113"/>
              <w:jc w:val="center"/>
              <w:rPr>
                <w:rFonts w:cs="Arial"/>
                <w:b/>
                <w:bCs/>
                <w:i/>
                <w:color w:val="000000"/>
                <w:sz w:val="22"/>
                <w:szCs w:val="22"/>
              </w:rPr>
            </w:pPr>
            <w:r w:rsidRPr="0023332C">
              <w:rPr>
                <w:rFonts w:cs="Arial"/>
                <w:b/>
                <w:bCs/>
                <w:i/>
                <w:color w:val="000000"/>
                <w:sz w:val="22"/>
                <w:szCs w:val="22"/>
              </w:rPr>
              <w:t>Criteria</w:t>
            </w:r>
          </w:p>
        </w:tc>
        <w:tc>
          <w:tcPr>
            <w:tcW w:w="1383" w:type="dxa"/>
            <w:tcBorders>
              <w:top w:val="nil"/>
              <w:left w:val="nil"/>
              <w:bottom w:val="single" w:sz="4" w:space="0" w:color="auto"/>
              <w:right w:val="single" w:sz="4" w:space="0" w:color="auto"/>
            </w:tcBorders>
            <w:shd w:val="clear" w:color="auto" w:fill="auto"/>
            <w:noWrap/>
            <w:vAlign w:val="center"/>
          </w:tcPr>
          <w:p w:rsidR="000320FC" w:rsidRPr="0023332C" w:rsidRDefault="000320FC" w:rsidP="000320FC">
            <w:pPr>
              <w:pStyle w:val="ListParagraph"/>
              <w:ind w:left="0" w:right="0"/>
              <w:jc w:val="center"/>
              <w:rPr>
                <w:rFonts w:cs="Arial"/>
                <w:sz w:val="22"/>
                <w:szCs w:val="22"/>
                <w:lang w:val="vi-VN"/>
              </w:rPr>
            </w:pPr>
            <w:r w:rsidRPr="0023332C">
              <w:rPr>
                <w:rFonts w:cs="Arial"/>
                <w:sz w:val="22"/>
                <w:szCs w:val="22"/>
                <w:lang w:val="vi-VN"/>
              </w:rPr>
              <w:t>Khí không màu, không mùi</w:t>
            </w:r>
          </w:p>
          <w:p w:rsidR="000320FC" w:rsidRPr="0023332C" w:rsidRDefault="000320FC" w:rsidP="000320FC">
            <w:pPr>
              <w:ind w:left="-105" w:right="-97"/>
              <w:jc w:val="center"/>
              <w:rPr>
                <w:rFonts w:cs="Arial"/>
                <w:b/>
                <w:bCs/>
                <w:sz w:val="22"/>
                <w:szCs w:val="22"/>
              </w:rPr>
            </w:pPr>
            <w:r w:rsidRPr="0023332C">
              <w:rPr>
                <w:rFonts w:cs="Arial"/>
                <w:i/>
                <w:sz w:val="22"/>
                <w:szCs w:val="22"/>
                <w:lang w:val="vi-VN"/>
              </w:rPr>
              <w:t>Colorless and odorless gas</w:t>
            </w:r>
          </w:p>
        </w:tc>
        <w:tc>
          <w:tcPr>
            <w:tcW w:w="1711" w:type="dxa"/>
            <w:tcBorders>
              <w:top w:val="nil"/>
              <w:left w:val="nil"/>
              <w:bottom w:val="single" w:sz="4" w:space="0" w:color="auto"/>
              <w:right w:val="single" w:sz="4" w:space="0" w:color="auto"/>
            </w:tcBorders>
            <w:shd w:val="clear" w:color="auto" w:fill="auto"/>
            <w:vAlign w:val="center"/>
          </w:tcPr>
          <w:p w:rsidR="000320FC" w:rsidRPr="0023332C" w:rsidRDefault="000320FC" w:rsidP="000320FC">
            <w:pPr>
              <w:ind w:left="-116" w:right="-112"/>
              <w:jc w:val="center"/>
              <w:rPr>
                <w:rFonts w:cs="Arial"/>
                <w:b/>
                <w:bCs/>
                <w:sz w:val="22"/>
                <w:szCs w:val="22"/>
              </w:rPr>
            </w:pPr>
            <w:r w:rsidRPr="0023332C">
              <w:rPr>
                <w:rFonts w:cs="Arial"/>
                <w:sz w:val="22"/>
                <w:szCs w:val="22"/>
                <w:lang w:val="vi-VN"/>
              </w:rPr>
              <w:t>≤ 67</w:t>
            </w:r>
          </w:p>
        </w:tc>
        <w:tc>
          <w:tcPr>
            <w:tcW w:w="1049" w:type="dxa"/>
            <w:tcBorders>
              <w:top w:val="single" w:sz="4" w:space="0" w:color="auto"/>
              <w:left w:val="nil"/>
              <w:bottom w:val="single" w:sz="4" w:space="0" w:color="auto"/>
              <w:right w:val="single" w:sz="4" w:space="0" w:color="auto"/>
            </w:tcBorders>
            <w:vAlign w:val="center"/>
          </w:tcPr>
          <w:p w:rsidR="000320FC" w:rsidRPr="0023332C" w:rsidRDefault="000320FC" w:rsidP="000320FC">
            <w:pPr>
              <w:ind w:left="-120" w:right="-98"/>
              <w:jc w:val="center"/>
              <w:rPr>
                <w:rFonts w:cs="Arial"/>
                <w:sz w:val="22"/>
                <w:szCs w:val="22"/>
                <w:lang w:val="vi-VN"/>
              </w:rPr>
            </w:pPr>
            <w:r w:rsidRPr="0023332C">
              <w:rPr>
                <w:rFonts w:cs="Arial"/>
                <w:sz w:val="22"/>
                <w:szCs w:val="22"/>
                <w:lang w:val="vi-VN"/>
              </w:rPr>
              <w:t>≤ 5</w:t>
            </w:r>
          </w:p>
        </w:tc>
        <w:tc>
          <w:tcPr>
            <w:tcW w:w="1380" w:type="dxa"/>
            <w:tcBorders>
              <w:top w:val="nil"/>
              <w:left w:val="single" w:sz="4" w:space="0" w:color="auto"/>
              <w:bottom w:val="single" w:sz="4" w:space="0" w:color="auto"/>
              <w:right w:val="single" w:sz="4" w:space="0" w:color="auto"/>
            </w:tcBorders>
            <w:shd w:val="clear" w:color="auto" w:fill="auto"/>
            <w:vAlign w:val="center"/>
          </w:tcPr>
          <w:p w:rsidR="000320FC" w:rsidRPr="0023332C" w:rsidRDefault="000320FC" w:rsidP="000320FC">
            <w:pPr>
              <w:ind w:left="-120" w:right="-98"/>
              <w:jc w:val="center"/>
              <w:rPr>
                <w:rFonts w:cs="Arial"/>
                <w:b/>
                <w:bCs/>
                <w:sz w:val="22"/>
                <w:szCs w:val="22"/>
              </w:rPr>
            </w:pPr>
            <w:r w:rsidRPr="0023332C">
              <w:rPr>
                <w:rFonts w:cs="Arial"/>
                <w:sz w:val="22"/>
                <w:szCs w:val="22"/>
                <w:lang w:val="vi-VN"/>
              </w:rPr>
              <w:t xml:space="preserve">≤ </w:t>
            </w:r>
            <w:r w:rsidRPr="0023332C">
              <w:rPr>
                <w:rFonts w:cs="Arial"/>
                <w:sz w:val="22"/>
                <w:szCs w:val="22"/>
              </w:rPr>
              <w:t>300</w:t>
            </w:r>
          </w:p>
        </w:tc>
        <w:tc>
          <w:tcPr>
            <w:tcW w:w="1380" w:type="dxa"/>
            <w:tcBorders>
              <w:top w:val="nil"/>
              <w:left w:val="nil"/>
              <w:bottom w:val="single" w:sz="4" w:space="0" w:color="auto"/>
              <w:right w:val="single" w:sz="4" w:space="0" w:color="auto"/>
            </w:tcBorders>
            <w:shd w:val="clear" w:color="auto" w:fill="auto"/>
            <w:vAlign w:val="center"/>
          </w:tcPr>
          <w:p w:rsidR="000320FC" w:rsidRPr="0023332C" w:rsidRDefault="000320FC" w:rsidP="000320FC">
            <w:pPr>
              <w:ind w:left="-126" w:right="-87"/>
              <w:jc w:val="center"/>
              <w:rPr>
                <w:rFonts w:cs="Arial"/>
                <w:b/>
                <w:bCs/>
                <w:sz w:val="22"/>
                <w:szCs w:val="22"/>
              </w:rPr>
            </w:pPr>
            <w:r w:rsidRPr="0023332C">
              <w:rPr>
                <w:rFonts w:cs="Arial"/>
                <w:sz w:val="22"/>
                <w:szCs w:val="22"/>
                <w:lang w:val="vi-VN"/>
              </w:rPr>
              <w:t>≥ 99.</w:t>
            </w:r>
            <w:r w:rsidRPr="0023332C">
              <w:rPr>
                <w:rFonts w:cs="Arial"/>
                <w:sz w:val="22"/>
                <w:szCs w:val="22"/>
              </w:rPr>
              <w:t>95</w:t>
            </w:r>
          </w:p>
        </w:tc>
        <w:tc>
          <w:tcPr>
            <w:tcW w:w="1380" w:type="dxa"/>
            <w:tcBorders>
              <w:top w:val="nil"/>
              <w:left w:val="nil"/>
              <w:bottom w:val="single" w:sz="4" w:space="0" w:color="auto"/>
              <w:right w:val="single" w:sz="4" w:space="0" w:color="auto"/>
            </w:tcBorders>
            <w:shd w:val="clear" w:color="auto" w:fill="auto"/>
            <w:vAlign w:val="center"/>
          </w:tcPr>
          <w:p w:rsidR="000320FC" w:rsidRPr="0023332C" w:rsidRDefault="000320FC" w:rsidP="000320FC">
            <w:pPr>
              <w:pStyle w:val="ListParagraph"/>
              <w:spacing w:before="60" w:after="60"/>
              <w:ind w:left="0" w:right="0"/>
              <w:jc w:val="center"/>
              <w:rPr>
                <w:rFonts w:cs="Arial"/>
                <w:b/>
                <w:bCs/>
                <w:sz w:val="22"/>
                <w:szCs w:val="22"/>
              </w:rPr>
            </w:pPr>
            <w:r w:rsidRPr="0023332C">
              <w:rPr>
                <w:rFonts w:cs="Arial"/>
                <w:sz w:val="22"/>
                <w:szCs w:val="22"/>
                <w:lang w:val="vi-VN"/>
              </w:rPr>
              <w:t>≤ 0.</w:t>
            </w:r>
            <w:r w:rsidRPr="0023332C">
              <w:rPr>
                <w:rFonts w:cs="Arial"/>
                <w:sz w:val="22"/>
                <w:szCs w:val="22"/>
              </w:rPr>
              <w:t>05</w:t>
            </w:r>
          </w:p>
        </w:tc>
      </w:tr>
    </w:tbl>
    <w:p w:rsidR="000320FC" w:rsidRDefault="000320FC" w:rsidP="000320FC">
      <w:pPr>
        <w:spacing w:before="120" w:after="120"/>
        <w:ind w:left="720"/>
        <w:rPr>
          <w:rFonts w:cs="Arial"/>
          <w:sz w:val="10"/>
          <w:szCs w:val="10"/>
          <w:lang w:val="en-GB"/>
        </w:rPr>
      </w:pPr>
    </w:p>
    <w:p w:rsidR="000320FC" w:rsidRPr="001178EB" w:rsidRDefault="000320FC" w:rsidP="000320FC">
      <w:pPr>
        <w:numPr>
          <w:ilvl w:val="0"/>
          <w:numId w:val="10"/>
        </w:numPr>
        <w:spacing w:before="60" w:after="60"/>
        <w:ind w:left="1134" w:hanging="1134"/>
        <w:rPr>
          <w:rFonts w:cs="Arial"/>
          <w:b/>
          <w:lang w:val="fr-FR"/>
        </w:rPr>
      </w:pPr>
      <w:proofErr w:type="spellStart"/>
      <w:r w:rsidRPr="001178EB">
        <w:rPr>
          <w:rFonts w:cs="Arial"/>
          <w:b/>
          <w:lang w:val="fr-FR"/>
        </w:rPr>
        <w:t>Chỉ</w:t>
      </w:r>
      <w:proofErr w:type="spellEnd"/>
      <w:r w:rsidRPr="001178EB">
        <w:rPr>
          <w:rFonts w:cs="Arial"/>
          <w:b/>
          <w:lang w:val="fr-FR"/>
        </w:rPr>
        <w:t xml:space="preserve"> </w:t>
      </w:r>
      <w:proofErr w:type="spellStart"/>
      <w:r w:rsidRPr="001178EB">
        <w:rPr>
          <w:rFonts w:cs="Arial"/>
          <w:b/>
          <w:lang w:val="fr-FR"/>
        </w:rPr>
        <w:t>tiêu</w:t>
      </w:r>
      <w:proofErr w:type="spellEnd"/>
      <w:r w:rsidRPr="001178EB">
        <w:rPr>
          <w:rFonts w:cs="Arial"/>
          <w:b/>
          <w:lang w:val="fr-FR"/>
        </w:rPr>
        <w:t xml:space="preserve"> </w:t>
      </w:r>
      <w:proofErr w:type="spellStart"/>
      <w:r w:rsidRPr="001178EB">
        <w:rPr>
          <w:rFonts w:cs="Arial"/>
          <w:b/>
          <w:lang w:val="fr-FR"/>
        </w:rPr>
        <w:t>tiểu</w:t>
      </w:r>
      <w:proofErr w:type="spellEnd"/>
      <w:r w:rsidRPr="001178EB">
        <w:rPr>
          <w:rFonts w:cs="Arial"/>
          <w:b/>
          <w:lang w:val="fr-FR"/>
        </w:rPr>
        <w:t xml:space="preserve"> </w:t>
      </w:r>
      <w:proofErr w:type="spellStart"/>
      <w:r w:rsidRPr="001178EB">
        <w:rPr>
          <w:rFonts w:cs="Arial"/>
          <w:b/>
          <w:lang w:val="fr-FR"/>
        </w:rPr>
        <w:t>phân</w:t>
      </w:r>
      <w:proofErr w:type="spellEnd"/>
      <w:r w:rsidRPr="001178EB">
        <w:rPr>
          <w:rFonts w:cs="Arial"/>
          <w:b/>
          <w:lang w:val="fr-FR"/>
        </w:rPr>
        <w:t xml:space="preserve"> / </w:t>
      </w:r>
      <w:r w:rsidRPr="001178EB">
        <w:rPr>
          <w:rFonts w:cs="Arial"/>
          <w:b/>
          <w:i/>
          <w:lang w:val="fr-FR"/>
        </w:rPr>
        <w:t xml:space="preserve">Non-viable </w:t>
      </w:r>
      <w:proofErr w:type="spellStart"/>
      <w:r w:rsidRPr="001178EB">
        <w:rPr>
          <w:rFonts w:cs="Arial"/>
          <w:b/>
          <w:i/>
          <w:lang w:val="fr-FR"/>
        </w:rPr>
        <w:t>particles</w:t>
      </w:r>
      <w:proofErr w:type="spellEnd"/>
      <w:r w:rsidRPr="001178EB">
        <w:rPr>
          <w:rFonts w:cs="Arial"/>
          <w:b/>
          <w:i/>
          <w:lang w:val="fr-FR"/>
        </w:rPr>
        <w:t xml:space="preserve"> test: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62"/>
        <w:gridCol w:w="1262"/>
        <w:gridCol w:w="1285"/>
        <w:gridCol w:w="1239"/>
        <w:gridCol w:w="1313"/>
        <w:gridCol w:w="1211"/>
      </w:tblGrid>
      <w:tr w:rsidR="000320FC" w:rsidTr="00B142E7">
        <w:trPr>
          <w:trHeight w:val="422"/>
        </w:trPr>
        <w:tc>
          <w:tcPr>
            <w:tcW w:w="1016" w:type="pct"/>
            <w:vMerge w:val="restart"/>
            <w:shd w:val="clear" w:color="auto" w:fill="auto"/>
            <w:vAlign w:val="center"/>
          </w:tcPr>
          <w:p w:rsidR="000320FC" w:rsidRPr="00EF3201" w:rsidRDefault="000320FC" w:rsidP="000320FC">
            <w:pPr>
              <w:ind w:right="-97"/>
              <w:jc w:val="center"/>
              <w:rPr>
                <w:rFonts w:cs="Calibri"/>
                <w:b/>
                <w:bCs/>
                <w:lang w:val="fr-FR"/>
              </w:rPr>
            </w:pPr>
          </w:p>
        </w:tc>
        <w:tc>
          <w:tcPr>
            <w:tcW w:w="1328" w:type="pct"/>
            <w:gridSpan w:val="2"/>
            <w:shd w:val="clear" w:color="auto" w:fill="auto"/>
            <w:vAlign w:val="center"/>
          </w:tcPr>
          <w:p w:rsidR="000320FC" w:rsidRPr="00EF3201" w:rsidRDefault="000320FC" w:rsidP="000320FC">
            <w:pPr>
              <w:ind w:right="-97"/>
              <w:jc w:val="center"/>
              <w:rPr>
                <w:rFonts w:cs="Calibri"/>
                <w:bCs/>
              </w:rPr>
            </w:pPr>
            <w:proofErr w:type="spellStart"/>
            <w:r w:rsidRPr="00EF3201">
              <w:rPr>
                <w:rFonts w:cs="Calibri"/>
                <w:bCs/>
              </w:rPr>
              <w:t>Cấp</w:t>
            </w:r>
            <w:proofErr w:type="spellEnd"/>
            <w:r w:rsidRPr="00EF3201">
              <w:rPr>
                <w:rFonts w:cs="Calibri"/>
                <w:bCs/>
              </w:rPr>
              <w:t xml:space="preserve"> </w:t>
            </w:r>
            <w:proofErr w:type="spellStart"/>
            <w:r w:rsidRPr="00EF3201">
              <w:rPr>
                <w:rFonts w:cs="Calibri"/>
                <w:bCs/>
              </w:rPr>
              <w:t>sạch</w:t>
            </w:r>
            <w:proofErr w:type="spellEnd"/>
            <w:r w:rsidRPr="00EF3201">
              <w:rPr>
                <w:rFonts w:cs="Calibri"/>
                <w:bCs/>
              </w:rPr>
              <w:t xml:space="preserve"> A / </w:t>
            </w:r>
            <w:r w:rsidRPr="00EF3201">
              <w:rPr>
                <w:rFonts w:cs="Calibri"/>
                <w:bCs/>
                <w:i/>
              </w:rPr>
              <w:t>Grade A</w:t>
            </w:r>
          </w:p>
        </w:tc>
        <w:tc>
          <w:tcPr>
            <w:tcW w:w="1328" w:type="pct"/>
            <w:gridSpan w:val="2"/>
            <w:vAlign w:val="center"/>
          </w:tcPr>
          <w:p w:rsidR="000320FC" w:rsidRPr="00EF3201" w:rsidRDefault="000320FC" w:rsidP="000320FC">
            <w:pPr>
              <w:ind w:right="-97"/>
              <w:jc w:val="center"/>
              <w:rPr>
                <w:rFonts w:cs="Calibri"/>
                <w:bCs/>
              </w:rPr>
            </w:pPr>
            <w:proofErr w:type="spellStart"/>
            <w:r w:rsidRPr="00EF3201">
              <w:rPr>
                <w:rFonts w:cs="Calibri"/>
                <w:bCs/>
              </w:rPr>
              <w:t>Cấp</w:t>
            </w:r>
            <w:proofErr w:type="spellEnd"/>
            <w:r w:rsidRPr="00EF3201">
              <w:rPr>
                <w:rFonts w:cs="Calibri"/>
                <w:bCs/>
              </w:rPr>
              <w:t xml:space="preserve"> </w:t>
            </w:r>
            <w:proofErr w:type="spellStart"/>
            <w:r w:rsidRPr="00EF3201">
              <w:rPr>
                <w:rFonts w:cs="Calibri"/>
                <w:bCs/>
              </w:rPr>
              <w:t>sạch</w:t>
            </w:r>
            <w:proofErr w:type="spellEnd"/>
            <w:r w:rsidRPr="00EF3201">
              <w:rPr>
                <w:rFonts w:cs="Calibri"/>
                <w:bCs/>
              </w:rPr>
              <w:t xml:space="preserve"> C / </w:t>
            </w:r>
            <w:r w:rsidRPr="00EF3201">
              <w:rPr>
                <w:rFonts w:cs="Calibri"/>
                <w:bCs/>
                <w:i/>
              </w:rPr>
              <w:t>Grade C</w:t>
            </w:r>
          </w:p>
        </w:tc>
        <w:tc>
          <w:tcPr>
            <w:tcW w:w="1328" w:type="pct"/>
            <w:gridSpan w:val="2"/>
            <w:vAlign w:val="center"/>
          </w:tcPr>
          <w:p w:rsidR="000320FC" w:rsidRPr="00EF3201" w:rsidRDefault="000320FC" w:rsidP="000320FC">
            <w:pPr>
              <w:ind w:right="-97"/>
              <w:jc w:val="center"/>
              <w:rPr>
                <w:rFonts w:cs="Calibri"/>
                <w:bCs/>
              </w:rPr>
            </w:pPr>
            <w:proofErr w:type="spellStart"/>
            <w:r w:rsidRPr="00EF3201">
              <w:rPr>
                <w:rFonts w:cs="Calibri"/>
                <w:bCs/>
              </w:rPr>
              <w:t>Cấp</w:t>
            </w:r>
            <w:proofErr w:type="spellEnd"/>
            <w:r w:rsidRPr="00EF3201">
              <w:rPr>
                <w:rFonts w:cs="Calibri"/>
                <w:bCs/>
              </w:rPr>
              <w:t xml:space="preserve"> </w:t>
            </w:r>
            <w:proofErr w:type="spellStart"/>
            <w:r w:rsidRPr="00EF3201">
              <w:rPr>
                <w:rFonts w:cs="Calibri"/>
                <w:bCs/>
              </w:rPr>
              <w:t>sạch</w:t>
            </w:r>
            <w:proofErr w:type="spellEnd"/>
            <w:r w:rsidRPr="00EF3201">
              <w:rPr>
                <w:rFonts w:cs="Calibri"/>
                <w:bCs/>
              </w:rPr>
              <w:t xml:space="preserve"> D / </w:t>
            </w:r>
            <w:r w:rsidRPr="00EF3201">
              <w:rPr>
                <w:rFonts w:cs="Calibri"/>
                <w:bCs/>
                <w:i/>
              </w:rPr>
              <w:t>Grade D</w:t>
            </w:r>
          </w:p>
        </w:tc>
      </w:tr>
      <w:tr w:rsidR="000320FC" w:rsidTr="00B142E7">
        <w:trPr>
          <w:trHeight w:val="440"/>
        </w:trPr>
        <w:tc>
          <w:tcPr>
            <w:tcW w:w="1016" w:type="pct"/>
            <w:vMerge/>
            <w:shd w:val="clear" w:color="auto" w:fill="auto"/>
            <w:vAlign w:val="center"/>
          </w:tcPr>
          <w:p w:rsidR="000320FC" w:rsidRPr="00EF3201" w:rsidRDefault="000320FC" w:rsidP="000320FC">
            <w:pPr>
              <w:ind w:right="-97"/>
              <w:jc w:val="center"/>
              <w:rPr>
                <w:rFonts w:cs="Calibri"/>
                <w:b/>
                <w:bCs/>
              </w:rPr>
            </w:pPr>
          </w:p>
        </w:tc>
        <w:tc>
          <w:tcPr>
            <w:tcW w:w="664" w:type="pct"/>
            <w:shd w:val="clear" w:color="auto" w:fill="auto"/>
            <w:vAlign w:val="center"/>
          </w:tcPr>
          <w:p w:rsidR="000320FC" w:rsidRPr="00EF3201" w:rsidRDefault="000320FC" w:rsidP="000320FC">
            <w:pPr>
              <w:ind w:right="-97"/>
              <w:jc w:val="center"/>
              <w:rPr>
                <w:rFonts w:cs="Calibri"/>
                <w:bCs/>
              </w:rPr>
            </w:pPr>
            <w:r w:rsidRPr="00EF3201">
              <w:rPr>
                <w:rFonts w:cs="Arial"/>
                <w:bCs/>
              </w:rPr>
              <w:t>≥</w:t>
            </w:r>
            <w:r w:rsidRPr="00EF3201">
              <w:rPr>
                <w:rFonts w:cs="Calibri"/>
                <w:bCs/>
              </w:rPr>
              <w:t xml:space="preserve"> 0.5  </w:t>
            </w:r>
            <w:r w:rsidRPr="00EF3201">
              <w:rPr>
                <w:rFonts w:cs="Arial"/>
                <w:bCs/>
              </w:rPr>
              <w:t>µ</w:t>
            </w:r>
            <w:r w:rsidRPr="00EF3201">
              <w:rPr>
                <w:rFonts w:cs="Calibri"/>
                <w:bCs/>
              </w:rPr>
              <w:t>m</w:t>
            </w:r>
          </w:p>
        </w:tc>
        <w:tc>
          <w:tcPr>
            <w:tcW w:w="664" w:type="pct"/>
            <w:shd w:val="clear" w:color="auto" w:fill="auto"/>
            <w:vAlign w:val="center"/>
          </w:tcPr>
          <w:p w:rsidR="000320FC" w:rsidRPr="00EF3201" w:rsidRDefault="000320FC" w:rsidP="000320FC">
            <w:pPr>
              <w:ind w:right="-97"/>
              <w:jc w:val="center"/>
              <w:rPr>
                <w:rFonts w:cs="Calibri"/>
                <w:bCs/>
              </w:rPr>
            </w:pPr>
            <w:r w:rsidRPr="00EF3201">
              <w:rPr>
                <w:rFonts w:cs="Arial"/>
                <w:bCs/>
              </w:rPr>
              <w:t>≥</w:t>
            </w:r>
            <w:r w:rsidRPr="00EF3201">
              <w:rPr>
                <w:rFonts w:cs="Calibri"/>
                <w:bCs/>
              </w:rPr>
              <w:t xml:space="preserve"> 5.0  </w:t>
            </w:r>
            <w:r w:rsidRPr="00EF3201">
              <w:rPr>
                <w:rFonts w:cs="Arial"/>
                <w:bCs/>
              </w:rPr>
              <w:t>µ</w:t>
            </w:r>
            <w:r w:rsidRPr="00EF3201">
              <w:rPr>
                <w:rFonts w:cs="Calibri"/>
                <w:bCs/>
              </w:rPr>
              <w:t>m</w:t>
            </w:r>
          </w:p>
        </w:tc>
        <w:tc>
          <w:tcPr>
            <w:tcW w:w="676" w:type="pct"/>
            <w:vAlign w:val="center"/>
          </w:tcPr>
          <w:p w:rsidR="000320FC" w:rsidRPr="00EF3201" w:rsidRDefault="000320FC" w:rsidP="000320FC">
            <w:pPr>
              <w:ind w:right="-97"/>
              <w:jc w:val="center"/>
              <w:rPr>
                <w:rFonts w:cs="Calibri"/>
                <w:bCs/>
              </w:rPr>
            </w:pPr>
            <w:r w:rsidRPr="00EF3201">
              <w:rPr>
                <w:rFonts w:cs="Arial"/>
                <w:bCs/>
              </w:rPr>
              <w:t>≥</w:t>
            </w:r>
            <w:r w:rsidRPr="00EF3201">
              <w:rPr>
                <w:rFonts w:cs="Calibri"/>
                <w:bCs/>
              </w:rPr>
              <w:t xml:space="preserve"> 0.5  </w:t>
            </w:r>
            <w:r w:rsidRPr="00EF3201">
              <w:rPr>
                <w:rFonts w:cs="Arial"/>
                <w:bCs/>
              </w:rPr>
              <w:t>µ</w:t>
            </w:r>
            <w:r w:rsidRPr="00EF3201">
              <w:rPr>
                <w:rFonts w:cs="Calibri"/>
                <w:bCs/>
              </w:rPr>
              <w:t>m</w:t>
            </w:r>
          </w:p>
        </w:tc>
        <w:tc>
          <w:tcPr>
            <w:tcW w:w="652" w:type="pct"/>
            <w:vAlign w:val="center"/>
          </w:tcPr>
          <w:p w:rsidR="000320FC" w:rsidRPr="00EF3201" w:rsidRDefault="000320FC" w:rsidP="000320FC">
            <w:pPr>
              <w:ind w:right="-97"/>
              <w:jc w:val="center"/>
              <w:rPr>
                <w:rFonts w:cs="Calibri"/>
                <w:bCs/>
              </w:rPr>
            </w:pPr>
            <w:r w:rsidRPr="00EF3201">
              <w:rPr>
                <w:rFonts w:cs="Arial"/>
                <w:bCs/>
              </w:rPr>
              <w:t>≥</w:t>
            </w:r>
            <w:r w:rsidRPr="00EF3201">
              <w:rPr>
                <w:rFonts w:cs="Calibri"/>
                <w:bCs/>
              </w:rPr>
              <w:t xml:space="preserve"> 5.0  </w:t>
            </w:r>
            <w:r w:rsidRPr="00EF3201">
              <w:rPr>
                <w:rFonts w:cs="Arial"/>
                <w:bCs/>
              </w:rPr>
              <w:t>µ</w:t>
            </w:r>
            <w:r w:rsidRPr="00EF3201">
              <w:rPr>
                <w:rFonts w:cs="Calibri"/>
                <w:bCs/>
              </w:rPr>
              <w:t>m</w:t>
            </w:r>
          </w:p>
        </w:tc>
        <w:tc>
          <w:tcPr>
            <w:tcW w:w="691" w:type="pct"/>
            <w:vAlign w:val="center"/>
          </w:tcPr>
          <w:p w:rsidR="000320FC" w:rsidRPr="00EF3201" w:rsidRDefault="000320FC" w:rsidP="000320FC">
            <w:pPr>
              <w:ind w:right="-97"/>
              <w:jc w:val="center"/>
              <w:rPr>
                <w:rFonts w:cs="Calibri"/>
                <w:bCs/>
              </w:rPr>
            </w:pPr>
            <w:r w:rsidRPr="00EF3201">
              <w:rPr>
                <w:rFonts w:cs="Arial"/>
                <w:bCs/>
              </w:rPr>
              <w:t>≥</w:t>
            </w:r>
            <w:r w:rsidRPr="00EF3201">
              <w:rPr>
                <w:rFonts w:cs="Calibri"/>
                <w:bCs/>
              </w:rPr>
              <w:t xml:space="preserve"> 0.5  </w:t>
            </w:r>
            <w:r w:rsidRPr="00EF3201">
              <w:rPr>
                <w:rFonts w:cs="Arial"/>
                <w:bCs/>
              </w:rPr>
              <w:t>µ</w:t>
            </w:r>
            <w:r w:rsidRPr="00EF3201">
              <w:rPr>
                <w:rFonts w:cs="Calibri"/>
                <w:bCs/>
              </w:rPr>
              <w:t>m</w:t>
            </w:r>
          </w:p>
        </w:tc>
        <w:tc>
          <w:tcPr>
            <w:tcW w:w="637" w:type="pct"/>
            <w:vAlign w:val="center"/>
          </w:tcPr>
          <w:p w:rsidR="000320FC" w:rsidRPr="00EF3201" w:rsidRDefault="000320FC" w:rsidP="000320FC">
            <w:pPr>
              <w:ind w:right="-97"/>
              <w:jc w:val="center"/>
              <w:rPr>
                <w:rFonts w:cs="Calibri"/>
                <w:bCs/>
              </w:rPr>
            </w:pPr>
            <w:r w:rsidRPr="00EF3201">
              <w:rPr>
                <w:rFonts w:cs="Arial"/>
                <w:bCs/>
              </w:rPr>
              <w:t>≥</w:t>
            </w:r>
            <w:r w:rsidRPr="00EF3201">
              <w:rPr>
                <w:rFonts w:cs="Calibri"/>
                <w:bCs/>
              </w:rPr>
              <w:t xml:space="preserve"> 5.0  </w:t>
            </w:r>
            <w:r w:rsidRPr="00EF3201">
              <w:rPr>
                <w:rFonts w:cs="Arial"/>
                <w:bCs/>
              </w:rPr>
              <w:t>µ</w:t>
            </w:r>
            <w:r w:rsidRPr="00EF3201">
              <w:rPr>
                <w:rFonts w:cs="Calibri"/>
                <w:bCs/>
              </w:rPr>
              <w:t>m</w:t>
            </w:r>
          </w:p>
        </w:tc>
      </w:tr>
      <w:tr w:rsidR="000320FC" w:rsidTr="00B142E7">
        <w:trPr>
          <w:trHeight w:val="334"/>
        </w:trPr>
        <w:tc>
          <w:tcPr>
            <w:tcW w:w="1016" w:type="pct"/>
            <w:shd w:val="clear" w:color="auto" w:fill="auto"/>
            <w:vAlign w:val="center"/>
          </w:tcPr>
          <w:p w:rsidR="000320FC" w:rsidRPr="00EF3201" w:rsidRDefault="000320FC" w:rsidP="000320FC">
            <w:pPr>
              <w:spacing w:before="60"/>
              <w:rPr>
                <w:rFonts w:cs="Arial"/>
              </w:rPr>
            </w:pPr>
            <w:proofErr w:type="spellStart"/>
            <w:r w:rsidRPr="00EF3201">
              <w:rPr>
                <w:rFonts w:cs="Arial"/>
              </w:rPr>
              <w:t>Tiêu</w:t>
            </w:r>
            <w:proofErr w:type="spellEnd"/>
            <w:r w:rsidRPr="00EF3201">
              <w:rPr>
                <w:rFonts w:cs="Arial"/>
              </w:rPr>
              <w:t xml:space="preserve"> </w:t>
            </w:r>
            <w:proofErr w:type="spellStart"/>
            <w:r w:rsidRPr="00EF3201">
              <w:rPr>
                <w:rFonts w:cs="Arial"/>
              </w:rPr>
              <w:t>chuẩn</w:t>
            </w:r>
            <w:proofErr w:type="spellEnd"/>
            <w:r w:rsidRPr="00EF3201">
              <w:rPr>
                <w:rFonts w:cs="Arial"/>
              </w:rPr>
              <w:t xml:space="preserve"> </w:t>
            </w:r>
            <w:proofErr w:type="spellStart"/>
            <w:r w:rsidRPr="00EF3201">
              <w:rPr>
                <w:rFonts w:cs="Arial"/>
              </w:rPr>
              <w:t>chấp</w:t>
            </w:r>
            <w:proofErr w:type="spellEnd"/>
            <w:r w:rsidRPr="00EF3201">
              <w:rPr>
                <w:rFonts w:cs="Arial"/>
              </w:rPr>
              <w:t xml:space="preserve"> </w:t>
            </w:r>
            <w:proofErr w:type="spellStart"/>
            <w:r w:rsidRPr="00EF3201">
              <w:rPr>
                <w:rFonts w:cs="Arial"/>
              </w:rPr>
              <w:t>nhận</w:t>
            </w:r>
            <w:proofErr w:type="spellEnd"/>
          </w:p>
          <w:p w:rsidR="000320FC" w:rsidRPr="00EF3201" w:rsidRDefault="000320FC" w:rsidP="000320FC">
            <w:pPr>
              <w:spacing w:before="60"/>
              <w:rPr>
                <w:rFonts w:cs="Arial"/>
              </w:rPr>
            </w:pPr>
            <w:r w:rsidRPr="00EF3201">
              <w:rPr>
                <w:rFonts w:cs="Arial"/>
                <w:i/>
              </w:rPr>
              <w:t>Acceptance criteria</w:t>
            </w:r>
          </w:p>
        </w:tc>
        <w:tc>
          <w:tcPr>
            <w:tcW w:w="664" w:type="pct"/>
            <w:shd w:val="clear" w:color="auto" w:fill="auto"/>
            <w:vAlign w:val="center"/>
          </w:tcPr>
          <w:p w:rsidR="000320FC" w:rsidRPr="00EF3201" w:rsidRDefault="000320FC" w:rsidP="000320FC">
            <w:pPr>
              <w:tabs>
                <w:tab w:val="num" w:pos="1080"/>
              </w:tabs>
              <w:spacing w:before="60" w:after="60"/>
              <w:jc w:val="center"/>
              <w:rPr>
                <w:rFonts w:cs="Arial"/>
                <w:lang w:val="en-GB"/>
              </w:rPr>
            </w:pPr>
            <w:r w:rsidRPr="00EF3201">
              <w:rPr>
                <w:rFonts w:cs="Arial"/>
                <w:lang w:val="fr-FR"/>
              </w:rPr>
              <w:t>3520</w:t>
            </w:r>
          </w:p>
        </w:tc>
        <w:tc>
          <w:tcPr>
            <w:tcW w:w="664" w:type="pct"/>
            <w:shd w:val="clear" w:color="auto" w:fill="auto"/>
            <w:vAlign w:val="center"/>
          </w:tcPr>
          <w:p w:rsidR="000320FC" w:rsidRPr="00EF3201" w:rsidRDefault="000320FC" w:rsidP="000320FC">
            <w:pPr>
              <w:tabs>
                <w:tab w:val="num" w:pos="1080"/>
              </w:tabs>
              <w:spacing w:before="60" w:after="60"/>
              <w:jc w:val="center"/>
              <w:rPr>
                <w:rFonts w:cs="Arial"/>
                <w:lang w:val="en-GB"/>
              </w:rPr>
            </w:pPr>
            <w:r w:rsidRPr="00EF3201">
              <w:rPr>
                <w:rFonts w:cs="Arial"/>
                <w:lang w:val="fr-FR"/>
              </w:rPr>
              <w:t>20</w:t>
            </w:r>
          </w:p>
        </w:tc>
        <w:tc>
          <w:tcPr>
            <w:tcW w:w="676" w:type="pct"/>
            <w:vAlign w:val="center"/>
          </w:tcPr>
          <w:p w:rsidR="000320FC" w:rsidRPr="00EF3201" w:rsidRDefault="000320FC" w:rsidP="000320FC">
            <w:pPr>
              <w:tabs>
                <w:tab w:val="num" w:pos="1080"/>
              </w:tabs>
              <w:spacing w:before="60" w:after="60"/>
              <w:jc w:val="center"/>
              <w:rPr>
                <w:rFonts w:cs="Arial"/>
                <w:lang w:val="en-GB"/>
              </w:rPr>
            </w:pPr>
            <w:r w:rsidRPr="00EF3201">
              <w:rPr>
                <w:rFonts w:cs="Arial"/>
                <w:lang w:val="fr-FR"/>
              </w:rPr>
              <w:t>352000</w:t>
            </w:r>
          </w:p>
        </w:tc>
        <w:tc>
          <w:tcPr>
            <w:tcW w:w="652" w:type="pct"/>
            <w:vAlign w:val="center"/>
          </w:tcPr>
          <w:p w:rsidR="000320FC" w:rsidRPr="00EF3201" w:rsidRDefault="000320FC" w:rsidP="000320FC">
            <w:pPr>
              <w:tabs>
                <w:tab w:val="num" w:pos="1080"/>
              </w:tabs>
              <w:spacing w:before="60" w:after="60"/>
              <w:jc w:val="center"/>
              <w:rPr>
                <w:rFonts w:cs="Arial"/>
                <w:lang w:val="en-GB"/>
              </w:rPr>
            </w:pPr>
            <w:r w:rsidRPr="00EF3201">
              <w:rPr>
                <w:rFonts w:cs="Arial"/>
                <w:lang w:val="fr-FR"/>
              </w:rPr>
              <w:t>2900</w:t>
            </w:r>
          </w:p>
        </w:tc>
        <w:tc>
          <w:tcPr>
            <w:tcW w:w="691" w:type="pct"/>
            <w:vAlign w:val="center"/>
          </w:tcPr>
          <w:p w:rsidR="000320FC" w:rsidRPr="00EF3201" w:rsidRDefault="000320FC" w:rsidP="000320FC">
            <w:pPr>
              <w:tabs>
                <w:tab w:val="num" w:pos="1080"/>
              </w:tabs>
              <w:spacing w:before="60" w:after="60"/>
              <w:jc w:val="center"/>
              <w:rPr>
                <w:rFonts w:cs="Arial"/>
                <w:lang w:val="en-GB"/>
              </w:rPr>
            </w:pPr>
            <w:r w:rsidRPr="00EF3201">
              <w:rPr>
                <w:rFonts w:cs="Arial"/>
                <w:lang w:val="fr-FR"/>
              </w:rPr>
              <w:t>3520000</w:t>
            </w:r>
          </w:p>
        </w:tc>
        <w:tc>
          <w:tcPr>
            <w:tcW w:w="637" w:type="pct"/>
            <w:vAlign w:val="center"/>
          </w:tcPr>
          <w:p w:rsidR="000320FC" w:rsidRPr="00EF3201" w:rsidRDefault="000320FC" w:rsidP="000320FC">
            <w:pPr>
              <w:tabs>
                <w:tab w:val="num" w:pos="1080"/>
              </w:tabs>
              <w:spacing w:before="60" w:after="60"/>
              <w:jc w:val="center"/>
              <w:rPr>
                <w:rFonts w:cs="Arial"/>
                <w:lang w:val="en-GB"/>
              </w:rPr>
            </w:pPr>
            <w:r w:rsidRPr="00EF3201">
              <w:rPr>
                <w:rFonts w:cs="Arial"/>
                <w:lang w:val="fr-FR"/>
              </w:rPr>
              <w:t>29000</w:t>
            </w:r>
          </w:p>
        </w:tc>
      </w:tr>
      <w:tr w:rsidR="000320FC" w:rsidTr="00B142E7">
        <w:trPr>
          <w:trHeight w:val="334"/>
        </w:trPr>
        <w:tc>
          <w:tcPr>
            <w:tcW w:w="1016" w:type="pct"/>
            <w:shd w:val="clear" w:color="auto" w:fill="auto"/>
            <w:vAlign w:val="center"/>
          </w:tcPr>
          <w:p w:rsidR="000320FC" w:rsidRPr="00EF3201" w:rsidRDefault="000320FC" w:rsidP="000320FC">
            <w:pPr>
              <w:spacing w:before="60"/>
              <w:rPr>
                <w:rFonts w:cs="Arial"/>
              </w:rPr>
            </w:pPr>
            <w:proofErr w:type="spellStart"/>
            <w:r w:rsidRPr="00EF3201">
              <w:rPr>
                <w:rFonts w:cs="Arial"/>
              </w:rPr>
              <w:t>Giới</w:t>
            </w:r>
            <w:proofErr w:type="spellEnd"/>
            <w:r w:rsidRPr="00EF3201">
              <w:rPr>
                <w:rFonts w:cs="Arial"/>
              </w:rPr>
              <w:t xml:space="preserve"> </w:t>
            </w:r>
            <w:proofErr w:type="spellStart"/>
            <w:r w:rsidRPr="00EF3201">
              <w:rPr>
                <w:rFonts w:cs="Arial"/>
              </w:rPr>
              <w:t>hạn</w:t>
            </w:r>
            <w:proofErr w:type="spellEnd"/>
            <w:r w:rsidRPr="00EF3201">
              <w:rPr>
                <w:rFonts w:cs="Arial"/>
              </w:rPr>
              <w:t xml:space="preserve"> </w:t>
            </w:r>
            <w:proofErr w:type="spellStart"/>
            <w:r w:rsidRPr="00EF3201">
              <w:rPr>
                <w:rFonts w:cs="Arial"/>
              </w:rPr>
              <w:t>cảnh</w:t>
            </w:r>
            <w:proofErr w:type="spellEnd"/>
            <w:r w:rsidRPr="00EF3201">
              <w:rPr>
                <w:rFonts w:cs="Arial"/>
              </w:rPr>
              <w:t xml:space="preserve"> </w:t>
            </w:r>
            <w:proofErr w:type="spellStart"/>
            <w:r w:rsidRPr="00EF3201">
              <w:rPr>
                <w:rFonts w:cs="Arial"/>
              </w:rPr>
              <w:t>báo</w:t>
            </w:r>
            <w:proofErr w:type="spellEnd"/>
          </w:p>
          <w:p w:rsidR="000320FC" w:rsidRPr="00EF3201" w:rsidRDefault="000320FC" w:rsidP="000320FC">
            <w:pPr>
              <w:spacing w:before="60"/>
              <w:rPr>
                <w:rFonts w:cs="Arial"/>
              </w:rPr>
            </w:pPr>
            <w:r w:rsidRPr="00EF3201">
              <w:rPr>
                <w:rFonts w:cs="Arial"/>
                <w:i/>
              </w:rPr>
              <w:t>Alert limit</w:t>
            </w:r>
          </w:p>
        </w:tc>
        <w:tc>
          <w:tcPr>
            <w:tcW w:w="664" w:type="pct"/>
            <w:shd w:val="clear" w:color="auto" w:fill="auto"/>
            <w:vAlign w:val="center"/>
          </w:tcPr>
          <w:p w:rsidR="000320FC" w:rsidRPr="00EF3201" w:rsidRDefault="000320FC" w:rsidP="000320FC">
            <w:pPr>
              <w:jc w:val="center"/>
              <w:rPr>
                <w:rFonts w:cs="Arial"/>
                <w:bCs/>
                <w:color w:val="000000"/>
              </w:rPr>
            </w:pPr>
            <w:r w:rsidRPr="00EF3201">
              <w:rPr>
                <w:rFonts w:cs="Arial"/>
                <w:bCs/>
                <w:color w:val="000000"/>
              </w:rPr>
              <w:t>2816</w:t>
            </w:r>
          </w:p>
        </w:tc>
        <w:tc>
          <w:tcPr>
            <w:tcW w:w="664" w:type="pct"/>
            <w:shd w:val="clear" w:color="auto" w:fill="auto"/>
            <w:vAlign w:val="center"/>
          </w:tcPr>
          <w:p w:rsidR="000320FC" w:rsidRPr="00EF3201" w:rsidRDefault="000320FC" w:rsidP="000320FC">
            <w:pPr>
              <w:jc w:val="center"/>
              <w:rPr>
                <w:rFonts w:cs="Arial"/>
                <w:bCs/>
                <w:color w:val="000000"/>
              </w:rPr>
            </w:pPr>
            <w:r w:rsidRPr="00EF3201">
              <w:rPr>
                <w:rFonts w:cs="Arial"/>
                <w:bCs/>
                <w:color w:val="000000"/>
              </w:rPr>
              <w:t>16</w:t>
            </w:r>
          </w:p>
        </w:tc>
        <w:tc>
          <w:tcPr>
            <w:tcW w:w="676" w:type="pct"/>
            <w:vAlign w:val="center"/>
          </w:tcPr>
          <w:p w:rsidR="000320FC" w:rsidRPr="00EF3201" w:rsidRDefault="000320FC" w:rsidP="000320FC">
            <w:pPr>
              <w:jc w:val="center"/>
              <w:rPr>
                <w:rFonts w:cs="Arial"/>
                <w:bCs/>
                <w:color w:val="000000"/>
              </w:rPr>
            </w:pPr>
            <w:r w:rsidRPr="00EF3201">
              <w:rPr>
                <w:rFonts w:cs="Arial"/>
                <w:bCs/>
                <w:color w:val="000000"/>
              </w:rPr>
              <w:t>281600</w:t>
            </w:r>
          </w:p>
        </w:tc>
        <w:tc>
          <w:tcPr>
            <w:tcW w:w="652" w:type="pct"/>
            <w:vAlign w:val="center"/>
          </w:tcPr>
          <w:p w:rsidR="000320FC" w:rsidRPr="00EF3201" w:rsidRDefault="000320FC" w:rsidP="000320FC">
            <w:pPr>
              <w:jc w:val="center"/>
              <w:rPr>
                <w:rFonts w:cs="Arial"/>
                <w:bCs/>
                <w:color w:val="000000"/>
              </w:rPr>
            </w:pPr>
            <w:r w:rsidRPr="00EF3201">
              <w:rPr>
                <w:rFonts w:cs="Arial"/>
                <w:bCs/>
                <w:color w:val="000000"/>
              </w:rPr>
              <w:t>2320</w:t>
            </w:r>
          </w:p>
        </w:tc>
        <w:tc>
          <w:tcPr>
            <w:tcW w:w="691" w:type="pct"/>
            <w:vAlign w:val="center"/>
          </w:tcPr>
          <w:p w:rsidR="000320FC" w:rsidRPr="00EF3201" w:rsidRDefault="000320FC" w:rsidP="000320FC">
            <w:pPr>
              <w:jc w:val="center"/>
              <w:rPr>
                <w:rFonts w:cs="Arial"/>
                <w:bCs/>
                <w:color w:val="000000"/>
              </w:rPr>
            </w:pPr>
            <w:r w:rsidRPr="00EF3201">
              <w:rPr>
                <w:rFonts w:cs="Arial"/>
                <w:bCs/>
                <w:color w:val="000000"/>
              </w:rPr>
              <w:t>2816000</w:t>
            </w:r>
          </w:p>
        </w:tc>
        <w:tc>
          <w:tcPr>
            <w:tcW w:w="637" w:type="pct"/>
            <w:vAlign w:val="center"/>
          </w:tcPr>
          <w:p w:rsidR="000320FC" w:rsidRPr="00EF3201" w:rsidRDefault="000320FC" w:rsidP="000320FC">
            <w:pPr>
              <w:jc w:val="center"/>
              <w:rPr>
                <w:rFonts w:cs="Arial"/>
                <w:bCs/>
                <w:color w:val="000000"/>
              </w:rPr>
            </w:pPr>
            <w:r w:rsidRPr="00EF3201">
              <w:rPr>
                <w:rFonts w:cs="Arial"/>
                <w:bCs/>
                <w:color w:val="000000"/>
              </w:rPr>
              <w:t>23200</w:t>
            </w:r>
          </w:p>
        </w:tc>
      </w:tr>
      <w:tr w:rsidR="000320FC" w:rsidTr="00B142E7">
        <w:trPr>
          <w:trHeight w:val="334"/>
        </w:trPr>
        <w:tc>
          <w:tcPr>
            <w:tcW w:w="1016" w:type="pct"/>
            <w:shd w:val="clear" w:color="auto" w:fill="auto"/>
            <w:vAlign w:val="center"/>
          </w:tcPr>
          <w:p w:rsidR="000320FC" w:rsidRPr="00EF3201" w:rsidRDefault="000320FC" w:rsidP="000320FC">
            <w:pPr>
              <w:spacing w:before="60"/>
              <w:rPr>
                <w:rFonts w:cs="Arial"/>
              </w:rPr>
            </w:pPr>
            <w:proofErr w:type="spellStart"/>
            <w:r w:rsidRPr="00EF3201">
              <w:rPr>
                <w:rFonts w:cs="Arial"/>
              </w:rPr>
              <w:t>Giới</w:t>
            </w:r>
            <w:proofErr w:type="spellEnd"/>
            <w:r w:rsidRPr="00EF3201">
              <w:rPr>
                <w:rFonts w:cs="Arial"/>
              </w:rPr>
              <w:t xml:space="preserve"> </w:t>
            </w:r>
            <w:proofErr w:type="spellStart"/>
            <w:r w:rsidRPr="00EF3201">
              <w:rPr>
                <w:rFonts w:cs="Arial"/>
              </w:rPr>
              <w:t>hạn</w:t>
            </w:r>
            <w:proofErr w:type="spellEnd"/>
            <w:r w:rsidRPr="00EF3201">
              <w:rPr>
                <w:rFonts w:cs="Arial"/>
              </w:rPr>
              <w:t xml:space="preserve"> </w:t>
            </w:r>
            <w:proofErr w:type="spellStart"/>
            <w:r w:rsidRPr="00EF3201">
              <w:rPr>
                <w:rFonts w:cs="Arial"/>
              </w:rPr>
              <w:t>hành</w:t>
            </w:r>
            <w:proofErr w:type="spellEnd"/>
            <w:r w:rsidRPr="00EF3201">
              <w:rPr>
                <w:rFonts w:cs="Arial"/>
              </w:rPr>
              <w:t xml:space="preserve"> </w:t>
            </w:r>
            <w:proofErr w:type="spellStart"/>
            <w:r w:rsidRPr="00EF3201">
              <w:rPr>
                <w:rFonts w:cs="Arial"/>
              </w:rPr>
              <w:t>động</w:t>
            </w:r>
            <w:proofErr w:type="spellEnd"/>
          </w:p>
          <w:p w:rsidR="000320FC" w:rsidRPr="00EF3201" w:rsidRDefault="000320FC" w:rsidP="000320FC">
            <w:pPr>
              <w:spacing w:before="60"/>
              <w:rPr>
                <w:rFonts w:cs="Arial"/>
              </w:rPr>
            </w:pPr>
            <w:r w:rsidRPr="00EF3201">
              <w:rPr>
                <w:rFonts w:cs="Arial"/>
                <w:i/>
              </w:rPr>
              <w:t>Action limit</w:t>
            </w:r>
          </w:p>
        </w:tc>
        <w:tc>
          <w:tcPr>
            <w:tcW w:w="664" w:type="pct"/>
            <w:shd w:val="clear" w:color="auto" w:fill="auto"/>
            <w:vAlign w:val="center"/>
          </w:tcPr>
          <w:p w:rsidR="000320FC" w:rsidRPr="00EF3201" w:rsidRDefault="000320FC" w:rsidP="000320FC">
            <w:pPr>
              <w:jc w:val="center"/>
              <w:rPr>
                <w:rFonts w:cs="Arial"/>
                <w:bCs/>
                <w:color w:val="000000"/>
              </w:rPr>
            </w:pPr>
            <w:r w:rsidRPr="00EF3201">
              <w:rPr>
                <w:rFonts w:cs="Arial"/>
                <w:bCs/>
                <w:color w:val="000000"/>
              </w:rPr>
              <w:t>3520</w:t>
            </w:r>
          </w:p>
        </w:tc>
        <w:tc>
          <w:tcPr>
            <w:tcW w:w="664" w:type="pct"/>
            <w:shd w:val="clear" w:color="auto" w:fill="auto"/>
            <w:vAlign w:val="center"/>
          </w:tcPr>
          <w:p w:rsidR="000320FC" w:rsidRPr="00EF3201" w:rsidRDefault="000320FC" w:rsidP="000320FC">
            <w:pPr>
              <w:jc w:val="center"/>
              <w:rPr>
                <w:rFonts w:cs="Arial"/>
                <w:bCs/>
                <w:color w:val="000000"/>
              </w:rPr>
            </w:pPr>
            <w:r w:rsidRPr="00EF3201">
              <w:rPr>
                <w:rFonts w:cs="Arial"/>
                <w:bCs/>
                <w:color w:val="000000"/>
              </w:rPr>
              <w:t>20</w:t>
            </w:r>
          </w:p>
        </w:tc>
        <w:tc>
          <w:tcPr>
            <w:tcW w:w="676" w:type="pct"/>
            <w:vAlign w:val="center"/>
          </w:tcPr>
          <w:p w:rsidR="000320FC" w:rsidRPr="00EF3201" w:rsidRDefault="000320FC" w:rsidP="000320FC">
            <w:pPr>
              <w:jc w:val="center"/>
              <w:rPr>
                <w:rFonts w:cs="Arial"/>
                <w:bCs/>
                <w:color w:val="000000"/>
              </w:rPr>
            </w:pPr>
            <w:r w:rsidRPr="00EF3201">
              <w:rPr>
                <w:rFonts w:cs="Arial"/>
                <w:bCs/>
                <w:color w:val="000000"/>
              </w:rPr>
              <w:t>352000</w:t>
            </w:r>
          </w:p>
        </w:tc>
        <w:tc>
          <w:tcPr>
            <w:tcW w:w="652" w:type="pct"/>
            <w:vAlign w:val="center"/>
          </w:tcPr>
          <w:p w:rsidR="000320FC" w:rsidRPr="00EF3201" w:rsidRDefault="000320FC" w:rsidP="000320FC">
            <w:pPr>
              <w:jc w:val="center"/>
              <w:rPr>
                <w:rFonts w:cs="Arial"/>
                <w:bCs/>
                <w:color w:val="000000"/>
              </w:rPr>
            </w:pPr>
            <w:r w:rsidRPr="00EF3201">
              <w:rPr>
                <w:rFonts w:cs="Arial"/>
                <w:bCs/>
                <w:color w:val="000000"/>
              </w:rPr>
              <w:t>2900</w:t>
            </w:r>
          </w:p>
        </w:tc>
        <w:tc>
          <w:tcPr>
            <w:tcW w:w="691" w:type="pct"/>
            <w:vAlign w:val="center"/>
          </w:tcPr>
          <w:p w:rsidR="000320FC" w:rsidRPr="00EF3201" w:rsidRDefault="000320FC" w:rsidP="000320FC">
            <w:pPr>
              <w:jc w:val="center"/>
              <w:rPr>
                <w:rFonts w:cs="Arial"/>
                <w:bCs/>
                <w:color w:val="000000"/>
              </w:rPr>
            </w:pPr>
            <w:r w:rsidRPr="00EF3201">
              <w:rPr>
                <w:rFonts w:cs="Arial"/>
                <w:bCs/>
                <w:color w:val="000000"/>
              </w:rPr>
              <w:t>3520000</w:t>
            </w:r>
          </w:p>
        </w:tc>
        <w:tc>
          <w:tcPr>
            <w:tcW w:w="637" w:type="pct"/>
            <w:vAlign w:val="center"/>
          </w:tcPr>
          <w:p w:rsidR="000320FC" w:rsidRPr="00EF3201" w:rsidRDefault="000320FC" w:rsidP="000320FC">
            <w:pPr>
              <w:jc w:val="center"/>
              <w:rPr>
                <w:rFonts w:cs="Arial"/>
                <w:bCs/>
                <w:color w:val="000000"/>
              </w:rPr>
            </w:pPr>
            <w:r w:rsidRPr="00EF3201">
              <w:rPr>
                <w:rFonts w:cs="Arial"/>
                <w:bCs/>
                <w:color w:val="000000"/>
              </w:rPr>
              <w:t>29000</w:t>
            </w:r>
          </w:p>
        </w:tc>
      </w:tr>
    </w:tbl>
    <w:p w:rsidR="000320FC" w:rsidRDefault="000320FC" w:rsidP="000320FC">
      <w:pPr>
        <w:rPr>
          <w:sz w:val="10"/>
          <w:szCs w:val="10"/>
          <w:lang w:val="en-GB"/>
        </w:rPr>
      </w:pPr>
    </w:p>
    <w:p w:rsidR="000320FC" w:rsidRDefault="000320FC" w:rsidP="000320FC">
      <w:pPr>
        <w:rPr>
          <w:sz w:val="10"/>
          <w:szCs w:val="10"/>
          <w:lang w:val="en-GB"/>
        </w:rPr>
      </w:pPr>
    </w:p>
    <w:p w:rsidR="000320FC" w:rsidRDefault="000320FC" w:rsidP="000320FC">
      <w:pPr>
        <w:rPr>
          <w:sz w:val="10"/>
          <w:szCs w:val="10"/>
          <w:lang w:val="en-GB"/>
        </w:rPr>
      </w:pPr>
    </w:p>
    <w:p w:rsidR="000320FC" w:rsidRPr="001178EB" w:rsidRDefault="000320FC" w:rsidP="000320FC">
      <w:pPr>
        <w:numPr>
          <w:ilvl w:val="0"/>
          <w:numId w:val="10"/>
        </w:numPr>
        <w:spacing w:before="60" w:after="60"/>
        <w:ind w:left="1134" w:hanging="1134"/>
        <w:rPr>
          <w:rFonts w:cs="Arial"/>
          <w:b/>
          <w:lang w:val="en-GB"/>
        </w:rPr>
      </w:pPr>
      <w:bookmarkStart w:id="28" w:name="_Toc466730801"/>
      <w:bookmarkStart w:id="29" w:name="_Toc496684975"/>
      <w:bookmarkStart w:id="30" w:name="_Toc496705611"/>
      <w:bookmarkStart w:id="31" w:name="_Toc496711392"/>
      <w:proofErr w:type="spellStart"/>
      <w:r w:rsidRPr="001178EB">
        <w:rPr>
          <w:rFonts w:cs="Arial"/>
          <w:b/>
          <w:lang w:val="en-GB"/>
        </w:rPr>
        <w:t>Chỉ</w:t>
      </w:r>
      <w:proofErr w:type="spellEnd"/>
      <w:r w:rsidRPr="001178EB">
        <w:rPr>
          <w:rFonts w:cs="Arial"/>
          <w:b/>
          <w:lang w:val="en-GB"/>
        </w:rPr>
        <w:t xml:space="preserve"> </w:t>
      </w:r>
      <w:proofErr w:type="spellStart"/>
      <w:r w:rsidRPr="001178EB">
        <w:rPr>
          <w:rFonts w:cs="Arial"/>
          <w:b/>
          <w:lang w:val="en-GB"/>
        </w:rPr>
        <w:t>tiêu</w:t>
      </w:r>
      <w:proofErr w:type="spellEnd"/>
      <w:r w:rsidRPr="001178EB">
        <w:rPr>
          <w:rFonts w:cs="Arial"/>
          <w:b/>
          <w:lang w:val="en-GB"/>
        </w:rPr>
        <w:t xml:space="preserve"> vi </w:t>
      </w:r>
      <w:proofErr w:type="spellStart"/>
      <w:r w:rsidRPr="001178EB">
        <w:rPr>
          <w:rFonts w:cs="Arial"/>
          <w:b/>
          <w:lang w:val="en-GB"/>
        </w:rPr>
        <w:t>sinh</w:t>
      </w:r>
      <w:proofErr w:type="spellEnd"/>
      <w:r w:rsidRPr="001178EB">
        <w:rPr>
          <w:rFonts w:cs="Arial"/>
          <w:b/>
          <w:lang w:val="en-GB"/>
        </w:rPr>
        <w:t xml:space="preserve"> / </w:t>
      </w:r>
      <w:r w:rsidRPr="001178EB">
        <w:rPr>
          <w:rFonts w:cs="Arial"/>
          <w:b/>
          <w:i/>
          <w:lang w:val="en-GB"/>
        </w:rPr>
        <w:t>Microbial test:</w:t>
      </w:r>
    </w:p>
    <w:p w:rsidR="000320FC" w:rsidRDefault="000320FC" w:rsidP="000320FC">
      <w:pPr>
        <w:rPr>
          <w:rFonts w:cs="Arial"/>
          <w:i/>
          <w:lang w:val="en-GB"/>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1982"/>
        <w:gridCol w:w="2551"/>
        <w:gridCol w:w="2288"/>
      </w:tblGrid>
      <w:tr w:rsidR="000320FC" w:rsidRPr="00EF3201" w:rsidTr="009B1ECD">
        <w:trPr>
          <w:trHeight w:val="872"/>
        </w:trPr>
        <w:tc>
          <w:tcPr>
            <w:tcW w:w="2677" w:type="dxa"/>
            <w:shd w:val="clear" w:color="auto" w:fill="auto"/>
            <w:vAlign w:val="center"/>
          </w:tcPr>
          <w:p w:rsidR="000320FC" w:rsidRPr="00EF3201" w:rsidRDefault="000320FC" w:rsidP="000320FC">
            <w:pPr>
              <w:ind w:right="-97"/>
              <w:jc w:val="center"/>
              <w:rPr>
                <w:rFonts w:cs="Calibri"/>
                <w:b/>
                <w:bCs/>
                <w:lang w:val="fr-FR"/>
              </w:rPr>
            </w:pPr>
          </w:p>
        </w:tc>
        <w:tc>
          <w:tcPr>
            <w:tcW w:w="1982" w:type="dxa"/>
            <w:shd w:val="clear" w:color="auto" w:fill="auto"/>
            <w:vAlign w:val="center"/>
          </w:tcPr>
          <w:p w:rsidR="000320FC" w:rsidRPr="00EF3201" w:rsidRDefault="000320FC" w:rsidP="000320FC">
            <w:pPr>
              <w:ind w:right="-97"/>
              <w:jc w:val="center"/>
              <w:rPr>
                <w:rFonts w:cs="Calibri"/>
                <w:bCs/>
                <w:i/>
              </w:rPr>
            </w:pPr>
            <w:proofErr w:type="spellStart"/>
            <w:r w:rsidRPr="00EF3201">
              <w:rPr>
                <w:rFonts w:cs="Calibri"/>
                <w:bCs/>
              </w:rPr>
              <w:t>Cấp</w:t>
            </w:r>
            <w:proofErr w:type="spellEnd"/>
            <w:r w:rsidRPr="00EF3201">
              <w:rPr>
                <w:rFonts w:cs="Calibri"/>
                <w:bCs/>
              </w:rPr>
              <w:t xml:space="preserve"> </w:t>
            </w:r>
            <w:proofErr w:type="spellStart"/>
            <w:r w:rsidRPr="00EF3201">
              <w:rPr>
                <w:rFonts w:cs="Calibri"/>
                <w:bCs/>
              </w:rPr>
              <w:t>sạch</w:t>
            </w:r>
            <w:proofErr w:type="spellEnd"/>
            <w:r w:rsidRPr="00EF3201">
              <w:rPr>
                <w:rFonts w:cs="Calibri"/>
                <w:bCs/>
              </w:rPr>
              <w:t xml:space="preserve"> A </w:t>
            </w:r>
          </w:p>
          <w:p w:rsidR="000320FC" w:rsidRPr="00EF3201" w:rsidRDefault="000320FC" w:rsidP="000320FC">
            <w:pPr>
              <w:ind w:right="-97"/>
              <w:jc w:val="center"/>
              <w:rPr>
                <w:rFonts w:cs="Calibri"/>
                <w:bCs/>
              </w:rPr>
            </w:pPr>
            <w:r w:rsidRPr="00EF3201">
              <w:rPr>
                <w:rFonts w:cs="Calibri"/>
                <w:bCs/>
                <w:i/>
              </w:rPr>
              <w:t>Grade A</w:t>
            </w:r>
          </w:p>
        </w:tc>
        <w:tc>
          <w:tcPr>
            <w:tcW w:w="2551" w:type="dxa"/>
            <w:vAlign w:val="center"/>
          </w:tcPr>
          <w:p w:rsidR="000320FC" w:rsidRPr="00EF3201" w:rsidRDefault="000320FC" w:rsidP="000320FC">
            <w:pPr>
              <w:ind w:right="-97"/>
              <w:jc w:val="center"/>
              <w:rPr>
                <w:rFonts w:cs="Calibri"/>
                <w:bCs/>
                <w:i/>
              </w:rPr>
            </w:pPr>
            <w:proofErr w:type="spellStart"/>
            <w:r w:rsidRPr="00EF3201">
              <w:rPr>
                <w:rFonts w:cs="Calibri"/>
                <w:bCs/>
              </w:rPr>
              <w:t>Cấp</w:t>
            </w:r>
            <w:proofErr w:type="spellEnd"/>
            <w:r w:rsidRPr="00EF3201">
              <w:rPr>
                <w:rFonts w:cs="Calibri"/>
                <w:bCs/>
              </w:rPr>
              <w:t xml:space="preserve"> </w:t>
            </w:r>
            <w:proofErr w:type="spellStart"/>
            <w:r w:rsidRPr="00EF3201">
              <w:rPr>
                <w:rFonts w:cs="Calibri"/>
                <w:bCs/>
              </w:rPr>
              <w:t>sạch</w:t>
            </w:r>
            <w:proofErr w:type="spellEnd"/>
            <w:r w:rsidRPr="00EF3201">
              <w:rPr>
                <w:rFonts w:cs="Calibri"/>
                <w:bCs/>
              </w:rPr>
              <w:t xml:space="preserve"> C</w:t>
            </w:r>
          </w:p>
          <w:p w:rsidR="000320FC" w:rsidRPr="00EF3201" w:rsidRDefault="000320FC" w:rsidP="000320FC">
            <w:pPr>
              <w:ind w:right="-97"/>
              <w:jc w:val="center"/>
              <w:rPr>
                <w:rFonts w:cs="Calibri"/>
                <w:bCs/>
              </w:rPr>
            </w:pPr>
            <w:r w:rsidRPr="00EF3201">
              <w:rPr>
                <w:rFonts w:cs="Calibri"/>
                <w:bCs/>
                <w:i/>
              </w:rPr>
              <w:t>Grade C</w:t>
            </w:r>
          </w:p>
        </w:tc>
        <w:tc>
          <w:tcPr>
            <w:tcW w:w="2288" w:type="dxa"/>
            <w:vAlign w:val="center"/>
          </w:tcPr>
          <w:p w:rsidR="000320FC" w:rsidRPr="00EF3201" w:rsidRDefault="000320FC" w:rsidP="000320FC">
            <w:pPr>
              <w:ind w:right="-97"/>
              <w:jc w:val="center"/>
              <w:rPr>
                <w:rFonts w:cs="Calibri"/>
                <w:bCs/>
                <w:i/>
              </w:rPr>
            </w:pPr>
            <w:proofErr w:type="spellStart"/>
            <w:r w:rsidRPr="00EF3201">
              <w:rPr>
                <w:rFonts w:cs="Calibri"/>
                <w:bCs/>
              </w:rPr>
              <w:t>Cấp</w:t>
            </w:r>
            <w:proofErr w:type="spellEnd"/>
            <w:r w:rsidRPr="00EF3201">
              <w:rPr>
                <w:rFonts w:cs="Calibri"/>
                <w:bCs/>
              </w:rPr>
              <w:t xml:space="preserve"> </w:t>
            </w:r>
            <w:proofErr w:type="spellStart"/>
            <w:r w:rsidRPr="00EF3201">
              <w:rPr>
                <w:rFonts w:cs="Calibri"/>
                <w:bCs/>
              </w:rPr>
              <w:t>sạch</w:t>
            </w:r>
            <w:proofErr w:type="spellEnd"/>
            <w:r w:rsidRPr="00EF3201">
              <w:rPr>
                <w:rFonts w:cs="Calibri"/>
                <w:bCs/>
              </w:rPr>
              <w:t xml:space="preserve"> D</w:t>
            </w:r>
          </w:p>
          <w:p w:rsidR="000320FC" w:rsidRPr="00EF3201" w:rsidRDefault="000320FC" w:rsidP="000320FC">
            <w:pPr>
              <w:ind w:right="-97"/>
              <w:jc w:val="center"/>
              <w:rPr>
                <w:rFonts w:cs="Calibri"/>
                <w:bCs/>
              </w:rPr>
            </w:pPr>
            <w:r w:rsidRPr="00EF3201">
              <w:rPr>
                <w:rFonts w:cs="Calibri"/>
                <w:bCs/>
                <w:i/>
              </w:rPr>
              <w:t>Grade D</w:t>
            </w:r>
          </w:p>
        </w:tc>
      </w:tr>
      <w:tr w:rsidR="000320FC" w:rsidRPr="00EF3201" w:rsidTr="009B1ECD">
        <w:trPr>
          <w:trHeight w:val="334"/>
        </w:trPr>
        <w:tc>
          <w:tcPr>
            <w:tcW w:w="2677" w:type="dxa"/>
            <w:shd w:val="clear" w:color="auto" w:fill="auto"/>
            <w:vAlign w:val="center"/>
          </w:tcPr>
          <w:p w:rsidR="000320FC" w:rsidRPr="00EF3201" w:rsidRDefault="000320FC" w:rsidP="000320FC">
            <w:pPr>
              <w:spacing w:before="60"/>
              <w:rPr>
                <w:rFonts w:cs="Arial"/>
              </w:rPr>
            </w:pPr>
            <w:proofErr w:type="spellStart"/>
            <w:r w:rsidRPr="00EF3201">
              <w:rPr>
                <w:rFonts w:cs="Arial"/>
              </w:rPr>
              <w:t>Tiêu</w:t>
            </w:r>
            <w:proofErr w:type="spellEnd"/>
            <w:r w:rsidRPr="00EF3201">
              <w:rPr>
                <w:rFonts w:cs="Arial"/>
              </w:rPr>
              <w:t xml:space="preserve"> </w:t>
            </w:r>
            <w:proofErr w:type="spellStart"/>
            <w:r w:rsidRPr="00EF3201">
              <w:rPr>
                <w:rFonts w:cs="Arial"/>
              </w:rPr>
              <w:t>chuẩn</w:t>
            </w:r>
            <w:proofErr w:type="spellEnd"/>
            <w:r w:rsidRPr="00EF3201">
              <w:rPr>
                <w:rFonts w:cs="Arial"/>
              </w:rPr>
              <w:t xml:space="preserve"> </w:t>
            </w:r>
            <w:proofErr w:type="spellStart"/>
            <w:r w:rsidRPr="00EF3201">
              <w:rPr>
                <w:rFonts w:cs="Arial"/>
              </w:rPr>
              <w:t>chấp</w:t>
            </w:r>
            <w:proofErr w:type="spellEnd"/>
            <w:r w:rsidRPr="00EF3201">
              <w:rPr>
                <w:rFonts w:cs="Arial"/>
              </w:rPr>
              <w:t xml:space="preserve"> </w:t>
            </w:r>
            <w:proofErr w:type="spellStart"/>
            <w:r w:rsidRPr="00EF3201">
              <w:rPr>
                <w:rFonts w:cs="Arial"/>
              </w:rPr>
              <w:t>nhận</w:t>
            </w:r>
            <w:proofErr w:type="spellEnd"/>
          </w:p>
          <w:p w:rsidR="000320FC" w:rsidRPr="00EF3201" w:rsidRDefault="000320FC" w:rsidP="000320FC">
            <w:pPr>
              <w:spacing w:before="60"/>
              <w:rPr>
                <w:rFonts w:cs="Arial"/>
              </w:rPr>
            </w:pPr>
            <w:r w:rsidRPr="00EF3201">
              <w:rPr>
                <w:rFonts w:cs="Arial"/>
                <w:i/>
              </w:rPr>
              <w:t>Acceptance criteria</w:t>
            </w:r>
          </w:p>
        </w:tc>
        <w:tc>
          <w:tcPr>
            <w:tcW w:w="1982" w:type="dxa"/>
            <w:shd w:val="clear" w:color="auto" w:fill="auto"/>
            <w:vAlign w:val="center"/>
          </w:tcPr>
          <w:p w:rsidR="000320FC" w:rsidRPr="00EF3201" w:rsidRDefault="000320FC" w:rsidP="000320FC">
            <w:pPr>
              <w:ind w:right="-97"/>
              <w:jc w:val="center"/>
              <w:rPr>
                <w:rFonts w:cs="Calibri"/>
                <w:bCs/>
              </w:rPr>
            </w:pPr>
            <w:r w:rsidRPr="00EF3201">
              <w:rPr>
                <w:rFonts w:cs="Calibri"/>
                <w:bCs/>
              </w:rPr>
              <w:t>&lt;1</w:t>
            </w:r>
          </w:p>
        </w:tc>
        <w:tc>
          <w:tcPr>
            <w:tcW w:w="2551" w:type="dxa"/>
            <w:vAlign w:val="center"/>
          </w:tcPr>
          <w:p w:rsidR="000320FC" w:rsidRPr="00EF3201" w:rsidRDefault="000320FC" w:rsidP="000320FC">
            <w:pPr>
              <w:ind w:right="-97"/>
              <w:jc w:val="center"/>
              <w:rPr>
                <w:rFonts w:cs="Calibri"/>
                <w:bCs/>
              </w:rPr>
            </w:pPr>
            <w:r w:rsidRPr="00EF3201">
              <w:rPr>
                <w:rFonts w:cs="Calibri"/>
                <w:bCs/>
              </w:rPr>
              <w:t>100</w:t>
            </w:r>
          </w:p>
        </w:tc>
        <w:tc>
          <w:tcPr>
            <w:tcW w:w="2288" w:type="dxa"/>
            <w:vAlign w:val="center"/>
          </w:tcPr>
          <w:p w:rsidR="000320FC" w:rsidRPr="00EF3201" w:rsidRDefault="000320FC" w:rsidP="000320FC">
            <w:pPr>
              <w:ind w:right="-97"/>
              <w:jc w:val="center"/>
              <w:rPr>
                <w:rFonts w:cs="Calibri"/>
                <w:bCs/>
              </w:rPr>
            </w:pPr>
            <w:r w:rsidRPr="00EF3201">
              <w:rPr>
                <w:rFonts w:cs="Calibri"/>
                <w:bCs/>
              </w:rPr>
              <w:t>200</w:t>
            </w:r>
          </w:p>
        </w:tc>
      </w:tr>
      <w:tr w:rsidR="000320FC" w:rsidRPr="00EF3201" w:rsidTr="009B1ECD">
        <w:trPr>
          <w:trHeight w:val="334"/>
        </w:trPr>
        <w:tc>
          <w:tcPr>
            <w:tcW w:w="2677" w:type="dxa"/>
            <w:shd w:val="clear" w:color="auto" w:fill="auto"/>
            <w:vAlign w:val="center"/>
          </w:tcPr>
          <w:p w:rsidR="000320FC" w:rsidRPr="00EF3201" w:rsidRDefault="000320FC" w:rsidP="000320FC">
            <w:pPr>
              <w:spacing w:before="60"/>
              <w:rPr>
                <w:rFonts w:cs="Arial"/>
              </w:rPr>
            </w:pPr>
            <w:proofErr w:type="spellStart"/>
            <w:r w:rsidRPr="00EF3201">
              <w:rPr>
                <w:rFonts w:cs="Arial"/>
              </w:rPr>
              <w:t>Giới</w:t>
            </w:r>
            <w:proofErr w:type="spellEnd"/>
            <w:r w:rsidRPr="00EF3201">
              <w:rPr>
                <w:rFonts w:cs="Arial"/>
              </w:rPr>
              <w:t xml:space="preserve"> </w:t>
            </w:r>
            <w:proofErr w:type="spellStart"/>
            <w:r w:rsidRPr="00EF3201">
              <w:rPr>
                <w:rFonts w:cs="Arial"/>
              </w:rPr>
              <w:t>hạn</w:t>
            </w:r>
            <w:proofErr w:type="spellEnd"/>
            <w:r w:rsidRPr="00EF3201">
              <w:rPr>
                <w:rFonts w:cs="Arial"/>
              </w:rPr>
              <w:t xml:space="preserve"> </w:t>
            </w:r>
            <w:proofErr w:type="spellStart"/>
            <w:r w:rsidRPr="00EF3201">
              <w:rPr>
                <w:rFonts w:cs="Arial"/>
              </w:rPr>
              <w:t>cảnh</w:t>
            </w:r>
            <w:proofErr w:type="spellEnd"/>
            <w:r w:rsidRPr="00EF3201">
              <w:rPr>
                <w:rFonts w:cs="Arial"/>
              </w:rPr>
              <w:t xml:space="preserve"> </w:t>
            </w:r>
            <w:proofErr w:type="spellStart"/>
            <w:r w:rsidRPr="00EF3201">
              <w:rPr>
                <w:rFonts w:cs="Arial"/>
              </w:rPr>
              <w:t>báo</w:t>
            </w:r>
            <w:proofErr w:type="spellEnd"/>
          </w:p>
          <w:p w:rsidR="000320FC" w:rsidRPr="00EF3201" w:rsidRDefault="000320FC" w:rsidP="000320FC">
            <w:pPr>
              <w:spacing w:before="60"/>
              <w:rPr>
                <w:rFonts w:cs="Arial"/>
              </w:rPr>
            </w:pPr>
            <w:r w:rsidRPr="00EF3201">
              <w:rPr>
                <w:rFonts w:cs="Arial"/>
                <w:i/>
              </w:rPr>
              <w:t>Alert limit</w:t>
            </w:r>
          </w:p>
        </w:tc>
        <w:tc>
          <w:tcPr>
            <w:tcW w:w="1982" w:type="dxa"/>
            <w:shd w:val="clear" w:color="auto" w:fill="auto"/>
            <w:vAlign w:val="center"/>
          </w:tcPr>
          <w:p w:rsidR="000320FC" w:rsidRPr="00EF3201" w:rsidRDefault="000320FC" w:rsidP="000320FC">
            <w:pPr>
              <w:jc w:val="center"/>
              <w:rPr>
                <w:rFonts w:cs="Arial"/>
                <w:bCs/>
                <w:color w:val="000000"/>
              </w:rPr>
            </w:pPr>
            <w:r w:rsidRPr="00EF3201">
              <w:rPr>
                <w:rFonts w:cs="Arial"/>
                <w:bCs/>
                <w:color w:val="000000"/>
              </w:rPr>
              <w:t>NA</w:t>
            </w:r>
          </w:p>
        </w:tc>
        <w:tc>
          <w:tcPr>
            <w:tcW w:w="2551" w:type="dxa"/>
            <w:vAlign w:val="center"/>
          </w:tcPr>
          <w:p w:rsidR="000320FC" w:rsidRPr="00EF3201" w:rsidRDefault="000320FC" w:rsidP="000320FC">
            <w:pPr>
              <w:jc w:val="center"/>
              <w:rPr>
                <w:rFonts w:cs="Arial"/>
                <w:bCs/>
                <w:color w:val="000000"/>
              </w:rPr>
            </w:pPr>
            <w:r w:rsidRPr="00EF3201">
              <w:rPr>
                <w:rFonts w:cs="Arial"/>
                <w:bCs/>
                <w:color w:val="000000"/>
              </w:rPr>
              <w:t>20</w:t>
            </w:r>
          </w:p>
        </w:tc>
        <w:tc>
          <w:tcPr>
            <w:tcW w:w="2288" w:type="dxa"/>
            <w:vAlign w:val="center"/>
          </w:tcPr>
          <w:p w:rsidR="000320FC" w:rsidRPr="00EF3201" w:rsidRDefault="000320FC" w:rsidP="000320FC">
            <w:pPr>
              <w:jc w:val="center"/>
              <w:rPr>
                <w:rFonts w:cs="Arial"/>
                <w:bCs/>
                <w:color w:val="000000"/>
              </w:rPr>
            </w:pPr>
            <w:r w:rsidRPr="00EF3201">
              <w:rPr>
                <w:rFonts w:cs="Arial"/>
                <w:bCs/>
                <w:color w:val="000000"/>
              </w:rPr>
              <w:t>40</w:t>
            </w:r>
          </w:p>
        </w:tc>
      </w:tr>
      <w:tr w:rsidR="000320FC" w:rsidRPr="00EF3201" w:rsidTr="009B1ECD">
        <w:trPr>
          <w:trHeight w:val="334"/>
        </w:trPr>
        <w:tc>
          <w:tcPr>
            <w:tcW w:w="2677" w:type="dxa"/>
            <w:shd w:val="clear" w:color="auto" w:fill="auto"/>
            <w:vAlign w:val="center"/>
          </w:tcPr>
          <w:p w:rsidR="000320FC" w:rsidRPr="00EF3201" w:rsidRDefault="000320FC" w:rsidP="000320FC">
            <w:pPr>
              <w:spacing w:before="60"/>
              <w:rPr>
                <w:rFonts w:cs="Arial"/>
              </w:rPr>
            </w:pPr>
            <w:proofErr w:type="spellStart"/>
            <w:r w:rsidRPr="00EF3201">
              <w:rPr>
                <w:rFonts w:cs="Arial"/>
              </w:rPr>
              <w:t>Giới</w:t>
            </w:r>
            <w:proofErr w:type="spellEnd"/>
            <w:r w:rsidRPr="00EF3201">
              <w:rPr>
                <w:rFonts w:cs="Arial"/>
              </w:rPr>
              <w:t xml:space="preserve"> </w:t>
            </w:r>
            <w:proofErr w:type="spellStart"/>
            <w:r w:rsidRPr="00EF3201">
              <w:rPr>
                <w:rFonts w:cs="Arial"/>
              </w:rPr>
              <w:t>hạn</w:t>
            </w:r>
            <w:proofErr w:type="spellEnd"/>
            <w:r w:rsidRPr="00EF3201">
              <w:rPr>
                <w:rFonts w:cs="Arial"/>
              </w:rPr>
              <w:t xml:space="preserve"> </w:t>
            </w:r>
            <w:proofErr w:type="spellStart"/>
            <w:r w:rsidRPr="00EF3201">
              <w:rPr>
                <w:rFonts w:cs="Arial"/>
              </w:rPr>
              <w:t>hành</w:t>
            </w:r>
            <w:proofErr w:type="spellEnd"/>
            <w:r w:rsidRPr="00EF3201">
              <w:rPr>
                <w:rFonts w:cs="Arial"/>
              </w:rPr>
              <w:t xml:space="preserve"> </w:t>
            </w:r>
            <w:proofErr w:type="spellStart"/>
            <w:r w:rsidRPr="00EF3201">
              <w:rPr>
                <w:rFonts w:cs="Arial"/>
              </w:rPr>
              <w:t>động</w:t>
            </w:r>
            <w:proofErr w:type="spellEnd"/>
          </w:p>
          <w:p w:rsidR="000320FC" w:rsidRPr="00EF3201" w:rsidRDefault="000320FC" w:rsidP="000320FC">
            <w:pPr>
              <w:spacing w:before="60"/>
              <w:rPr>
                <w:rFonts w:cs="Arial"/>
              </w:rPr>
            </w:pPr>
            <w:r w:rsidRPr="00EF3201">
              <w:rPr>
                <w:rFonts w:cs="Arial"/>
                <w:i/>
              </w:rPr>
              <w:t>Action limit</w:t>
            </w:r>
          </w:p>
        </w:tc>
        <w:tc>
          <w:tcPr>
            <w:tcW w:w="1982" w:type="dxa"/>
            <w:shd w:val="clear" w:color="auto" w:fill="auto"/>
            <w:vAlign w:val="center"/>
          </w:tcPr>
          <w:p w:rsidR="000320FC" w:rsidRPr="00EF3201" w:rsidRDefault="000320FC" w:rsidP="000320FC">
            <w:pPr>
              <w:jc w:val="center"/>
              <w:rPr>
                <w:rFonts w:cs="Arial"/>
                <w:bCs/>
                <w:color w:val="000000"/>
              </w:rPr>
            </w:pPr>
            <w:r w:rsidRPr="00EF3201">
              <w:rPr>
                <w:rFonts w:cs="Arial"/>
                <w:bCs/>
                <w:color w:val="000000"/>
              </w:rPr>
              <w:t>&lt;1</w:t>
            </w:r>
          </w:p>
        </w:tc>
        <w:tc>
          <w:tcPr>
            <w:tcW w:w="2551" w:type="dxa"/>
            <w:vAlign w:val="center"/>
          </w:tcPr>
          <w:p w:rsidR="000320FC" w:rsidRPr="00EF3201" w:rsidRDefault="000320FC" w:rsidP="000320FC">
            <w:pPr>
              <w:jc w:val="center"/>
              <w:rPr>
                <w:rFonts w:cs="Arial"/>
                <w:bCs/>
                <w:color w:val="000000"/>
              </w:rPr>
            </w:pPr>
            <w:r w:rsidRPr="00EF3201">
              <w:rPr>
                <w:rFonts w:cs="Arial"/>
                <w:bCs/>
                <w:color w:val="000000"/>
              </w:rPr>
              <w:t>50</w:t>
            </w:r>
          </w:p>
        </w:tc>
        <w:tc>
          <w:tcPr>
            <w:tcW w:w="2288" w:type="dxa"/>
            <w:vAlign w:val="center"/>
          </w:tcPr>
          <w:p w:rsidR="000320FC" w:rsidRPr="00EF3201" w:rsidRDefault="000320FC" w:rsidP="000320FC">
            <w:pPr>
              <w:jc w:val="center"/>
              <w:rPr>
                <w:rFonts w:cs="Arial"/>
                <w:bCs/>
                <w:color w:val="000000"/>
              </w:rPr>
            </w:pPr>
            <w:r w:rsidRPr="00EF3201">
              <w:rPr>
                <w:rFonts w:cs="Arial"/>
                <w:bCs/>
                <w:color w:val="000000"/>
              </w:rPr>
              <w:t>100</w:t>
            </w:r>
          </w:p>
        </w:tc>
      </w:tr>
    </w:tbl>
    <w:p w:rsidR="000320FC" w:rsidRDefault="000320FC" w:rsidP="000320FC">
      <w:pPr>
        <w:rPr>
          <w:rFonts w:cs="Arial"/>
          <w:i/>
          <w:lang w:val="en-GB"/>
        </w:rPr>
      </w:pPr>
    </w:p>
    <w:p w:rsidR="000320FC" w:rsidRDefault="000320FC" w:rsidP="000320FC">
      <w:pPr>
        <w:pStyle w:val="Heading1"/>
        <w:numPr>
          <w:ilvl w:val="0"/>
          <w:numId w:val="4"/>
        </w:numPr>
        <w:spacing w:before="60"/>
        <w:ind w:left="1134" w:hanging="1134"/>
        <w:rPr>
          <w:rFonts w:cs="Arial"/>
          <w:i/>
          <w:sz w:val="24"/>
          <w:szCs w:val="24"/>
          <w:lang w:val="en-GB"/>
        </w:rPr>
      </w:pPr>
      <w:r>
        <w:rPr>
          <w:rFonts w:cs="Arial"/>
          <w:sz w:val="24"/>
          <w:szCs w:val="24"/>
          <w:lang w:val="en-GB"/>
        </w:rPr>
        <w:br w:type="page"/>
      </w:r>
      <w:bookmarkStart w:id="32" w:name="_Toc525994758"/>
      <w:bookmarkStart w:id="33" w:name="_Toc526338209"/>
      <w:bookmarkEnd w:id="28"/>
      <w:bookmarkEnd w:id="29"/>
      <w:bookmarkEnd w:id="30"/>
      <w:bookmarkEnd w:id="31"/>
      <w:r>
        <w:rPr>
          <w:rFonts w:cs="Arial"/>
          <w:sz w:val="24"/>
          <w:szCs w:val="24"/>
          <w:lang w:val="en-GB"/>
        </w:rPr>
        <w:lastRenderedPageBreak/>
        <w:t xml:space="preserve">KẾT QUẢ VÀ PHÂN TÍCH XU HƯỚNG/ </w:t>
      </w:r>
      <w:r>
        <w:rPr>
          <w:rFonts w:cs="Arial"/>
          <w:i/>
          <w:sz w:val="24"/>
          <w:szCs w:val="24"/>
          <w:lang w:val="en-GB"/>
        </w:rPr>
        <w:t>RESULTS &amp; ANALYSIS TRENDING</w:t>
      </w:r>
      <w:bookmarkEnd w:id="32"/>
      <w:r>
        <w:rPr>
          <w:rFonts w:cs="Arial"/>
          <w:i/>
          <w:sz w:val="24"/>
          <w:szCs w:val="24"/>
          <w:lang w:val="en-GB"/>
        </w:rPr>
        <w:t>:</w:t>
      </w:r>
      <w:bookmarkEnd w:id="33"/>
    </w:p>
    <w:p w:rsidR="000320FC" w:rsidRDefault="000320FC" w:rsidP="000320FC">
      <w:pPr>
        <w:pStyle w:val="ListParagraph"/>
        <w:numPr>
          <w:ilvl w:val="0"/>
          <w:numId w:val="22"/>
        </w:numPr>
        <w:spacing w:before="60"/>
        <w:ind w:left="1134" w:hanging="1134"/>
        <w:rPr>
          <w:lang w:val="en-GB"/>
        </w:rPr>
      </w:pPr>
      <w:proofErr w:type="spellStart"/>
      <w:r>
        <w:rPr>
          <w:rFonts w:cs="Arial"/>
          <w:b/>
          <w:bCs/>
          <w:kern w:val="32"/>
          <w:lang w:val="en-GB"/>
        </w:rPr>
        <w:t>Chỉ</w:t>
      </w:r>
      <w:proofErr w:type="spellEnd"/>
      <w:r>
        <w:rPr>
          <w:rFonts w:cs="Arial"/>
          <w:b/>
          <w:bCs/>
          <w:kern w:val="32"/>
          <w:lang w:val="en-GB"/>
        </w:rPr>
        <w:t xml:space="preserve"> </w:t>
      </w:r>
      <w:proofErr w:type="spellStart"/>
      <w:r>
        <w:rPr>
          <w:rFonts w:cs="Arial"/>
          <w:b/>
          <w:bCs/>
          <w:kern w:val="32"/>
          <w:lang w:val="en-GB"/>
        </w:rPr>
        <w:t>tiêu</w:t>
      </w:r>
      <w:proofErr w:type="spellEnd"/>
      <w:r>
        <w:rPr>
          <w:rFonts w:cs="Arial"/>
          <w:b/>
          <w:bCs/>
          <w:kern w:val="32"/>
          <w:lang w:val="en-GB"/>
        </w:rPr>
        <w:t xml:space="preserve"> </w:t>
      </w:r>
      <w:proofErr w:type="spellStart"/>
      <w:r>
        <w:rPr>
          <w:rFonts w:cs="Arial"/>
          <w:b/>
          <w:bCs/>
          <w:kern w:val="32"/>
          <w:lang w:val="en-GB"/>
        </w:rPr>
        <w:t>hóa</w:t>
      </w:r>
      <w:proofErr w:type="spellEnd"/>
      <w:r>
        <w:rPr>
          <w:rFonts w:cs="Arial"/>
          <w:b/>
          <w:bCs/>
          <w:kern w:val="32"/>
          <w:lang w:val="en-GB"/>
        </w:rPr>
        <w:t xml:space="preserve"> </w:t>
      </w:r>
      <w:proofErr w:type="spellStart"/>
      <w:r>
        <w:rPr>
          <w:rFonts w:cs="Arial"/>
          <w:b/>
          <w:bCs/>
          <w:kern w:val="32"/>
          <w:lang w:val="en-GB"/>
        </w:rPr>
        <w:t>học</w:t>
      </w:r>
      <w:proofErr w:type="spellEnd"/>
      <w:r>
        <w:rPr>
          <w:rFonts w:cs="Arial"/>
          <w:b/>
          <w:bCs/>
          <w:kern w:val="32"/>
          <w:lang w:val="en-GB"/>
        </w:rPr>
        <w:t xml:space="preserve"> / </w:t>
      </w:r>
      <w:r>
        <w:rPr>
          <w:rFonts w:cs="Arial"/>
          <w:b/>
          <w:bCs/>
          <w:i/>
          <w:kern w:val="32"/>
          <w:lang w:val="en-GB"/>
        </w:rPr>
        <w:t>Chemical tests:</w:t>
      </w:r>
    </w:p>
    <w:p w:rsidR="000320FC" w:rsidRDefault="000320FC" w:rsidP="000320FC">
      <w:pPr>
        <w:numPr>
          <w:ilvl w:val="0"/>
          <w:numId w:val="11"/>
        </w:numPr>
        <w:spacing w:before="60"/>
        <w:ind w:left="1134" w:hanging="1134"/>
        <w:rPr>
          <w:lang w:val="en-GB"/>
        </w:rPr>
      </w:pPr>
      <w:proofErr w:type="spellStart"/>
      <w:r>
        <w:rPr>
          <w:rFonts w:cs="Arial"/>
          <w:b/>
          <w:bCs/>
          <w:kern w:val="32"/>
          <w:lang w:val="en-GB"/>
        </w:rPr>
        <w:t>Kết</w:t>
      </w:r>
      <w:proofErr w:type="spellEnd"/>
      <w:r>
        <w:rPr>
          <w:rFonts w:cs="Arial"/>
          <w:b/>
          <w:bCs/>
          <w:kern w:val="32"/>
          <w:lang w:val="en-GB"/>
        </w:rPr>
        <w:t xml:space="preserve"> </w:t>
      </w:r>
      <w:proofErr w:type="spellStart"/>
      <w:r>
        <w:rPr>
          <w:rFonts w:cs="Arial"/>
          <w:b/>
          <w:bCs/>
          <w:kern w:val="32"/>
          <w:lang w:val="en-GB"/>
        </w:rPr>
        <w:t>quả</w:t>
      </w:r>
      <w:proofErr w:type="spellEnd"/>
      <w:r>
        <w:rPr>
          <w:rFonts w:cs="Arial"/>
          <w:b/>
          <w:bCs/>
          <w:kern w:val="32"/>
          <w:lang w:val="en-GB"/>
        </w:rPr>
        <w:t xml:space="preserve"> / </w:t>
      </w:r>
      <w:r>
        <w:rPr>
          <w:rFonts w:cs="Arial"/>
          <w:b/>
          <w:bCs/>
          <w:i/>
          <w:kern w:val="32"/>
          <w:lang w:val="en-GB"/>
        </w:rPr>
        <w:t>Results</w:t>
      </w:r>
    </w:p>
    <w:p w:rsidR="000320FC" w:rsidRDefault="000320FC" w:rsidP="000320FC">
      <w:pPr>
        <w:ind w:left="720"/>
        <w:rPr>
          <w:sz w:val="10"/>
          <w:szCs w:val="10"/>
          <w:lang w:val="en-GB"/>
        </w:rPr>
      </w:pPr>
    </w:p>
    <w:tbl>
      <w:tblPr>
        <w:tblW w:w="9498" w:type="dxa"/>
        <w:tblInd w:w="108" w:type="dxa"/>
        <w:tblLayout w:type="fixed"/>
        <w:tblLook w:val="04A0" w:firstRow="1" w:lastRow="0" w:firstColumn="1" w:lastColumn="0" w:noHBand="0" w:noVBand="1"/>
      </w:tblPr>
      <w:tblGrid>
        <w:gridCol w:w="907"/>
        <w:gridCol w:w="1503"/>
        <w:gridCol w:w="1276"/>
        <w:gridCol w:w="1134"/>
        <w:gridCol w:w="1276"/>
        <w:gridCol w:w="1275"/>
        <w:gridCol w:w="1134"/>
        <w:gridCol w:w="993"/>
      </w:tblGrid>
      <w:tr w:rsidR="000320FC" w:rsidTr="001840DC">
        <w:trPr>
          <w:trHeight w:val="360"/>
          <w:tblHeader/>
        </w:trPr>
        <w:tc>
          <w:tcPr>
            <w:tcW w:w="907" w:type="dxa"/>
            <w:tcBorders>
              <w:top w:val="single" w:sz="4" w:space="0" w:color="auto"/>
              <w:left w:val="single" w:sz="4" w:space="0" w:color="auto"/>
              <w:bottom w:val="single" w:sz="4" w:space="0" w:color="auto"/>
              <w:right w:val="single" w:sz="4" w:space="0" w:color="auto"/>
            </w:tcBorders>
            <w:vAlign w:val="center"/>
          </w:tcPr>
          <w:p w:rsidR="000320FC" w:rsidRPr="00FB14C6" w:rsidRDefault="000320FC" w:rsidP="009B1ECD">
            <w:pPr>
              <w:jc w:val="center"/>
              <w:rPr>
                <w:rFonts w:cs="Arial"/>
                <w:sz w:val="20"/>
                <w:szCs w:val="20"/>
              </w:rPr>
            </w:pPr>
            <w:proofErr w:type="spellStart"/>
            <w:r w:rsidRPr="00FB14C6">
              <w:rPr>
                <w:rFonts w:cs="Arial"/>
                <w:sz w:val="20"/>
                <w:szCs w:val="20"/>
              </w:rPr>
              <w:t>Cấp</w:t>
            </w:r>
            <w:proofErr w:type="spellEnd"/>
            <w:r w:rsidRPr="00FB14C6">
              <w:rPr>
                <w:rFonts w:cs="Arial"/>
                <w:sz w:val="20"/>
                <w:szCs w:val="20"/>
              </w:rPr>
              <w:t xml:space="preserve"> </w:t>
            </w:r>
            <w:proofErr w:type="spellStart"/>
            <w:r w:rsidRPr="00FB14C6">
              <w:rPr>
                <w:rFonts w:cs="Arial"/>
                <w:sz w:val="20"/>
                <w:szCs w:val="20"/>
              </w:rPr>
              <w:t>sạch</w:t>
            </w:r>
            <w:proofErr w:type="spellEnd"/>
          </w:p>
          <w:p w:rsidR="000320FC" w:rsidRPr="00FB14C6" w:rsidRDefault="000320FC" w:rsidP="009B1ECD">
            <w:pPr>
              <w:jc w:val="center"/>
              <w:rPr>
                <w:rFonts w:cs="Arial"/>
                <w:i/>
                <w:sz w:val="20"/>
                <w:szCs w:val="20"/>
              </w:rPr>
            </w:pPr>
            <w:r w:rsidRPr="00FB14C6">
              <w:rPr>
                <w:rFonts w:cs="Arial"/>
                <w:i/>
                <w:sz w:val="20"/>
                <w:szCs w:val="20"/>
              </w:rPr>
              <w:t>Grade</w:t>
            </w:r>
          </w:p>
        </w:tc>
        <w:tc>
          <w:tcPr>
            <w:tcW w:w="1503" w:type="dxa"/>
            <w:tcBorders>
              <w:top w:val="single" w:sz="4" w:space="0" w:color="auto"/>
              <w:left w:val="single" w:sz="4" w:space="0" w:color="auto"/>
              <w:bottom w:val="single" w:sz="4" w:space="0" w:color="auto"/>
              <w:right w:val="single" w:sz="4" w:space="0" w:color="auto"/>
            </w:tcBorders>
            <w:vAlign w:val="center"/>
          </w:tcPr>
          <w:p w:rsidR="000320FC" w:rsidRPr="00FB14C6" w:rsidRDefault="000320FC" w:rsidP="009B1ECD">
            <w:pPr>
              <w:ind w:left="-28"/>
              <w:jc w:val="center"/>
              <w:rPr>
                <w:rFonts w:cs="Arial"/>
                <w:bCs/>
                <w:sz w:val="20"/>
                <w:szCs w:val="20"/>
              </w:rPr>
            </w:pPr>
            <w:proofErr w:type="spellStart"/>
            <w:r w:rsidRPr="00FB14C6">
              <w:rPr>
                <w:rFonts w:cs="Arial"/>
                <w:bCs/>
                <w:sz w:val="20"/>
                <w:szCs w:val="20"/>
              </w:rPr>
              <w:t>Mã</w:t>
            </w:r>
            <w:proofErr w:type="spellEnd"/>
            <w:r w:rsidRPr="00FB14C6">
              <w:rPr>
                <w:rFonts w:cs="Arial"/>
                <w:bCs/>
                <w:sz w:val="20"/>
                <w:szCs w:val="20"/>
              </w:rPr>
              <w:t xml:space="preserve"> </w:t>
            </w:r>
            <w:proofErr w:type="spellStart"/>
            <w:r w:rsidRPr="00FB14C6">
              <w:rPr>
                <w:rFonts w:cs="Arial"/>
                <w:bCs/>
                <w:sz w:val="20"/>
                <w:szCs w:val="20"/>
              </w:rPr>
              <w:t>số</w:t>
            </w:r>
            <w:proofErr w:type="spellEnd"/>
          </w:p>
          <w:p w:rsidR="000320FC" w:rsidRPr="00FB14C6" w:rsidRDefault="000320FC" w:rsidP="009B1ECD">
            <w:pPr>
              <w:ind w:left="-28"/>
              <w:jc w:val="center"/>
              <w:rPr>
                <w:rFonts w:cs="Arial"/>
                <w:bCs/>
                <w:sz w:val="20"/>
                <w:szCs w:val="20"/>
              </w:rPr>
            </w:pPr>
            <w:proofErr w:type="spellStart"/>
            <w:r w:rsidRPr="00FB14C6">
              <w:rPr>
                <w:rFonts w:cs="Arial"/>
                <w:bCs/>
                <w:sz w:val="20"/>
                <w:szCs w:val="20"/>
              </w:rPr>
              <w:t>điểm</w:t>
            </w:r>
            <w:proofErr w:type="spellEnd"/>
            <w:r w:rsidRPr="00FB14C6">
              <w:rPr>
                <w:rFonts w:cs="Arial"/>
                <w:bCs/>
                <w:sz w:val="20"/>
                <w:szCs w:val="20"/>
              </w:rPr>
              <w:t xml:space="preserve"> </w:t>
            </w:r>
            <w:proofErr w:type="spellStart"/>
            <w:r w:rsidRPr="00FB14C6">
              <w:rPr>
                <w:rFonts w:cs="Arial"/>
                <w:bCs/>
                <w:sz w:val="20"/>
                <w:szCs w:val="20"/>
              </w:rPr>
              <w:t>lấy</w:t>
            </w:r>
            <w:proofErr w:type="spellEnd"/>
            <w:r w:rsidRPr="00FB14C6">
              <w:rPr>
                <w:rFonts w:cs="Arial"/>
                <w:bCs/>
                <w:sz w:val="20"/>
                <w:szCs w:val="20"/>
              </w:rPr>
              <w:t xml:space="preserve"> </w:t>
            </w:r>
            <w:proofErr w:type="spellStart"/>
            <w:r w:rsidRPr="00FB14C6">
              <w:rPr>
                <w:rFonts w:cs="Arial"/>
                <w:bCs/>
                <w:sz w:val="20"/>
                <w:szCs w:val="20"/>
              </w:rPr>
              <w:t>mẫu</w:t>
            </w:r>
            <w:proofErr w:type="spellEnd"/>
          </w:p>
          <w:p w:rsidR="000320FC" w:rsidRPr="00FB14C6" w:rsidRDefault="000320FC" w:rsidP="009B1ECD">
            <w:pPr>
              <w:jc w:val="center"/>
              <w:rPr>
                <w:rFonts w:cs="Arial"/>
                <w:sz w:val="20"/>
                <w:szCs w:val="20"/>
              </w:rPr>
            </w:pPr>
            <w:r w:rsidRPr="00FB14C6">
              <w:rPr>
                <w:rFonts w:cs="Arial"/>
                <w:bCs/>
                <w:i/>
                <w:iCs/>
                <w:sz w:val="20"/>
                <w:szCs w:val="20"/>
              </w:rPr>
              <w:t>ID of sampling points</w:t>
            </w:r>
          </w:p>
        </w:tc>
        <w:tc>
          <w:tcPr>
            <w:tcW w:w="1276" w:type="dxa"/>
            <w:tcBorders>
              <w:top w:val="single" w:sz="4" w:space="0" w:color="auto"/>
              <w:left w:val="single" w:sz="4" w:space="0" w:color="auto"/>
              <w:bottom w:val="single" w:sz="4" w:space="0" w:color="auto"/>
              <w:right w:val="single" w:sz="4" w:space="0" w:color="auto"/>
            </w:tcBorders>
            <w:vAlign w:val="center"/>
          </w:tcPr>
          <w:p w:rsidR="000320FC" w:rsidRPr="00FB14C6" w:rsidRDefault="000320FC" w:rsidP="009B1ECD">
            <w:pPr>
              <w:ind w:left="-104" w:right="-53"/>
              <w:jc w:val="center"/>
              <w:rPr>
                <w:rFonts w:cs="Arial"/>
                <w:sz w:val="20"/>
                <w:szCs w:val="20"/>
              </w:rPr>
            </w:pPr>
            <w:proofErr w:type="spellStart"/>
            <w:r w:rsidRPr="00FB14C6">
              <w:rPr>
                <w:rFonts w:cs="Arial"/>
                <w:sz w:val="20"/>
                <w:szCs w:val="20"/>
              </w:rPr>
              <w:t>Ngày</w:t>
            </w:r>
            <w:proofErr w:type="spellEnd"/>
            <w:r w:rsidRPr="00FB14C6">
              <w:rPr>
                <w:rFonts w:cs="Arial"/>
                <w:sz w:val="20"/>
                <w:szCs w:val="20"/>
              </w:rPr>
              <w:t xml:space="preserve"> / </w:t>
            </w:r>
            <w:r w:rsidRPr="00FB14C6">
              <w:rPr>
                <w:rFonts w:cs="Arial"/>
                <w:i/>
                <w:iCs/>
                <w:sz w:val="20"/>
                <w:szCs w:val="20"/>
              </w:rPr>
              <w:t>Date</w:t>
            </w:r>
            <w:r w:rsidRPr="00FB14C6">
              <w:rPr>
                <w:rFonts w:cs="Arial"/>
                <w:i/>
                <w:iCs/>
                <w:sz w:val="20"/>
                <w:szCs w:val="20"/>
              </w:rPr>
              <w:br/>
            </w:r>
            <w:r w:rsidRPr="00FB14C6">
              <w:rPr>
                <w:rFonts w:cs="Arial"/>
                <w:sz w:val="20"/>
                <w:szCs w:val="20"/>
              </w:rPr>
              <w:t>(</w:t>
            </w:r>
            <w:proofErr w:type="spellStart"/>
            <w:r w:rsidRPr="00FB14C6">
              <w:rPr>
                <w:rFonts w:cs="Arial"/>
                <w:sz w:val="20"/>
                <w:szCs w:val="20"/>
              </w:rPr>
              <w:t>dd</w:t>
            </w:r>
            <w:proofErr w:type="spellEnd"/>
            <w:r w:rsidRPr="00FB14C6">
              <w:rPr>
                <w:rFonts w:cs="Arial"/>
                <w:sz w:val="20"/>
                <w:szCs w:val="20"/>
              </w:rPr>
              <w:t>/mm/</w:t>
            </w:r>
            <w:proofErr w:type="spellStart"/>
            <w:r w:rsidRPr="00FB14C6">
              <w:rPr>
                <w:rFonts w:cs="Arial"/>
                <w:sz w:val="20"/>
                <w:szCs w:val="20"/>
              </w:rPr>
              <w:t>yy</w:t>
            </w:r>
            <w:proofErr w:type="spellEnd"/>
            <w:r w:rsidRPr="00FB14C6">
              <w:rPr>
                <w:rFonts w:cs="Arial"/>
                <w:sz w:val="20"/>
                <w:szCs w:val="20"/>
              </w:rPr>
              <w:t>)</w:t>
            </w:r>
          </w:p>
        </w:tc>
        <w:tc>
          <w:tcPr>
            <w:tcW w:w="1134" w:type="dxa"/>
            <w:tcBorders>
              <w:top w:val="single" w:sz="4" w:space="0" w:color="auto"/>
              <w:left w:val="nil"/>
              <w:bottom w:val="single" w:sz="4" w:space="0" w:color="auto"/>
              <w:right w:val="single" w:sz="4" w:space="0" w:color="auto"/>
            </w:tcBorders>
            <w:vAlign w:val="center"/>
          </w:tcPr>
          <w:p w:rsidR="000320FC" w:rsidRPr="00494798" w:rsidRDefault="000320FC" w:rsidP="009B1ECD">
            <w:pPr>
              <w:ind w:left="-116" w:right="-112"/>
              <w:jc w:val="center"/>
              <w:rPr>
                <w:rFonts w:cs="Arial"/>
                <w:sz w:val="20"/>
                <w:szCs w:val="20"/>
                <w:lang w:val="vi-VN"/>
              </w:rPr>
            </w:pPr>
            <w:r w:rsidRPr="00494798">
              <w:rPr>
                <w:rFonts w:cs="Arial"/>
                <w:sz w:val="20"/>
                <w:szCs w:val="20"/>
                <w:lang w:val="vi-VN"/>
              </w:rPr>
              <w:t>Hàm lượng nước</w:t>
            </w:r>
          </w:p>
          <w:p w:rsidR="000320FC" w:rsidRPr="00494798" w:rsidRDefault="000320FC" w:rsidP="009B1ECD">
            <w:pPr>
              <w:ind w:left="-116" w:right="-112"/>
              <w:jc w:val="center"/>
              <w:rPr>
                <w:rFonts w:cs="Arial"/>
                <w:i/>
                <w:sz w:val="20"/>
                <w:szCs w:val="20"/>
                <w:lang w:val="vi-VN"/>
              </w:rPr>
            </w:pPr>
            <w:r w:rsidRPr="00494798">
              <w:rPr>
                <w:rFonts w:cs="Arial"/>
                <w:i/>
                <w:sz w:val="20"/>
                <w:szCs w:val="20"/>
                <w:lang w:val="vi-VN"/>
              </w:rPr>
              <w:t>Water vapour</w:t>
            </w:r>
          </w:p>
          <w:p w:rsidR="000320FC" w:rsidRPr="00494798" w:rsidRDefault="000320FC" w:rsidP="009B1ECD">
            <w:pPr>
              <w:ind w:left="-116" w:right="-112"/>
              <w:jc w:val="center"/>
              <w:rPr>
                <w:rFonts w:cs="Arial"/>
                <w:bCs/>
                <w:color w:val="595959"/>
                <w:sz w:val="20"/>
                <w:szCs w:val="20"/>
              </w:rPr>
            </w:pPr>
            <w:r w:rsidRPr="00494798">
              <w:rPr>
                <w:rFonts w:eastAsia="SimSun" w:cs="Arial"/>
                <w:color w:val="000000"/>
                <w:sz w:val="20"/>
                <w:szCs w:val="20"/>
                <w:lang w:eastAsia="zh-CN"/>
              </w:rPr>
              <w:t>(ppm)</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494798" w:rsidRDefault="000320FC" w:rsidP="009B1ECD">
            <w:pPr>
              <w:ind w:left="-120" w:right="-98"/>
              <w:jc w:val="center"/>
              <w:rPr>
                <w:rFonts w:eastAsia="SimSun" w:cs="Arial"/>
                <w:sz w:val="20"/>
                <w:szCs w:val="20"/>
                <w:lang w:val="vi-VN" w:eastAsia="zh-CN"/>
              </w:rPr>
            </w:pPr>
            <w:r w:rsidRPr="00494798">
              <w:rPr>
                <w:rFonts w:eastAsia="SimSun" w:cs="Arial"/>
                <w:sz w:val="20"/>
                <w:szCs w:val="20"/>
                <w:lang w:val="vi-VN" w:eastAsia="zh-CN"/>
              </w:rPr>
              <w:t>Hàm lượng CO</w:t>
            </w:r>
          </w:p>
          <w:p w:rsidR="000320FC" w:rsidRPr="00494798" w:rsidRDefault="000320FC" w:rsidP="009B1ECD">
            <w:pPr>
              <w:ind w:left="-120" w:right="-98"/>
              <w:jc w:val="center"/>
              <w:rPr>
                <w:rFonts w:eastAsia="SimSun" w:cs="Arial"/>
                <w:i/>
                <w:sz w:val="20"/>
                <w:szCs w:val="20"/>
                <w:lang w:val="en-GB" w:eastAsia="zh-CN"/>
              </w:rPr>
            </w:pPr>
            <w:r w:rsidRPr="00494798">
              <w:rPr>
                <w:rFonts w:eastAsia="SimSun" w:cs="Arial"/>
                <w:i/>
                <w:sz w:val="20"/>
                <w:szCs w:val="20"/>
                <w:lang w:val="en-GB" w:eastAsia="zh-CN"/>
              </w:rPr>
              <w:t>Carbon monoxide</w:t>
            </w:r>
          </w:p>
          <w:p w:rsidR="000320FC" w:rsidRPr="00494798" w:rsidRDefault="000320FC" w:rsidP="009B1ECD">
            <w:pPr>
              <w:ind w:left="-120" w:right="-98"/>
              <w:jc w:val="center"/>
              <w:rPr>
                <w:rFonts w:eastAsia="SimSun" w:cs="Arial"/>
                <w:sz w:val="20"/>
                <w:szCs w:val="20"/>
                <w:lang w:val="en-GB" w:eastAsia="zh-CN"/>
              </w:rPr>
            </w:pPr>
            <w:r w:rsidRPr="00494798">
              <w:rPr>
                <w:rFonts w:eastAsia="SimSun" w:cs="Arial"/>
                <w:color w:val="000000"/>
                <w:sz w:val="20"/>
                <w:szCs w:val="20"/>
                <w:lang w:eastAsia="zh-CN"/>
              </w:rPr>
              <w:t>(ppm)</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8F7D01" w:rsidRDefault="000320FC" w:rsidP="009B1ECD">
            <w:pPr>
              <w:ind w:left="-120" w:right="-98"/>
              <w:jc w:val="center"/>
              <w:rPr>
                <w:rFonts w:eastAsia="SimSun" w:cs="Arial"/>
                <w:sz w:val="20"/>
                <w:szCs w:val="20"/>
                <w:lang w:val="vi-VN" w:eastAsia="zh-CN"/>
              </w:rPr>
            </w:pPr>
            <w:r w:rsidRPr="00494798">
              <w:rPr>
                <w:rFonts w:eastAsia="SimSun" w:cs="Arial"/>
                <w:sz w:val="20"/>
                <w:szCs w:val="20"/>
                <w:lang w:val="vi-VN" w:eastAsia="zh-CN"/>
              </w:rPr>
              <w:t>Hàm lượng CO</w:t>
            </w:r>
            <w:r w:rsidRPr="00494798">
              <w:rPr>
                <w:rFonts w:eastAsia="SimSun" w:cs="Arial"/>
                <w:sz w:val="20"/>
                <w:szCs w:val="20"/>
                <w:vertAlign w:val="subscript"/>
                <w:lang w:val="vi-VN" w:eastAsia="zh-CN"/>
              </w:rPr>
              <w:t>2</w:t>
            </w:r>
          </w:p>
          <w:p w:rsidR="000320FC" w:rsidRPr="00494798" w:rsidRDefault="000320FC" w:rsidP="009B1ECD">
            <w:pPr>
              <w:ind w:left="-120" w:right="-98"/>
              <w:jc w:val="center"/>
              <w:rPr>
                <w:rFonts w:eastAsia="SimSun" w:cs="Arial"/>
                <w:i/>
                <w:sz w:val="20"/>
                <w:szCs w:val="20"/>
                <w:lang w:val="en-GB" w:eastAsia="zh-CN"/>
              </w:rPr>
            </w:pPr>
            <w:r w:rsidRPr="00494798">
              <w:rPr>
                <w:rFonts w:eastAsia="SimSun" w:cs="Arial"/>
                <w:i/>
                <w:sz w:val="20"/>
                <w:szCs w:val="20"/>
                <w:lang w:val="en-GB" w:eastAsia="zh-CN"/>
              </w:rPr>
              <w:t>Carbon dioxide</w:t>
            </w:r>
          </w:p>
          <w:p w:rsidR="000320FC" w:rsidRPr="00494798" w:rsidRDefault="000320FC" w:rsidP="009B1ECD">
            <w:pPr>
              <w:ind w:left="-120" w:right="-98"/>
              <w:jc w:val="center"/>
              <w:rPr>
                <w:rFonts w:cs="Arial"/>
                <w:bCs/>
                <w:color w:val="595959"/>
                <w:sz w:val="20"/>
                <w:szCs w:val="20"/>
              </w:rPr>
            </w:pPr>
            <w:r w:rsidRPr="00494798">
              <w:rPr>
                <w:rFonts w:eastAsia="SimSun" w:cs="Arial"/>
                <w:color w:val="000000"/>
                <w:sz w:val="20"/>
                <w:szCs w:val="20"/>
                <w:lang w:eastAsia="zh-CN"/>
              </w:rPr>
              <w:t>(ppm)</w:t>
            </w:r>
          </w:p>
        </w:tc>
        <w:tc>
          <w:tcPr>
            <w:tcW w:w="1134" w:type="dxa"/>
            <w:tcBorders>
              <w:top w:val="single" w:sz="4" w:space="0" w:color="auto"/>
              <w:left w:val="single" w:sz="4" w:space="0" w:color="auto"/>
              <w:bottom w:val="single" w:sz="4" w:space="0" w:color="auto"/>
              <w:right w:val="single" w:sz="4" w:space="0" w:color="auto"/>
            </w:tcBorders>
            <w:vAlign w:val="center"/>
          </w:tcPr>
          <w:p w:rsidR="000320FC" w:rsidRPr="000159C2" w:rsidRDefault="000320FC" w:rsidP="009B1ECD">
            <w:pPr>
              <w:pageBreakBefore/>
              <w:ind w:right="-93"/>
              <w:contextualSpacing/>
              <w:jc w:val="center"/>
              <w:outlineLvl w:val="1"/>
              <w:rPr>
                <w:rFonts w:eastAsia="SimSun" w:cs="Arial"/>
                <w:sz w:val="20"/>
                <w:szCs w:val="20"/>
                <w:lang w:val="vi-VN" w:eastAsia="zh-CN"/>
              </w:rPr>
            </w:pPr>
            <w:r w:rsidRPr="000159C2">
              <w:rPr>
                <w:rFonts w:eastAsia="SimSun" w:cs="Arial"/>
                <w:sz w:val="20"/>
                <w:szCs w:val="20"/>
                <w:lang w:eastAsia="zh-CN"/>
              </w:rPr>
              <w:t>H</w:t>
            </w:r>
            <w:r w:rsidRPr="000159C2">
              <w:rPr>
                <w:rFonts w:eastAsia="SimSun" w:cs="Arial"/>
                <w:sz w:val="20"/>
                <w:szCs w:val="20"/>
                <w:lang w:val="vi-VN" w:eastAsia="zh-CN"/>
              </w:rPr>
              <w:t>àm lượng</w:t>
            </w:r>
          </w:p>
          <w:p w:rsidR="000320FC" w:rsidRPr="000159C2" w:rsidRDefault="000320FC" w:rsidP="009B1ECD">
            <w:pPr>
              <w:pageBreakBefore/>
              <w:ind w:right="-93"/>
              <w:contextualSpacing/>
              <w:jc w:val="center"/>
              <w:outlineLvl w:val="1"/>
              <w:rPr>
                <w:rFonts w:eastAsia="SimSun" w:cs="Arial"/>
                <w:sz w:val="20"/>
                <w:szCs w:val="20"/>
                <w:lang w:val="vi-VN" w:eastAsia="zh-CN"/>
              </w:rPr>
            </w:pPr>
            <w:r w:rsidRPr="000159C2">
              <w:rPr>
                <w:rFonts w:eastAsia="SimSun" w:cs="Arial"/>
                <w:sz w:val="20"/>
                <w:szCs w:val="20"/>
                <w:lang w:val="vi-VN" w:eastAsia="zh-CN"/>
              </w:rPr>
              <w:t>Nitơ</w:t>
            </w:r>
          </w:p>
          <w:p w:rsidR="000320FC" w:rsidRPr="000159C2" w:rsidRDefault="000320FC" w:rsidP="009B1ECD">
            <w:pPr>
              <w:ind w:left="-126" w:right="-93"/>
              <w:jc w:val="center"/>
              <w:rPr>
                <w:rFonts w:cs="Arial"/>
                <w:bCs/>
                <w:sz w:val="20"/>
                <w:szCs w:val="20"/>
              </w:rPr>
            </w:pPr>
            <w:r w:rsidRPr="000159C2">
              <w:rPr>
                <w:rFonts w:eastAsia="SimSun" w:cs="Arial"/>
                <w:i/>
                <w:sz w:val="20"/>
                <w:szCs w:val="20"/>
                <w:lang w:val="en-GB" w:eastAsia="zh-CN"/>
              </w:rPr>
              <w:t>Nitrogen content</w:t>
            </w:r>
          </w:p>
          <w:p w:rsidR="000320FC" w:rsidRPr="000159C2" w:rsidRDefault="000320FC" w:rsidP="009B1ECD">
            <w:pPr>
              <w:ind w:left="-126" w:right="-87"/>
              <w:jc w:val="center"/>
              <w:rPr>
                <w:rFonts w:cs="Arial"/>
                <w:bCs/>
                <w:sz w:val="20"/>
                <w:szCs w:val="20"/>
              </w:rPr>
            </w:pPr>
            <w:r w:rsidRPr="000159C2">
              <w:rPr>
                <w:rFonts w:cs="Arial"/>
                <w:bCs/>
                <w:sz w:val="20"/>
                <w:szCs w:val="20"/>
              </w:rPr>
              <w:t>(%)</w:t>
            </w:r>
          </w:p>
        </w:tc>
        <w:tc>
          <w:tcPr>
            <w:tcW w:w="993" w:type="dxa"/>
            <w:tcBorders>
              <w:top w:val="single" w:sz="4" w:space="0" w:color="auto"/>
              <w:left w:val="single" w:sz="4" w:space="0" w:color="auto"/>
              <w:bottom w:val="single" w:sz="4" w:space="0" w:color="auto"/>
              <w:right w:val="single" w:sz="4" w:space="0" w:color="auto"/>
            </w:tcBorders>
            <w:vAlign w:val="center"/>
          </w:tcPr>
          <w:p w:rsidR="000320FC" w:rsidRPr="000159C2" w:rsidRDefault="000320FC" w:rsidP="009B1ECD">
            <w:pPr>
              <w:pStyle w:val="ListParagraph"/>
              <w:pageBreakBefore/>
              <w:ind w:left="-123" w:right="-104"/>
              <w:contextualSpacing/>
              <w:jc w:val="center"/>
              <w:outlineLvl w:val="1"/>
              <w:rPr>
                <w:rFonts w:eastAsia="SimSun" w:cs="Arial"/>
                <w:sz w:val="20"/>
                <w:szCs w:val="20"/>
                <w:lang w:val="vi-VN" w:eastAsia="zh-CN"/>
              </w:rPr>
            </w:pPr>
            <w:r w:rsidRPr="000159C2">
              <w:rPr>
                <w:rFonts w:eastAsia="SimSun" w:cs="Arial"/>
                <w:sz w:val="20"/>
                <w:szCs w:val="20"/>
                <w:lang w:eastAsia="zh-CN"/>
              </w:rPr>
              <w:t>H</w:t>
            </w:r>
            <w:r w:rsidRPr="000159C2">
              <w:rPr>
                <w:rFonts w:eastAsia="SimSun" w:cs="Arial"/>
                <w:sz w:val="20"/>
                <w:szCs w:val="20"/>
                <w:lang w:val="vi-VN" w:eastAsia="zh-CN"/>
              </w:rPr>
              <w:t>àm lượng Oxy</w:t>
            </w:r>
          </w:p>
          <w:p w:rsidR="000320FC" w:rsidRPr="000159C2" w:rsidRDefault="000320FC" w:rsidP="009B1ECD">
            <w:pPr>
              <w:ind w:left="-123" w:right="-104"/>
              <w:jc w:val="center"/>
              <w:rPr>
                <w:rFonts w:cs="Arial"/>
                <w:bCs/>
                <w:sz w:val="20"/>
                <w:szCs w:val="20"/>
              </w:rPr>
            </w:pPr>
            <w:r w:rsidRPr="000159C2">
              <w:rPr>
                <w:rFonts w:eastAsia="SimSun" w:cs="Arial"/>
                <w:i/>
                <w:sz w:val="20"/>
                <w:szCs w:val="20"/>
                <w:lang w:val="vi-VN" w:eastAsia="zh-CN"/>
              </w:rPr>
              <w:t>Oxygen content</w:t>
            </w:r>
          </w:p>
          <w:p w:rsidR="000320FC" w:rsidRPr="000159C2" w:rsidRDefault="000320FC" w:rsidP="009B1ECD">
            <w:pPr>
              <w:ind w:left="-123" w:right="-104"/>
              <w:jc w:val="center"/>
              <w:rPr>
                <w:rFonts w:cs="Arial"/>
                <w:bCs/>
                <w:sz w:val="20"/>
                <w:szCs w:val="20"/>
              </w:rPr>
            </w:pPr>
            <w:r w:rsidRPr="000159C2">
              <w:rPr>
                <w:rFonts w:cs="Arial"/>
                <w:bCs/>
                <w:sz w:val="20"/>
                <w:szCs w:val="20"/>
              </w:rPr>
              <w:t>(%)</w:t>
            </w:r>
          </w:p>
        </w:tc>
      </w:tr>
      <w:tr w:rsidR="000320FC" w:rsidTr="001840DC">
        <w:trPr>
          <w:trHeight w:val="360"/>
        </w:trPr>
        <w:tc>
          <w:tcPr>
            <w:tcW w:w="907" w:type="dxa"/>
            <w:vMerge w:val="restart"/>
            <w:tcBorders>
              <w:left w:val="single" w:sz="4" w:space="0" w:color="auto"/>
              <w:right w:val="single" w:sz="4" w:space="0" w:color="auto"/>
            </w:tcBorders>
            <w:vAlign w:val="center"/>
          </w:tcPr>
          <w:p w:rsidR="000320FC" w:rsidRDefault="000320FC" w:rsidP="009B1ECD">
            <w:pPr>
              <w:jc w:val="center"/>
              <w:rPr>
                <w:rFonts w:cs="Arial"/>
                <w:sz w:val="22"/>
                <w:szCs w:val="22"/>
              </w:rPr>
            </w:pPr>
            <w:r>
              <w:rPr>
                <w:rFonts w:cs="Arial"/>
                <w:sz w:val="22"/>
                <w:szCs w:val="22"/>
              </w:rPr>
              <w:t>A</w:t>
            </w:r>
          </w:p>
        </w:tc>
        <w:tc>
          <w:tcPr>
            <w:tcW w:w="1503" w:type="dxa"/>
            <w:vMerge w:val="restart"/>
            <w:tcBorders>
              <w:left w:val="single" w:sz="4" w:space="0" w:color="auto"/>
              <w:right w:val="single" w:sz="4" w:space="0" w:color="auto"/>
            </w:tcBorders>
            <w:vAlign w:val="center"/>
          </w:tcPr>
          <w:p w:rsidR="000320FC" w:rsidRPr="00481D23" w:rsidRDefault="000320FC" w:rsidP="009B1ECD">
            <w:pPr>
              <w:ind w:right="0"/>
              <w:jc w:val="center"/>
              <w:rPr>
                <w:rFonts w:cs="Arial"/>
                <w:color w:val="000000"/>
                <w:sz w:val="22"/>
                <w:szCs w:val="22"/>
              </w:rPr>
            </w:pPr>
            <w:r>
              <w:rPr>
                <w:rFonts w:cs="Arial"/>
                <w:color w:val="000000"/>
                <w:sz w:val="22"/>
                <w:szCs w:val="22"/>
                <w:lang w:val="vi-VN"/>
              </w:rPr>
              <w:t>N2</w:t>
            </w:r>
            <w:r>
              <w:rPr>
                <w:rFonts w:cs="Arial"/>
                <w:color w:val="000000"/>
                <w:sz w:val="22"/>
                <w:szCs w:val="22"/>
              </w:rPr>
              <w:t>-01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03/01/19</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0320FC" w:rsidRDefault="000320FC" w:rsidP="009B1ECD">
            <w:pPr>
              <w:ind w:right="0"/>
              <w:jc w:val="center"/>
              <w:rPr>
                <w:rFonts w:cs="Arial"/>
                <w:color w:val="000000"/>
                <w:sz w:val="22"/>
                <w:szCs w:val="22"/>
                <w:lang w:val="vi-VN"/>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8034DD" w:rsidRDefault="000320FC" w:rsidP="009B1ECD">
            <w:pPr>
              <w:ind w:right="0"/>
              <w:jc w:val="center"/>
              <w:rPr>
                <w:rFonts w:cs="Arial"/>
                <w:color w:val="000000"/>
                <w:sz w:val="22"/>
                <w:szCs w:val="22"/>
              </w:rPr>
            </w:pPr>
            <w:r>
              <w:rPr>
                <w:rFonts w:cs="Arial"/>
                <w:color w:val="000000"/>
                <w:sz w:val="22"/>
                <w:szCs w:val="22"/>
              </w:rPr>
              <w:t>02/04/19</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0320FC" w:rsidRDefault="000320FC" w:rsidP="009B1ECD">
            <w:pPr>
              <w:ind w:right="0"/>
              <w:jc w:val="center"/>
              <w:rPr>
                <w:rFonts w:cs="Arial"/>
                <w:color w:val="000000"/>
                <w:sz w:val="22"/>
                <w:szCs w:val="22"/>
                <w:lang w:val="vi-VN"/>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8034DD" w:rsidRDefault="000320FC" w:rsidP="009B1ECD">
            <w:pPr>
              <w:ind w:right="0"/>
              <w:jc w:val="center"/>
              <w:rPr>
                <w:rFonts w:cs="Arial"/>
                <w:color w:val="000000"/>
                <w:sz w:val="22"/>
                <w:szCs w:val="22"/>
              </w:rPr>
            </w:pPr>
            <w:r>
              <w:rPr>
                <w:rFonts w:cs="Arial"/>
                <w:color w:val="000000"/>
                <w:sz w:val="22"/>
                <w:szCs w:val="22"/>
              </w:rPr>
              <w:t>05/07/19</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0320FC" w:rsidRDefault="000320FC" w:rsidP="009B1ECD">
            <w:pPr>
              <w:ind w:right="0"/>
              <w:jc w:val="center"/>
              <w:rPr>
                <w:rFonts w:cs="Arial"/>
                <w:color w:val="000000"/>
                <w:sz w:val="22"/>
                <w:szCs w:val="22"/>
                <w:lang w:val="vi-VN"/>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8034DD" w:rsidRDefault="000320FC" w:rsidP="009B1ECD">
            <w:pPr>
              <w:ind w:right="0"/>
              <w:jc w:val="center"/>
              <w:rPr>
                <w:rFonts w:cs="Arial"/>
                <w:color w:val="000000"/>
                <w:sz w:val="22"/>
                <w:szCs w:val="22"/>
              </w:rPr>
            </w:pPr>
            <w:r>
              <w:rPr>
                <w:rFonts w:cs="Arial"/>
                <w:color w:val="000000"/>
                <w:sz w:val="22"/>
                <w:szCs w:val="22"/>
              </w:rPr>
              <w:t>02/10/19</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55</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Max</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Pr>
                <w:rFonts w:cs="Arial"/>
                <w:color w:val="000000"/>
                <w:sz w:val="22"/>
                <w:szCs w:val="22"/>
              </w:rPr>
              <w:t>55</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Min</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Tr="001840DC">
        <w:trPr>
          <w:trHeight w:val="449"/>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val="restart"/>
            <w:tcBorders>
              <w:left w:val="single" w:sz="4" w:space="0" w:color="auto"/>
              <w:right w:val="single" w:sz="4" w:space="0" w:color="auto"/>
            </w:tcBorders>
            <w:vAlign w:val="center"/>
          </w:tcPr>
          <w:p w:rsidR="000320FC" w:rsidRDefault="000320FC" w:rsidP="009B1ECD">
            <w:pPr>
              <w:jc w:val="left"/>
              <w:rPr>
                <w:rFonts w:cs="Arial"/>
                <w:bCs/>
                <w:i/>
                <w:iCs/>
                <w:sz w:val="22"/>
                <w:szCs w:val="22"/>
              </w:rPr>
            </w:pPr>
            <w:proofErr w:type="spellStart"/>
            <w:r>
              <w:rPr>
                <w:rFonts w:cs="Arial"/>
                <w:bCs/>
                <w:sz w:val="22"/>
                <w:szCs w:val="22"/>
              </w:rPr>
              <w:t>Kết</w:t>
            </w:r>
            <w:proofErr w:type="spellEnd"/>
            <w:r>
              <w:rPr>
                <w:rFonts w:cs="Arial"/>
                <w:bCs/>
                <w:sz w:val="22"/>
                <w:szCs w:val="22"/>
              </w:rPr>
              <w:t xml:space="preserve"> </w:t>
            </w:r>
            <w:proofErr w:type="spellStart"/>
            <w:r>
              <w:rPr>
                <w:rFonts w:cs="Arial"/>
                <w:bCs/>
                <w:sz w:val="22"/>
                <w:szCs w:val="22"/>
              </w:rPr>
              <w:t>quả</w:t>
            </w:r>
            <w:proofErr w:type="spellEnd"/>
            <w:r>
              <w:rPr>
                <w:rFonts w:cs="Arial"/>
                <w:bCs/>
                <w:sz w:val="22"/>
                <w:szCs w:val="22"/>
              </w:rPr>
              <w:t xml:space="preserve"> </w:t>
            </w:r>
            <w:proofErr w:type="spellStart"/>
            <w:r>
              <w:rPr>
                <w:rFonts w:cs="Arial"/>
                <w:bCs/>
                <w:sz w:val="22"/>
                <w:szCs w:val="22"/>
              </w:rPr>
              <w:t>của</w:t>
            </w:r>
            <w:proofErr w:type="spellEnd"/>
            <w:r>
              <w:rPr>
                <w:rFonts w:cs="Arial"/>
                <w:bCs/>
                <w:sz w:val="22"/>
                <w:szCs w:val="22"/>
              </w:rPr>
              <w:t xml:space="preserve"> </w:t>
            </w:r>
            <w:proofErr w:type="spellStart"/>
            <w:r>
              <w:rPr>
                <w:rFonts w:cs="Arial"/>
                <w:bCs/>
                <w:sz w:val="22"/>
                <w:szCs w:val="22"/>
              </w:rPr>
              <w:t>năm</w:t>
            </w:r>
            <w:proofErr w:type="spellEnd"/>
            <w:r>
              <w:rPr>
                <w:rFonts w:cs="Arial"/>
                <w:bCs/>
                <w:sz w:val="22"/>
                <w:szCs w:val="22"/>
              </w:rPr>
              <w:t xml:space="preserve"> </w:t>
            </w:r>
            <w:proofErr w:type="spellStart"/>
            <w:r>
              <w:rPr>
                <w:rFonts w:cs="Arial"/>
                <w:bCs/>
                <w:kern w:val="32"/>
                <w:sz w:val="22"/>
                <w:szCs w:val="22"/>
                <w:lang w:val="en-GB"/>
              </w:rPr>
              <w:t>trước</w:t>
            </w:r>
            <w:proofErr w:type="spellEnd"/>
          </w:p>
          <w:p w:rsidR="000320FC" w:rsidRDefault="000320FC" w:rsidP="009B1ECD">
            <w:pPr>
              <w:ind w:right="-256"/>
              <w:jc w:val="left"/>
              <w:rPr>
                <w:rFonts w:cs="Arial"/>
                <w:sz w:val="22"/>
                <w:szCs w:val="22"/>
              </w:rPr>
            </w:pPr>
            <w:r>
              <w:rPr>
                <w:rFonts w:cs="Arial"/>
                <w:bCs/>
                <w:i/>
                <w:iCs/>
                <w:sz w:val="22"/>
                <w:szCs w:val="22"/>
              </w:rPr>
              <w:t>Results of previous year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Max</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99.99</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&lt;0.01</w:t>
            </w:r>
          </w:p>
        </w:tc>
      </w:tr>
      <w:tr w:rsidR="000320FC" w:rsidTr="001840DC">
        <w:trPr>
          <w:trHeight w:val="360"/>
        </w:trPr>
        <w:tc>
          <w:tcPr>
            <w:tcW w:w="907"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Min</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20</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99.99</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&lt;0.01</w:t>
            </w:r>
          </w:p>
        </w:tc>
      </w:tr>
      <w:tr w:rsidR="000320FC" w:rsidRPr="00481D23" w:rsidTr="001840DC">
        <w:trPr>
          <w:trHeight w:val="360"/>
        </w:trPr>
        <w:tc>
          <w:tcPr>
            <w:tcW w:w="907" w:type="dxa"/>
            <w:vMerge w:val="restart"/>
            <w:tcBorders>
              <w:left w:val="single" w:sz="4" w:space="0" w:color="auto"/>
              <w:right w:val="single" w:sz="4" w:space="0" w:color="auto"/>
            </w:tcBorders>
            <w:vAlign w:val="center"/>
          </w:tcPr>
          <w:p w:rsidR="000320FC" w:rsidRDefault="000320FC" w:rsidP="009B1ECD">
            <w:pPr>
              <w:jc w:val="center"/>
              <w:rPr>
                <w:rFonts w:cs="Arial"/>
                <w:sz w:val="22"/>
                <w:szCs w:val="22"/>
              </w:rPr>
            </w:pPr>
            <w:r>
              <w:rPr>
                <w:rFonts w:cs="Arial"/>
                <w:sz w:val="22"/>
                <w:szCs w:val="22"/>
              </w:rPr>
              <w:t>CNC</w:t>
            </w:r>
          </w:p>
        </w:tc>
        <w:tc>
          <w:tcPr>
            <w:tcW w:w="1503" w:type="dxa"/>
            <w:vMerge w:val="restart"/>
            <w:tcBorders>
              <w:left w:val="single" w:sz="4" w:space="0" w:color="auto"/>
              <w:right w:val="single" w:sz="4" w:space="0" w:color="auto"/>
            </w:tcBorders>
            <w:vAlign w:val="center"/>
          </w:tcPr>
          <w:p w:rsidR="000320FC" w:rsidRPr="00481D23" w:rsidRDefault="000320FC" w:rsidP="009B1ECD">
            <w:pPr>
              <w:ind w:right="0"/>
              <w:jc w:val="center"/>
              <w:rPr>
                <w:rFonts w:cs="Arial"/>
                <w:color w:val="000000"/>
                <w:sz w:val="22"/>
                <w:szCs w:val="22"/>
              </w:rPr>
            </w:pPr>
            <w:r>
              <w:rPr>
                <w:rFonts w:cs="Arial"/>
                <w:color w:val="000000"/>
                <w:sz w:val="22"/>
                <w:szCs w:val="22"/>
                <w:lang w:val="vi-VN"/>
              </w:rPr>
              <w:t>N2</w:t>
            </w:r>
            <w:r>
              <w:rPr>
                <w:rFonts w:cs="Arial"/>
                <w:color w:val="000000"/>
                <w:sz w:val="22"/>
                <w:szCs w:val="22"/>
              </w:rPr>
              <w:t>-02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04/01/19</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RPr="002B6185"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Max</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RPr="002B6185"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Min</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RPr="002B6185" w:rsidTr="001840DC">
        <w:trPr>
          <w:trHeight w:val="557"/>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val="restart"/>
            <w:tcBorders>
              <w:left w:val="single" w:sz="4" w:space="0" w:color="auto"/>
              <w:right w:val="single" w:sz="4" w:space="0" w:color="auto"/>
            </w:tcBorders>
            <w:vAlign w:val="center"/>
          </w:tcPr>
          <w:p w:rsidR="000320FC" w:rsidRDefault="000320FC" w:rsidP="009B1ECD">
            <w:pPr>
              <w:jc w:val="left"/>
              <w:rPr>
                <w:rFonts w:cs="Arial"/>
                <w:bCs/>
                <w:i/>
                <w:iCs/>
                <w:sz w:val="22"/>
                <w:szCs w:val="22"/>
              </w:rPr>
            </w:pPr>
            <w:proofErr w:type="spellStart"/>
            <w:r>
              <w:rPr>
                <w:rFonts w:cs="Arial"/>
                <w:bCs/>
                <w:sz w:val="22"/>
                <w:szCs w:val="22"/>
              </w:rPr>
              <w:t>Kết</w:t>
            </w:r>
            <w:proofErr w:type="spellEnd"/>
            <w:r>
              <w:rPr>
                <w:rFonts w:cs="Arial"/>
                <w:bCs/>
                <w:sz w:val="22"/>
                <w:szCs w:val="22"/>
              </w:rPr>
              <w:t xml:space="preserve"> </w:t>
            </w:r>
            <w:proofErr w:type="spellStart"/>
            <w:r>
              <w:rPr>
                <w:rFonts w:cs="Arial"/>
                <w:bCs/>
                <w:sz w:val="22"/>
                <w:szCs w:val="22"/>
              </w:rPr>
              <w:t>quả</w:t>
            </w:r>
            <w:proofErr w:type="spellEnd"/>
            <w:r>
              <w:rPr>
                <w:rFonts w:cs="Arial"/>
                <w:bCs/>
                <w:sz w:val="22"/>
                <w:szCs w:val="22"/>
              </w:rPr>
              <w:t xml:space="preserve"> </w:t>
            </w:r>
            <w:proofErr w:type="spellStart"/>
            <w:r>
              <w:rPr>
                <w:rFonts w:cs="Arial"/>
                <w:bCs/>
                <w:sz w:val="22"/>
                <w:szCs w:val="22"/>
              </w:rPr>
              <w:t>của</w:t>
            </w:r>
            <w:proofErr w:type="spellEnd"/>
            <w:r>
              <w:rPr>
                <w:rFonts w:cs="Arial"/>
                <w:bCs/>
                <w:sz w:val="22"/>
                <w:szCs w:val="22"/>
              </w:rPr>
              <w:t xml:space="preserve"> </w:t>
            </w:r>
            <w:proofErr w:type="spellStart"/>
            <w:r>
              <w:rPr>
                <w:rFonts w:cs="Arial"/>
                <w:bCs/>
                <w:sz w:val="22"/>
                <w:szCs w:val="22"/>
              </w:rPr>
              <w:t>năm</w:t>
            </w:r>
            <w:proofErr w:type="spellEnd"/>
            <w:r>
              <w:rPr>
                <w:rFonts w:cs="Arial"/>
                <w:bCs/>
                <w:sz w:val="22"/>
                <w:szCs w:val="22"/>
              </w:rPr>
              <w:t xml:space="preserve"> </w:t>
            </w:r>
            <w:proofErr w:type="spellStart"/>
            <w:r>
              <w:rPr>
                <w:rFonts w:cs="Arial"/>
                <w:bCs/>
                <w:kern w:val="32"/>
                <w:sz w:val="22"/>
                <w:szCs w:val="22"/>
                <w:lang w:val="en-GB"/>
              </w:rPr>
              <w:t>trước</w:t>
            </w:r>
            <w:proofErr w:type="spellEnd"/>
          </w:p>
          <w:p w:rsidR="000320FC" w:rsidRDefault="000320FC" w:rsidP="009B1ECD">
            <w:pPr>
              <w:ind w:right="-256"/>
              <w:jc w:val="left"/>
              <w:rPr>
                <w:rFonts w:cs="Arial"/>
                <w:sz w:val="22"/>
                <w:szCs w:val="22"/>
              </w:rPr>
            </w:pPr>
            <w:r>
              <w:rPr>
                <w:rFonts w:cs="Arial"/>
                <w:bCs/>
                <w:i/>
                <w:iCs/>
                <w:sz w:val="22"/>
                <w:szCs w:val="22"/>
              </w:rPr>
              <w:t>Results of previous year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Max</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99.99</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&lt;0.01</w:t>
            </w:r>
          </w:p>
        </w:tc>
      </w:tr>
      <w:tr w:rsidR="000320FC" w:rsidRPr="002B6185" w:rsidTr="001840DC">
        <w:trPr>
          <w:trHeight w:val="360"/>
        </w:trPr>
        <w:tc>
          <w:tcPr>
            <w:tcW w:w="907"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Min</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20</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99.99</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&lt;0.01</w:t>
            </w:r>
          </w:p>
        </w:tc>
      </w:tr>
      <w:tr w:rsidR="000320FC" w:rsidRPr="00481D23" w:rsidTr="001840DC">
        <w:trPr>
          <w:trHeight w:val="360"/>
        </w:trPr>
        <w:tc>
          <w:tcPr>
            <w:tcW w:w="907" w:type="dxa"/>
            <w:vMerge w:val="restart"/>
            <w:tcBorders>
              <w:left w:val="single" w:sz="4" w:space="0" w:color="auto"/>
              <w:right w:val="single" w:sz="4" w:space="0" w:color="auto"/>
            </w:tcBorders>
            <w:vAlign w:val="center"/>
          </w:tcPr>
          <w:p w:rsidR="000320FC" w:rsidRDefault="000320FC" w:rsidP="009B1ECD">
            <w:pPr>
              <w:jc w:val="center"/>
              <w:rPr>
                <w:rFonts w:cs="Arial"/>
                <w:sz w:val="22"/>
                <w:szCs w:val="22"/>
              </w:rPr>
            </w:pPr>
            <w:r>
              <w:rPr>
                <w:rFonts w:cs="Arial"/>
                <w:sz w:val="22"/>
                <w:szCs w:val="22"/>
              </w:rPr>
              <w:t>D</w:t>
            </w:r>
          </w:p>
        </w:tc>
        <w:tc>
          <w:tcPr>
            <w:tcW w:w="1503" w:type="dxa"/>
            <w:vMerge w:val="restart"/>
            <w:tcBorders>
              <w:left w:val="single" w:sz="4" w:space="0" w:color="auto"/>
              <w:right w:val="single" w:sz="4" w:space="0" w:color="auto"/>
            </w:tcBorders>
            <w:vAlign w:val="center"/>
          </w:tcPr>
          <w:p w:rsidR="000320FC" w:rsidRPr="00481D23" w:rsidRDefault="000320FC" w:rsidP="009B1ECD">
            <w:pPr>
              <w:ind w:right="0"/>
              <w:jc w:val="center"/>
              <w:rPr>
                <w:rFonts w:cs="Arial"/>
                <w:color w:val="000000"/>
                <w:sz w:val="22"/>
                <w:szCs w:val="22"/>
              </w:rPr>
            </w:pPr>
            <w:r>
              <w:rPr>
                <w:rFonts w:cs="Arial"/>
                <w:color w:val="000000"/>
                <w:sz w:val="22"/>
                <w:szCs w:val="22"/>
                <w:lang w:val="vi-VN"/>
              </w:rPr>
              <w:t>N2</w:t>
            </w:r>
            <w:r>
              <w:rPr>
                <w:rFonts w:cs="Arial"/>
                <w:color w:val="000000"/>
                <w:sz w:val="22"/>
                <w:szCs w:val="22"/>
              </w:rPr>
              <w:t>-03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481D23" w:rsidRDefault="009B1ECD" w:rsidP="00F90068">
            <w:pPr>
              <w:ind w:right="0"/>
              <w:jc w:val="center"/>
              <w:rPr>
                <w:rFonts w:cs="Arial"/>
                <w:color w:val="000000"/>
                <w:sz w:val="22"/>
                <w:szCs w:val="22"/>
              </w:rPr>
            </w:pPr>
            <w:r>
              <w:rPr>
                <w:rFonts w:cs="Arial"/>
                <w:color w:val="000000"/>
                <w:sz w:val="22"/>
                <w:szCs w:val="22"/>
              </w:rPr>
              <w:t>0</w:t>
            </w:r>
            <w:r w:rsidR="00F90068">
              <w:rPr>
                <w:rFonts w:cs="Arial"/>
                <w:color w:val="000000"/>
                <w:sz w:val="22"/>
                <w:szCs w:val="22"/>
              </w:rPr>
              <w:t>7</w:t>
            </w:r>
            <w:r>
              <w:rPr>
                <w:rFonts w:cs="Arial"/>
                <w:color w:val="000000"/>
                <w:sz w:val="22"/>
                <w:szCs w:val="22"/>
              </w:rPr>
              <w:t>/07/19</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RPr="00481D23"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Max</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RPr="00481D23"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Min</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481D23" w:rsidRDefault="000320FC" w:rsidP="009B1ECD">
            <w:pPr>
              <w:ind w:right="0"/>
              <w:jc w:val="center"/>
              <w:rPr>
                <w:rFonts w:cs="Arial"/>
                <w:color w:val="000000"/>
                <w:sz w:val="22"/>
                <w:szCs w:val="22"/>
              </w:rPr>
            </w:pPr>
            <w:r>
              <w:rPr>
                <w:rFonts w:cs="Arial"/>
                <w:color w:val="000000"/>
                <w:sz w:val="22"/>
                <w:szCs w:val="22"/>
              </w:rPr>
              <w:t>NA</w:t>
            </w:r>
          </w:p>
        </w:tc>
      </w:tr>
      <w:tr w:rsidR="000320FC" w:rsidRPr="002B6185" w:rsidTr="001840DC">
        <w:trPr>
          <w:trHeight w:val="503"/>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val="restart"/>
            <w:tcBorders>
              <w:left w:val="single" w:sz="4" w:space="0" w:color="auto"/>
              <w:right w:val="single" w:sz="4" w:space="0" w:color="auto"/>
            </w:tcBorders>
            <w:vAlign w:val="center"/>
          </w:tcPr>
          <w:p w:rsidR="000320FC" w:rsidRDefault="000320FC" w:rsidP="009B1ECD">
            <w:pPr>
              <w:jc w:val="left"/>
              <w:rPr>
                <w:rFonts w:cs="Arial"/>
                <w:bCs/>
                <w:i/>
                <w:iCs/>
                <w:sz w:val="22"/>
                <w:szCs w:val="22"/>
              </w:rPr>
            </w:pPr>
            <w:proofErr w:type="spellStart"/>
            <w:r>
              <w:rPr>
                <w:rFonts w:cs="Arial"/>
                <w:bCs/>
                <w:sz w:val="22"/>
                <w:szCs w:val="22"/>
              </w:rPr>
              <w:t>Kết</w:t>
            </w:r>
            <w:proofErr w:type="spellEnd"/>
            <w:r>
              <w:rPr>
                <w:rFonts w:cs="Arial"/>
                <w:bCs/>
                <w:sz w:val="22"/>
                <w:szCs w:val="22"/>
              </w:rPr>
              <w:t xml:space="preserve"> </w:t>
            </w:r>
            <w:proofErr w:type="spellStart"/>
            <w:r>
              <w:rPr>
                <w:rFonts w:cs="Arial"/>
                <w:bCs/>
                <w:sz w:val="22"/>
                <w:szCs w:val="22"/>
              </w:rPr>
              <w:t>quả</w:t>
            </w:r>
            <w:proofErr w:type="spellEnd"/>
            <w:r>
              <w:rPr>
                <w:rFonts w:cs="Arial"/>
                <w:bCs/>
                <w:sz w:val="22"/>
                <w:szCs w:val="22"/>
              </w:rPr>
              <w:t xml:space="preserve"> </w:t>
            </w:r>
            <w:proofErr w:type="spellStart"/>
            <w:r>
              <w:rPr>
                <w:rFonts w:cs="Arial"/>
                <w:bCs/>
                <w:sz w:val="22"/>
                <w:szCs w:val="22"/>
              </w:rPr>
              <w:t>của</w:t>
            </w:r>
            <w:proofErr w:type="spellEnd"/>
            <w:r>
              <w:rPr>
                <w:rFonts w:cs="Arial"/>
                <w:bCs/>
                <w:sz w:val="22"/>
                <w:szCs w:val="22"/>
              </w:rPr>
              <w:t xml:space="preserve"> </w:t>
            </w:r>
            <w:proofErr w:type="spellStart"/>
            <w:r>
              <w:rPr>
                <w:rFonts w:cs="Arial"/>
                <w:bCs/>
                <w:sz w:val="22"/>
                <w:szCs w:val="22"/>
              </w:rPr>
              <w:t>năm</w:t>
            </w:r>
            <w:proofErr w:type="spellEnd"/>
            <w:r>
              <w:rPr>
                <w:rFonts w:cs="Arial"/>
                <w:bCs/>
                <w:sz w:val="22"/>
                <w:szCs w:val="22"/>
              </w:rPr>
              <w:t xml:space="preserve"> </w:t>
            </w:r>
            <w:proofErr w:type="spellStart"/>
            <w:r>
              <w:rPr>
                <w:rFonts w:cs="Arial"/>
                <w:bCs/>
                <w:kern w:val="32"/>
                <w:sz w:val="22"/>
                <w:szCs w:val="22"/>
                <w:lang w:val="en-GB"/>
              </w:rPr>
              <w:t>trước</w:t>
            </w:r>
            <w:proofErr w:type="spellEnd"/>
          </w:p>
          <w:p w:rsidR="000320FC" w:rsidRDefault="000320FC" w:rsidP="009B1ECD">
            <w:pPr>
              <w:ind w:right="-256"/>
              <w:jc w:val="left"/>
              <w:rPr>
                <w:rFonts w:cs="Arial"/>
                <w:sz w:val="22"/>
                <w:szCs w:val="22"/>
              </w:rPr>
            </w:pPr>
            <w:r>
              <w:rPr>
                <w:rFonts w:cs="Arial"/>
                <w:bCs/>
                <w:i/>
                <w:iCs/>
                <w:sz w:val="22"/>
                <w:szCs w:val="22"/>
              </w:rPr>
              <w:t>Results of previous year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Max</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54</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99.99</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&lt;0.01</w:t>
            </w:r>
          </w:p>
        </w:tc>
      </w:tr>
      <w:tr w:rsidR="000320FC" w:rsidRPr="002B6185" w:rsidTr="001840DC">
        <w:trPr>
          <w:trHeight w:val="360"/>
        </w:trPr>
        <w:tc>
          <w:tcPr>
            <w:tcW w:w="907"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Min</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20</w:t>
            </w:r>
          </w:p>
        </w:tc>
        <w:tc>
          <w:tcPr>
            <w:tcW w:w="1276"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99.99</w:t>
            </w:r>
          </w:p>
        </w:tc>
        <w:tc>
          <w:tcPr>
            <w:tcW w:w="993" w:type="dxa"/>
            <w:tcBorders>
              <w:top w:val="nil"/>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&lt;0.01</w:t>
            </w:r>
          </w:p>
        </w:tc>
      </w:tr>
      <w:tr w:rsidR="000320FC" w:rsidTr="001840DC">
        <w:trPr>
          <w:trHeight w:val="360"/>
        </w:trPr>
        <w:tc>
          <w:tcPr>
            <w:tcW w:w="907" w:type="dxa"/>
            <w:vMerge w:val="restart"/>
            <w:tcBorders>
              <w:top w:val="single" w:sz="4" w:space="0" w:color="auto"/>
              <w:left w:val="single" w:sz="4" w:space="0" w:color="auto"/>
              <w:right w:val="single" w:sz="4" w:space="0" w:color="auto"/>
            </w:tcBorders>
            <w:vAlign w:val="center"/>
          </w:tcPr>
          <w:p w:rsidR="000320FC" w:rsidRDefault="000320FC" w:rsidP="009B1ECD">
            <w:pPr>
              <w:jc w:val="center"/>
              <w:rPr>
                <w:rFonts w:cs="Arial"/>
                <w:sz w:val="22"/>
                <w:szCs w:val="22"/>
              </w:rPr>
            </w:pPr>
            <w:r>
              <w:rPr>
                <w:rFonts w:cs="Arial"/>
                <w:sz w:val="22"/>
                <w:szCs w:val="22"/>
              </w:rPr>
              <w:t>NC</w:t>
            </w:r>
          </w:p>
        </w:tc>
        <w:tc>
          <w:tcPr>
            <w:tcW w:w="1503" w:type="dxa"/>
            <w:vMerge w:val="restart"/>
            <w:tcBorders>
              <w:top w:val="single" w:sz="4" w:space="0" w:color="auto"/>
              <w:left w:val="single" w:sz="4" w:space="0" w:color="auto"/>
              <w:right w:val="single" w:sz="4" w:space="0" w:color="auto"/>
            </w:tcBorders>
            <w:vAlign w:val="center"/>
          </w:tcPr>
          <w:p w:rsidR="000320FC" w:rsidRDefault="000320FC" w:rsidP="009B1ECD">
            <w:pPr>
              <w:jc w:val="center"/>
              <w:rPr>
                <w:rFonts w:cs="Arial"/>
                <w:sz w:val="22"/>
                <w:szCs w:val="22"/>
              </w:rPr>
            </w:pPr>
            <w:r>
              <w:rPr>
                <w:rFonts w:cs="Arial"/>
                <w:color w:val="000000"/>
                <w:sz w:val="22"/>
                <w:szCs w:val="22"/>
                <w:lang w:val="vi-VN"/>
              </w:rPr>
              <w:t>BV</w:t>
            </w:r>
            <w:r>
              <w:rPr>
                <w:rFonts w:cs="Arial"/>
                <w:color w:val="000000"/>
                <w:sz w:val="22"/>
                <w:szCs w:val="22"/>
              </w:rPr>
              <w:t>-08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Pr>
                <w:rFonts w:cs="Arial"/>
                <w:sz w:val="22"/>
                <w:szCs w:val="22"/>
              </w:rPr>
              <w:t>04/01/19</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54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99.99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&lt;0.01</w:t>
            </w:r>
          </w:p>
        </w:tc>
      </w:tr>
      <w:tr w:rsidR="000320FC"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0320FC" w:rsidRDefault="000320FC" w:rsidP="009B1ECD">
            <w:pPr>
              <w:jc w:val="center"/>
              <w:rPr>
                <w:rFonts w:cs="Arial"/>
                <w:bCs/>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Pr>
                <w:rFonts w:cs="Arial"/>
                <w:sz w:val="22"/>
                <w:szCs w:val="22"/>
              </w:rPr>
              <w:t>30/03/19</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54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99.99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pPr>
            <w:r w:rsidRPr="002B6185">
              <w:rPr>
                <w:rFonts w:cs="Arial"/>
                <w:color w:val="000000"/>
                <w:sz w:val="22"/>
                <w:szCs w:val="22"/>
              </w:rPr>
              <w:t>&lt;0.01</w:t>
            </w:r>
          </w:p>
        </w:tc>
      </w:tr>
      <w:tr w:rsidR="000320FC"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0320FC" w:rsidRDefault="000320FC" w:rsidP="009B1ECD">
            <w:pPr>
              <w:jc w:val="center"/>
              <w:rPr>
                <w:rFonts w:cs="Arial"/>
                <w:bCs/>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Pr>
                <w:rFonts w:cs="Arial"/>
                <w:sz w:val="22"/>
                <w:szCs w:val="22"/>
              </w:rPr>
              <w:t>07/07/19</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Pr>
                <w:rFonts w:cs="Arial"/>
                <w:sz w:val="22"/>
                <w:szCs w:val="22"/>
              </w:rPr>
              <w:t>54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Pr>
                <w:rFonts w:cs="Arial"/>
                <w:color w:val="000000"/>
                <w:sz w:val="22"/>
                <w:szCs w:val="22"/>
              </w:rPr>
              <w:t>&lt;5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Pr>
                <w:rFonts w:cs="Arial"/>
                <w:color w:val="000000"/>
                <w:sz w:val="22"/>
                <w:szCs w:val="22"/>
              </w:rPr>
              <w:t>&lt;200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sz w:val="22"/>
              </w:rPr>
              <w:t>99.99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sz w:val="22"/>
              </w:rPr>
              <w:t>&lt;0.01</w:t>
            </w:r>
          </w:p>
        </w:tc>
      </w:tr>
      <w:tr w:rsidR="001840DC" w:rsidTr="001840DC">
        <w:trPr>
          <w:trHeight w:val="360"/>
        </w:trPr>
        <w:tc>
          <w:tcPr>
            <w:tcW w:w="907" w:type="dxa"/>
            <w:vMerge/>
            <w:tcBorders>
              <w:left w:val="single" w:sz="4" w:space="0" w:color="auto"/>
              <w:right w:val="single" w:sz="4" w:space="0" w:color="auto"/>
            </w:tcBorders>
            <w:vAlign w:val="center"/>
          </w:tcPr>
          <w:p w:rsidR="001840DC" w:rsidRDefault="001840D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1840DC" w:rsidRDefault="001840DC" w:rsidP="009B1ECD">
            <w:pPr>
              <w:jc w:val="center"/>
              <w:rPr>
                <w:rFonts w:cs="Arial"/>
                <w:bCs/>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840DC" w:rsidRDefault="001840DC" w:rsidP="009B1ECD">
            <w:pPr>
              <w:jc w:val="center"/>
              <w:rPr>
                <w:rFonts w:cs="Arial"/>
                <w:sz w:val="22"/>
                <w:szCs w:val="22"/>
              </w:rPr>
            </w:pPr>
            <w:r>
              <w:rPr>
                <w:rFonts w:cs="Arial"/>
                <w:sz w:val="22"/>
                <w:szCs w:val="22"/>
              </w:rPr>
              <w:t>05/10/19</w:t>
            </w:r>
          </w:p>
        </w:tc>
        <w:tc>
          <w:tcPr>
            <w:tcW w:w="1134" w:type="dxa"/>
            <w:tcBorders>
              <w:top w:val="single" w:sz="4" w:space="0" w:color="auto"/>
              <w:left w:val="nil"/>
              <w:bottom w:val="single" w:sz="4" w:space="0" w:color="auto"/>
              <w:right w:val="single" w:sz="4" w:space="0" w:color="auto"/>
            </w:tcBorders>
            <w:shd w:val="clear" w:color="auto" w:fill="auto"/>
            <w:vAlign w:val="center"/>
          </w:tcPr>
          <w:p w:rsidR="001840DC" w:rsidRDefault="001840DC" w:rsidP="009B1ECD">
            <w:pPr>
              <w:jc w:val="center"/>
              <w:rPr>
                <w:rFonts w:cs="Arial"/>
                <w:sz w:val="22"/>
                <w:szCs w:val="22"/>
              </w:rPr>
            </w:pPr>
            <w:r>
              <w:rPr>
                <w:rFonts w:cs="Arial"/>
                <w:sz w:val="22"/>
                <w:szCs w:val="22"/>
              </w:rPr>
              <w:t>55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840DC" w:rsidRDefault="001840DC" w:rsidP="009B1ECD">
            <w:pPr>
              <w:jc w:val="center"/>
              <w:rPr>
                <w:rFonts w:cs="Arial"/>
                <w:color w:val="000000"/>
                <w:sz w:val="22"/>
                <w:szCs w:val="22"/>
              </w:rPr>
            </w:pPr>
            <w:r>
              <w:rPr>
                <w:rFonts w:cs="Arial"/>
                <w:color w:val="000000"/>
                <w:sz w:val="22"/>
                <w:szCs w:val="22"/>
              </w:rPr>
              <w:t>&lt;5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1840DC" w:rsidRDefault="001840DC" w:rsidP="009B1ECD">
            <w:pPr>
              <w:ind w:right="0"/>
              <w:jc w:val="center"/>
              <w:rPr>
                <w:rFonts w:cs="Arial"/>
                <w:color w:val="000000"/>
                <w:sz w:val="22"/>
                <w:szCs w:val="22"/>
              </w:rPr>
            </w:pPr>
            <w:r>
              <w:rPr>
                <w:rFonts w:cs="Arial"/>
                <w:color w:val="000000"/>
                <w:sz w:val="22"/>
                <w:szCs w:val="22"/>
              </w:rPr>
              <w:t>&lt;200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840DC" w:rsidRPr="009812BB" w:rsidRDefault="001840DC" w:rsidP="009B1ECD">
            <w:pPr>
              <w:jc w:val="center"/>
              <w:rPr>
                <w:sz w:val="22"/>
              </w:rPr>
            </w:pPr>
            <w:r>
              <w:rPr>
                <w:sz w:val="22"/>
              </w:rPr>
              <w:t>99.99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1840DC" w:rsidRPr="009812BB" w:rsidRDefault="001840DC" w:rsidP="009B1ECD">
            <w:pPr>
              <w:jc w:val="center"/>
              <w:rPr>
                <w:sz w:val="22"/>
              </w:rPr>
            </w:pPr>
            <w:r>
              <w:rPr>
                <w:sz w:val="22"/>
              </w:rPr>
              <w:t>&lt;0.01</w:t>
            </w:r>
          </w:p>
        </w:tc>
      </w:tr>
      <w:tr w:rsidR="000320FC"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right w:val="single" w:sz="4" w:space="0" w:color="auto"/>
            </w:tcBorders>
            <w:vAlign w:val="center"/>
          </w:tcPr>
          <w:p w:rsidR="000320FC" w:rsidRDefault="000320FC" w:rsidP="009B1ECD">
            <w:pPr>
              <w:jc w:val="center"/>
              <w:rPr>
                <w:rFonts w:cs="Arial"/>
                <w:bCs/>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Max</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1840DC" w:rsidP="009B1ECD">
            <w:pPr>
              <w:jc w:val="center"/>
              <w:rPr>
                <w:rFonts w:cs="Arial"/>
                <w:sz w:val="22"/>
                <w:szCs w:val="22"/>
              </w:rPr>
            </w:pPr>
            <w:r>
              <w:rPr>
                <w:rFonts w:cs="Arial"/>
                <w:sz w:val="22"/>
                <w:szCs w:val="22"/>
              </w:rPr>
              <w:t>55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Pr>
                <w:rFonts w:cs="Arial"/>
                <w:color w:val="000000"/>
                <w:sz w:val="22"/>
                <w:szCs w:val="22"/>
              </w:rPr>
              <w:t>&lt;5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Pr>
                <w:rFonts w:cs="Arial"/>
                <w:color w:val="000000"/>
                <w:sz w:val="22"/>
                <w:szCs w:val="22"/>
              </w:rPr>
              <w:t>&lt;200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sz w:val="22"/>
              </w:rPr>
              <w:t>99.99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sz w:val="22"/>
              </w:rPr>
              <w:t>&lt;0.01</w:t>
            </w:r>
          </w:p>
        </w:tc>
      </w:tr>
      <w:tr w:rsidR="000320FC" w:rsidTr="001840DC">
        <w:trPr>
          <w:trHeight w:val="360"/>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bCs/>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Min</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Pr>
                <w:rFonts w:cs="Arial"/>
                <w:sz w:val="22"/>
                <w:szCs w:val="22"/>
              </w:rPr>
              <w:t>54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Pr>
                <w:rFonts w:cs="Arial"/>
                <w:color w:val="000000"/>
                <w:sz w:val="22"/>
                <w:szCs w:val="22"/>
              </w:rPr>
              <w:t>&lt;5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Pr>
                <w:rFonts w:cs="Arial"/>
                <w:color w:val="000000"/>
                <w:sz w:val="22"/>
                <w:szCs w:val="22"/>
              </w:rPr>
              <w:t>&lt;200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sz w:val="22"/>
              </w:rPr>
              <w:t>99.99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sz w:val="22"/>
              </w:rPr>
              <w:t>&lt;0.01</w:t>
            </w:r>
          </w:p>
        </w:tc>
      </w:tr>
      <w:tr w:rsidR="000320FC" w:rsidTr="001840DC">
        <w:trPr>
          <w:trHeight w:val="593"/>
        </w:trPr>
        <w:tc>
          <w:tcPr>
            <w:tcW w:w="907" w:type="dxa"/>
            <w:vMerge/>
            <w:tcBorders>
              <w:left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val="restart"/>
            <w:tcBorders>
              <w:top w:val="single" w:sz="4" w:space="0" w:color="auto"/>
              <w:left w:val="single" w:sz="4" w:space="0" w:color="auto"/>
              <w:right w:val="single" w:sz="4" w:space="0" w:color="auto"/>
            </w:tcBorders>
            <w:vAlign w:val="center"/>
          </w:tcPr>
          <w:p w:rsidR="000320FC" w:rsidRDefault="000320FC" w:rsidP="009B1ECD">
            <w:pPr>
              <w:jc w:val="left"/>
              <w:rPr>
                <w:rFonts w:cs="Arial"/>
                <w:bCs/>
                <w:i/>
                <w:iCs/>
                <w:sz w:val="22"/>
                <w:szCs w:val="22"/>
              </w:rPr>
            </w:pPr>
            <w:proofErr w:type="spellStart"/>
            <w:r>
              <w:rPr>
                <w:rFonts w:cs="Arial"/>
                <w:bCs/>
                <w:sz w:val="22"/>
                <w:szCs w:val="22"/>
              </w:rPr>
              <w:t>Kết</w:t>
            </w:r>
            <w:proofErr w:type="spellEnd"/>
            <w:r>
              <w:rPr>
                <w:rFonts w:cs="Arial"/>
                <w:bCs/>
                <w:sz w:val="22"/>
                <w:szCs w:val="22"/>
              </w:rPr>
              <w:t xml:space="preserve"> </w:t>
            </w:r>
            <w:proofErr w:type="spellStart"/>
            <w:r>
              <w:rPr>
                <w:rFonts w:cs="Arial"/>
                <w:bCs/>
                <w:sz w:val="22"/>
                <w:szCs w:val="22"/>
              </w:rPr>
              <w:t>quả</w:t>
            </w:r>
            <w:proofErr w:type="spellEnd"/>
            <w:r>
              <w:rPr>
                <w:rFonts w:cs="Arial"/>
                <w:bCs/>
                <w:sz w:val="22"/>
                <w:szCs w:val="22"/>
              </w:rPr>
              <w:t xml:space="preserve"> </w:t>
            </w:r>
            <w:proofErr w:type="spellStart"/>
            <w:r>
              <w:rPr>
                <w:rFonts w:cs="Arial"/>
                <w:bCs/>
                <w:sz w:val="22"/>
                <w:szCs w:val="22"/>
              </w:rPr>
              <w:t>của</w:t>
            </w:r>
            <w:proofErr w:type="spellEnd"/>
            <w:r>
              <w:rPr>
                <w:rFonts w:cs="Arial"/>
                <w:bCs/>
                <w:sz w:val="22"/>
                <w:szCs w:val="22"/>
              </w:rPr>
              <w:t xml:space="preserve"> </w:t>
            </w:r>
            <w:proofErr w:type="spellStart"/>
            <w:r>
              <w:rPr>
                <w:rFonts w:cs="Arial"/>
                <w:bCs/>
                <w:sz w:val="22"/>
                <w:szCs w:val="22"/>
              </w:rPr>
              <w:t>năm</w:t>
            </w:r>
            <w:proofErr w:type="spellEnd"/>
            <w:r>
              <w:rPr>
                <w:rFonts w:cs="Arial"/>
                <w:bCs/>
                <w:sz w:val="22"/>
                <w:szCs w:val="22"/>
              </w:rPr>
              <w:t xml:space="preserve"> </w:t>
            </w:r>
            <w:proofErr w:type="spellStart"/>
            <w:r>
              <w:rPr>
                <w:rFonts w:cs="Arial"/>
                <w:bCs/>
                <w:kern w:val="32"/>
                <w:sz w:val="22"/>
                <w:szCs w:val="22"/>
                <w:lang w:val="en-GB"/>
              </w:rPr>
              <w:t>trước</w:t>
            </w:r>
            <w:proofErr w:type="spellEnd"/>
          </w:p>
          <w:p w:rsidR="000320FC" w:rsidRDefault="000320FC" w:rsidP="009B1ECD">
            <w:pPr>
              <w:jc w:val="left"/>
              <w:rPr>
                <w:rFonts w:cs="Arial"/>
                <w:bCs/>
                <w:sz w:val="22"/>
                <w:szCs w:val="22"/>
              </w:rPr>
            </w:pPr>
            <w:r>
              <w:rPr>
                <w:rFonts w:cs="Arial"/>
                <w:bCs/>
                <w:i/>
                <w:iCs/>
                <w:sz w:val="22"/>
                <w:szCs w:val="22"/>
              </w:rPr>
              <w:t>Results of previous year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Max</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54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rFonts w:cs="Arial"/>
                <w:color w:val="000000"/>
                <w:sz w:val="22"/>
                <w:szCs w:val="22"/>
              </w:rPr>
              <w:t>99.99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rFonts w:cs="Arial"/>
                <w:color w:val="000000"/>
                <w:sz w:val="22"/>
                <w:szCs w:val="22"/>
              </w:rPr>
              <w:t>&lt;0.01</w:t>
            </w:r>
          </w:p>
        </w:tc>
      </w:tr>
      <w:tr w:rsidR="000320FC" w:rsidTr="001840DC">
        <w:trPr>
          <w:trHeight w:val="360"/>
        </w:trPr>
        <w:tc>
          <w:tcPr>
            <w:tcW w:w="907"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sz w:val="22"/>
                <w:szCs w:val="22"/>
              </w:rPr>
            </w:pPr>
          </w:p>
        </w:tc>
        <w:tc>
          <w:tcPr>
            <w:tcW w:w="1503" w:type="dxa"/>
            <w:vMerge/>
            <w:tcBorders>
              <w:left w:val="single" w:sz="4" w:space="0" w:color="auto"/>
              <w:bottom w:val="single" w:sz="4" w:space="0" w:color="auto"/>
              <w:right w:val="single" w:sz="4" w:space="0" w:color="auto"/>
            </w:tcBorders>
            <w:vAlign w:val="center"/>
          </w:tcPr>
          <w:p w:rsidR="000320FC" w:rsidRDefault="000320FC" w:rsidP="009B1ECD">
            <w:pPr>
              <w:jc w:val="center"/>
              <w:rPr>
                <w:rFonts w:cs="Arial"/>
                <w:bCs/>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sz w:val="22"/>
                <w:szCs w:val="22"/>
              </w:rPr>
            </w:pPr>
            <w:r w:rsidRPr="002B6185">
              <w:rPr>
                <w:rFonts w:cs="Arial"/>
                <w:sz w:val="22"/>
                <w:szCs w:val="22"/>
              </w:rPr>
              <w:t>Min</w:t>
            </w:r>
          </w:p>
        </w:tc>
        <w:tc>
          <w:tcPr>
            <w:tcW w:w="1134" w:type="dxa"/>
            <w:tcBorders>
              <w:top w:val="single" w:sz="4" w:space="0" w:color="auto"/>
              <w:left w:val="nil"/>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54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jc w:val="center"/>
              <w:rPr>
                <w:rFonts w:cs="Arial"/>
                <w:color w:val="000000"/>
                <w:sz w:val="22"/>
                <w:szCs w:val="22"/>
              </w:rPr>
            </w:pPr>
            <w:r w:rsidRPr="002B6185">
              <w:rPr>
                <w:rFonts w:cs="Arial"/>
                <w:color w:val="000000"/>
                <w:sz w:val="22"/>
                <w:szCs w:val="22"/>
              </w:rPr>
              <w:t>&lt;5</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2B6185" w:rsidRDefault="000320FC" w:rsidP="009B1ECD">
            <w:pPr>
              <w:ind w:right="0"/>
              <w:jc w:val="center"/>
              <w:rPr>
                <w:rFonts w:cs="Arial"/>
                <w:color w:val="000000"/>
                <w:sz w:val="22"/>
                <w:szCs w:val="22"/>
              </w:rPr>
            </w:pPr>
            <w:r w:rsidRPr="002B6185">
              <w:rPr>
                <w:rFonts w:cs="Arial"/>
                <w:color w:val="000000"/>
                <w:sz w:val="22"/>
                <w:szCs w:val="22"/>
              </w:rPr>
              <w:t>&lt;200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rFonts w:cs="Arial"/>
                <w:color w:val="000000"/>
                <w:sz w:val="22"/>
                <w:szCs w:val="22"/>
              </w:rPr>
              <w:t>99.99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812BB" w:rsidRDefault="000320FC" w:rsidP="009B1ECD">
            <w:pPr>
              <w:jc w:val="center"/>
              <w:rPr>
                <w:sz w:val="22"/>
              </w:rPr>
            </w:pPr>
            <w:r w:rsidRPr="009812BB">
              <w:rPr>
                <w:rFonts w:cs="Arial"/>
                <w:color w:val="000000"/>
                <w:sz w:val="22"/>
                <w:szCs w:val="22"/>
              </w:rPr>
              <w:t>&lt;0.01</w:t>
            </w:r>
          </w:p>
        </w:tc>
      </w:tr>
    </w:tbl>
    <w:p w:rsidR="000320FC" w:rsidRDefault="000320FC" w:rsidP="000320FC">
      <w:pPr>
        <w:spacing w:before="60"/>
        <w:rPr>
          <w:rFonts w:cs="Arial"/>
          <w:b/>
        </w:rPr>
        <w:sectPr w:rsidR="000320FC" w:rsidSect="000320FC">
          <w:headerReference w:type="default" r:id="rId12"/>
          <w:footerReference w:type="default" r:id="rId13"/>
          <w:pgSz w:w="11909" w:h="16834" w:code="9"/>
          <w:pgMar w:top="1080" w:right="1080" w:bottom="709" w:left="1440" w:header="720" w:footer="360" w:gutter="0"/>
          <w:cols w:space="720"/>
          <w:docGrid w:linePitch="360"/>
        </w:sectPr>
      </w:pPr>
    </w:p>
    <w:p w:rsidR="000320FC" w:rsidRDefault="000320FC" w:rsidP="000320FC">
      <w:pPr>
        <w:numPr>
          <w:ilvl w:val="0"/>
          <w:numId w:val="11"/>
        </w:numPr>
        <w:spacing w:before="60"/>
        <w:ind w:left="1134" w:hanging="1134"/>
        <w:rPr>
          <w:rFonts w:cs="Arial"/>
          <w:b/>
        </w:rPr>
      </w:pPr>
      <w:proofErr w:type="spellStart"/>
      <w:r>
        <w:rPr>
          <w:rFonts w:cs="Arial"/>
          <w:b/>
        </w:rPr>
        <w:lastRenderedPageBreak/>
        <w:t>Biểu</w:t>
      </w:r>
      <w:proofErr w:type="spellEnd"/>
      <w:r>
        <w:rPr>
          <w:rFonts w:cs="Arial"/>
          <w:b/>
        </w:rPr>
        <w:t xml:space="preserve"> </w:t>
      </w:r>
      <w:proofErr w:type="spellStart"/>
      <w:r>
        <w:rPr>
          <w:rFonts w:cs="Arial"/>
          <w:b/>
          <w:bCs/>
          <w:kern w:val="32"/>
          <w:lang w:val="en-GB"/>
        </w:rPr>
        <w:t>đồ</w:t>
      </w:r>
      <w:proofErr w:type="spellEnd"/>
      <w:r>
        <w:rPr>
          <w:rFonts w:cs="Arial"/>
          <w:b/>
        </w:rPr>
        <w:t xml:space="preserve"> </w:t>
      </w:r>
      <w:proofErr w:type="spellStart"/>
      <w:r>
        <w:rPr>
          <w:rFonts w:cs="Arial"/>
          <w:b/>
        </w:rPr>
        <w:t>xu</w:t>
      </w:r>
      <w:proofErr w:type="spellEnd"/>
      <w:r>
        <w:rPr>
          <w:rFonts w:cs="Arial"/>
          <w:b/>
        </w:rPr>
        <w:t xml:space="preserve"> </w:t>
      </w:r>
      <w:proofErr w:type="spellStart"/>
      <w:r>
        <w:rPr>
          <w:rFonts w:cs="Arial"/>
          <w:b/>
        </w:rPr>
        <w:t>hướng</w:t>
      </w:r>
      <w:proofErr w:type="spellEnd"/>
      <w:r>
        <w:rPr>
          <w:rFonts w:cs="Arial"/>
          <w:b/>
        </w:rPr>
        <w:t xml:space="preserve"> / </w:t>
      </w:r>
      <w:r>
        <w:rPr>
          <w:rFonts w:cs="Arial"/>
          <w:b/>
          <w:i/>
        </w:rPr>
        <w:t>Trending chart</w:t>
      </w:r>
    </w:p>
    <w:p w:rsidR="000320FC" w:rsidRDefault="000320FC" w:rsidP="000320FC">
      <w:pPr>
        <w:pStyle w:val="ListParagraph"/>
        <w:numPr>
          <w:ilvl w:val="0"/>
          <w:numId w:val="23"/>
        </w:numPr>
        <w:spacing w:before="60"/>
        <w:ind w:left="1134" w:right="0" w:hanging="1134"/>
        <w:jc w:val="left"/>
        <w:rPr>
          <w:rFonts w:cs="Arial"/>
          <w:b/>
          <w:i/>
        </w:rPr>
      </w:pPr>
      <w:proofErr w:type="spellStart"/>
      <w:r>
        <w:rPr>
          <w:rFonts w:cs="Arial"/>
          <w:b/>
        </w:rPr>
        <w:t>Thử</w:t>
      </w:r>
      <w:proofErr w:type="spellEnd"/>
      <w:r>
        <w:rPr>
          <w:rFonts w:cs="Arial"/>
          <w:b/>
        </w:rPr>
        <w:t xml:space="preserve"> </w:t>
      </w:r>
      <w:proofErr w:type="spellStart"/>
      <w:r>
        <w:rPr>
          <w:rFonts w:cs="Arial"/>
          <w:b/>
        </w:rPr>
        <w:t>nghiệm</w:t>
      </w:r>
      <w:proofErr w:type="spellEnd"/>
      <w:r>
        <w:rPr>
          <w:rFonts w:cs="Arial"/>
          <w:b/>
        </w:rPr>
        <w:t xml:space="preserve"> </w:t>
      </w:r>
      <w:proofErr w:type="spellStart"/>
      <w:r>
        <w:rPr>
          <w:rFonts w:cs="Arial"/>
          <w:b/>
        </w:rPr>
        <w:t>Hàm</w:t>
      </w:r>
      <w:proofErr w:type="spellEnd"/>
      <w:r>
        <w:rPr>
          <w:rFonts w:cs="Arial"/>
          <w:b/>
        </w:rPr>
        <w:t xml:space="preserve"> </w:t>
      </w:r>
      <w:proofErr w:type="spellStart"/>
      <w:r>
        <w:rPr>
          <w:rFonts w:cs="Arial"/>
          <w:b/>
        </w:rPr>
        <w:t>lượng</w:t>
      </w:r>
      <w:proofErr w:type="spellEnd"/>
      <w:r>
        <w:rPr>
          <w:rFonts w:cs="Arial"/>
          <w:b/>
        </w:rPr>
        <w:t xml:space="preserve"> </w:t>
      </w:r>
      <w:proofErr w:type="spellStart"/>
      <w:r>
        <w:rPr>
          <w:rFonts w:cs="Arial"/>
          <w:b/>
        </w:rPr>
        <w:t>nước</w:t>
      </w:r>
      <w:proofErr w:type="spellEnd"/>
      <w:r>
        <w:rPr>
          <w:rFonts w:cs="Arial"/>
          <w:b/>
        </w:rPr>
        <w:t xml:space="preserve"> / </w:t>
      </w:r>
      <w:r>
        <w:rPr>
          <w:rFonts w:cs="Arial"/>
          <w:b/>
          <w:i/>
        </w:rPr>
        <w:t xml:space="preserve">Test of Water </w:t>
      </w:r>
      <w:proofErr w:type="spellStart"/>
      <w:r>
        <w:rPr>
          <w:rFonts w:cs="Arial"/>
          <w:b/>
          <w:i/>
        </w:rPr>
        <w:t>vapour</w:t>
      </w:r>
      <w:proofErr w:type="spellEnd"/>
    </w:p>
    <w:p w:rsidR="00E25A84" w:rsidRDefault="00F90068" w:rsidP="00E25A84">
      <w:pPr>
        <w:tabs>
          <w:tab w:val="left" w:pos="1185"/>
        </w:tabs>
        <w:spacing w:before="60"/>
        <w:jc w:val="center"/>
        <w:rPr>
          <w:noProof/>
        </w:rPr>
      </w:pPr>
      <w:r>
        <w:rPr>
          <w:noProof/>
        </w:rPr>
        <w:drawing>
          <wp:inline distT="0" distB="0" distL="0" distR="0" wp14:anchorId="2BA859A3" wp14:editId="1A4B0BB5">
            <wp:extent cx="9090660" cy="3984171"/>
            <wp:effectExtent l="0" t="0" r="15240"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320FC" w:rsidRPr="00063104" w:rsidRDefault="000320FC" w:rsidP="000320FC">
      <w:pPr>
        <w:spacing w:before="120" w:after="120"/>
        <w:rPr>
          <w:noProof/>
        </w:rPr>
      </w:pPr>
      <w:r>
        <w:rPr>
          <w:b/>
          <w:noProof/>
        </w:rPr>
        <w:t xml:space="preserve">Nhận xét / </w:t>
      </w:r>
      <w:r>
        <w:rPr>
          <w:b/>
          <w:i/>
          <w:noProof/>
        </w:rPr>
        <w:t>Comment:</w:t>
      </w:r>
      <w:r>
        <w:rPr>
          <w:noProof/>
        </w:rPr>
        <w:t xml:space="preserve"> </w:t>
      </w:r>
      <w:r w:rsidRPr="00063104">
        <w:rPr>
          <w:noProof/>
        </w:rPr>
        <w:t>Kết quả</w:t>
      </w:r>
      <w:r>
        <w:rPr>
          <w:noProof/>
        </w:rPr>
        <w:t xml:space="preserve"> lấy mẫu chỉ tiêu Hàm lượng nước từ </w:t>
      </w:r>
      <w:r w:rsidR="00B142E7">
        <w:rPr>
          <w:noProof/>
        </w:rPr>
        <w:t>01/01/19 - 31/12/19</w:t>
      </w:r>
      <w:r w:rsidRPr="00063104">
        <w:rPr>
          <w:noProof/>
        </w:rPr>
        <w:t xml:space="preserve"> của </w:t>
      </w:r>
      <w:r>
        <w:rPr>
          <w:noProof/>
        </w:rPr>
        <w:t xml:space="preserve">các </w:t>
      </w:r>
      <w:r w:rsidRPr="00063104">
        <w:rPr>
          <w:noProof/>
        </w:rPr>
        <w:t xml:space="preserve">điểm lấy mẫu </w:t>
      </w:r>
      <w:r>
        <w:rPr>
          <w:noProof/>
        </w:rPr>
        <w:t>k</w:t>
      </w:r>
      <w:r w:rsidRPr="00063104">
        <w:rPr>
          <w:noProof/>
        </w:rPr>
        <w:t xml:space="preserve">hông có giá trị nào vượt </w:t>
      </w:r>
      <w:r>
        <w:rPr>
          <w:noProof/>
        </w:rPr>
        <w:t>tiêu chuẩn chấp nhận</w:t>
      </w:r>
      <w:r w:rsidRPr="00063104">
        <w:rPr>
          <w:noProof/>
        </w:rPr>
        <w:t>.</w:t>
      </w:r>
    </w:p>
    <w:p w:rsidR="000320FC" w:rsidRDefault="000320FC" w:rsidP="000320FC">
      <w:pPr>
        <w:spacing w:before="120" w:after="120"/>
        <w:rPr>
          <w:i/>
          <w:noProof/>
        </w:rPr>
      </w:pPr>
      <w:r>
        <w:rPr>
          <w:i/>
          <w:noProof/>
        </w:rPr>
        <w:t xml:space="preserve">The Water vapour results from </w:t>
      </w:r>
      <w:r w:rsidR="00B142E7">
        <w:rPr>
          <w:i/>
          <w:noProof/>
        </w:rPr>
        <w:t>01/01/19 - 31/12/19</w:t>
      </w:r>
      <w:r>
        <w:rPr>
          <w:i/>
          <w:noProof/>
        </w:rPr>
        <w:t xml:space="preserve"> of sampling points are not out of criteria limit.</w:t>
      </w:r>
    </w:p>
    <w:p w:rsidR="000320FC" w:rsidRPr="00B95F6C" w:rsidRDefault="000320FC" w:rsidP="000320FC">
      <w:pPr>
        <w:spacing w:before="120" w:after="120"/>
        <w:rPr>
          <w:i/>
          <w:noProof/>
        </w:rPr>
        <w:sectPr w:rsidR="000320FC" w:rsidRPr="00B95F6C" w:rsidSect="000320FC">
          <w:headerReference w:type="default" r:id="rId15"/>
          <w:footerReference w:type="default" r:id="rId16"/>
          <w:pgSz w:w="16834" w:h="11909" w:orient="landscape" w:code="9"/>
          <w:pgMar w:top="1080" w:right="709" w:bottom="1135" w:left="1080" w:header="720" w:footer="360" w:gutter="0"/>
          <w:cols w:space="720"/>
          <w:docGrid w:linePitch="360"/>
        </w:sectPr>
      </w:pPr>
    </w:p>
    <w:p w:rsidR="000320FC" w:rsidRDefault="000320FC" w:rsidP="000320FC">
      <w:pPr>
        <w:pStyle w:val="ListParagraph"/>
        <w:numPr>
          <w:ilvl w:val="0"/>
          <w:numId w:val="22"/>
        </w:numPr>
        <w:spacing w:before="60"/>
        <w:ind w:left="1134" w:hanging="1134"/>
        <w:rPr>
          <w:b/>
          <w:noProof/>
          <w:lang w:val="fr-FR"/>
        </w:rPr>
      </w:pPr>
      <w:proofErr w:type="spellStart"/>
      <w:r>
        <w:rPr>
          <w:rFonts w:cs="Arial"/>
          <w:b/>
          <w:lang w:val="fr-FR"/>
        </w:rPr>
        <w:lastRenderedPageBreak/>
        <w:t>Chỉ</w:t>
      </w:r>
      <w:proofErr w:type="spellEnd"/>
      <w:r>
        <w:rPr>
          <w:rFonts w:cs="Arial"/>
          <w:b/>
          <w:lang w:val="fr-FR"/>
        </w:rPr>
        <w:t xml:space="preserve"> </w:t>
      </w:r>
      <w:proofErr w:type="spellStart"/>
      <w:r>
        <w:rPr>
          <w:rFonts w:cs="Arial"/>
          <w:b/>
          <w:lang w:val="fr-FR"/>
        </w:rPr>
        <w:t>tiêu</w:t>
      </w:r>
      <w:proofErr w:type="spellEnd"/>
      <w:r>
        <w:rPr>
          <w:rFonts w:cs="Arial"/>
          <w:b/>
          <w:lang w:val="fr-FR"/>
        </w:rPr>
        <w:t xml:space="preserve"> </w:t>
      </w:r>
      <w:proofErr w:type="spellStart"/>
      <w:r>
        <w:rPr>
          <w:rFonts w:cs="Arial"/>
          <w:b/>
          <w:lang w:val="fr-FR"/>
        </w:rPr>
        <w:t>tiểu</w:t>
      </w:r>
      <w:proofErr w:type="spellEnd"/>
      <w:r>
        <w:rPr>
          <w:rFonts w:cs="Arial"/>
          <w:b/>
          <w:lang w:val="fr-FR"/>
        </w:rPr>
        <w:t xml:space="preserve"> </w:t>
      </w:r>
      <w:proofErr w:type="spellStart"/>
      <w:r>
        <w:rPr>
          <w:rFonts w:cs="Arial"/>
          <w:b/>
          <w:lang w:val="fr-FR"/>
        </w:rPr>
        <w:t>phân</w:t>
      </w:r>
      <w:proofErr w:type="spellEnd"/>
      <w:r>
        <w:rPr>
          <w:rFonts w:cs="Arial"/>
          <w:b/>
          <w:lang w:val="fr-FR"/>
        </w:rPr>
        <w:t xml:space="preserve"> / </w:t>
      </w:r>
      <w:r>
        <w:rPr>
          <w:rFonts w:cs="Arial"/>
          <w:b/>
          <w:i/>
          <w:lang w:val="fr-FR"/>
        </w:rPr>
        <w:t xml:space="preserve">Non-viable </w:t>
      </w:r>
      <w:proofErr w:type="spellStart"/>
      <w:r>
        <w:rPr>
          <w:rFonts w:cs="Arial"/>
          <w:b/>
          <w:i/>
          <w:lang w:val="fr-FR"/>
        </w:rPr>
        <w:t>particles</w:t>
      </w:r>
      <w:proofErr w:type="spellEnd"/>
      <w:r>
        <w:rPr>
          <w:rFonts w:cs="Arial"/>
          <w:b/>
          <w:i/>
          <w:lang w:val="fr-FR"/>
        </w:rPr>
        <w:t xml:space="preserve"> test</w:t>
      </w:r>
      <w:r>
        <w:rPr>
          <w:b/>
          <w:noProof/>
          <w:lang w:val="fr-FR"/>
        </w:rPr>
        <w:t>:</w:t>
      </w:r>
    </w:p>
    <w:p w:rsidR="000320FC" w:rsidRDefault="000320FC" w:rsidP="000320FC">
      <w:pPr>
        <w:numPr>
          <w:ilvl w:val="0"/>
          <w:numId w:val="17"/>
        </w:numPr>
        <w:spacing w:before="60"/>
        <w:ind w:left="1134" w:hanging="1134"/>
        <w:rPr>
          <w:b/>
          <w:noProof/>
        </w:rPr>
      </w:pPr>
      <w:r>
        <w:rPr>
          <w:b/>
          <w:noProof/>
        </w:rPr>
        <w:t xml:space="preserve">Kết quả / </w:t>
      </w:r>
      <w:r>
        <w:rPr>
          <w:b/>
          <w:i/>
          <w:noProof/>
        </w:rPr>
        <w:t>Results:</w:t>
      </w:r>
    </w:p>
    <w:p w:rsidR="000320FC" w:rsidRDefault="000320FC" w:rsidP="000320FC">
      <w:pPr>
        <w:rPr>
          <w:b/>
          <w:noProof/>
        </w:rPr>
      </w:pPr>
    </w:p>
    <w:tbl>
      <w:tblPr>
        <w:tblW w:w="9584" w:type="dxa"/>
        <w:tblInd w:w="108" w:type="dxa"/>
        <w:tblLayout w:type="fixed"/>
        <w:tblLook w:val="04A0" w:firstRow="1" w:lastRow="0" w:firstColumn="1" w:lastColumn="0" w:noHBand="0" w:noVBand="1"/>
      </w:tblPr>
      <w:tblGrid>
        <w:gridCol w:w="1134"/>
        <w:gridCol w:w="1928"/>
        <w:gridCol w:w="2127"/>
        <w:gridCol w:w="2268"/>
        <w:gridCol w:w="2127"/>
      </w:tblGrid>
      <w:tr w:rsidR="000320FC" w:rsidRPr="00F90068" w:rsidTr="000320FC">
        <w:trPr>
          <w:trHeight w:val="795"/>
          <w:tblHeader/>
        </w:trPr>
        <w:tc>
          <w:tcPr>
            <w:tcW w:w="113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sz w:val="22"/>
                <w:szCs w:val="22"/>
              </w:rPr>
            </w:pPr>
            <w:proofErr w:type="spellStart"/>
            <w:r>
              <w:rPr>
                <w:rFonts w:cs="Arial"/>
                <w:sz w:val="22"/>
                <w:szCs w:val="22"/>
              </w:rPr>
              <w:t>Cấp</w:t>
            </w:r>
            <w:proofErr w:type="spellEnd"/>
            <w:r>
              <w:rPr>
                <w:rFonts w:cs="Arial"/>
                <w:sz w:val="22"/>
                <w:szCs w:val="22"/>
              </w:rPr>
              <w:t xml:space="preserve"> </w:t>
            </w:r>
            <w:proofErr w:type="spellStart"/>
            <w:r>
              <w:rPr>
                <w:rFonts w:cs="Arial"/>
                <w:sz w:val="22"/>
                <w:szCs w:val="22"/>
              </w:rPr>
              <w:t>sạch</w:t>
            </w:r>
            <w:proofErr w:type="spellEnd"/>
          </w:p>
          <w:p w:rsidR="000320FC" w:rsidRDefault="000320FC" w:rsidP="000320FC">
            <w:pPr>
              <w:jc w:val="center"/>
              <w:rPr>
                <w:rFonts w:cs="Arial"/>
                <w:i/>
                <w:sz w:val="22"/>
                <w:szCs w:val="22"/>
              </w:rPr>
            </w:pPr>
            <w:r>
              <w:rPr>
                <w:rFonts w:cs="Arial"/>
                <w:i/>
                <w:sz w:val="22"/>
                <w:szCs w:val="22"/>
              </w:rPr>
              <w:t>Grade</w:t>
            </w:r>
          </w:p>
        </w:tc>
        <w:tc>
          <w:tcPr>
            <w:tcW w:w="1928"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ind w:left="-28"/>
              <w:jc w:val="center"/>
              <w:rPr>
                <w:rFonts w:cs="Arial"/>
                <w:bCs/>
                <w:sz w:val="22"/>
                <w:szCs w:val="22"/>
              </w:rPr>
            </w:pPr>
            <w:proofErr w:type="spellStart"/>
            <w:r>
              <w:rPr>
                <w:rFonts w:cs="Arial"/>
                <w:bCs/>
                <w:sz w:val="22"/>
                <w:szCs w:val="22"/>
              </w:rPr>
              <w:t>Mã</w:t>
            </w:r>
            <w:proofErr w:type="spellEnd"/>
            <w:r>
              <w:rPr>
                <w:rFonts w:cs="Arial"/>
                <w:bCs/>
                <w:sz w:val="22"/>
                <w:szCs w:val="22"/>
              </w:rPr>
              <w:t xml:space="preserve"> </w:t>
            </w:r>
            <w:proofErr w:type="spellStart"/>
            <w:r>
              <w:rPr>
                <w:rFonts w:cs="Arial"/>
                <w:bCs/>
                <w:sz w:val="22"/>
                <w:szCs w:val="22"/>
              </w:rPr>
              <w:t>số</w:t>
            </w:r>
            <w:proofErr w:type="spellEnd"/>
            <w:r>
              <w:rPr>
                <w:rFonts w:cs="Arial"/>
                <w:bCs/>
                <w:sz w:val="22"/>
                <w:szCs w:val="22"/>
              </w:rPr>
              <w:t xml:space="preserve"> </w:t>
            </w:r>
          </w:p>
          <w:p w:rsidR="000320FC" w:rsidRDefault="000320FC" w:rsidP="000320FC">
            <w:pPr>
              <w:ind w:left="-28"/>
              <w:jc w:val="center"/>
              <w:rPr>
                <w:rFonts w:cs="Arial"/>
                <w:bCs/>
                <w:sz w:val="22"/>
                <w:szCs w:val="22"/>
              </w:rPr>
            </w:pPr>
            <w:proofErr w:type="spellStart"/>
            <w:r>
              <w:rPr>
                <w:rFonts w:cs="Arial"/>
                <w:bCs/>
                <w:sz w:val="22"/>
                <w:szCs w:val="22"/>
              </w:rPr>
              <w:t>điểm</w:t>
            </w:r>
            <w:proofErr w:type="spellEnd"/>
            <w:r>
              <w:rPr>
                <w:rFonts w:cs="Arial"/>
                <w:bCs/>
                <w:sz w:val="22"/>
                <w:szCs w:val="22"/>
              </w:rPr>
              <w:t xml:space="preserve"> </w:t>
            </w:r>
            <w:proofErr w:type="spellStart"/>
            <w:r>
              <w:rPr>
                <w:rFonts w:cs="Arial"/>
                <w:bCs/>
                <w:sz w:val="22"/>
                <w:szCs w:val="22"/>
              </w:rPr>
              <w:t>lấy</w:t>
            </w:r>
            <w:proofErr w:type="spellEnd"/>
            <w:r>
              <w:rPr>
                <w:rFonts w:cs="Arial"/>
                <w:bCs/>
                <w:sz w:val="22"/>
                <w:szCs w:val="22"/>
              </w:rPr>
              <w:t xml:space="preserve"> </w:t>
            </w:r>
            <w:proofErr w:type="spellStart"/>
            <w:r>
              <w:rPr>
                <w:rFonts w:cs="Arial"/>
                <w:bCs/>
                <w:sz w:val="22"/>
                <w:szCs w:val="22"/>
              </w:rPr>
              <w:t>mẫu</w:t>
            </w:r>
            <w:proofErr w:type="spellEnd"/>
          </w:p>
          <w:p w:rsidR="000320FC" w:rsidRDefault="000320FC" w:rsidP="000320FC">
            <w:pPr>
              <w:jc w:val="center"/>
              <w:rPr>
                <w:rFonts w:cs="Arial"/>
                <w:sz w:val="22"/>
                <w:szCs w:val="22"/>
              </w:rPr>
            </w:pPr>
            <w:r>
              <w:rPr>
                <w:rFonts w:cs="Arial"/>
                <w:bCs/>
                <w:i/>
                <w:iCs/>
                <w:sz w:val="22"/>
                <w:szCs w:val="22"/>
              </w:rPr>
              <w:t>ID of sampling points</w:t>
            </w:r>
            <w:r>
              <w:rPr>
                <w:rFonts w:cs="Arial"/>
                <w:sz w:val="22"/>
                <w:szCs w:val="22"/>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ind w:left="-104" w:right="-53"/>
              <w:jc w:val="center"/>
              <w:rPr>
                <w:rFonts w:cs="Arial"/>
                <w:sz w:val="22"/>
                <w:szCs w:val="22"/>
              </w:rPr>
            </w:pPr>
            <w:proofErr w:type="spellStart"/>
            <w:r>
              <w:rPr>
                <w:rFonts w:cs="Arial"/>
                <w:sz w:val="22"/>
                <w:szCs w:val="22"/>
              </w:rPr>
              <w:t>Ngày</w:t>
            </w:r>
            <w:proofErr w:type="spellEnd"/>
            <w:r>
              <w:rPr>
                <w:rFonts w:cs="Arial"/>
                <w:sz w:val="22"/>
                <w:szCs w:val="22"/>
              </w:rPr>
              <w:t xml:space="preserve"> / </w:t>
            </w:r>
            <w:r>
              <w:rPr>
                <w:rFonts w:cs="Arial"/>
                <w:i/>
                <w:iCs/>
                <w:sz w:val="22"/>
                <w:szCs w:val="22"/>
              </w:rPr>
              <w:t>Date</w:t>
            </w:r>
            <w:r>
              <w:rPr>
                <w:rFonts w:cs="Arial"/>
                <w:i/>
                <w:iCs/>
                <w:sz w:val="22"/>
                <w:szCs w:val="22"/>
              </w:rPr>
              <w:br/>
            </w:r>
            <w:r>
              <w:rPr>
                <w:rFonts w:cs="Arial"/>
                <w:sz w:val="22"/>
                <w:szCs w:val="22"/>
              </w:rPr>
              <w:t>(</w:t>
            </w:r>
            <w:proofErr w:type="spellStart"/>
            <w:r>
              <w:rPr>
                <w:rFonts w:cs="Arial"/>
                <w:sz w:val="22"/>
                <w:szCs w:val="22"/>
              </w:rPr>
              <w:t>dd</w:t>
            </w:r>
            <w:proofErr w:type="spellEnd"/>
            <w:r>
              <w:rPr>
                <w:rFonts w:cs="Arial"/>
                <w:sz w:val="22"/>
                <w:szCs w:val="22"/>
              </w:rPr>
              <w:t>/mm/</w:t>
            </w:r>
            <w:proofErr w:type="spellStart"/>
            <w:r>
              <w:rPr>
                <w:rFonts w:cs="Arial"/>
                <w:sz w:val="22"/>
                <w:szCs w:val="22"/>
              </w:rPr>
              <w:t>yy</w:t>
            </w:r>
            <w:proofErr w:type="spellEnd"/>
            <w:r>
              <w:rPr>
                <w:rFonts w:cs="Arial"/>
                <w:sz w:val="22"/>
                <w:szCs w:val="22"/>
              </w:rPr>
              <w:t>)</w:t>
            </w:r>
          </w:p>
        </w:tc>
        <w:tc>
          <w:tcPr>
            <w:tcW w:w="2268" w:type="dxa"/>
            <w:tcBorders>
              <w:top w:val="single" w:sz="4" w:space="0" w:color="auto"/>
              <w:left w:val="nil"/>
              <w:bottom w:val="single" w:sz="4" w:space="0" w:color="auto"/>
              <w:right w:val="single" w:sz="4" w:space="0" w:color="auto"/>
            </w:tcBorders>
            <w:vAlign w:val="center"/>
          </w:tcPr>
          <w:p w:rsidR="000320FC" w:rsidRDefault="000320FC" w:rsidP="000320FC">
            <w:pPr>
              <w:ind w:right="-57"/>
              <w:jc w:val="center"/>
              <w:rPr>
                <w:rFonts w:cs="Arial"/>
                <w:sz w:val="22"/>
                <w:szCs w:val="22"/>
                <w:lang w:val="fr-FR"/>
              </w:rPr>
            </w:pPr>
            <w:proofErr w:type="spellStart"/>
            <w:r>
              <w:rPr>
                <w:rFonts w:cs="Arial"/>
                <w:sz w:val="22"/>
                <w:szCs w:val="22"/>
                <w:lang w:val="fr-FR"/>
              </w:rPr>
              <w:t>Tiểu</w:t>
            </w:r>
            <w:proofErr w:type="spellEnd"/>
            <w:r>
              <w:rPr>
                <w:rFonts w:cs="Arial"/>
                <w:sz w:val="22"/>
                <w:szCs w:val="22"/>
                <w:lang w:val="fr-FR"/>
              </w:rPr>
              <w:t xml:space="preserve"> </w:t>
            </w:r>
            <w:proofErr w:type="spellStart"/>
            <w:r>
              <w:rPr>
                <w:rFonts w:cs="Arial"/>
                <w:sz w:val="22"/>
                <w:szCs w:val="22"/>
                <w:lang w:val="fr-FR"/>
              </w:rPr>
              <w:t>phân</w:t>
            </w:r>
            <w:proofErr w:type="spellEnd"/>
            <w:r>
              <w:rPr>
                <w:rFonts w:cs="Arial"/>
                <w:sz w:val="22"/>
                <w:szCs w:val="22"/>
                <w:lang w:val="fr-FR"/>
              </w:rPr>
              <w:t xml:space="preserve"> ≥ 0.5µm</w:t>
            </w:r>
          </w:p>
          <w:p w:rsidR="000320FC" w:rsidRDefault="000320FC" w:rsidP="000320FC">
            <w:pPr>
              <w:jc w:val="center"/>
              <w:rPr>
                <w:rFonts w:cs="Arial"/>
                <w:sz w:val="22"/>
                <w:szCs w:val="22"/>
                <w:lang w:val="fr-FR"/>
              </w:rPr>
            </w:pPr>
            <w:r>
              <w:rPr>
                <w:rFonts w:cs="Arial"/>
                <w:i/>
                <w:sz w:val="22"/>
                <w:szCs w:val="22"/>
                <w:lang w:val="fr-FR"/>
              </w:rPr>
              <w:t xml:space="preserve">Non-viable </w:t>
            </w:r>
            <w:proofErr w:type="spellStart"/>
            <w:r>
              <w:rPr>
                <w:rFonts w:cs="Arial"/>
                <w:i/>
                <w:sz w:val="22"/>
                <w:szCs w:val="22"/>
                <w:lang w:val="fr-FR"/>
              </w:rPr>
              <w:t>particle</w:t>
            </w:r>
            <w:proofErr w:type="spellEnd"/>
            <w:r>
              <w:rPr>
                <w:rFonts w:cs="Arial"/>
                <w:i/>
                <w:sz w:val="22"/>
                <w:szCs w:val="22"/>
                <w:lang w:val="fr-FR"/>
              </w:rPr>
              <w:t xml:space="preserve"> size ≥ 0.5µm</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Default="000320FC" w:rsidP="000320FC">
            <w:pPr>
              <w:jc w:val="center"/>
              <w:rPr>
                <w:rFonts w:cs="Arial"/>
                <w:sz w:val="22"/>
                <w:szCs w:val="22"/>
                <w:lang w:val="fr-FR"/>
              </w:rPr>
            </w:pPr>
            <w:proofErr w:type="spellStart"/>
            <w:r>
              <w:rPr>
                <w:rFonts w:cs="Arial"/>
                <w:sz w:val="22"/>
                <w:szCs w:val="22"/>
                <w:lang w:val="fr-FR"/>
              </w:rPr>
              <w:t>Tiểu</w:t>
            </w:r>
            <w:proofErr w:type="spellEnd"/>
            <w:r>
              <w:rPr>
                <w:rFonts w:cs="Arial"/>
                <w:sz w:val="22"/>
                <w:szCs w:val="22"/>
                <w:lang w:val="fr-FR"/>
              </w:rPr>
              <w:t xml:space="preserve"> </w:t>
            </w:r>
            <w:proofErr w:type="spellStart"/>
            <w:r>
              <w:rPr>
                <w:rFonts w:cs="Arial"/>
                <w:sz w:val="22"/>
                <w:szCs w:val="22"/>
                <w:lang w:val="fr-FR"/>
              </w:rPr>
              <w:t>phân</w:t>
            </w:r>
            <w:proofErr w:type="spellEnd"/>
            <w:r>
              <w:rPr>
                <w:rFonts w:cs="Arial"/>
                <w:sz w:val="22"/>
                <w:szCs w:val="22"/>
                <w:lang w:val="fr-FR"/>
              </w:rPr>
              <w:t xml:space="preserve"> ≥ 5.0µm</w:t>
            </w:r>
          </w:p>
          <w:p w:rsidR="000320FC" w:rsidRDefault="000320FC" w:rsidP="000320FC">
            <w:pPr>
              <w:jc w:val="center"/>
              <w:rPr>
                <w:rFonts w:cs="Arial"/>
                <w:sz w:val="22"/>
                <w:szCs w:val="22"/>
                <w:lang w:val="fr-FR"/>
              </w:rPr>
            </w:pPr>
            <w:r>
              <w:rPr>
                <w:rFonts w:cs="Arial"/>
                <w:i/>
                <w:sz w:val="22"/>
                <w:szCs w:val="22"/>
                <w:lang w:val="fr-FR"/>
              </w:rPr>
              <w:t xml:space="preserve">Non-viable </w:t>
            </w:r>
            <w:proofErr w:type="spellStart"/>
            <w:r>
              <w:rPr>
                <w:rFonts w:cs="Arial"/>
                <w:i/>
                <w:sz w:val="22"/>
                <w:szCs w:val="22"/>
                <w:lang w:val="fr-FR"/>
              </w:rPr>
              <w:t>particle</w:t>
            </w:r>
            <w:proofErr w:type="spellEnd"/>
            <w:r>
              <w:rPr>
                <w:rFonts w:cs="Arial"/>
                <w:i/>
                <w:sz w:val="22"/>
                <w:szCs w:val="22"/>
                <w:lang w:val="fr-FR"/>
              </w:rPr>
              <w:t xml:space="preserve"> size ≥ 5.0µm</w:t>
            </w:r>
          </w:p>
        </w:tc>
      </w:tr>
      <w:tr w:rsidR="000320FC" w:rsidTr="000320FC">
        <w:trPr>
          <w:trHeight w:val="193"/>
        </w:trPr>
        <w:tc>
          <w:tcPr>
            <w:tcW w:w="1134" w:type="dxa"/>
            <w:vMerge w:val="restart"/>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r>
              <w:rPr>
                <w:rFonts w:cs="Arial"/>
                <w:sz w:val="22"/>
                <w:szCs w:val="22"/>
              </w:rPr>
              <w:t>A</w:t>
            </w:r>
          </w:p>
        </w:tc>
        <w:tc>
          <w:tcPr>
            <w:tcW w:w="1928" w:type="dxa"/>
            <w:vMerge w:val="restart"/>
            <w:tcBorders>
              <w:left w:val="single" w:sz="4" w:space="0" w:color="auto"/>
              <w:right w:val="single" w:sz="4" w:space="0" w:color="auto"/>
            </w:tcBorders>
            <w:vAlign w:val="center"/>
          </w:tcPr>
          <w:p w:rsidR="000320FC" w:rsidRPr="00481D23" w:rsidRDefault="000320FC" w:rsidP="000320FC">
            <w:pPr>
              <w:spacing w:before="120" w:after="120"/>
              <w:ind w:right="0"/>
              <w:jc w:val="center"/>
              <w:rPr>
                <w:rFonts w:cs="Arial"/>
                <w:color w:val="000000"/>
                <w:sz w:val="22"/>
                <w:szCs w:val="22"/>
              </w:rPr>
            </w:pPr>
            <w:r>
              <w:rPr>
                <w:rFonts w:cs="Arial"/>
                <w:color w:val="000000"/>
                <w:sz w:val="22"/>
                <w:szCs w:val="22"/>
                <w:lang w:val="vi-VN"/>
              </w:rPr>
              <w:t>N2</w:t>
            </w:r>
            <w:r>
              <w:rPr>
                <w:rFonts w:cs="Arial"/>
                <w:color w:val="000000"/>
                <w:sz w:val="22"/>
                <w:szCs w:val="22"/>
              </w:rPr>
              <w:t>-01</w:t>
            </w: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ind w:right="0"/>
              <w:jc w:val="center"/>
              <w:rPr>
                <w:rFonts w:cs="Arial"/>
                <w:color w:val="000000"/>
                <w:sz w:val="22"/>
                <w:szCs w:val="22"/>
              </w:rPr>
            </w:pPr>
            <w:r>
              <w:rPr>
                <w:rFonts w:cs="Arial"/>
                <w:color w:val="000000"/>
                <w:sz w:val="22"/>
                <w:szCs w:val="22"/>
              </w:rPr>
              <w:t>03/01/19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ind w:right="0"/>
              <w:jc w:val="center"/>
              <w:rPr>
                <w:rFonts w:cs="Arial"/>
                <w:color w:val="000000"/>
                <w:sz w:val="22"/>
                <w:szCs w:val="22"/>
              </w:rPr>
            </w:pPr>
            <w:r>
              <w:rPr>
                <w:rFonts w:cs="Arial"/>
                <w:color w:val="000000"/>
                <w:sz w:val="22"/>
                <w:szCs w:val="22"/>
              </w:rPr>
              <w:t>31</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ind w:right="0"/>
              <w:jc w:val="center"/>
              <w:rPr>
                <w:rFonts w:cs="Arial"/>
                <w:color w:val="000000"/>
                <w:sz w:val="22"/>
                <w:szCs w:val="22"/>
              </w:rPr>
            </w:pPr>
            <w:r>
              <w:rPr>
                <w:rFonts w:cs="Arial"/>
                <w:color w:val="000000"/>
                <w:sz w:val="22"/>
                <w:szCs w:val="22"/>
              </w:rPr>
              <w:t>5</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14/02/19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24</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4</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15/03/19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21</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5</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02/04/19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16</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2</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09/05/19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40</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2</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01/06/19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99</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4</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05/07/19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14</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1</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02/08/19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106</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10</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07/09/19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93</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10</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02/10/19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16</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3</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02/11/19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25</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7</w:t>
            </w:r>
          </w:p>
        </w:tc>
      </w:tr>
      <w:tr w:rsidR="000320FC" w:rsidTr="000320FC">
        <w:trPr>
          <w:trHeight w:val="193"/>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06/12/19</w:t>
            </w:r>
          </w:p>
        </w:tc>
        <w:tc>
          <w:tcPr>
            <w:tcW w:w="2268"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48</w:t>
            </w:r>
          </w:p>
        </w:tc>
        <w:tc>
          <w:tcPr>
            <w:tcW w:w="2127" w:type="dxa"/>
            <w:tcBorders>
              <w:top w:val="nil"/>
              <w:left w:val="single" w:sz="4" w:space="0" w:color="auto"/>
              <w:bottom w:val="single" w:sz="4" w:space="0" w:color="auto"/>
              <w:right w:val="single" w:sz="4" w:space="0" w:color="auto"/>
            </w:tcBorders>
            <w:shd w:val="clear" w:color="auto" w:fill="auto"/>
            <w:vAlign w:val="bottom"/>
          </w:tcPr>
          <w:p w:rsidR="000320FC" w:rsidRPr="00CC1E64" w:rsidRDefault="000320FC" w:rsidP="000320FC">
            <w:pPr>
              <w:spacing w:before="120" w:after="120"/>
              <w:jc w:val="center"/>
              <w:rPr>
                <w:rFonts w:cs="Arial"/>
                <w:color w:val="000000"/>
                <w:sz w:val="22"/>
                <w:szCs w:val="22"/>
              </w:rPr>
            </w:pPr>
            <w:r>
              <w:rPr>
                <w:rFonts w:cs="Arial"/>
                <w:color w:val="000000"/>
                <w:sz w:val="22"/>
                <w:szCs w:val="22"/>
              </w:rPr>
              <w:t>11</w:t>
            </w:r>
          </w:p>
        </w:tc>
      </w:tr>
      <w:tr w:rsidR="000320FC" w:rsidTr="000320FC">
        <w:trPr>
          <w:trHeight w:val="349"/>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right w:val="single" w:sz="4" w:space="0" w:color="auto"/>
            </w:tcBorders>
          </w:tcPr>
          <w:p w:rsidR="000320FC" w:rsidRDefault="000320FC" w:rsidP="000320FC">
            <w:pPr>
              <w:spacing w:before="120" w:after="120"/>
              <w:jc w:val="center"/>
              <w:rPr>
                <w:rFonts w:cs="Arial"/>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E3C92" w:rsidRDefault="000320FC" w:rsidP="000320FC">
            <w:pPr>
              <w:spacing w:before="120" w:after="120"/>
              <w:jc w:val="center"/>
              <w:rPr>
                <w:rFonts w:cs="Arial"/>
                <w:sz w:val="22"/>
                <w:szCs w:val="22"/>
              </w:rPr>
            </w:pPr>
            <w:r w:rsidRPr="00CE3C92">
              <w:rPr>
                <w:rFonts w:cs="Arial"/>
                <w:sz w:val="22"/>
                <w:szCs w:val="22"/>
              </w:rPr>
              <w:t>Max</w:t>
            </w:r>
          </w:p>
        </w:tc>
        <w:tc>
          <w:tcPr>
            <w:tcW w:w="2268" w:type="dxa"/>
            <w:tcBorders>
              <w:top w:val="single" w:sz="4" w:space="0" w:color="auto"/>
              <w:left w:val="nil"/>
              <w:bottom w:val="single" w:sz="4" w:space="0" w:color="auto"/>
              <w:right w:val="single" w:sz="4" w:space="0" w:color="auto"/>
            </w:tcBorders>
            <w:vAlign w:val="center"/>
          </w:tcPr>
          <w:p w:rsidR="000320FC" w:rsidRPr="00CE3C92" w:rsidRDefault="000320FC" w:rsidP="000320FC">
            <w:pPr>
              <w:spacing w:before="120" w:after="120"/>
              <w:ind w:right="0"/>
              <w:jc w:val="center"/>
              <w:rPr>
                <w:rFonts w:cs="Arial"/>
                <w:color w:val="000000"/>
                <w:sz w:val="22"/>
                <w:szCs w:val="22"/>
              </w:rPr>
            </w:pPr>
            <w:r>
              <w:rPr>
                <w:rFonts w:cs="Arial"/>
                <w:color w:val="000000"/>
                <w:sz w:val="22"/>
                <w:szCs w:val="22"/>
              </w:rPr>
              <w:t>106</w:t>
            </w:r>
          </w:p>
        </w:tc>
        <w:tc>
          <w:tcPr>
            <w:tcW w:w="2127" w:type="dxa"/>
            <w:tcBorders>
              <w:top w:val="nil"/>
              <w:left w:val="single" w:sz="4" w:space="0" w:color="auto"/>
              <w:bottom w:val="single" w:sz="4" w:space="0" w:color="auto"/>
              <w:right w:val="single" w:sz="4" w:space="0" w:color="auto"/>
            </w:tcBorders>
            <w:shd w:val="clear" w:color="auto" w:fill="auto"/>
            <w:vAlign w:val="center"/>
          </w:tcPr>
          <w:p w:rsidR="000320FC" w:rsidRPr="00CE3C92" w:rsidRDefault="000320FC" w:rsidP="000320FC">
            <w:pPr>
              <w:spacing w:before="120" w:after="120"/>
              <w:jc w:val="center"/>
              <w:rPr>
                <w:rFonts w:cs="Arial"/>
                <w:color w:val="000000"/>
                <w:sz w:val="22"/>
                <w:szCs w:val="22"/>
              </w:rPr>
            </w:pPr>
            <w:r>
              <w:rPr>
                <w:rFonts w:cs="Arial"/>
                <w:color w:val="000000"/>
                <w:sz w:val="22"/>
                <w:szCs w:val="22"/>
              </w:rPr>
              <w:t>11</w:t>
            </w:r>
          </w:p>
        </w:tc>
      </w:tr>
      <w:tr w:rsidR="000320FC" w:rsidTr="000320FC">
        <w:trPr>
          <w:trHeight w:val="270"/>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bottom w:val="single" w:sz="4" w:space="0" w:color="auto"/>
              <w:right w:val="single" w:sz="4" w:space="0" w:color="auto"/>
            </w:tcBorders>
          </w:tcPr>
          <w:p w:rsidR="000320FC" w:rsidRDefault="000320FC" w:rsidP="000320FC">
            <w:pPr>
              <w:spacing w:before="120" w:after="120"/>
              <w:jc w:val="center"/>
              <w:rPr>
                <w:rFonts w:cs="Arial"/>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E3C92" w:rsidRDefault="000320FC" w:rsidP="000320FC">
            <w:pPr>
              <w:spacing w:before="120" w:after="120"/>
              <w:jc w:val="center"/>
              <w:rPr>
                <w:rFonts w:cs="Arial"/>
                <w:sz w:val="22"/>
                <w:szCs w:val="22"/>
              </w:rPr>
            </w:pPr>
            <w:r w:rsidRPr="00CE3C92">
              <w:rPr>
                <w:rFonts w:cs="Arial"/>
                <w:sz w:val="22"/>
                <w:szCs w:val="22"/>
              </w:rPr>
              <w:t>Min</w:t>
            </w:r>
          </w:p>
        </w:tc>
        <w:tc>
          <w:tcPr>
            <w:tcW w:w="2268" w:type="dxa"/>
            <w:tcBorders>
              <w:top w:val="single" w:sz="4" w:space="0" w:color="auto"/>
              <w:left w:val="nil"/>
              <w:bottom w:val="single" w:sz="4" w:space="0" w:color="auto"/>
              <w:right w:val="single" w:sz="4" w:space="0" w:color="auto"/>
            </w:tcBorders>
            <w:vAlign w:val="center"/>
          </w:tcPr>
          <w:p w:rsidR="000320FC" w:rsidRPr="00CE3C92" w:rsidRDefault="000320FC" w:rsidP="000320FC">
            <w:pPr>
              <w:spacing w:before="120" w:after="120"/>
              <w:ind w:right="0"/>
              <w:jc w:val="center"/>
              <w:rPr>
                <w:rFonts w:cs="Arial"/>
                <w:color w:val="000000"/>
                <w:sz w:val="22"/>
                <w:szCs w:val="22"/>
              </w:rPr>
            </w:pPr>
            <w:r>
              <w:rPr>
                <w:rFonts w:cs="Arial"/>
                <w:color w:val="000000"/>
                <w:sz w:val="22"/>
                <w:szCs w:val="22"/>
              </w:rPr>
              <w:t>14</w:t>
            </w:r>
          </w:p>
        </w:tc>
        <w:tc>
          <w:tcPr>
            <w:tcW w:w="2127" w:type="dxa"/>
            <w:tcBorders>
              <w:top w:val="nil"/>
              <w:left w:val="single" w:sz="4" w:space="0" w:color="auto"/>
              <w:bottom w:val="single" w:sz="4" w:space="0" w:color="auto"/>
              <w:right w:val="single" w:sz="4" w:space="0" w:color="auto"/>
            </w:tcBorders>
            <w:shd w:val="clear" w:color="auto" w:fill="auto"/>
            <w:vAlign w:val="center"/>
          </w:tcPr>
          <w:p w:rsidR="000320FC" w:rsidRPr="00CE3C92" w:rsidRDefault="000320FC" w:rsidP="000320FC">
            <w:pPr>
              <w:spacing w:before="120" w:after="120"/>
              <w:jc w:val="center"/>
              <w:rPr>
                <w:rFonts w:cs="Arial"/>
                <w:color w:val="000000"/>
                <w:sz w:val="22"/>
                <w:szCs w:val="22"/>
              </w:rPr>
            </w:pPr>
            <w:r>
              <w:rPr>
                <w:rFonts w:cs="Arial"/>
                <w:color w:val="000000"/>
                <w:sz w:val="22"/>
                <w:szCs w:val="22"/>
              </w:rPr>
              <w:t>1</w:t>
            </w:r>
          </w:p>
        </w:tc>
      </w:tr>
      <w:tr w:rsidR="000320FC" w:rsidTr="000320FC">
        <w:trPr>
          <w:trHeight w:val="529"/>
        </w:trPr>
        <w:tc>
          <w:tcPr>
            <w:tcW w:w="1134"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val="restart"/>
            <w:tcBorders>
              <w:left w:val="single" w:sz="4" w:space="0" w:color="auto"/>
              <w:right w:val="single" w:sz="4" w:space="0" w:color="auto"/>
            </w:tcBorders>
            <w:vAlign w:val="center"/>
          </w:tcPr>
          <w:p w:rsidR="000320FC" w:rsidRDefault="000320FC" w:rsidP="000320FC">
            <w:pPr>
              <w:spacing w:before="120" w:after="120"/>
              <w:jc w:val="left"/>
              <w:rPr>
                <w:rFonts w:cs="Arial"/>
                <w:bCs/>
                <w:i/>
                <w:iCs/>
                <w:sz w:val="22"/>
                <w:szCs w:val="22"/>
              </w:rPr>
            </w:pPr>
            <w:proofErr w:type="spellStart"/>
            <w:r>
              <w:rPr>
                <w:rFonts w:cs="Arial"/>
                <w:bCs/>
                <w:sz w:val="22"/>
                <w:szCs w:val="22"/>
              </w:rPr>
              <w:t>Kết</w:t>
            </w:r>
            <w:proofErr w:type="spellEnd"/>
            <w:r>
              <w:rPr>
                <w:rFonts w:cs="Arial"/>
                <w:bCs/>
                <w:sz w:val="22"/>
                <w:szCs w:val="22"/>
              </w:rPr>
              <w:t xml:space="preserve"> </w:t>
            </w:r>
            <w:proofErr w:type="spellStart"/>
            <w:r>
              <w:rPr>
                <w:rFonts w:cs="Arial"/>
                <w:bCs/>
                <w:sz w:val="22"/>
                <w:szCs w:val="22"/>
              </w:rPr>
              <w:t>quả</w:t>
            </w:r>
            <w:proofErr w:type="spellEnd"/>
            <w:r>
              <w:rPr>
                <w:rFonts w:cs="Arial"/>
                <w:bCs/>
                <w:sz w:val="22"/>
                <w:szCs w:val="22"/>
              </w:rPr>
              <w:t xml:space="preserve"> </w:t>
            </w:r>
            <w:proofErr w:type="spellStart"/>
            <w:r>
              <w:rPr>
                <w:rFonts w:cs="Arial"/>
                <w:bCs/>
                <w:sz w:val="22"/>
                <w:szCs w:val="22"/>
              </w:rPr>
              <w:t>của</w:t>
            </w:r>
            <w:proofErr w:type="spellEnd"/>
            <w:r>
              <w:rPr>
                <w:rFonts w:cs="Arial"/>
                <w:bCs/>
                <w:sz w:val="22"/>
                <w:szCs w:val="22"/>
              </w:rPr>
              <w:t xml:space="preserve"> </w:t>
            </w:r>
            <w:proofErr w:type="spellStart"/>
            <w:r>
              <w:rPr>
                <w:rFonts w:cs="Arial"/>
                <w:bCs/>
                <w:sz w:val="22"/>
                <w:szCs w:val="22"/>
              </w:rPr>
              <w:t>năm</w:t>
            </w:r>
            <w:proofErr w:type="spellEnd"/>
            <w:r>
              <w:rPr>
                <w:rFonts w:cs="Arial"/>
                <w:bCs/>
                <w:sz w:val="22"/>
                <w:szCs w:val="22"/>
              </w:rPr>
              <w:t xml:space="preserve"> </w:t>
            </w:r>
            <w:proofErr w:type="spellStart"/>
            <w:r>
              <w:rPr>
                <w:rFonts w:cs="Arial"/>
                <w:bCs/>
                <w:kern w:val="32"/>
                <w:sz w:val="22"/>
                <w:szCs w:val="22"/>
                <w:lang w:val="en-GB"/>
              </w:rPr>
              <w:t>trước</w:t>
            </w:r>
            <w:proofErr w:type="spellEnd"/>
            <w:r>
              <w:rPr>
                <w:rFonts w:cs="Arial"/>
                <w:bCs/>
                <w:sz w:val="22"/>
                <w:szCs w:val="22"/>
              </w:rPr>
              <w:t xml:space="preserve"> </w:t>
            </w:r>
          </w:p>
          <w:p w:rsidR="000320FC" w:rsidRDefault="000320FC" w:rsidP="000320FC">
            <w:pPr>
              <w:spacing w:before="120" w:after="120"/>
              <w:ind w:right="-256"/>
              <w:jc w:val="left"/>
              <w:rPr>
                <w:rFonts w:cs="Arial"/>
                <w:sz w:val="22"/>
                <w:szCs w:val="22"/>
              </w:rPr>
            </w:pPr>
            <w:r>
              <w:rPr>
                <w:rFonts w:cs="Arial"/>
                <w:bCs/>
                <w:i/>
                <w:iCs/>
                <w:sz w:val="22"/>
                <w:szCs w:val="22"/>
              </w:rPr>
              <w:t>Results of previous year</w:t>
            </w: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E3C92" w:rsidRDefault="000320FC" w:rsidP="000320FC">
            <w:pPr>
              <w:spacing w:before="120" w:after="120"/>
              <w:jc w:val="center"/>
              <w:rPr>
                <w:rFonts w:cs="Arial"/>
                <w:sz w:val="22"/>
                <w:szCs w:val="22"/>
              </w:rPr>
            </w:pPr>
            <w:r w:rsidRPr="00CE3C92">
              <w:rPr>
                <w:rFonts w:cs="Arial"/>
                <w:sz w:val="22"/>
                <w:szCs w:val="22"/>
              </w:rPr>
              <w:t>Max</w:t>
            </w:r>
          </w:p>
        </w:tc>
        <w:tc>
          <w:tcPr>
            <w:tcW w:w="2268" w:type="dxa"/>
            <w:tcBorders>
              <w:top w:val="single" w:sz="4" w:space="0" w:color="auto"/>
              <w:left w:val="nil"/>
              <w:bottom w:val="single" w:sz="4" w:space="0" w:color="auto"/>
              <w:right w:val="single" w:sz="4" w:space="0" w:color="auto"/>
            </w:tcBorders>
            <w:vAlign w:val="center"/>
          </w:tcPr>
          <w:p w:rsidR="000320FC" w:rsidRPr="00CE3C92" w:rsidRDefault="000320FC" w:rsidP="000320FC">
            <w:pPr>
              <w:spacing w:before="120" w:after="120"/>
              <w:ind w:right="0"/>
              <w:jc w:val="center"/>
              <w:rPr>
                <w:rFonts w:cs="Arial"/>
                <w:color w:val="000000"/>
                <w:sz w:val="22"/>
                <w:szCs w:val="22"/>
              </w:rPr>
            </w:pPr>
            <w:r w:rsidRPr="00CE3C92">
              <w:rPr>
                <w:rFonts w:cs="Arial"/>
                <w:color w:val="000000"/>
                <w:sz w:val="22"/>
                <w:szCs w:val="22"/>
              </w:rPr>
              <w:t>214</w:t>
            </w:r>
          </w:p>
        </w:tc>
        <w:tc>
          <w:tcPr>
            <w:tcW w:w="2127" w:type="dxa"/>
            <w:tcBorders>
              <w:top w:val="nil"/>
              <w:left w:val="single" w:sz="4" w:space="0" w:color="auto"/>
              <w:bottom w:val="single" w:sz="4" w:space="0" w:color="auto"/>
              <w:right w:val="single" w:sz="4" w:space="0" w:color="auto"/>
            </w:tcBorders>
            <w:shd w:val="clear" w:color="auto" w:fill="auto"/>
            <w:vAlign w:val="center"/>
          </w:tcPr>
          <w:p w:rsidR="000320FC" w:rsidRPr="00CE3C92" w:rsidRDefault="000320FC" w:rsidP="000320FC">
            <w:pPr>
              <w:spacing w:before="120" w:after="120"/>
              <w:jc w:val="center"/>
              <w:rPr>
                <w:rFonts w:cs="Arial"/>
                <w:color w:val="000000"/>
                <w:sz w:val="22"/>
                <w:szCs w:val="22"/>
              </w:rPr>
            </w:pPr>
            <w:r w:rsidRPr="00CE3C92">
              <w:rPr>
                <w:rFonts w:cs="Arial"/>
                <w:color w:val="000000"/>
                <w:sz w:val="22"/>
                <w:szCs w:val="22"/>
              </w:rPr>
              <w:t>18</w:t>
            </w:r>
          </w:p>
        </w:tc>
      </w:tr>
      <w:tr w:rsidR="000320FC" w:rsidTr="000320FC">
        <w:trPr>
          <w:trHeight w:val="504"/>
        </w:trPr>
        <w:tc>
          <w:tcPr>
            <w:tcW w:w="1134" w:type="dxa"/>
            <w:vMerge/>
            <w:tcBorders>
              <w:left w:val="single" w:sz="4" w:space="0" w:color="auto"/>
              <w:bottom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1928" w:type="dxa"/>
            <w:vMerge/>
            <w:tcBorders>
              <w:left w:val="single" w:sz="4" w:space="0" w:color="auto"/>
              <w:bottom w:val="single" w:sz="4" w:space="0" w:color="auto"/>
              <w:right w:val="single" w:sz="4" w:space="0" w:color="auto"/>
            </w:tcBorders>
          </w:tcPr>
          <w:p w:rsidR="000320FC" w:rsidRDefault="000320FC" w:rsidP="000320FC">
            <w:pPr>
              <w:spacing w:before="120" w:after="120"/>
              <w:jc w:val="center"/>
              <w:rPr>
                <w:rFonts w:cs="Arial"/>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CE3C92" w:rsidRDefault="000320FC" w:rsidP="000320FC">
            <w:pPr>
              <w:spacing w:before="120" w:after="120"/>
              <w:jc w:val="center"/>
              <w:rPr>
                <w:rFonts w:cs="Arial"/>
                <w:sz w:val="22"/>
                <w:szCs w:val="22"/>
              </w:rPr>
            </w:pPr>
            <w:r w:rsidRPr="00CE3C92">
              <w:rPr>
                <w:rFonts w:cs="Arial"/>
                <w:sz w:val="22"/>
                <w:szCs w:val="22"/>
              </w:rPr>
              <w:t>Min</w:t>
            </w:r>
          </w:p>
        </w:tc>
        <w:tc>
          <w:tcPr>
            <w:tcW w:w="2268" w:type="dxa"/>
            <w:tcBorders>
              <w:top w:val="single" w:sz="4" w:space="0" w:color="auto"/>
              <w:left w:val="nil"/>
              <w:bottom w:val="single" w:sz="4" w:space="0" w:color="auto"/>
              <w:right w:val="single" w:sz="4" w:space="0" w:color="auto"/>
            </w:tcBorders>
            <w:vAlign w:val="center"/>
          </w:tcPr>
          <w:p w:rsidR="000320FC" w:rsidRPr="00CE3C92" w:rsidRDefault="000320FC" w:rsidP="000320FC">
            <w:pPr>
              <w:spacing w:before="120" w:after="120"/>
              <w:ind w:right="0"/>
              <w:jc w:val="center"/>
              <w:rPr>
                <w:rFonts w:cs="Arial"/>
                <w:color w:val="000000"/>
                <w:sz w:val="22"/>
                <w:szCs w:val="22"/>
              </w:rPr>
            </w:pPr>
            <w:r w:rsidRPr="00CE3C92">
              <w:rPr>
                <w:rFonts w:cs="Arial"/>
                <w:color w:val="000000"/>
                <w:sz w:val="22"/>
                <w:szCs w:val="22"/>
              </w:rPr>
              <w:t>15</w:t>
            </w:r>
          </w:p>
        </w:tc>
        <w:tc>
          <w:tcPr>
            <w:tcW w:w="2127" w:type="dxa"/>
            <w:tcBorders>
              <w:top w:val="nil"/>
              <w:left w:val="single" w:sz="4" w:space="0" w:color="auto"/>
              <w:bottom w:val="single" w:sz="4" w:space="0" w:color="auto"/>
              <w:right w:val="single" w:sz="4" w:space="0" w:color="auto"/>
            </w:tcBorders>
            <w:shd w:val="clear" w:color="auto" w:fill="auto"/>
            <w:vAlign w:val="center"/>
          </w:tcPr>
          <w:p w:rsidR="000320FC" w:rsidRPr="00CE3C92" w:rsidRDefault="000320FC" w:rsidP="000320FC">
            <w:pPr>
              <w:spacing w:before="120" w:after="120"/>
              <w:jc w:val="center"/>
              <w:rPr>
                <w:rFonts w:cs="Arial"/>
                <w:color w:val="000000"/>
                <w:sz w:val="22"/>
                <w:szCs w:val="22"/>
              </w:rPr>
            </w:pPr>
            <w:r w:rsidRPr="00CE3C92">
              <w:rPr>
                <w:rFonts w:cs="Arial"/>
                <w:color w:val="000000"/>
                <w:sz w:val="22"/>
                <w:szCs w:val="22"/>
              </w:rPr>
              <w:t>2</w:t>
            </w:r>
          </w:p>
        </w:tc>
      </w:tr>
    </w:tbl>
    <w:p w:rsidR="000320FC" w:rsidRDefault="000320FC" w:rsidP="000320FC"/>
    <w:p w:rsidR="000320FC" w:rsidRDefault="000320FC" w:rsidP="000320FC"/>
    <w:p w:rsidR="000320FC" w:rsidRDefault="000320FC" w:rsidP="000320FC"/>
    <w:p w:rsidR="000320FC" w:rsidRDefault="000320FC" w:rsidP="000320FC"/>
    <w:p w:rsidR="000320FC" w:rsidRDefault="000320FC" w:rsidP="000320FC"/>
    <w:p w:rsidR="000320FC" w:rsidRDefault="000320FC" w:rsidP="000320FC"/>
    <w:p w:rsidR="000320FC" w:rsidRDefault="000320FC" w:rsidP="000320FC">
      <w:pPr>
        <w:rPr>
          <w:b/>
          <w:noProof/>
        </w:rPr>
      </w:pPr>
    </w:p>
    <w:p w:rsidR="000320FC" w:rsidRDefault="000320FC" w:rsidP="000320FC">
      <w:pPr>
        <w:rPr>
          <w:b/>
          <w:noProof/>
        </w:rPr>
      </w:pPr>
    </w:p>
    <w:p w:rsidR="000320FC" w:rsidRDefault="000320FC" w:rsidP="000320FC">
      <w:pPr>
        <w:rPr>
          <w:b/>
          <w:noProof/>
        </w:rPr>
      </w:pPr>
    </w:p>
    <w:p w:rsidR="000320FC" w:rsidRDefault="000320FC" w:rsidP="000320FC">
      <w:pPr>
        <w:rPr>
          <w:b/>
          <w:noProof/>
        </w:rPr>
      </w:pPr>
    </w:p>
    <w:p w:rsidR="000320FC" w:rsidRDefault="000320FC" w:rsidP="000320FC">
      <w:pPr>
        <w:rPr>
          <w:b/>
          <w:noProof/>
        </w:rPr>
      </w:pPr>
    </w:p>
    <w:tbl>
      <w:tblPr>
        <w:tblW w:w="9584" w:type="dxa"/>
        <w:tblInd w:w="108" w:type="dxa"/>
        <w:tblLayout w:type="fixed"/>
        <w:tblLook w:val="04A0" w:firstRow="1" w:lastRow="0" w:firstColumn="1" w:lastColumn="0" w:noHBand="0" w:noVBand="1"/>
      </w:tblPr>
      <w:tblGrid>
        <w:gridCol w:w="1134"/>
        <w:gridCol w:w="1928"/>
        <w:gridCol w:w="2127"/>
        <w:gridCol w:w="2268"/>
        <w:gridCol w:w="2127"/>
      </w:tblGrid>
      <w:tr w:rsidR="000320FC" w:rsidRPr="00F90068" w:rsidTr="000320FC">
        <w:trPr>
          <w:trHeight w:val="170"/>
        </w:trPr>
        <w:tc>
          <w:tcPr>
            <w:tcW w:w="113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sz w:val="22"/>
                <w:szCs w:val="22"/>
              </w:rPr>
            </w:pPr>
            <w:proofErr w:type="spellStart"/>
            <w:r>
              <w:rPr>
                <w:rFonts w:cs="Arial"/>
                <w:sz w:val="22"/>
                <w:szCs w:val="22"/>
              </w:rPr>
              <w:lastRenderedPageBreak/>
              <w:t>Cấp</w:t>
            </w:r>
            <w:proofErr w:type="spellEnd"/>
            <w:r>
              <w:rPr>
                <w:rFonts w:cs="Arial"/>
                <w:sz w:val="22"/>
                <w:szCs w:val="22"/>
              </w:rPr>
              <w:t xml:space="preserve"> </w:t>
            </w:r>
            <w:proofErr w:type="spellStart"/>
            <w:r>
              <w:rPr>
                <w:rFonts w:cs="Arial"/>
                <w:sz w:val="22"/>
                <w:szCs w:val="22"/>
              </w:rPr>
              <w:t>sạch</w:t>
            </w:r>
            <w:proofErr w:type="spellEnd"/>
          </w:p>
          <w:p w:rsidR="000320FC" w:rsidRDefault="000320FC" w:rsidP="000320FC">
            <w:pPr>
              <w:jc w:val="center"/>
              <w:rPr>
                <w:rFonts w:cs="Arial"/>
                <w:i/>
                <w:sz w:val="22"/>
                <w:szCs w:val="22"/>
              </w:rPr>
            </w:pPr>
            <w:r>
              <w:rPr>
                <w:rFonts w:cs="Arial"/>
                <w:i/>
                <w:sz w:val="22"/>
                <w:szCs w:val="22"/>
              </w:rPr>
              <w:t>Grade</w:t>
            </w:r>
          </w:p>
        </w:tc>
        <w:tc>
          <w:tcPr>
            <w:tcW w:w="1928" w:type="dxa"/>
            <w:tcBorders>
              <w:top w:val="single" w:sz="4" w:space="0" w:color="auto"/>
              <w:left w:val="single" w:sz="4" w:space="0" w:color="auto"/>
              <w:right w:val="single" w:sz="4" w:space="0" w:color="auto"/>
            </w:tcBorders>
            <w:vAlign w:val="center"/>
          </w:tcPr>
          <w:p w:rsidR="000320FC" w:rsidRDefault="000320FC" w:rsidP="000320FC">
            <w:pPr>
              <w:ind w:left="-28"/>
              <w:jc w:val="center"/>
              <w:rPr>
                <w:rFonts w:cs="Arial"/>
                <w:bCs/>
                <w:sz w:val="22"/>
                <w:szCs w:val="22"/>
              </w:rPr>
            </w:pPr>
            <w:proofErr w:type="spellStart"/>
            <w:r>
              <w:rPr>
                <w:rFonts w:cs="Arial"/>
                <w:bCs/>
                <w:sz w:val="22"/>
                <w:szCs w:val="22"/>
              </w:rPr>
              <w:t>Mã</w:t>
            </w:r>
            <w:proofErr w:type="spellEnd"/>
            <w:r>
              <w:rPr>
                <w:rFonts w:cs="Arial"/>
                <w:bCs/>
                <w:sz w:val="22"/>
                <w:szCs w:val="22"/>
              </w:rPr>
              <w:t xml:space="preserve"> </w:t>
            </w:r>
            <w:proofErr w:type="spellStart"/>
            <w:r>
              <w:rPr>
                <w:rFonts w:cs="Arial"/>
                <w:bCs/>
                <w:sz w:val="22"/>
                <w:szCs w:val="22"/>
              </w:rPr>
              <w:t>số</w:t>
            </w:r>
            <w:proofErr w:type="spellEnd"/>
            <w:r>
              <w:rPr>
                <w:rFonts w:cs="Arial"/>
                <w:bCs/>
                <w:sz w:val="22"/>
                <w:szCs w:val="22"/>
              </w:rPr>
              <w:t xml:space="preserve"> </w:t>
            </w:r>
          </w:p>
          <w:p w:rsidR="000320FC" w:rsidRDefault="000320FC" w:rsidP="000320FC">
            <w:pPr>
              <w:ind w:left="-28"/>
              <w:jc w:val="center"/>
              <w:rPr>
                <w:rFonts w:cs="Arial"/>
                <w:bCs/>
                <w:sz w:val="22"/>
                <w:szCs w:val="22"/>
              </w:rPr>
            </w:pPr>
            <w:proofErr w:type="spellStart"/>
            <w:r>
              <w:rPr>
                <w:rFonts w:cs="Arial"/>
                <w:bCs/>
                <w:sz w:val="22"/>
                <w:szCs w:val="22"/>
              </w:rPr>
              <w:t>điểm</w:t>
            </w:r>
            <w:proofErr w:type="spellEnd"/>
            <w:r>
              <w:rPr>
                <w:rFonts w:cs="Arial"/>
                <w:bCs/>
                <w:sz w:val="22"/>
                <w:szCs w:val="22"/>
              </w:rPr>
              <w:t xml:space="preserve"> </w:t>
            </w:r>
            <w:proofErr w:type="spellStart"/>
            <w:r>
              <w:rPr>
                <w:rFonts w:cs="Arial"/>
                <w:bCs/>
                <w:sz w:val="22"/>
                <w:szCs w:val="22"/>
              </w:rPr>
              <w:t>lấy</w:t>
            </w:r>
            <w:proofErr w:type="spellEnd"/>
            <w:r>
              <w:rPr>
                <w:rFonts w:cs="Arial"/>
                <w:bCs/>
                <w:sz w:val="22"/>
                <w:szCs w:val="22"/>
              </w:rPr>
              <w:t xml:space="preserve"> </w:t>
            </w:r>
            <w:proofErr w:type="spellStart"/>
            <w:r>
              <w:rPr>
                <w:rFonts w:cs="Arial"/>
                <w:bCs/>
                <w:sz w:val="22"/>
                <w:szCs w:val="22"/>
              </w:rPr>
              <w:t>mẫu</w:t>
            </w:r>
            <w:proofErr w:type="spellEnd"/>
          </w:p>
          <w:p w:rsidR="000320FC" w:rsidRDefault="000320FC" w:rsidP="000320FC">
            <w:pPr>
              <w:jc w:val="center"/>
              <w:rPr>
                <w:rFonts w:cs="Arial"/>
                <w:sz w:val="22"/>
                <w:szCs w:val="22"/>
              </w:rPr>
            </w:pPr>
            <w:r>
              <w:rPr>
                <w:rFonts w:cs="Arial"/>
                <w:bCs/>
                <w:i/>
                <w:iCs/>
                <w:sz w:val="22"/>
                <w:szCs w:val="22"/>
              </w:rPr>
              <w:t>ID of sampling points</w:t>
            </w:r>
            <w:r>
              <w:rPr>
                <w:rFonts w:cs="Arial"/>
                <w:sz w:val="22"/>
                <w:szCs w:val="22"/>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ind w:left="-104" w:right="-53"/>
              <w:jc w:val="center"/>
              <w:rPr>
                <w:rFonts w:cs="Arial"/>
                <w:sz w:val="22"/>
                <w:szCs w:val="22"/>
              </w:rPr>
            </w:pPr>
            <w:proofErr w:type="spellStart"/>
            <w:r>
              <w:rPr>
                <w:rFonts w:cs="Arial"/>
                <w:sz w:val="22"/>
                <w:szCs w:val="22"/>
              </w:rPr>
              <w:t>Ngày</w:t>
            </w:r>
            <w:proofErr w:type="spellEnd"/>
            <w:r>
              <w:rPr>
                <w:rFonts w:cs="Arial"/>
                <w:sz w:val="22"/>
                <w:szCs w:val="22"/>
              </w:rPr>
              <w:t xml:space="preserve"> / </w:t>
            </w:r>
            <w:r>
              <w:rPr>
                <w:rFonts w:cs="Arial"/>
                <w:i/>
                <w:iCs/>
                <w:sz w:val="22"/>
                <w:szCs w:val="22"/>
              </w:rPr>
              <w:t>Date</w:t>
            </w:r>
            <w:r>
              <w:rPr>
                <w:rFonts w:cs="Arial"/>
                <w:i/>
                <w:iCs/>
                <w:sz w:val="22"/>
                <w:szCs w:val="22"/>
              </w:rPr>
              <w:br/>
            </w:r>
            <w:r>
              <w:rPr>
                <w:rFonts w:cs="Arial"/>
                <w:sz w:val="22"/>
                <w:szCs w:val="22"/>
              </w:rPr>
              <w:t>(</w:t>
            </w:r>
            <w:proofErr w:type="spellStart"/>
            <w:r>
              <w:rPr>
                <w:rFonts w:cs="Arial"/>
                <w:sz w:val="22"/>
                <w:szCs w:val="22"/>
              </w:rPr>
              <w:t>dd</w:t>
            </w:r>
            <w:proofErr w:type="spellEnd"/>
            <w:r>
              <w:rPr>
                <w:rFonts w:cs="Arial"/>
                <w:sz w:val="22"/>
                <w:szCs w:val="22"/>
              </w:rPr>
              <w:t>/mm/</w:t>
            </w:r>
            <w:proofErr w:type="spellStart"/>
            <w:r>
              <w:rPr>
                <w:rFonts w:cs="Arial"/>
                <w:sz w:val="22"/>
                <w:szCs w:val="22"/>
              </w:rPr>
              <w:t>yy</w:t>
            </w:r>
            <w:proofErr w:type="spellEnd"/>
            <w:r>
              <w:rPr>
                <w:rFonts w:cs="Arial"/>
                <w:sz w:val="22"/>
                <w:szCs w:val="22"/>
              </w:rPr>
              <w:t>)</w:t>
            </w:r>
          </w:p>
        </w:tc>
        <w:tc>
          <w:tcPr>
            <w:tcW w:w="2268" w:type="dxa"/>
            <w:tcBorders>
              <w:top w:val="single" w:sz="4" w:space="0" w:color="auto"/>
              <w:left w:val="nil"/>
              <w:bottom w:val="single" w:sz="4" w:space="0" w:color="auto"/>
              <w:right w:val="single" w:sz="4" w:space="0" w:color="auto"/>
            </w:tcBorders>
            <w:vAlign w:val="center"/>
          </w:tcPr>
          <w:p w:rsidR="000320FC" w:rsidRDefault="000320FC" w:rsidP="000320FC">
            <w:pPr>
              <w:ind w:right="-57"/>
              <w:jc w:val="center"/>
              <w:rPr>
                <w:rFonts w:cs="Arial"/>
                <w:sz w:val="22"/>
                <w:szCs w:val="22"/>
                <w:lang w:val="fr-FR"/>
              </w:rPr>
            </w:pPr>
            <w:proofErr w:type="spellStart"/>
            <w:r>
              <w:rPr>
                <w:rFonts w:cs="Arial"/>
                <w:sz w:val="22"/>
                <w:szCs w:val="22"/>
                <w:lang w:val="fr-FR"/>
              </w:rPr>
              <w:t>Tiểu</w:t>
            </w:r>
            <w:proofErr w:type="spellEnd"/>
            <w:r>
              <w:rPr>
                <w:rFonts w:cs="Arial"/>
                <w:sz w:val="22"/>
                <w:szCs w:val="22"/>
                <w:lang w:val="fr-FR"/>
              </w:rPr>
              <w:t xml:space="preserve"> </w:t>
            </w:r>
            <w:proofErr w:type="spellStart"/>
            <w:r>
              <w:rPr>
                <w:rFonts w:cs="Arial"/>
                <w:sz w:val="22"/>
                <w:szCs w:val="22"/>
                <w:lang w:val="fr-FR"/>
              </w:rPr>
              <w:t>phân</w:t>
            </w:r>
            <w:proofErr w:type="spellEnd"/>
            <w:r>
              <w:rPr>
                <w:rFonts w:cs="Arial"/>
                <w:sz w:val="22"/>
                <w:szCs w:val="22"/>
                <w:lang w:val="fr-FR"/>
              </w:rPr>
              <w:t xml:space="preserve"> ≥ 0.5µm</w:t>
            </w:r>
          </w:p>
          <w:p w:rsidR="000320FC" w:rsidRDefault="000320FC" w:rsidP="000320FC">
            <w:pPr>
              <w:jc w:val="center"/>
              <w:rPr>
                <w:rFonts w:cs="Arial"/>
                <w:sz w:val="22"/>
                <w:szCs w:val="22"/>
                <w:lang w:val="fr-FR"/>
              </w:rPr>
            </w:pPr>
            <w:r>
              <w:rPr>
                <w:rFonts w:cs="Arial"/>
                <w:i/>
                <w:sz w:val="22"/>
                <w:szCs w:val="22"/>
                <w:lang w:val="fr-FR"/>
              </w:rPr>
              <w:t xml:space="preserve">Non-viable </w:t>
            </w:r>
            <w:proofErr w:type="spellStart"/>
            <w:r>
              <w:rPr>
                <w:rFonts w:cs="Arial"/>
                <w:i/>
                <w:sz w:val="22"/>
                <w:szCs w:val="22"/>
                <w:lang w:val="fr-FR"/>
              </w:rPr>
              <w:t>particle</w:t>
            </w:r>
            <w:proofErr w:type="spellEnd"/>
            <w:r>
              <w:rPr>
                <w:rFonts w:cs="Arial"/>
                <w:i/>
                <w:sz w:val="22"/>
                <w:szCs w:val="22"/>
                <w:lang w:val="fr-FR"/>
              </w:rPr>
              <w:t xml:space="preserve"> size ≥ 0.5µm</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Default="000320FC" w:rsidP="000320FC">
            <w:pPr>
              <w:jc w:val="center"/>
              <w:rPr>
                <w:rFonts w:cs="Arial"/>
                <w:sz w:val="22"/>
                <w:szCs w:val="22"/>
                <w:lang w:val="fr-FR"/>
              </w:rPr>
            </w:pPr>
            <w:proofErr w:type="spellStart"/>
            <w:r>
              <w:rPr>
                <w:rFonts w:cs="Arial"/>
                <w:sz w:val="22"/>
                <w:szCs w:val="22"/>
                <w:lang w:val="fr-FR"/>
              </w:rPr>
              <w:t>Tiểu</w:t>
            </w:r>
            <w:proofErr w:type="spellEnd"/>
            <w:r>
              <w:rPr>
                <w:rFonts w:cs="Arial"/>
                <w:sz w:val="22"/>
                <w:szCs w:val="22"/>
                <w:lang w:val="fr-FR"/>
              </w:rPr>
              <w:t xml:space="preserve"> </w:t>
            </w:r>
            <w:proofErr w:type="spellStart"/>
            <w:r>
              <w:rPr>
                <w:rFonts w:cs="Arial"/>
                <w:sz w:val="22"/>
                <w:szCs w:val="22"/>
                <w:lang w:val="fr-FR"/>
              </w:rPr>
              <w:t>phân</w:t>
            </w:r>
            <w:proofErr w:type="spellEnd"/>
            <w:r>
              <w:rPr>
                <w:rFonts w:cs="Arial"/>
                <w:sz w:val="22"/>
                <w:szCs w:val="22"/>
                <w:lang w:val="fr-FR"/>
              </w:rPr>
              <w:t xml:space="preserve"> ≥ 5µm</w:t>
            </w:r>
          </w:p>
          <w:p w:rsidR="000320FC" w:rsidRDefault="000320FC" w:rsidP="000320FC">
            <w:pPr>
              <w:jc w:val="center"/>
              <w:rPr>
                <w:rFonts w:cs="Arial"/>
                <w:sz w:val="22"/>
                <w:szCs w:val="22"/>
                <w:lang w:val="fr-FR"/>
              </w:rPr>
            </w:pPr>
            <w:r>
              <w:rPr>
                <w:rFonts w:cs="Arial"/>
                <w:i/>
                <w:sz w:val="22"/>
                <w:szCs w:val="22"/>
                <w:lang w:val="fr-FR"/>
              </w:rPr>
              <w:t xml:space="preserve">Non-viable </w:t>
            </w:r>
            <w:proofErr w:type="spellStart"/>
            <w:r>
              <w:rPr>
                <w:rFonts w:cs="Arial"/>
                <w:i/>
                <w:sz w:val="22"/>
                <w:szCs w:val="22"/>
                <w:lang w:val="fr-FR"/>
              </w:rPr>
              <w:t>particle</w:t>
            </w:r>
            <w:proofErr w:type="spellEnd"/>
            <w:r>
              <w:rPr>
                <w:rFonts w:cs="Arial"/>
                <w:i/>
                <w:sz w:val="22"/>
                <w:szCs w:val="22"/>
                <w:lang w:val="fr-FR"/>
              </w:rPr>
              <w:t xml:space="preserve"> size ≥ 5µm</w:t>
            </w:r>
          </w:p>
        </w:tc>
      </w:tr>
      <w:tr w:rsidR="000320FC" w:rsidTr="000320FC">
        <w:trPr>
          <w:trHeight w:val="504"/>
        </w:trPr>
        <w:tc>
          <w:tcPr>
            <w:tcW w:w="1134" w:type="dxa"/>
            <w:vMerge w:val="restart"/>
            <w:tcBorders>
              <w:top w:val="single" w:sz="4" w:space="0" w:color="auto"/>
              <w:left w:val="single" w:sz="4" w:space="0" w:color="auto"/>
              <w:right w:val="single" w:sz="4" w:space="0" w:color="auto"/>
            </w:tcBorders>
            <w:vAlign w:val="center"/>
          </w:tcPr>
          <w:p w:rsidR="000320FC" w:rsidRDefault="000320FC" w:rsidP="000320FC">
            <w:pPr>
              <w:jc w:val="center"/>
              <w:rPr>
                <w:rFonts w:cs="Arial"/>
                <w:sz w:val="22"/>
                <w:szCs w:val="22"/>
              </w:rPr>
            </w:pPr>
            <w:r>
              <w:rPr>
                <w:rFonts w:cs="Arial"/>
                <w:sz w:val="22"/>
                <w:szCs w:val="22"/>
              </w:rPr>
              <w:t>NC</w:t>
            </w:r>
          </w:p>
        </w:tc>
        <w:tc>
          <w:tcPr>
            <w:tcW w:w="1928" w:type="dxa"/>
            <w:vMerge w:val="restart"/>
            <w:tcBorders>
              <w:top w:val="single" w:sz="4" w:space="0" w:color="auto"/>
              <w:left w:val="single" w:sz="4" w:space="0" w:color="auto"/>
              <w:right w:val="single" w:sz="4" w:space="0" w:color="auto"/>
            </w:tcBorders>
            <w:vAlign w:val="center"/>
          </w:tcPr>
          <w:p w:rsidR="000320FC" w:rsidRDefault="000320FC" w:rsidP="000320FC">
            <w:pPr>
              <w:jc w:val="center"/>
              <w:rPr>
                <w:rFonts w:cs="Arial"/>
                <w:bCs/>
                <w:sz w:val="22"/>
                <w:szCs w:val="22"/>
              </w:rPr>
            </w:pPr>
            <w:r>
              <w:rPr>
                <w:rFonts w:cs="Arial"/>
                <w:bCs/>
                <w:sz w:val="22"/>
                <w:szCs w:val="22"/>
              </w:rPr>
              <w:t>BV-08</w:t>
            </w: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A50581" w:rsidRDefault="000320FC" w:rsidP="000320FC">
            <w:pPr>
              <w:ind w:right="0"/>
              <w:jc w:val="center"/>
              <w:rPr>
                <w:rFonts w:cs="Arial"/>
                <w:color w:val="000000"/>
                <w:sz w:val="22"/>
                <w:szCs w:val="22"/>
              </w:rPr>
            </w:pPr>
            <w:r>
              <w:rPr>
                <w:rFonts w:cs="Arial"/>
                <w:color w:val="000000"/>
                <w:sz w:val="22"/>
                <w:szCs w:val="22"/>
              </w:rPr>
              <w:t>04/01/19</w:t>
            </w:r>
          </w:p>
        </w:tc>
        <w:tc>
          <w:tcPr>
            <w:tcW w:w="2268" w:type="dxa"/>
            <w:tcBorders>
              <w:top w:val="single" w:sz="4" w:space="0" w:color="auto"/>
              <w:left w:val="nil"/>
              <w:bottom w:val="single" w:sz="4" w:space="0" w:color="auto"/>
              <w:right w:val="single" w:sz="4" w:space="0" w:color="auto"/>
            </w:tcBorders>
            <w:vAlign w:val="center"/>
          </w:tcPr>
          <w:p w:rsidR="000320FC" w:rsidRPr="00A50581" w:rsidRDefault="000320FC" w:rsidP="000320FC">
            <w:pPr>
              <w:ind w:right="0"/>
              <w:jc w:val="center"/>
              <w:rPr>
                <w:rFonts w:cs="Arial"/>
                <w:color w:val="000000"/>
                <w:sz w:val="22"/>
                <w:szCs w:val="22"/>
              </w:rPr>
            </w:pPr>
            <w:r>
              <w:rPr>
                <w:rFonts w:cs="Arial"/>
                <w:color w:val="000000"/>
                <w:sz w:val="22"/>
                <w:szCs w:val="22"/>
              </w:rPr>
              <w:t>3354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A50581" w:rsidRDefault="000320FC" w:rsidP="000320FC">
            <w:pPr>
              <w:ind w:right="0"/>
              <w:jc w:val="center"/>
              <w:rPr>
                <w:rFonts w:cs="Arial"/>
                <w:color w:val="000000"/>
                <w:sz w:val="22"/>
                <w:szCs w:val="22"/>
              </w:rPr>
            </w:pPr>
            <w:r>
              <w:rPr>
                <w:rFonts w:cs="Arial"/>
                <w:color w:val="000000"/>
                <w:sz w:val="22"/>
                <w:szCs w:val="22"/>
              </w:rPr>
              <w:t>347</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Pr="00A50581" w:rsidRDefault="000320FC" w:rsidP="000320FC">
            <w:pPr>
              <w:jc w:val="center"/>
              <w:rPr>
                <w:rFonts w:cs="Arial"/>
                <w:color w:val="000000"/>
                <w:sz w:val="22"/>
                <w:szCs w:val="22"/>
              </w:rPr>
            </w:pPr>
            <w:r>
              <w:rPr>
                <w:rFonts w:cs="Arial"/>
                <w:color w:val="000000"/>
                <w:sz w:val="22"/>
                <w:szCs w:val="22"/>
              </w:rPr>
              <w:t>15/02/19</w:t>
            </w:r>
          </w:p>
        </w:tc>
        <w:tc>
          <w:tcPr>
            <w:tcW w:w="2268" w:type="dxa"/>
            <w:tcBorders>
              <w:top w:val="single" w:sz="4" w:space="0" w:color="auto"/>
              <w:left w:val="nil"/>
              <w:bottom w:val="single" w:sz="4" w:space="0" w:color="auto"/>
              <w:right w:val="single" w:sz="4" w:space="0" w:color="auto"/>
            </w:tcBorders>
            <w:vAlign w:val="center"/>
          </w:tcPr>
          <w:p w:rsidR="000320FC" w:rsidRPr="00A50581" w:rsidRDefault="000320FC" w:rsidP="000320FC">
            <w:pPr>
              <w:jc w:val="center"/>
              <w:rPr>
                <w:rFonts w:cs="Arial"/>
                <w:color w:val="000000"/>
                <w:sz w:val="22"/>
                <w:szCs w:val="22"/>
              </w:rPr>
            </w:pPr>
            <w:r>
              <w:rPr>
                <w:rFonts w:cs="Arial"/>
                <w:color w:val="000000"/>
                <w:sz w:val="22"/>
                <w:szCs w:val="22"/>
              </w:rPr>
              <w:t>242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A50581" w:rsidRDefault="000320FC" w:rsidP="000320FC">
            <w:pPr>
              <w:jc w:val="center"/>
              <w:rPr>
                <w:rFonts w:cs="Arial"/>
                <w:color w:val="000000"/>
                <w:sz w:val="22"/>
                <w:szCs w:val="22"/>
              </w:rPr>
            </w:pPr>
            <w:r>
              <w:rPr>
                <w:rFonts w:cs="Arial"/>
                <w:color w:val="000000"/>
                <w:sz w:val="22"/>
                <w:szCs w:val="22"/>
              </w:rPr>
              <w:t>73</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03/03/19</w:t>
            </w:r>
          </w:p>
        </w:tc>
        <w:tc>
          <w:tcPr>
            <w:tcW w:w="2268" w:type="dxa"/>
            <w:tcBorders>
              <w:top w:val="single" w:sz="4" w:space="0" w:color="auto"/>
              <w:left w:val="nil"/>
              <w:bottom w:val="single" w:sz="4" w:space="0" w:color="auto"/>
              <w:right w:val="single" w:sz="4" w:space="0" w:color="auto"/>
            </w:tcBorders>
            <w:vAlign w:val="center"/>
          </w:tcPr>
          <w:p w:rsidR="000320FC" w:rsidRPr="00A50581" w:rsidRDefault="000320FC" w:rsidP="000320FC">
            <w:pPr>
              <w:jc w:val="center"/>
              <w:rPr>
                <w:rFonts w:cs="Arial"/>
                <w:color w:val="000000"/>
                <w:sz w:val="22"/>
                <w:szCs w:val="22"/>
              </w:rPr>
            </w:pPr>
            <w:r>
              <w:rPr>
                <w:rFonts w:cs="Arial"/>
                <w:color w:val="000000"/>
                <w:sz w:val="22"/>
                <w:szCs w:val="22"/>
              </w:rPr>
              <w:t>2792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A50581" w:rsidRDefault="000320FC" w:rsidP="000320FC">
            <w:pPr>
              <w:jc w:val="center"/>
              <w:rPr>
                <w:rFonts w:cs="Arial"/>
                <w:color w:val="000000"/>
                <w:sz w:val="22"/>
                <w:szCs w:val="22"/>
              </w:rPr>
            </w:pPr>
            <w:r>
              <w:rPr>
                <w:rFonts w:cs="Arial"/>
                <w:color w:val="000000"/>
                <w:sz w:val="22"/>
                <w:szCs w:val="22"/>
              </w:rPr>
              <w:t>466</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30/03/19</w:t>
            </w:r>
          </w:p>
        </w:tc>
        <w:tc>
          <w:tcPr>
            <w:tcW w:w="2268" w:type="dxa"/>
            <w:tcBorders>
              <w:top w:val="single" w:sz="4" w:space="0" w:color="auto"/>
              <w:left w:val="nil"/>
              <w:bottom w:val="single" w:sz="4" w:space="0" w:color="auto"/>
              <w:right w:val="single" w:sz="4" w:space="0" w:color="auto"/>
            </w:tcBorders>
            <w:vAlign w:val="center"/>
          </w:tcPr>
          <w:p w:rsidR="000320FC" w:rsidRPr="00A50581" w:rsidRDefault="000320FC" w:rsidP="000320FC">
            <w:pPr>
              <w:jc w:val="center"/>
              <w:rPr>
                <w:rFonts w:cs="Arial"/>
                <w:color w:val="000000"/>
                <w:sz w:val="22"/>
                <w:szCs w:val="22"/>
              </w:rPr>
            </w:pPr>
            <w:r>
              <w:rPr>
                <w:rFonts w:cs="Arial"/>
                <w:color w:val="000000"/>
                <w:sz w:val="22"/>
                <w:szCs w:val="22"/>
              </w:rPr>
              <w:t>6920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A50581" w:rsidRDefault="000320FC" w:rsidP="000320FC">
            <w:pPr>
              <w:jc w:val="center"/>
              <w:rPr>
                <w:rFonts w:cs="Arial"/>
                <w:color w:val="000000"/>
                <w:sz w:val="22"/>
                <w:szCs w:val="22"/>
              </w:rPr>
            </w:pPr>
            <w:r>
              <w:rPr>
                <w:rFonts w:cs="Arial"/>
                <w:color w:val="000000"/>
                <w:sz w:val="22"/>
                <w:szCs w:val="22"/>
              </w:rPr>
              <w:t>412</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09/05/19</w:t>
            </w:r>
          </w:p>
        </w:tc>
        <w:tc>
          <w:tcPr>
            <w:tcW w:w="2268" w:type="dxa"/>
            <w:tcBorders>
              <w:top w:val="single" w:sz="4" w:space="0" w:color="auto"/>
              <w:left w:val="nil"/>
              <w:bottom w:val="single" w:sz="4" w:space="0" w:color="auto"/>
              <w:right w:val="single" w:sz="4" w:space="0" w:color="auto"/>
            </w:tcBorders>
            <w:vAlign w:val="center"/>
          </w:tcPr>
          <w:p w:rsidR="000320FC" w:rsidRPr="00A50581" w:rsidRDefault="000320FC" w:rsidP="000320FC">
            <w:pPr>
              <w:jc w:val="center"/>
              <w:rPr>
                <w:rFonts w:cs="Arial"/>
                <w:color w:val="000000"/>
                <w:sz w:val="22"/>
                <w:szCs w:val="22"/>
              </w:rPr>
            </w:pPr>
            <w:r>
              <w:rPr>
                <w:rFonts w:cs="Arial"/>
                <w:color w:val="000000"/>
                <w:sz w:val="22"/>
                <w:szCs w:val="22"/>
              </w:rPr>
              <w:t>1854</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A50581" w:rsidRDefault="000320FC" w:rsidP="000320FC">
            <w:pPr>
              <w:jc w:val="center"/>
              <w:rPr>
                <w:rFonts w:cs="Arial"/>
                <w:color w:val="000000"/>
                <w:sz w:val="22"/>
                <w:szCs w:val="22"/>
              </w:rPr>
            </w:pPr>
            <w:r>
              <w:rPr>
                <w:rFonts w:cs="Arial"/>
                <w:color w:val="000000"/>
                <w:sz w:val="22"/>
                <w:szCs w:val="22"/>
              </w:rPr>
              <w:t>109</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02/06/19</w:t>
            </w:r>
          </w:p>
        </w:tc>
        <w:tc>
          <w:tcPr>
            <w:tcW w:w="2268" w:type="dxa"/>
            <w:tcBorders>
              <w:top w:val="single" w:sz="4" w:space="0" w:color="auto"/>
              <w:left w:val="nil"/>
              <w:bottom w:val="single" w:sz="4" w:space="0" w:color="auto"/>
              <w:right w:val="single" w:sz="4" w:space="0" w:color="auto"/>
            </w:tcBorders>
            <w:vAlign w:val="center"/>
          </w:tcPr>
          <w:p w:rsidR="000320FC" w:rsidRPr="00A50581" w:rsidRDefault="000320FC" w:rsidP="000320FC">
            <w:pPr>
              <w:jc w:val="center"/>
              <w:rPr>
                <w:rFonts w:cs="Arial"/>
                <w:color w:val="000000"/>
                <w:sz w:val="22"/>
                <w:szCs w:val="22"/>
              </w:rPr>
            </w:pPr>
            <w:r>
              <w:rPr>
                <w:rFonts w:cs="Arial"/>
                <w:color w:val="000000"/>
                <w:sz w:val="22"/>
                <w:szCs w:val="22"/>
              </w:rPr>
              <w:t>1108</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A50581" w:rsidRDefault="000320FC" w:rsidP="000320FC">
            <w:pPr>
              <w:jc w:val="center"/>
              <w:rPr>
                <w:rFonts w:cs="Arial"/>
                <w:color w:val="000000"/>
                <w:sz w:val="22"/>
                <w:szCs w:val="22"/>
              </w:rPr>
            </w:pPr>
            <w:r>
              <w:rPr>
                <w:rFonts w:cs="Arial"/>
                <w:color w:val="000000"/>
                <w:sz w:val="22"/>
                <w:szCs w:val="22"/>
              </w:rPr>
              <w:t>530</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07/07/19</w:t>
            </w:r>
          </w:p>
        </w:tc>
        <w:tc>
          <w:tcPr>
            <w:tcW w:w="2268" w:type="dxa"/>
            <w:tcBorders>
              <w:top w:val="single" w:sz="4" w:space="0" w:color="auto"/>
              <w:left w:val="nil"/>
              <w:bottom w:val="single" w:sz="4" w:space="0" w:color="auto"/>
              <w:right w:val="single" w:sz="4" w:space="0" w:color="auto"/>
            </w:tcBorders>
            <w:vAlign w:val="center"/>
          </w:tcPr>
          <w:p w:rsidR="000320FC" w:rsidRPr="00A50581" w:rsidRDefault="000320FC" w:rsidP="000320FC">
            <w:pPr>
              <w:jc w:val="center"/>
              <w:rPr>
                <w:rFonts w:cs="Arial"/>
                <w:color w:val="000000"/>
                <w:sz w:val="22"/>
                <w:szCs w:val="22"/>
              </w:rPr>
            </w:pPr>
            <w:r>
              <w:rPr>
                <w:rFonts w:cs="Arial"/>
                <w:color w:val="000000"/>
                <w:sz w:val="22"/>
                <w:szCs w:val="22"/>
              </w:rPr>
              <w:t>1609</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A50581" w:rsidRDefault="000320FC" w:rsidP="000320FC">
            <w:pPr>
              <w:jc w:val="center"/>
              <w:rPr>
                <w:rFonts w:cs="Arial"/>
                <w:color w:val="000000"/>
                <w:sz w:val="22"/>
                <w:szCs w:val="22"/>
              </w:rPr>
            </w:pPr>
            <w:r>
              <w:rPr>
                <w:rFonts w:cs="Arial"/>
                <w:color w:val="000000"/>
                <w:sz w:val="22"/>
                <w:szCs w:val="22"/>
              </w:rPr>
              <w:t>669</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04/08/19</w:t>
            </w:r>
          </w:p>
        </w:tc>
        <w:tc>
          <w:tcPr>
            <w:tcW w:w="2268" w:type="dxa"/>
            <w:tcBorders>
              <w:top w:val="single" w:sz="4" w:space="0" w:color="auto"/>
              <w:left w:val="nil"/>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1710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Default="000320FC" w:rsidP="000320FC">
            <w:pPr>
              <w:jc w:val="center"/>
              <w:rPr>
                <w:rFonts w:cs="Arial"/>
                <w:color w:val="000000"/>
                <w:sz w:val="22"/>
                <w:szCs w:val="22"/>
              </w:rPr>
            </w:pPr>
            <w:r>
              <w:rPr>
                <w:rFonts w:cs="Arial"/>
                <w:color w:val="000000"/>
                <w:sz w:val="22"/>
                <w:szCs w:val="22"/>
              </w:rPr>
              <w:t>195</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52DBF" w:rsidRDefault="000320FC" w:rsidP="000320FC">
            <w:pPr>
              <w:jc w:val="center"/>
              <w:rPr>
                <w:rFonts w:cs="Arial"/>
                <w:sz w:val="22"/>
                <w:szCs w:val="22"/>
              </w:rPr>
            </w:pPr>
            <w:r w:rsidRPr="00952DBF">
              <w:rPr>
                <w:rFonts w:cs="Arial"/>
                <w:sz w:val="22"/>
                <w:szCs w:val="22"/>
              </w:rPr>
              <w:t>Max</w:t>
            </w:r>
          </w:p>
        </w:tc>
        <w:tc>
          <w:tcPr>
            <w:tcW w:w="2268" w:type="dxa"/>
            <w:tcBorders>
              <w:top w:val="single" w:sz="4" w:space="0" w:color="auto"/>
              <w:left w:val="nil"/>
              <w:bottom w:val="single" w:sz="4" w:space="0" w:color="auto"/>
              <w:right w:val="single" w:sz="4" w:space="0" w:color="auto"/>
            </w:tcBorders>
            <w:shd w:val="clear" w:color="auto" w:fill="auto"/>
            <w:vAlign w:val="center"/>
          </w:tcPr>
          <w:p w:rsidR="000320FC" w:rsidRPr="00952DBF" w:rsidRDefault="000320FC" w:rsidP="000320FC">
            <w:pPr>
              <w:jc w:val="center"/>
              <w:rPr>
                <w:rFonts w:cs="Arial"/>
                <w:sz w:val="22"/>
                <w:szCs w:val="22"/>
              </w:rPr>
            </w:pPr>
            <w:r>
              <w:rPr>
                <w:rFonts w:cs="Arial"/>
                <w:sz w:val="22"/>
                <w:szCs w:val="22"/>
              </w:rPr>
              <w:t>6920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52DBF" w:rsidRDefault="000320FC" w:rsidP="000320FC">
            <w:pPr>
              <w:jc w:val="center"/>
              <w:rPr>
                <w:rFonts w:cs="Arial"/>
                <w:color w:val="000000"/>
                <w:sz w:val="22"/>
                <w:szCs w:val="22"/>
              </w:rPr>
            </w:pPr>
            <w:r>
              <w:rPr>
                <w:rFonts w:cs="Arial"/>
                <w:color w:val="000000"/>
                <w:sz w:val="22"/>
                <w:szCs w:val="22"/>
              </w:rPr>
              <w:t>669</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bottom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52DBF" w:rsidRDefault="000320FC" w:rsidP="000320FC">
            <w:pPr>
              <w:jc w:val="center"/>
              <w:rPr>
                <w:rFonts w:cs="Arial"/>
                <w:sz w:val="22"/>
                <w:szCs w:val="22"/>
              </w:rPr>
            </w:pPr>
            <w:r w:rsidRPr="00952DBF">
              <w:rPr>
                <w:rFonts w:cs="Arial"/>
                <w:sz w:val="22"/>
                <w:szCs w:val="22"/>
              </w:rPr>
              <w:t>Min</w:t>
            </w:r>
          </w:p>
        </w:tc>
        <w:tc>
          <w:tcPr>
            <w:tcW w:w="2268" w:type="dxa"/>
            <w:tcBorders>
              <w:top w:val="single" w:sz="4" w:space="0" w:color="auto"/>
              <w:left w:val="nil"/>
              <w:bottom w:val="single" w:sz="4" w:space="0" w:color="auto"/>
              <w:right w:val="single" w:sz="4" w:space="0" w:color="auto"/>
            </w:tcBorders>
            <w:shd w:val="clear" w:color="auto" w:fill="auto"/>
            <w:vAlign w:val="center"/>
          </w:tcPr>
          <w:p w:rsidR="000320FC" w:rsidRPr="00952DBF" w:rsidRDefault="000320FC" w:rsidP="000320FC">
            <w:pPr>
              <w:jc w:val="center"/>
              <w:rPr>
                <w:rFonts w:cs="Arial"/>
                <w:sz w:val="22"/>
                <w:szCs w:val="22"/>
              </w:rPr>
            </w:pPr>
            <w:r>
              <w:rPr>
                <w:rFonts w:cs="Arial"/>
                <w:sz w:val="22"/>
                <w:szCs w:val="22"/>
              </w:rPr>
              <w:t>242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52DBF" w:rsidRDefault="000320FC" w:rsidP="000320FC">
            <w:pPr>
              <w:jc w:val="center"/>
              <w:rPr>
                <w:rFonts w:cs="Arial"/>
                <w:color w:val="000000"/>
                <w:sz w:val="22"/>
                <w:szCs w:val="22"/>
              </w:rPr>
            </w:pPr>
            <w:r>
              <w:rPr>
                <w:rFonts w:cs="Arial"/>
                <w:color w:val="000000"/>
                <w:sz w:val="22"/>
                <w:szCs w:val="22"/>
              </w:rPr>
              <w:t>73</w:t>
            </w:r>
          </w:p>
        </w:tc>
      </w:tr>
      <w:tr w:rsidR="000320FC" w:rsidTr="000320FC">
        <w:trPr>
          <w:trHeight w:val="504"/>
        </w:trPr>
        <w:tc>
          <w:tcPr>
            <w:tcW w:w="1134"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1928" w:type="dxa"/>
            <w:vMerge w:val="restart"/>
            <w:tcBorders>
              <w:top w:val="single" w:sz="4" w:space="0" w:color="auto"/>
              <w:left w:val="single" w:sz="4" w:space="0" w:color="auto"/>
              <w:right w:val="single" w:sz="4" w:space="0" w:color="auto"/>
            </w:tcBorders>
          </w:tcPr>
          <w:p w:rsidR="000320FC" w:rsidRDefault="000320FC" w:rsidP="000320FC">
            <w:pPr>
              <w:jc w:val="left"/>
              <w:rPr>
                <w:rFonts w:cs="Arial"/>
                <w:bCs/>
                <w:i/>
                <w:iCs/>
                <w:sz w:val="22"/>
                <w:szCs w:val="22"/>
              </w:rPr>
            </w:pPr>
            <w:proofErr w:type="spellStart"/>
            <w:r>
              <w:rPr>
                <w:rFonts w:cs="Arial"/>
                <w:bCs/>
                <w:sz w:val="22"/>
                <w:szCs w:val="22"/>
              </w:rPr>
              <w:t>Kết</w:t>
            </w:r>
            <w:proofErr w:type="spellEnd"/>
            <w:r>
              <w:rPr>
                <w:rFonts w:cs="Arial"/>
                <w:bCs/>
                <w:sz w:val="22"/>
                <w:szCs w:val="22"/>
              </w:rPr>
              <w:t xml:space="preserve"> </w:t>
            </w:r>
            <w:proofErr w:type="spellStart"/>
            <w:r>
              <w:rPr>
                <w:rFonts w:cs="Arial"/>
                <w:bCs/>
                <w:sz w:val="22"/>
                <w:szCs w:val="22"/>
              </w:rPr>
              <w:t>quả</w:t>
            </w:r>
            <w:proofErr w:type="spellEnd"/>
            <w:r>
              <w:rPr>
                <w:rFonts w:cs="Arial"/>
                <w:bCs/>
                <w:sz w:val="22"/>
                <w:szCs w:val="22"/>
              </w:rPr>
              <w:t xml:space="preserve"> </w:t>
            </w:r>
            <w:proofErr w:type="spellStart"/>
            <w:r>
              <w:rPr>
                <w:rFonts w:cs="Arial"/>
                <w:bCs/>
                <w:sz w:val="22"/>
                <w:szCs w:val="22"/>
              </w:rPr>
              <w:t>của</w:t>
            </w:r>
            <w:proofErr w:type="spellEnd"/>
            <w:r>
              <w:rPr>
                <w:rFonts w:cs="Arial"/>
                <w:bCs/>
                <w:sz w:val="22"/>
                <w:szCs w:val="22"/>
              </w:rPr>
              <w:t xml:space="preserve"> </w:t>
            </w:r>
            <w:proofErr w:type="spellStart"/>
            <w:r>
              <w:rPr>
                <w:rFonts w:cs="Arial"/>
                <w:bCs/>
                <w:sz w:val="22"/>
                <w:szCs w:val="22"/>
              </w:rPr>
              <w:t>năm</w:t>
            </w:r>
            <w:proofErr w:type="spellEnd"/>
            <w:r>
              <w:rPr>
                <w:rFonts w:cs="Arial"/>
                <w:bCs/>
                <w:sz w:val="22"/>
                <w:szCs w:val="22"/>
              </w:rPr>
              <w:t xml:space="preserve"> </w:t>
            </w:r>
            <w:proofErr w:type="spellStart"/>
            <w:r>
              <w:rPr>
                <w:rFonts w:cs="Arial"/>
                <w:bCs/>
                <w:kern w:val="32"/>
                <w:sz w:val="22"/>
                <w:szCs w:val="22"/>
                <w:lang w:val="en-GB"/>
              </w:rPr>
              <w:t>trước</w:t>
            </w:r>
            <w:proofErr w:type="spellEnd"/>
            <w:r>
              <w:rPr>
                <w:rFonts w:cs="Arial"/>
                <w:bCs/>
                <w:sz w:val="22"/>
                <w:szCs w:val="22"/>
              </w:rPr>
              <w:t xml:space="preserve"> </w:t>
            </w:r>
          </w:p>
          <w:p w:rsidR="000320FC" w:rsidRDefault="000320FC" w:rsidP="000320FC">
            <w:pPr>
              <w:jc w:val="left"/>
              <w:rPr>
                <w:rFonts w:cs="Arial"/>
                <w:bCs/>
                <w:sz w:val="22"/>
                <w:szCs w:val="22"/>
              </w:rPr>
            </w:pPr>
            <w:r>
              <w:rPr>
                <w:rFonts w:cs="Arial"/>
                <w:bCs/>
                <w:i/>
                <w:iCs/>
                <w:sz w:val="22"/>
                <w:szCs w:val="22"/>
              </w:rPr>
              <w:t>Results of previous year</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52DBF" w:rsidRDefault="000320FC" w:rsidP="000320FC">
            <w:pPr>
              <w:jc w:val="center"/>
              <w:rPr>
                <w:rFonts w:cs="Arial"/>
                <w:sz w:val="22"/>
                <w:szCs w:val="22"/>
              </w:rPr>
            </w:pPr>
            <w:r w:rsidRPr="00952DBF">
              <w:rPr>
                <w:rFonts w:cs="Arial"/>
                <w:sz w:val="22"/>
                <w:szCs w:val="22"/>
              </w:rPr>
              <w:t>Max</w:t>
            </w:r>
          </w:p>
        </w:tc>
        <w:tc>
          <w:tcPr>
            <w:tcW w:w="2268" w:type="dxa"/>
            <w:tcBorders>
              <w:top w:val="single" w:sz="4" w:space="0" w:color="auto"/>
              <w:left w:val="nil"/>
              <w:bottom w:val="single" w:sz="4" w:space="0" w:color="auto"/>
              <w:right w:val="single" w:sz="4" w:space="0" w:color="auto"/>
            </w:tcBorders>
            <w:shd w:val="clear" w:color="auto" w:fill="auto"/>
            <w:vAlign w:val="center"/>
          </w:tcPr>
          <w:p w:rsidR="000320FC" w:rsidRPr="00952DBF" w:rsidRDefault="000320FC" w:rsidP="000320FC">
            <w:pPr>
              <w:jc w:val="center"/>
              <w:rPr>
                <w:rFonts w:cs="Arial"/>
                <w:sz w:val="22"/>
                <w:szCs w:val="22"/>
              </w:rPr>
            </w:pPr>
            <w:r w:rsidRPr="00952DBF">
              <w:rPr>
                <w:rFonts w:cs="Arial"/>
                <w:sz w:val="22"/>
                <w:szCs w:val="22"/>
              </w:rPr>
              <w:t>1882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52DBF" w:rsidRDefault="000320FC" w:rsidP="000320FC">
            <w:pPr>
              <w:jc w:val="center"/>
              <w:rPr>
                <w:rFonts w:cs="Arial"/>
                <w:color w:val="000000"/>
                <w:sz w:val="22"/>
                <w:szCs w:val="22"/>
              </w:rPr>
            </w:pPr>
            <w:r w:rsidRPr="00952DBF">
              <w:rPr>
                <w:rFonts w:cs="Arial"/>
                <w:color w:val="000000"/>
                <w:sz w:val="22"/>
                <w:szCs w:val="22"/>
              </w:rPr>
              <w:t>883</w:t>
            </w:r>
          </w:p>
        </w:tc>
      </w:tr>
      <w:tr w:rsidR="000320FC" w:rsidTr="000320FC">
        <w:trPr>
          <w:trHeight w:val="77"/>
        </w:trPr>
        <w:tc>
          <w:tcPr>
            <w:tcW w:w="1134" w:type="dxa"/>
            <w:vMerge/>
            <w:tcBorders>
              <w:left w:val="single" w:sz="4" w:space="0" w:color="auto"/>
              <w:bottom w:val="single" w:sz="4" w:space="0" w:color="auto"/>
              <w:right w:val="single" w:sz="4" w:space="0" w:color="auto"/>
            </w:tcBorders>
          </w:tcPr>
          <w:p w:rsidR="000320FC" w:rsidRDefault="000320FC" w:rsidP="000320FC">
            <w:pPr>
              <w:jc w:val="center"/>
              <w:rPr>
                <w:rFonts w:cs="Arial"/>
                <w:sz w:val="22"/>
                <w:szCs w:val="22"/>
              </w:rPr>
            </w:pPr>
          </w:p>
        </w:tc>
        <w:tc>
          <w:tcPr>
            <w:tcW w:w="1928" w:type="dxa"/>
            <w:vMerge/>
            <w:tcBorders>
              <w:left w:val="single" w:sz="4" w:space="0" w:color="auto"/>
              <w:bottom w:val="single" w:sz="4" w:space="0" w:color="auto"/>
              <w:right w:val="single" w:sz="4" w:space="0" w:color="auto"/>
            </w:tcBorders>
          </w:tcPr>
          <w:p w:rsidR="000320FC" w:rsidRDefault="000320FC" w:rsidP="000320FC">
            <w:pPr>
              <w:jc w:val="left"/>
              <w:rPr>
                <w:rFonts w:cs="Arial"/>
                <w:bCs/>
                <w:sz w:val="22"/>
                <w:szCs w:val="22"/>
              </w:rPr>
            </w:pP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52DBF" w:rsidRDefault="000320FC" w:rsidP="000320FC">
            <w:pPr>
              <w:jc w:val="center"/>
              <w:rPr>
                <w:rFonts w:cs="Arial"/>
                <w:sz w:val="22"/>
                <w:szCs w:val="22"/>
              </w:rPr>
            </w:pPr>
            <w:r w:rsidRPr="00952DBF">
              <w:rPr>
                <w:rFonts w:cs="Arial"/>
                <w:sz w:val="22"/>
                <w:szCs w:val="22"/>
              </w:rPr>
              <w:t>Min</w:t>
            </w:r>
          </w:p>
        </w:tc>
        <w:tc>
          <w:tcPr>
            <w:tcW w:w="2268" w:type="dxa"/>
            <w:tcBorders>
              <w:top w:val="single" w:sz="4" w:space="0" w:color="auto"/>
              <w:left w:val="nil"/>
              <w:bottom w:val="single" w:sz="4" w:space="0" w:color="auto"/>
              <w:right w:val="single" w:sz="4" w:space="0" w:color="auto"/>
            </w:tcBorders>
            <w:shd w:val="clear" w:color="auto" w:fill="auto"/>
            <w:vAlign w:val="center"/>
          </w:tcPr>
          <w:p w:rsidR="000320FC" w:rsidRPr="00952DBF" w:rsidRDefault="000320FC" w:rsidP="000320FC">
            <w:pPr>
              <w:jc w:val="center"/>
              <w:rPr>
                <w:rFonts w:cs="Arial"/>
                <w:sz w:val="22"/>
                <w:szCs w:val="22"/>
              </w:rPr>
            </w:pPr>
            <w:r w:rsidRPr="00952DBF">
              <w:rPr>
                <w:rFonts w:cs="Arial"/>
                <w:sz w:val="22"/>
                <w:szCs w:val="22"/>
              </w:rPr>
              <w:t>310</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952DBF" w:rsidRDefault="000320FC" w:rsidP="000320FC">
            <w:pPr>
              <w:jc w:val="center"/>
              <w:rPr>
                <w:rFonts w:cs="Arial"/>
                <w:color w:val="000000"/>
                <w:sz w:val="22"/>
                <w:szCs w:val="22"/>
              </w:rPr>
            </w:pPr>
            <w:r w:rsidRPr="00952DBF">
              <w:rPr>
                <w:rFonts w:cs="Arial"/>
                <w:color w:val="000000"/>
                <w:sz w:val="22"/>
                <w:szCs w:val="22"/>
              </w:rPr>
              <w:t>114</w:t>
            </w:r>
          </w:p>
        </w:tc>
      </w:tr>
    </w:tbl>
    <w:p w:rsidR="000320FC" w:rsidRDefault="000320FC" w:rsidP="000320FC">
      <w:pPr>
        <w:rPr>
          <w:b/>
          <w:noProof/>
        </w:rPr>
      </w:pPr>
    </w:p>
    <w:p w:rsidR="000320FC" w:rsidRDefault="000320FC" w:rsidP="000320FC">
      <w:pPr>
        <w:rPr>
          <w:b/>
          <w:noProof/>
        </w:rPr>
      </w:pPr>
    </w:p>
    <w:p w:rsidR="000320FC" w:rsidRDefault="000320FC" w:rsidP="000320FC">
      <w:pPr>
        <w:rPr>
          <w:b/>
          <w:noProof/>
        </w:rPr>
      </w:pPr>
    </w:p>
    <w:p w:rsidR="000320FC" w:rsidRDefault="000320FC" w:rsidP="000320FC">
      <w:pPr>
        <w:rPr>
          <w:b/>
          <w:noProof/>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 w:rsidR="000320FC" w:rsidRDefault="000320FC" w:rsidP="000320FC"/>
    <w:p w:rsidR="000320FC" w:rsidRDefault="000320FC" w:rsidP="000320FC"/>
    <w:p w:rsidR="000320FC" w:rsidRDefault="000320FC" w:rsidP="000320FC">
      <w:pPr>
        <w:numPr>
          <w:ilvl w:val="0"/>
          <w:numId w:val="17"/>
        </w:numPr>
        <w:spacing w:before="60"/>
        <w:rPr>
          <w:rFonts w:cs="Arial"/>
          <w:b/>
        </w:rPr>
        <w:sectPr w:rsidR="000320FC" w:rsidSect="000320FC">
          <w:headerReference w:type="default" r:id="rId17"/>
          <w:footerReference w:type="default" r:id="rId18"/>
          <w:pgSz w:w="11909" w:h="16834" w:code="9"/>
          <w:pgMar w:top="1080" w:right="1080" w:bottom="709" w:left="1440" w:header="720" w:footer="360" w:gutter="0"/>
          <w:cols w:space="720"/>
          <w:docGrid w:linePitch="360"/>
        </w:sectPr>
      </w:pPr>
    </w:p>
    <w:p w:rsidR="000320FC" w:rsidRDefault="000320FC" w:rsidP="000320FC">
      <w:pPr>
        <w:numPr>
          <w:ilvl w:val="0"/>
          <w:numId w:val="17"/>
        </w:numPr>
        <w:spacing w:before="60"/>
        <w:rPr>
          <w:rFonts w:cs="Arial"/>
          <w:b/>
        </w:rPr>
        <w:sectPr w:rsidR="000320FC" w:rsidSect="000320FC">
          <w:type w:val="continuous"/>
          <w:pgSz w:w="11909" w:h="16834" w:code="9"/>
          <w:pgMar w:top="1080" w:right="1080" w:bottom="709" w:left="1440" w:header="720" w:footer="360" w:gutter="0"/>
          <w:cols w:space="720"/>
          <w:docGrid w:linePitch="360"/>
        </w:sectPr>
      </w:pPr>
    </w:p>
    <w:p w:rsidR="000320FC" w:rsidRDefault="000320FC" w:rsidP="000320FC">
      <w:pPr>
        <w:numPr>
          <w:ilvl w:val="0"/>
          <w:numId w:val="17"/>
        </w:numPr>
        <w:spacing w:before="60"/>
        <w:ind w:left="1134" w:hanging="1134"/>
        <w:rPr>
          <w:rFonts w:cs="Arial"/>
          <w:b/>
        </w:rPr>
      </w:pPr>
      <w:proofErr w:type="spellStart"/>
      <w:r>
        <w:rPr>
          <w:rFonts w:cs="Arial"/>
          <w:b/>
        </w:rPr>
        <w:lastRenderedPageBreak/>
        <w:t>Biểu</w:t>
      </w:r>
      <w:proofErr w:type="spellEnd"/>
      <w:r>
        <w:rPr>
          <w:rFonts w:cs="Arial"/>
          <w:b/>
        </w:rPr>
        <w:t xml:space="preserve"> </w:t>
      </w:r>
      <w:proofErr w:type="spellStart"/>
      <w:r>
        <w:rPr>
          <w:rFonts w:cs="Arial"/>
          <w:b/>
          <w:bCs/>
          <w:kern w:val="32"/>
          <w:lang w:val="en-GB"/>
        </w:rPr>
        <w:t>đồ</w:t>
      </w:r>
      <w:proofErr w:type="spellEnd"/>
      <w:r>
        <w:rPr>
          <w:rFonts w:cs="Arial"/>
          <w:b/>
        </w:rPr>
        <w:t xml:space="preserve"> </w:t>
      </w:r>
      <w:proofErr w:type="spellStart"/>
      <w:r>
        <w:rPr>
          <w:rFonts w:cs="Arial"/>
          <w:b/>
        </w:rPr>
        <w:t>xu</w:t>
      </w:r>
      <w:proofErr w:type="spellEnd"/>
      <w:r>
        <w:rPr>
          <w:rFonts w:cs="Arial"/>
          <w:b/>
        </w:rPr>
        <w:t xml:space="preserve"> </w:t>
      </w:r>
      <w:r>
        <w:rPr>
          <w:b/>
          <w:noProof/>
        </w:rPr>
        <w:t>hướng</w:t>
      </w:r>
      <w:r>
        <w:rPr>
          <w:rFonts w:cs="Arial"/>
          <w:b/>
        </w:rPr>
        <w:t xml:space="preserve"> / </w:t>
      </w:r>
      <w:r>
        <w:rPr>
          <w:rFonts w:cs="Arial"/>
          <w:b/>
          <w:i/>
        </w:rPr>
        <w:t>Trending chart</w:t>
      </w:r>
    </w:p>
    <w:p w:rsidR="000320FC" w:rsidRDefault="000320FC" w:rsidP="000320FC">
      <w:pPr>
        <w:pStyle w:val="ListParagraph"/>
        <w:numPr>
          <w:ilvl w:val="0"/>
          <w:numId w:val="24"/>
        </w:numPr>
        <w:spacing w:before="60"/>
        <w:ind w:left="1134" w:right="0" w:hanging="1134"/>
        <w:jc w:val="left"/>
        <w:rPr>
          <w:rFonts w:cs="Arial"/>
          <w:b/>
          <w:i/>
        </w:rPr>
      </w:pPr>
      <w:proofErr w:type="spellStart"/>
      <w:r>
        <w:rPr>
          <w:rFonts w:cs="Arial"/>
          <w:b/>
        </w:rPr>
        <w:t>Cấp</w:t>
      </w:r>
      <w:proofErr w:type="spellEnd"/>
      <w:r>
        <w:rPr>
          <w:rFonts w:cs="Arial"/>
          <w:b/>
        </w:rPr>
        <w:t xml:space="preserve"> </w:t>
      </w:r>
      <w:proofErr w:type="spellStart"/>
      <w:r>
        <w:rPr>
          <w:rFonts w:cs="Arial"/>
          <w:b/>
        </w:rPr>
        <w:t>sạch</w:t>
      </w:r>
      <w:proofErr w:type="spellEnd"/>
      <w:r>
        <w:rPr>
          <w:rFonts w:cs="Arial"/>
          <w:b/>
        </w:rPr>
        <w:t xml:space="preserve"> A / </w:t>
      </w:r>
      <w:r>
        <w:rPr>
          <w:rFonts w:cs="Arial"/>
          <w:b/>
          <w:i/>
        </w:rPr>
        <w:t xml:space="preserve">Grade A: </w:t>
      </w:r>
    </w:p>
    <w:p w:rsidR="000320FC" w:rsidRDefault="000320FC" w:rsidP="000320FC">
      <w:pPr>
        <w:pStyle w:val="ListParagraph"/>
        <w:numPr>
          <w:ilvl w:val="0"/>
          <w:numId w:val="21"/>
        </w:numPr>
        <w:spacing w:before="60"/>
        <w:ind w:left="1701" w:right="0" w:hanging="567"/>
        <w:jc w:val="left"/>
        <w:rPr>
          <w:rFonts w:cs="Arial"/>
          <w:b/>
          <w:i/>
          <w:lang w:val="fr-FR"/>
        </w:rPr>
      </w:pPr>
      <w:proofErr w:type="spellStart"/>
      <w:r>
        <w:rPr>
          <w:rFonts w:cs="Arial"/>
          <w:b/>
          <w:lang w:val="fr-FR"/>
        </w:rPr>
        <w:t>Tiểu</w:t>
      </w:r>
      <w:proofErr w:type="spellEnd"/>
      <w:r>
        <w:rPr>
          <w:rFonts w:cs="Arial"/>
          <w:b/>
          <w:lang w:val="fr-FR"/>
        </w:rPr>
        <w:t xml:space="preserve"> </w:t>
      </w:r>
      <w:proofErr w:type="spellStart"/>
      <w:r>
        <w:rPr>
          <w:rFonts w:cs="Arial"/>
          <w:b/>
          <w:lang w:val="fr-FR"/>
        </w:rPr>
        <w:t>phân</w:t>
      </w:r>
      <w:proofErr w:type="spellEnd"/>
      <w:r>
        <w:rPr>
          <w:rFonts w:cs="Arial"/>
          <w:b/>
          <w:lang w:val="fr-FR"/>
        </w:rPr>
        <w:t xml:space="preserve"> </w:t>
      </w:r>
      <w:proofErr w:type="spellStart"/>
      <w:r>
        <w:rPr>
          <w:rFonts w:cs="Arial"/>
          <w:b/>
          <w:lang w:val="fr-FR"/>
        </w:rPr>
        <w:t>cỡ</w:t>
      </w:r>
      <w:proofErr w:type="spellEnd"/>
      <w:r>
        <w:rPr>
          <w:rFonts w:cs="Arial"/>
          <w:b/>
          <w:lang w:val="fr-FR"/>
        </w:rPr>
        <w:t xml:space="preserve"> </w:t>
      </w:r>
      <w:proofErr w:type="spellStart"/>
      <w:r>
        <w:rPr>
          <w:rFonts w:cs="Arial"/>
          <w:b/>
          <w:lang w:val="fr-FR"/>
        </w:rPr>
        <w:t>hạt</w:t>
      </w:r>
      <w:proofErr w:type="spellEnd"/>
      <w:r>
        <w:rPr>
          <w:rFonts w:cs="Arial"/>
          <w:b/>
          <w:lang w:val="fr-FR"/>
        </w:rPr>
        <w:t xml:space="preserve"> ≥ 0.5 µm / </w:t>
      </w:r>
      <w:r>
        <w:rPr>
          <w:rFonts w:cs="Arial"/>
          <w:b/>
          <w:i/>
          <w:lang w:val="fr-FR"/>
        </w:rPr>
        <w:t xml:space="preserve">Non-viable </w:t>
      </w:r>
      <w:proofErr w:type="spellStart"/>
      <w:r>
        <w:rPr>
          <w:rFonts w:cs="Arial"/>
          <w:b/>
          <w:i/>
          <w:lang w:val="fr-FR"/>
        </w:rPr>
        <w:t>particle</w:t>
      </w:r>
      <w:proofErr w:type="spellEnd"/>
      <w:r>
        <w:rPr>
          <w:rFonts w:cs="Arial"/>
          <w:b/>
          <w:i/>
          <w:lang w:val="fr-FR"/>
        </w:rPr>
        <w:t xml:space="preserve"> size ≥ 0.5 µm</w:t>
      </w:r>
    </w:p>
    <w:p w:rsidR="000320FC" w:rsidRDefault="000320FC" w:rsidP="000320FC">
      <w:pPr>
        <w:pStyle w:val="ListParagraph"/>
        <w:tabs>
          <w:tab w:val="left" w:pos="1185"/>
        </w:tabs>
        <w:spacing w:before="60"/>
        <w:ind w:left="0"/>
        <w:jc w:val="center"/>
        <w:rPr>
          <w:rFonts w:cs="Arial"/>
          <w:b/>
          <w:i/>
          <w:lang w:val="fr-FR"/>
        </w:rPr>
      </w:pPr>
      <w:r w:rsidRPr="00F91CA9">
        <w:rPr>
          <w:noProof/>
        </w:rPr>
        <w:drawing>
          <wp:inline distT="0" distB="0" distL="0" distR="0">
            <wp:extent cx="7382510" cy="3777615"/>
            <wp:effectExtent l="0" t="0" r="8890" b="13335"/>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320FC" w:rsidRDefault="000320FC" w:rsidP="000320FC">
      <w:pPr>
        <w:rPr>
          <w:rFonts w:cs="Arial"/>
          <w:b/>
        </w:rPr>
      </w:pPr>
    </w:p>
    <w:p w:rsidR="000320FC" w:rsidRPr="00063104" w:rsidRDefault="000320FC" w:rsidP="000320FC">
      <w:pPr>
        <w:rPr>
          <w:noProof/>
        </w:rPr>
      </w:pPr>
      <w:proofErr w:type="spellStart"/>
      <w:r>
        <w:rPr>
          <w:rFonts w:cs="Arial"/>
          <w:b/>
        </w:rPr>
        <w:t>Nhận</w:t>
      </w:r>
      <w:proofErr w:type="spellEnd"/>
      <w:r>
        <w:rPr>
          <w:rFonts w:cs="Arial"/>
          <w:b/>
        </w:rPr>
        <w:t xml:space="preserve"> </w:t>
      </w:r>
      <w:proofErr w:type="spellStart"/>
      <w:r>
        <w:rPr>
          <w:rFonts w:cs="Arial"/>
          <w:b/>
        </w:rPr>
        <w:t>xét</w:t>
      </w:r>
      <w:proofErr w:type="spellEnd"/>
      <w:r>
        <w:rPr>
          <w:rFonts w:cs="Arial"/>
          <w:b/>
        </w:rPr>
        <w:t xml:space="preserve"> / </w:t>
      </w:r>
      <w:r>
        <w:rPr>
          <w:rFonts w:cs="Arial"/>
          <w:b/>
          <w:i/>
        </w:rPr>
        <w:t>Conclusion:</w:t>
      </w:r>
      <w:r w:rsidRPr="002D7CAA">
        <w:rPr>
          <w:noProof/>
        </w:rPr>
        <w:t xml:space="preserve"> </w:t>
      </w:r>
      <w:r w:rsidRPr="00063104">
        <w:rPr>
          <w:noProof/>
        </w:rPr>
        <w:t>Kết quả</w:t>
      </w:r>
      <w:r>
        <w:rPr>
          <w:noProof/>
        </w:rPr>
        <w:t xml:space="preserve"> lấy mẫu chỉ tiêu Tiểu phân cấp sạch A (cỡ hạt 0.5 </w:t>
      </w:r>
      <w:r w:rsidRPr="00FC170F">
        <w:rPr>
          <w:rFonts w:cs="Arial"/>
        </w:rPr>
        <w:t>µm)</w:t>
      </w:r>
      <w:r>
        <w:rPr>
          <w:noProof/>
        </w:rPr>
        <w:t xml:space="preserve"> từ </w:t>
      </w:r>
      <w:r w:rsidR="00B142E7">
        <w:rPr>
          <w:noProof/>
        </w:rPr>
        <w:t>01/01/19 - 31/12/19</w:t>
      </w:r>
      <w:r w:rsidRPr="00063104">
        <w:rPr>
          <w:noProof/>
        </w:rPr>
        <w:t xml:space="preserve"> của điểm lấy mẫu </w:t>
      </w:r>
      <w:r>
        <w:rPr>
          <w:noProof/>
        </w:rPr>
        <w:t>N2-01 k</w:t>
      </w:r>
      <w:r w:rsidRPr="00063104">
        <w:rPr>
          <w:noProof/>
        </w:rPr>
        <w:t xml:space="preserve">hông có giá trị nào vượt </w:t>
      </w:r>
      <w:r>
        <w:rPr>
          <w:noProof/>
        </w:rPr>
        <w:t>giới hạn cảnh báo, giới hạn hành động</w:t>
      </w:r>
      <w:r w:rsidRPr="00063104">
        <w:rPr>
          <w:noProof/>
        </w:rPr>
        <w:t>.</w:t>
      </w:r>
    </w:p>
    <w:p w:rsidR="000320FC" w:rsidRDefault="000320FC" w:rsidP="000320FC">
      <w:pPr>
        <w:tabs>
          <w:tab w:val="left" w:leader="dot" w:pos="9360"/>
        </w:tabs>
        <w:jc w:val="left"/>
        <w:rPr>
          <w:noProof/>
        </w:rPr>
        <w:sectPr w:rsidR="000320FC" w:rsidSect="000320FC">
          <w:headerReference w:type="default" r:id="rId20"/>
          <w:footerReference w:type="default" r:id="rId21"/>
          <w:pgSz w:w="16834" w:h="11909" w:orient="landscape" w:code="9"/>
          <w:pgMar w:top="1080" w:right="709" w:bottom="1135" w:left="1080" w:header="720" w:footer="360" w:gutter="0"/>
          <w:cols w:space="720"/>
          <w:docGrid w:linePitch="360"/>
        </w:sectPr>
      </w:pPr>
      <w:r>
        <w:rPr>
          <w:i/>
          <w:noProof/>
        </w:rPr>
        <w:t>The non viable particle</w:t>
      </w:r>
      <w:r w:rsidRPr="00F019AF">
        <w:rPr>
          <w:i/>
          <w:noProof/>
        </w:rPr>
        <w:t xml:space="preserve"> results</w:t>
      </w:r>
      <w:r>
        <w:rPr>
          <w:noProof/>
        </w:rPr>
        <w:t xml:space="preserve"> </w:t>
      </w:r>
      <w:r>
        <w:rPr>
          <w:i/>
          <w:noProof/>
        </w:rPr>
        <w:t>for</w:t>
      </w:r>
      <w:r w:rsidRPr="00C62D3C">
        <w:rPr>
          <w:i/>
          <w:noProof/>
        </w:rPr>
        <w:t xml:space="preserve"> grade A</w:t>
      </w:r>
      <w:r>
        <w:rPr>
          <w:noProof/>
        </w:rPr>
        <w:t xml:space="preserve"> </w:t>
      </w:r>
      <w:r w:rsidRPr="00C62D3C">
        <w:rPr>
          <w:i/>
          <w:noProof/>
        </w:rPr>
        <w:t>(size 0.5</w:t>
      </w:r>
      <w:r w:rsidRPr="00FC170F">
        <w:rPr>
          <w:rFonts w:cs="Arial"/>
          <w:i/>
        </w:rPr>
        <w:t xml:space="preserve"> µm</w:t>
      </w:r>
      <w:r w:rsidRPr="00C62D3C">
        <w:rPr>
          <w:i/>
          <w:noProof/>
        </w:rPr>
        <w:t>)</w:t>
      </w:r>
      <w:r>
        <w:rPr>
          <w:noProof/>
        </w:rPr>
        <w:t xml:space="preserve"> </w:t>
      </w:r>
      <w:r>
        <w:rPr>
          <w:i/>
          <w:noProof/>
        </w:rPr>
        <w:t xml:space="preserve">from </w:t>
      </w:r>
      <w:r w:rsidR="00B142E7">
        <w:rPr>
          <w:i/>
          <w:noProof/>
        </w:rPr>
        <w:t>01/01/19 - 31/12/19</w:t>
      </w:r>
      <w:r>
        <w:rPr>
          <w:i/>
          <w:noProof/>
        </w:rPr>
        <w:t xml:space="preserve"> of sampling point N2-01 is not out of alert limit, action limit.</w:t>
      </w:r>
    </w:p>
    <w:p w:rsidR="000320FC" w:rsidRPr="00946552" w:rsidRDefault="000320FC" w:rsidP="000320FC">
      <w:pPr>
        <w:pStyle w:val="ListParagraph"/>
        <w:numPr>
          <w:ilvl w:val="0"/>
          <w:numId w:val="21"/>
        </w:numPr>
        <w:spacing w:before="60"/>
        <w:ind w:left="1701" w:right="0" w:hanging="567"/>
        <w:jc w:val="left"/>
        <w:rPr>
          <w:rFonts w:cs="Arial"/>
          <w:b/>
          <w:i/>
          <w:lang w:val="fr-FR"/>
        </w:rPr>
      </w:pPr>
      <w:proofErr w:type="spellStart"/>
      <w:r w:rsidRPr="00946552">
        <w:rPr>
          <w:rFonts w:cs="Arial"/>
          <w:b/>
          <w:lang w:val="fr-FR"/>
        </w:rPr>
        <w:lastRenderedPageBreak/>
        <w:t>Tiểu</w:t>
      </w:r>
      <w:proofErr w:type="spellEnd"/>
      <w:r w:rsidRPr="00946552">
        <w:rPr>
          <w:rFonts w:cs="Arial"/>
          <w:b/>
          <w:lang w:val="fr-FR"/>
        </w:rPr>
        <w:t xml:space="preserve"> </w:t>
      </w:r>
      <w:proofErr w:type="spellStart"/>
      <w:r w:rsidRPr="00946552">
        <w:rPr>
          <w:rFonts w:cs="Arial"/>
          <w:b/>
          <w:lang w:val="fr-FR"/>
        </w:rPr>
        <w:t>phẩn</w:t>
      </w:r>
      <w:proofErr w:type="spellEnd"/>
      <w:r w:rsidRPr="00946552">
        <w:rPr>
          <w:rFonts w:cs="Arial"/>
          <w:b/>
          <w:lang w:val="fr-FR"/>
        </w:rPr>
        <w:t xml:space="preserve"> </w:t>
      </w:r>
      <w:proofErr w:type="spellStart"/>
      <w:r w:rsidRPr="00946552">
        <w:rPr>
          <w:rFonts w:cs="Arial"/>
          <w:b/>
          <w:lang w:val="fr-FR"/>
        </w:rPr>
        <w:t>cỡ</w:t>
      </w:r>
      <w:proofErr w:type="spellEnd"/>
      <w:r w:rsidRPr="00946552">
        <w:rPr>
          <w:rFonts w:cs="Arial"/>
          <w:b/>
          <w:lang w:val="fr-FR"/>
        </w:rPr>
        <w:t xml:space="preserve"> </w:t>
      </w:r>
      <w:proofErr w:type="spellStart"/>
      <w:r w:rsidRPr="00946552">
        <w:rPr>
          <w:rFonts w:cs="Arial"/>
          <w:b/>
          <w:lang w:val="fr-FR"/>
        </w:rPr>
        <w:t>hạt</w:t>
      </w:r>
      <w:proofErr w:type="spellEnd"/>
      <w:r w:rsidRPr="00946552">
        <w:rPr>
          <w:rFonts w:cs="Arial"/>
          <w:b/>
          <w:lang w:val="fr-FR"/>
        </w:rPr>
        <w:t xml:space="preserve"> ≥ 5.0 µm / </w:t>
      </w:r>
      <w:r w:rsidRPr="00946552">
        <w:rPr>
          <w:rFonts w:cs="Arial"/>
          <w:b/>
          <w:i/>
          <w:lang w:val="fr-FR"/>
        </w:rPr>
        <w:t xml:space="preserve">Non-viable </w:t>
      </w:r>
      <w:proofErr w:type="spellStart"/>
      <w:r w:rsidRPr="00946552">
        <w:rPr>
          <w:rFonts w:cs="Arial"/>
          <w:b/>
          <w:i/>
          <w:lang w:val="fr-FR"/>
        </w:rPr>
        <w:t>particle</w:t>
      </w:r>
      <w:proofErr w:type="spellEnd"/>
      <w:r w:rsidRPr="00946552">
        <w:rPr>
          <w:rFonts w:cs="Arial"/>
          <w:b/>
          <w:i/>
          <w:lang w:val="fr-FR"/>
        </w:rPr>
        <w:t xml:space="preserve"> size ≥ 5.</w:t>
      </w:r>
      <w:r>
        <w:rPr>
          <w:rFonts w:cs="Arial"/>
          <w:b/>
          <w:i/>
          <w:lang w:val="fr-FR"/>
        </w:rPr>
        <w:t>0</w:t>
      </w:r>
      <w:r w:rsidRPr="00946552">
        <w:rPr>
          <w:rFonts w:cs="Arial"/>
          <w:b/>
          <w:i/>
          <w:lang w:val="fr-FR"/>
        </w:rPr>
        <w:t xml:space="preserve"> µm</w:t>
      </w:r>
    </w:p>
    <w:p w:rsidR="000320FC" w:rsidRDefault="000320FC" w:rsidP="000320FC">
      <w:pPr>
        <w:pStyle w:val="ListParagraph"/>
        <w:tabs>
          <w:tab w:val="left" w:pos="1185"/>
        </w:tabs>
        <w:spacing w:before="60"/>
        <w:jc w:val="center"/>
        <w:rPr>
          <w:noProof/>
        </w:rPr>
      </w:pPr>
      <w:r w:rsidRPr="00F91CA9">
        <w:rPr>
          <w:noProof/>
        </w:rPr>
        <w:drawing>
          <wp:inline distT="0" distB="0" distL="0" distR="0">
            <wp:extent cx="7763510" cy="3876040"/>
            <wp:effectExtent l="0" t="0" r="8890" b="1016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320FC" w:rsidRPr="00946552" w:rsidRDefault="000320FC" w:rsidP="000320FC">
      <w:pPr>
        <w:pStyle w:val="ListParagraph"/>
        <w:tabs>
          <w:tab w:val="left" w:pos="1185"/>
        </w:tabs>
        <w:spacing w:before="60"/>
        <w:jc w:val="center"/>
        <w:rPr>
          <w:rFonts w:cs="Arial"/>
          <w:b/>
          <w:i/>
        </w:rPr>
      </w:pPr>
    </w:p>
    <w:p w:rsidR="000320FC" w:rsidRPr="00946552" w:rsidRDefault="000320FC" w:rsidP="000320FC">
      <w:pPr>
        <w:rPr>
          <w:noProof/>
        </w:rPr>
      </w:pPr>
      <w:proofErr w:type="spellStart"/>
      <w:r w:rsidRPr="00946552">
        <w:rPr>
          <w:rFonts w:cs="Arial"/>
          <w:b/>
        </w:rPr>
        <w:t>Nhận</w:t>
      </w:r>
      <w:proofErr w:type="spellEnd"/>
      <w:r w:rsidRPr="00946552">
        <w:rPr>
          <w:rFonts w:cs="Arial"/>
          <w:b/>
        </w:rPr>
        <w:t xml:space="preserve"> </w:t>
      </w:r>
      <w:proofErr w:type="spellStart"/>
      <w:r w:rsidRPr="00946552">
        <w:rPr>
          <w:rFonts w:cs="Arial"/>
          <w:b/>
        </w:rPr>
        <w:t>xét</w:t>
      </w:r>
      <w:proofErr w:type="spellEnd"/>
      <w:r w:rsidRPr="00946552">
        <w:rPr>
          <w:rFonts w:cs="Arial"/>
          <w:b/>
        </w:rPr>
        <w:t xml:space="preserve"> / </w:t>
      </w:r>
      <w:r w:rsidRPr="00946552">
        <w:rPr>
          <w:rFonts w:cs="Arial"/>
          <w:b/>
          <w:i/>
        </w:rPr>
        <w:t>Conclusion:</w:t>
      </w:r>
      <w:r w:rsidRPr="00946552">
        <w:rPr>
          <w:noProof/>
        </w:rPr>
        <w:t xml:space="preserve">  Kết quả lấy mẫu chỉ tiêu Tiểu phân cấp sạch A (cỡ hạt 5.0 </w:t>
      </w:r>
      <w:r w:rsidRPr="00946552">
        <w:rPr>
          <w:rFonts w:cs="Arial"/>
        </w:rPr>
        <w:t>µm)</w:t>
      </w:r>
      <w:r w:rsidRPr="00946552">
        <w:rPr>
          <w:noProof/>
        </w:rPr>
        <w:t xml:space="preserve"> từ </w:t>
      </w:r>
      <w:r w:rsidR="00B142E7">
        <w:rPr>
          <w:noProof/>
        </w:rPr>
        <w:t>01/01/19 - 31/12/19</w:t>
      </w:r>
      <w:r w:rsidRPr="00946552">
        <w:rPr>
          <w:noProof/>
        </w:rPr>
        <w:t xml:space="preserve"> của điểm lấy mẫu N2-01 </w:t>
      </w:r>
      <w:r>
        <w:rPr>
          <w:noProof/>
        </w:rPr>
        <w:t>k</w:t>
      </w:r>
      <w:r w:rsidRPr="00063104">
        <w:rPr>
          <w:noProof/>
        </w:rPr>
        <w:t xml:space="preserve">hông có giá trị nào vượt </w:t>
      </w:r>
      <w:r>
        <w:rPr>
          <w:noProof/>
        </w:rPr>
        <w:t>giới hạn cảnh báo, giới hạn hành động</w:t>
      </w:r>
      <w:r w:rsidRPr="00063104">
        <w:rPr>
          <w:noProof/>
        </w:rPr>
        <w:t>.</w:t>
      </w:r>
    </w:p>
    <w:p w:rsidR="000320FC" w:rsidRDefault="000320FC" w:rsidP="000320FC">
      <w:pPr>
        <w:tabs>
          <w:tab w:val="left" w:leader="dot" w:pos="9360"/>
        </w:tabs>
        <w:jc w:val="left"/>
        <w:rPr>
          <w:i/>
          <w:noProof/>
        </w:rPr>
      </w:pPr>
      <w:r>
        <w:rPr>
          <w:i/>
          <w:noProof/>
        </w:rPr>
        <w:t>The non viable particle</w:t>
      </w:r>
      <w:r w:rsidRPr="00F019AF">
        <w:rPr>
          <w:i/>
          <w:noProof/>
        </w:rPr>
        <w:t xml:space="preserve"> results</w:t>
      </w:r>
      <w:r>
        <w:rPr>
          <w:noProof/>
        </w:rPr>
        <w:t xml:space="preserve"> </w:t>
      </w:r>
      <w:r>
        <w:rPr>
          <w:i/>
          <w:noProof/>
        </w:rPr>
        <w:t>for</w:t>
      </w:r>
      <w:r w:rsidRPr="00C62D3C">
        <w:rPr>
          <w:i/>
          <w:noProof/>
        </w:rPr>
        <w:t xml:space="preserve"> grade A</w:t>
      </w:r>
      <w:r>
        <w:rPr>
          <w:noProof/>
        </w:rPr>
        <w:t xml:space="preserve"> </w:t>
      </w:r>
      <w:r w:rsidRPr="00C62D3C">
        <w:rPr>
          <w:i/>
          <w:noProof/>
        </w:rPr>
        <w:t>(</w:t>
      </w:r>
      <w:r>
        <w:rPr>
          <w:i/>
          <w:noProof/>
        </w:rPr>
        <w:t xml:space="preserve">size </w:t>
      </w:r>
      <w:r w:rsidRPr="00C62D3C">
        <w:rPr>
          <w:i/>
          <w:noProof/>
        </w:rPr>
        <w:t>5</w:t>
      </w:r>
      <w:r>
        <w:rPr>
          <w:i/>
          <w:noProof/>
        </w:rPr>
        <w:t>.0</w:t>
      </w:r>
      <w:r w:rsidRPr="00FC170F">
        <w:rPr>
          <w:rFonts w:cs="Arial"/>
          <w:i/>
        </w:rPr>
        <w:t xml:space="preserve"> µm</w:t>
      </w:r>
      <w:r w:rsidRPr="00C62D3C">
        <w:rPr>
          <w:i/>
          <w:noProof/>
        </w:rPr>
        <w:t>)</w:t>
      </w:r>
      <w:r>
        <w:rPr>
          <w:noProof/>
        </w:rPr>
        <w:t xml:space="preserve"> </w:t>
      </w:r>
      <w:r>
        <w:rPr>
          <w:i/>
          <w:noProof/>
        </w:rPr>
        <w:t xml:space="preserve">from </w:t>
      </w:r>
      <w:r w:rsidR="00B142E7">
        <w:rPr>
          <w:i/>
          <w:noProof/>
        </w:rPr>
        <w:t>01/01/19 - 31/12/19</w:t>
      </w:r>
      <w:r>
        <w:rPr>
          <w:i/>
          <w:noProof/>
        </w:rPr>
        <w:t xml:space="preserve"> of sampling point N2-01 08 is not out of alert limit, action limit. </w:t>
      </w:r>
    </w:p>
    <w:p w:rsidR="000320FC" w:rsidRPr="00395758" w:rsidRDefault="000320FC" w:rsidP="000320FC">
      <w:pPr>
        <w:pStyle w:val="ListParagraph"/>
        <w:numPr>
          <w:ilvl w:val="0"/>
          <w:numId w:val="24"/>
        </w:numPr>
        <w:spacing w:before="60"/>
        <w:ind w:left="1134" w:right="0" w:hanging="1134"/>
        <w:jc w:val="left"/>
        <w:rPr>
          <w:b/>
          <w:noProof/>
        </w:rPr>
      </w:pPr>
      <w:r w:rsidRPr="00395758">
        <w:rPr>
          <w:b/>
          <w:noProof/>
        </w:rPr>
        <w:lastRenderedPageBreak/>
        <w:t xml:space="preserve">Cấp sạch NC / </w:t>
      </w:r>
      <w:r w:rsidRPr="00395758">
        <w:rPr>
          <w:b/>
          <w:i/>
          <w:noProof/>
        </w:rPr>
        <w:t>Grade NC</w:t>
      </w:r>
      <w:r>
        <w:rPr>
          <w:b/>
          <w:i/>
          <w:noProof/>
        </w:rPr>
        <w:t>:</w:t>
      </w:r>
    </w:p>
    <w:p w:rsidR="000320FC" w:rsidRDefault="000320FC" w:rsidP="000320FC">
      <w:pPr>
        <w:pStyle w:val="ListParagraph"/>
        <w:numPr>
          <w:ilvl w:val="0"/>
          <w:numId w:val="21"/>
        </w:numPr>
        <w:spacing w:before="60"/>
        <w:ind w:left="1701" w:right="0" w:hanging="567"/>
        <w:jc w:val="left"/>
        <w:rPr>
          <w:rFonts w:cs="Arial"/>
          <w:b/>
          <w:i/>
          <w:lang w:val="fr-FR"/>
        </w:rPr>
      </w:pPr>
      <w:proofErr w:type="spellStart"/>
      <w:r>
        <w:rPr>
          <w:rFonts w:cs="Arial"/>
          <w:b/>
          <w:lang w:val="fr-FR"/>
        </w:rPr>
        <w:t>Tiểu</w:t>
      </w:r>
      <w:proofErr w:type="spellEnd"/>
      <w:r>
        <w:rPr>
          <w:rFonts w:cs="Arial"/>
          <w:b/>
          <w:lang w:val="fr-FR"/>
        </w:rPr>
        <w:t xml:space="preserve"> </w:t>
      </w:r>
      <w:proofErr w:type="spellStart"/>
      <w:r>
        <w:rPr>
          <w:rFonts w:cs="Arial"/>
          <w:b/>
          <w:lang w:val="fr-FR"/>
        </w:rPr>
        <w:t>phân</w:t>
      </w:r>
      <w:proofErr w:type="spellEnd"/>
      <w:r>
        <w:rPr>
          <w:rFonts w:cs="Arial"/>
          <w:b/>
          <w:lang w:val="fr-FR"/>
        </w:rPr>
        <w:t xml:space="preserve"> </w:t>
      </w:r>
      <w:proofErr w:type="spellStart"/>
      <w:r>
        <w:rPr>
          <w:rFonts w:cs="Arial"/>
          <w:b/>
          <w:lang w:val="fr-FR"/>
        </w:rPr>
        <w:t>cỡ</w:t>
      </w:r>
      <w:proofErr w:type="spellEnd"/>
      <w:r>
        <w:rPr>
          <w:rFonts w:cs="Arial"/>
          <w:b/>
          <w:lang w:val="fr-FR"/>
        </w:rPr>
        <w:t xml:space="preserve"> </w:t>
      </w:r>
      <w:proofErr w:type="spellStart"/>
      <w:r>
        <w:rPr>
          <w:rFonts w:cs="Arial"/>
          <w:b/>
          <w:lang w:val="fr-FR"/>
        </w:rPr>
        <w:t>hạt</w:t>
      </w:r>
      <w:proofErr w:type="spellEnd"/>
      <w:r>
        <w:rPr>
          <w:rFonts w:cs="Arial"/>
          <w:b/>
          <w:lang w:val="fr-FR"/>
        </w:rPr>
        <w:t xml:space="preserve"> ≥ 0.5 µm / </w:t>
      </w:r>
      <w:r>
        <w:rPr>
          <w:rFonts w:cs="Arial"/>
          <w:b/>
          <w:i/>
          <w:lang w:val="fr-FR"/>
        </w:rPr>
        <w:t xml:space="preserve">Non-viable </w:t>
      </w:r>
      <w:proofErr w:type="spellStart"/>
      <w:r>
        <w:rPr>
          <w:rFonts w:cs="Arial"/>
          <w:b/>
          <w:i/>
          <w:lang w:val="fr-FR"/>
        </w:rPr>
        <w:t>particle</w:t>
      </w:r>
      <w:proofErr w:type="spellEnd"/>
      <w:r>
        <w:rPr>
          <w:rFonts w:cs="Arial"/>
          <w:b/>
          <w:i/>
          <w:lang w:val="fr-FR"/>
        </w:rPr>
        <w:t xml:space="preserve"> size ≥ 0.5 µm</w:t>
      </w:r>
    </w:p>
    <w:p w:rsidR="000320FC" w:rsidRPr="00946552" w:rsidRDefault="000320FC" w:rsidP="000320FC">
      <w:pPr>
        <w:pStyle w:val="ListParagraph"/>
        <w:spacing w:before="60"/>
        <w:ind w:right="0"/>
        <w:rPr>
          <w:noProof/>
          <w:lang w:val="fr-FR"/>
        </w:rPr>
      </w:pPr>
      <w:r w:rsidRPr="00946552">
        <w:rPr>
          <w:noProof/>
          <w:lang w:val="fr-FR"/>
        </w:rPr>
        <w:t xml:space="preserve">            </w:t>
      </w:r>
      <w:r>
        <w:rPr>
          <w:noProof/>
        </w:rPr>
        <w:drawing>
          <wp:inline distT="0" distB="0" distL="0" distR="0" wp14:anchorId="36D46C40" wp14:editId="4CF73975">
            <wp:extent cx="8195945" cy="3848100"/>
            <wp:effectExtent l="0" t="0" r="1460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946552">
        <w:rPr>
          <w:noProof/>
          <w:lang w:val="fr-FR"/>
        </w:rPr>
        <w:t xml:space="preserve">     </w:t>
      </w:r>
    </w:p>
    <w:p w:rsidR="000320FC" w:rsidRPr="00946552" w:rsidRDefault="000320FC" w:rsidP="000320FC">
      <w:pPr>
        <w:pStyle w:val="ListParagraph"/>
        <w:spacing w:before="60"/>
        <w:ind w:right="0"/>
        <w:rPr>
          <w:noProof/>
          <w:lang w:val="fr-FR"/>
        </w:rPr>
      </w:pPr>
    </w:p>
    <w:p w:rsidR="000320FC" w:rsidRPr="00946552" w:rsidRDefault="000320FC" w:rsidP="000320FC">
      <w:pPr>
        <w:rPr>
          <w:noProof/>
          <w:lang w:val="fr-FR"/>
        </w:rPr>
      </w:pPr>
      <w:proofErr w:type="spellStart"/>
      <w:r w:rsidRPr="00946552">
        <w:rPr>
          <w:rFonts w:cs="Arial"/>
          <w:b/>
          <w:lang w:val="fr-FR"/>
        </w:rPr>
        <w:t>Nhận</w:t>
      </w:r>
      <w:proofErr w:type="spellEnd"/>
      <w:r w:rsidRPr="00946552">
        <w:rPr>
          <w:rFonts w:cs="Arial"/>
          <w:b/>
          <w:lang w:val="fr-FR"/>
        </w:rPr>
        <w:t xml:space="preserve"> </w:t>
      </w:r>
      <w:proofErr w:type="spellStart"/>
      <w:r w:rsidRPr="00946552">
        <w:rPr>
          <w:rFonts w:cs="Arial"/>
          <w:b/>
          <w:lang w:val="fr-FR"/>
        </w:rPr>
        <w:t>xét</w:t>
      </w:r>
      <w:proofErr w:type="spellEnd"/>
      <w:r w:rsidRPr="00946552">
        <w:rPr>
          <w:rFonts w:cs="Arial"/>
          <w:b/>
          <w:lang w:val="fr-FR"/>
        </w:rPr>
        <w:t xml:space="preserve"> / </w:t>
      </w:r>
      <w:r w:rsidRPr="00946552">
        <w:rPr>
          <w:rFonts w:cs="Arial"/>
          <w:b/>
          <w:i/>
          <w:lang w:val="fr-FR"/>
        </w:rPr>
        <w:t>Conclusion:</w:t>
      </w:r>
      <w:r w:rsidRPr="00946552">
        <w:rPr>
          <w:noProof/>
          <w:lang w:val="fr-FR"/>
        </w:rPr>
        <w:t xml:space="preserve"> Kết quả lấy mẫu chỉ tiêu Tiểu phân cấp sạch </w:t>
      </w:r>
      <w:r>
        <w:rPr>
          <w:noProof/>
          <w:lang w:val="fr-FR"/>
        </w:rPr>
        <w:t>NC</w:t>
      </w:r>
      <w:r w:rsidRPr="00946552">
        <w:rPr>
          <w:noProof/>
          <w:lang w:val="fr-FR"/>
        </w:rPr>
        <w:t xml:space="preserve"> (cỡ hạt 0.5 </w:t>
      </w:r>
      <w:r w:rsidRPr="00946552">
        <w:rPr>
          <w:rFonts w:cs="Arial"/>
          <w:lang w:val="fr-FR"/>
        </w:rPr>
        <w:t>µm)</w:t>
      </w:r>
      <w:r w:rsidRPr="00946552">
        <w:rPr>
          <w:noProof/>
          <w:lang w:val="fr-FR"/>
        </w:rPr>
        <w:t xml:space="preserve"> từ </w:t>
      </w:r>
      <w:r w:rsidR="00B142E7">
        <w:rPr>
          <w:noProof/>
          <w:lang w:val="fr-FR"/>
        </w:rPr>
        <w:t>01/01/19 - 31/12/19</w:t>
      </w:r>
      <w:r w:rsidRPr="00946552">
        <w:rPr>
          <w:noProof/>
          <w:lang w:val="fr-FR"/>
        </w:rPr>
        <w:t xml:space="preserve"> của điểm lấy mẫu BV-0</w:t>
      </w:r>
      <w:r>
        <w:rPr>
          <w:noProof/>
          <w:lang w:val="fr-FR"/>
        </w:rPr>
        <w:t>8</w:t>
      </w:r>
      <w:r w:rsidRPr="00946552">
        <w:rPr>
          <w:noProof/>
          <w:lang w:val="fr-FR"/>
        </w:rPr>
        <w:t xml:space="preserve"> không có giá trị nào vượt giới hạn cảnh báo, giới hạn hành động.</w:t>
      </w:r>
    </w:p>
    <w:p w:rsidR="000320FC" w:rsidRDefault="000320FC" w:rsidP="000320FC">
      <w:pPr>
        <w:tabs>
          <w:tab w:val="left" w:leader="dot" w:pos="9360"/>
        </w:tabs>
        <w:jc w:val="left"/>
        <w:rPr>
          <w:i/>
          <w:noProof/>
        </w:rPr>
      </w:pPr>
      <w:r>
        <w:rPr>
          <w:i/>
          <w:noProof/>
        </w:rPr>
        <w:t>The non viable particle</w:t>
      </w:r>
      <w:r w:rsidRPr="00F019AF">
        <w:rPr>
          <w:i/>
          <w:noProof/>
        </w:rPr>
        <w:t xml:space="preserve"> results</w:t>
      </w:r>
      <w:r>
        <w:rPr>
          <w:noProof/>
        </w:rPr>
        <w:t xml:space="preserve"> </w:t>
      </w:r>
      <w:r>
        <w:rPr>
          <w:i/>
          <w:noProof/>
        </w:rPr>
        <w:t>for</w:t>
      </w:r>
      <w:r w:rsidRPr="00C62D3C">
        <w:rPr>
          <w:i/>
          <w:noProof/>
        </w:rPr>
        <w:t xml:space="preserve"> grade </w:t>
      </w:r>
      <w:r>
        <w:rPr>
          <w:i/>
          <w:noProof/>
        </w:rPr>
        <w:t>NC</w:t>
      </w:r>
      <w:r>
        <w:rPr>
          <w:noProof/>
        </w:rPr>
        <w:t xml:space="preserve"> </w:t>
      </w:r>
      <w:r w:rsidRPr="00C62D3C">
        <w:rPr>
          <w:i/>
          <w:noProof/>
        </w:rPr>
        <w:t>(size 0.5</w:t>
      </w:r>
      <w:r w:rsidRPr="00FC170F">
        <w:rPr>
          <w:rFonts w:cs="Arial"/>
          <w:i/>
        </w:rPr>
        <w:t xml:space="preserve"> µm</w:t>
      </w:r>
      <w:r w:rsidRPr="00C62D3C">
        <w:rPr>
          <w:i/>
          <w:noProof/>
        </w:rPr>
        <w:t>)</w:t>
      </w:r>
      <w:r>
        <w:rPr>
          <w:noProof/>
        </w:rPr>
        <w:t xml:space="preserve"> </w:t>
      </w:r>
      <w:r>
        <w:rPr>
          <w:i/>
          <w:noProof/>
        </w:rPr>
        <w:t xml:space="preserve">from </w:t>
      </w:r>
      <w:r w:rsidR="00B142E7">
        <w:rPr>
          <w:i/>
          <w:noProof/>
        </w:rPr>
        <w:t>01/01/19 - 31/12/19</w:t>
      </w:r>
      <w:r>
        <w:rPr>
          <w:i/>
          <w:noProof/>
        </w:rPr>
        <w:t xml:space="preserve"> of sampling point BV-08 is not out of alert limit, action limit.</w:t>
      </w:r>
    </w:p>
    <w:p w:rsidR="000320FC" w:rsidRDefault="000320FC" w:rsidP="000320FC">
      <w:pPr>
        <w:tabs>
          <w:tab w:val="left" w:leader="dot" w:pos="9360"/>
        </w:tabs>
        <w:jc w:val="left"/>
        <w:rPr>
          <w:i/>
          <w:noProof/>
        </w:rPr>
      </w:pPr>
    </w:p>
    <w:p w:rsidR="000320FC" w:rsidRPr="00946552" w:rsidRDefault="000320FC" w:rsidP="000320FC">
      <w:pPr>
        <w:pStyle w:val="ListParagraph"/>
        <w:numPr>
          <w:ilvl w:val="0"/>
          <w:numId w:val="21"/>
        </w:numPr>
        <w:spacing w:before="60"/>
        <w:ind w:left="1701" w:right="0" w:hanging="567"/>
        <w:jc w:val="left"/>
        <w:rPr>
          <w:rFonts w:cs="Arial"/>
          <w:b/>
          <w:i/>
          <w:lang w:val="fr-FR"/>
        </w:rPr>
      </w:pPr>
      <w:proofErr w:type="spellStart"/>
      <w:r w:rsidRPr="00946552">
        <w:rPr>
          <w:rFonts w:cs="Arial"/>
          <w:b/>
          <w:lang w:val="fr-FR"/>
        </w:rPr>
        <w:lastRenderedPageBreak/>
        <w:t>Tiểu</w:t>
      </w:r>
      <w:proofErr w:type="spellEnd"/>
      <w:r w:rsidRPr="00946552">
        <w:rPr>
          <w:rFonts w:cs="Arial"/>
          <w:b/>
          <w:lang w:val="fr-FR"/>
        </w:rPr>
        <w:t xml:space="preserve"> </w:t>
      </w:r>
      <w:proofErr w:type="spellStart"/>
      <w:r w:rsidRPr="00946552">
        <w:rPr>
          <w:rFonts w:cs="Arial"/>
          <w:b/>
          <w:lang w:val="fr-FR"/>
        </w:rPr>
        <w:t>phẩn</w:t>
      </w:r>
      <w:proofErr w:type="spellEnd"/>
      <w:r w:rsidRPr="00946552">
        <w:rPr>
          <w:rFonts w:cs="Arial"/>
          <w:b/>
          <w:lang w:val="fr-FR"/>
        </w:rPr>
        <w:t xml:space="preserve"> </w:t>
      </w:r>
      <w:proofErr w:type="spellStart"/>
      <w:r w:rsidRPr="00946552">
        <w:rPr>
          <w:rFonts w:cs="Arial"/>
          <w:b/>
          <w:lang w:val="fr-FR"/>
        </w:rPr>
        <w:t>cỡ</w:t>
      </w:r>
      <w:proofErr w:type="spellEnd"/>
      <w:r w:rsidRPr="00946552">
        <w:rPr>
          <w:rFonts w:cs="Arial"/>
          <w:b/>
          <w:lang w:val="fr-FR"/>
        </w:rPr>
        <w:t xml:space="preserve"> </w:t>
      </w:r>
      <w:proofErr w:type="spellStart"/>
      <w:r w:rsidRPr="00946552">
        <w:rPr>
          <w:rFonts w:cs="Arial"/>
          <w:b/>
          <w:lang w:val="fr-FR"/>
        </w:rPr>
        <w:t>hạt</w:t>
      </w:r>
      <w:proofErr w:type="spellEnd"/>
      <w:r w:rsidRPr="00946552">
        <w:rPr>
          <w:rFonts w:cs="Arial"/>
          <w:b/>
          <w:lang w:val="fr-FR"/>
        </w:rPr>
        <w:t xml:space="preserve"> ≥ 5.0 µm / </w:t>
      </w:r>
      <w:r w:rsidRPr="00946552">
        <w:rPr>
          <w:rFonts w:cs="Arial"/>
          <w:b/>
          <w:i/>
          <w:lang w:val="fr-FR"/>
        </w:rPr>
        <w:t xml:space="preserve">Non-viable </w:t>
      </w:r>
      <w:proofErr w:type="spellStart"/>
      <w:r w:rsidRPr="00946552">
        <w:rPr>
          <w:rFonts w:cs="Arial"/>
          <w:b/>
          <w:i/>
          <w:lang w:val="fr-FR"/>
        </w:rPr>
        <w:t>particle</w:t>
      </w:r>
      <w:proofErr w:type="spellEnd"/>
      <w:r w:rsidRPr="00946552">
        <w:rPr>
          <w:rFonts w:cs="Arial"/>
          <w:b/>
          <w:i/>
          <w:lang w:val="fr-FR"/>
        </w:rPr>
        <w:t xml:space="preserve"> size ≥ 5.</w:t>
      </w:r>
      <w:r>
        <w:rPr>
          <w:rFonts w:cs="Arial"/>
          <w:b/>
          <w:i/>
          <w:lang w:val="fr-FR"/>
        </w:rPr>
        <w:t>0</w:t>
      </w:r>
      <w:r w:rsidRPr="00946552">
        <w:rPr>
          <w:rFonts w:cs="Arial"/>
          <w:b/>
          <w:i/>
          <w:lang w:val="fr-FR"/>
        </w:rPr>
        <w:t xml:space="preserve"> µm</w:t>
      </w:r>
    </w:p>
    <w:p w:rsidR="000320FC" w:rsidRPr="00946552" w:rsidRDefault="000320FC" w:rsidP="000320FC">
      <w:pPr>
        <w:pStyle w:val="ListParagraph"/>
        <w:spacing w:before="60"/>
        <w:ind w:right="0"/>
        <w:jc w:val="left"/>
        <w:rPr>
          <w:noProof/>
        </w:rPr>
      </w:pPr>
      <w:r w:rsidRPr="00946552">
        <w:rPr>
          <w:noProof/>
          <w:lang w:val="fr-FR"/>
        </w:rPr>
        <w:t xml:space="preserve">             </w:t>
      </w:r>
      <w:r w:rsidRPr="00F91CA9">
        <w:rPr>
          <w:noProof/>
        </w:rPr>
        <w:drawing>
          <wp:inline distT="0" distB="0" distL="0" distR="0">
            <wp:extent cx="8093075" cy="3848100"/>
            <wp:effectExtent l="0" t="0" r="3175"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320FC" w:rsidRPr="00946552" w:rsidRDefault="000320FC" w:rsidP="000320FC">
      <w:pPr>
        <w:pStyle w:val="ListParagraph"/>
        <w:spacing w:before="60"/>
        <w:ind w:right="0"/>
        <w:jc w:val="left"/>
        <w:rPr>
          <w:noProof/>
        </w:rPr>
      </w:pPr>
    </w:p>
    <w:p w:rsidR="000320FC" w:rsidRPr="000320FC" w:rsidRDefault="000320FC" w:rsidP="000320FC">
      <w:pPr>
        <w:rPr>
          <w:noProof/>
        </w:rPr>
      </w:pPr>
      <w:proofErr w:type="spellStart"/>
      <w:r w:rsidRPr="00946552">
        <w:rPr>
          <w:rFonts w:cs="Arial"/>
          <w:b/>
        </w:rPr>
        <w:t>Nhận</w:t>
      </w:r>
      <w:proofErr w:type="spellEnd"/>
      <w:r w:rsidRPr="00946552">
        <w:rPr>
          <w:rFonts w:cs="Arial"/>
          <w:b/>
        </w:rPr>
        <w:t xml:space="preserve"> </w:t>
      </w:r>
      <w:proofErr w:type="spellStart"/>
      <w:r w:rsidRPr="00946552">
        <w:rPr>
          <w:rFonts w:cs="Arial"/>
          <w:b/>
        </w:rPr>
        <w:t>xét</w:t>
      </w:r>
      <w:proofErr w:type="spellEnd"/>
      <w:r w:rsidRPr="00946552">
        <w:rPr>
          <w:rFonts w:cs="Arial"/>
          <w:b/>
        </w:rPr>
        <w:t xml:space="preserve"> / </w:t>
      </w:r>
      <w:r w:rsidRPr="00946552">
        <w:rPr>
          <w:rFonts w:cs="Arial"/>
          <w:b/>
          <w:i/>
        </w:rPr>
        <w:t>Conclusion:</w:t>
      </w:r>
      <w:r w:rsidRPr="00946552">
        <w:rPr>
          <w:noProof/>
        </w:rPr>
        <w:t xml:space="preserve">  Kết quả lấy mẫu chỉ tiêu Tiểu phân cấp sạch NC (cỡ hạt 5.0 </w:t>
      </w:r>
      <w:r w:rsidRPr="00946552">
        <w:rPr>
          <w:rFonts w:cs="Arial"/>
        </w:rPr>
        <w:t>µm)</w:t>
      </w:r>
      <w:r w:rsidRPr="00946552">
        <w:rPr>
          <w:noProof/>
        </w:rPr>
        <w:t xml:space="preserve"> từ </w:t>
      </w:r>
      <w:r w:rsidR="00B142E7">
        <w:rPr>
          <w:noProof/>
        </w:rPr>
        <w:t>01/01/19 - 31/12/19</w:t>
      </w:r>
      <w:r w:rsidRPr="00946552">
        <w:rPr>
          <w:noProof/>
        </w:rPr>
        <w:t xml:space="preserve"> của </w:t>
      </w:r>
      <w:r w:rsidRPr="000320FC">
        <w:rPr>
          <w:noProof/>
        </w:rPr>
        <w:t>điểm lấy mẫu BV-08 có 3 giá trị vượt giới hạn cảnh báo, không vượt giới hạn hành động.</w:t>
      </w:r>
    </w:p>
    <w:p w:rsidR="000320FC" w:rsidRDefault="000320FC" w:rsidP="000320FC">
      <w:pPr>
        <w:tabs>
          <w:tab w:val="left" w:leader="dot" w:pos="9360"/>
        </w:tabs>
        <w:jc w:val="left"/>
        <w:rPr>
          <w:i/>
          <w:noProof/>
        </w:rPr>
      </w:pPr>
      <w:r>
        <w:rPr>
          <w:i/>
          <w:noProof/>
        </w:rPr>
        <w:t>The non viable particle</w:t>
      </w:r>
      <w:r w:rsidRPr="00F019AF">
        <w:rPr>
          <w:i/>
          <w:noProof/>
        </w:rPr>
        <w:t xml:space="preserve"> results</w:t>
      </w:r>
      <w:r>
        <w:rPr>
          <w:noProof/>
        </w:rPr>
        <w:t xml:space="preserve"> </w:t>
      </w:r>
      <w:r>
        <w:rPr>
          <w:i/>
          <w:noProof/>
        </w:rPr>
        <w:t>for</w:t>
      </w:r>
      <w:r w:rsidRPr="00C62D3C">
        <w:rPr>
          <w:i/>
          <w:noProof/>
        </w:rPr>
        <w:t xml:space="preserve"> grade </w:t>
      </w:r>
      <w:r>
        <w:rPr>
          <w:i/>
          <w:noProof/>
        </w:rPr>
        <w:t>NC</w:t>
      </w:r>
      <w:r>
        <w:rPr>
          <w:noProof/>
        </w:rPr>
        <w:t xml:space="preserve"> </w:t>
      </w:r>
      <w:r w:rsidRPr="00C62D3C">
        <w:rPr>
          <w:i/>
          <w:noProof/>
        </w:rPr>
        <w:t>(</w:t>
      </w:r>
      <w:r>
        <w:rPr>
          <w:i/>
          <w:noProof/>
        </w:rPr>
        <w:t xml:space="preserve">size </w:t>
      </w:r>
      <w:r w:rsidRPr="00C62D3C">
        <w:rPr>
          <w:i/>
          <w:noProof/>
        </w:rPr>
        <w:t>5</w:t>
      </w:r>
      <w:r>
        <w:rPr>
          <w:i/>
          <w:noProof/>
        </w:rPr>
        <w:t>.0</w:t>
      </w:r>
      <w:r w:rsidRPr="00FC170F">
        <w:rPr>
          <w:rFonts w:cs="Arial"/>
          <w:i/>
        </w:rPr>
        <w:t xml:space="preserve"> µm</w:t>
      </w:r>
      <w:r w:rsidRPr="00C62D3C">
        <w:rPr>
          <w:i/>
          <w:noProof/>
        </w:rPr>
        <w:t>)</w:t>
      </w:r>
      <w:r>
        <w:rPr>
          <w:noProof/>
        </w:rPr>
        <w:t xml:space="preserve"> </w:t>
      </w:r>
      <w:r>
        <w:rPr>
          <w:i/>
          <w:noProof/>
        </w:rPr>
        <w:t xml:space="preserve">from </w:t>
      </w:r>
      <w:r w:rsidR="00B142E7">
        <w:rPr>
          <w:i/>
          <w:noProof/>
        </w:rPr>
        <w:t>01/01/19 - 31/12/19</w:t>
      </w:r>
      <w:r>
        <w:rPr>
          <w:i/>
          <w:noProof/>
        </w:rPr>
        <w:t xml:space="preserve"> of sampling point BV-08 is 08 is not out of alert limit, action limit</w:t>
      </w:r>
    </w:p>
    <w:p w:rsidR="000320FC" w:rsidRPr="00946552" w:rsidRDefault="000320FC" w:rsidP="000320FC">
      <w:pPr>
        <w:pStyle w:val="ListParagraph"/>
        <w:spacing w:before="60"/>
        <w:ind w:right="0"/>
        <w:jc w:val="left"/>
        <w:rPr>
          <w:noProof/>
        </w:rPr>
        <w:sectPr w:rsidR="000320FC" w:rsidRPr="00946552" w:rsidSect="000320FC">
          <w:headerReference w:type="default" r:id="rId25"/>
          <w:footerReference w:type="default" r:id="rId26"/>
          <w:pgSz w:w="16834" w:h="11909" w:orient="landscape" w:code="9"/>
          <w:pgMar w:top="1080" w:right="709" w:bottom="1135" w:left="1080" w:header="720" w:footer="360" w:gutter="0"/>
          <w:cols w:space="720"/>
          <w:docGrid w:linePitch="360"/>
        </w:sectPr>
      </w:pPr>
    </w:p>
    <w:p w:rsidR="000320FC" w:rsidRDefault="000320FC" w:rsidP="000320FC">
      <w:pPr>
        <w:pStyle w:val="ListParagraph"/>
        <w:numPr>
          <w:ilvl w:val="0"/>
          <w:numId w:val="22"/>
        </w:numPr>
        <w:tabs>
          <w:tab w:val="left" w:pos="1134"/>
        </w:tabs>
        <w:spacing w:before="60"/>
        <w:ind w:left="1134" w:hanging="1134"/>
        <w:rPr>
          <w:rFonts w:cs="Arial"/>
          <w:b/>
        </w:rPr>
      </w:pPr>
      <w:proofErr w:type="spellStart"/>
      <w:r>
        <w:rPr>
          <w:rFonts w:cs="Arial"/>
          <w:b/>
          <w:lang w:val="en-GB"/>
        </w:rPr>
        <w:lastRenderedPageBreak/>
        <w:t>Chỉ</w:t>
      </w:r>
      <w:proofErr w:type="spellEnd"/>
      <w:r>
        <w:rPr>
          <w:rFonts w:cs="Arial"/>
          <w:b/>
          <w:lang w:val="en-GB"/>
        </w:rPr>
        <w:t xml:space="preserve"> </w:t>
      </w:r>
      <w:proofErr w:type="spellStart"/>
      <w:r>
        <w:rPr>
          <w:rFonts w:cs="Arial"/>
          <w:b/>
          <w:lang w:val="en-GB"/>
        </w:rPr>
        <w:t>tiêu</w:t>
      </w:r>
      <w:proofErr w:type="spellEnd"/>
      <w:r>
        <w:rPr>
          <w:rFonts w:cs="Arial"/>
          <w:b/>
          <w:lang w:val="en-GB"/>
        </w:rPr>
        <w:t xml:space="preserve"> vi </w:t>
      </w:r>
      <w:proofErr w:type="spellStart"/>
      <w:r>
        <w:rPr>
          <w:rFonts w:cs="Arial"/>
          <w:b/>
          <w:lang w:val="en-GB"/>
        </w:rPr>
        <w:t>sinh</w:t>
      </w:r>
      <w:proofErr w:type="spellEnd"/>
      <w:r>
        <w:rPr>
          <w:rFonts w:cs="Arial"/>
          <w:b/>
          <w:lang w:val="en-GB"/>
        </w:rPr>
        <w:t xml:space="preserve"> / </w:t>
      </w:r>
      <w:r>
        <w:rPr>
          <w:rFonts w:cs="Arial"/>
          <w:b/>
          <w:i/>
          <w:lang w:val="en-GB"/>
        </w:rPr>
        <w:t>Microbiological test</w:t>
      </w:r>
      <w:r>
        <w:rPr>
          <w:rFonts w:cs="Arial"/>
          <w:b/>
        </w:rPr>
        <w:t>:</w:t>
      </w:r>
    </w:p>
    <w:p w:rsidR="000320FC" w:rsidRDefault="000320FC" w:rsidP="000320FC">
      <w:pPr>
        <w:numPr>
          <w:ilvl w:val="0"/>
          <w:numId w:val="20"/>
        </w:numPr>
        <w:spacing w:before="60"/>
        <w:ind w:left="1134" w:hanging="1134"/>
        <w:rPr>
          <w:rFonts w:cs="Arial"/>
          <w:b/>
        </w:rPr>
      </w:pPr>
      <w:proofErr w:type="spellStart"/>
      <w:r>
        <w:rPr>
          <w:rFonts w:cs="Arial"/>
          <w:b/>
        </w:rPr>
        <w:t>Kết</w:t>
      </w:r>
      <w:proofErr w:type="spellEnd"/>
      <w:r>
        <w:rPr>
          <w:rFonts w:cs="Arial"/>
          <w:b/>
        </w:rPr>
        <w:t xml:space="preserve"> </w:t>
      </w:r>
      <w:proofErr w:type="spellStart"/>
      <w:r>
        <w:rPr>
          <w:rFonts w:cs="Arial"/>
          <w:b/>
        </w:rPr>
        <w:t>quả</w:t>
      </w:r>
      <w:proofErr w:type="spellEnd"/>
      <w:r>
        <w:rPr>
          <w:rFonts w:cs="Arial"/>
          <w:b/>
        </w:rPr>
        <w:t xml:space="preserve"> /</w:t>
      </w:r>
      <w:r>
        <w:rPr>
          <w:rFonts w:cs="Arial"/>
          <w:b/>
          <w:i/>
        </w:rPr>
        <w:t xml:space="preserve"> Results:</w:t>
      </w:r>
    </w:p>
    <w:p w:rsidR="000320FC" w:rsidRDefault="000320FC" w:rsidP="000320FC">
      <w:pPr>
        <w:spacing w:before="60"/>
        <w:ind w:left="720"/>
        <w:rPr>
          <w:rFonts w:cs="Arial"/>
          <w:b/>
          <w:sz w:val="10"/>
          <w:szCs w:val="10"/>
        </w:rPr>
      </w:pPr>
    </w:p>
    <w:tbl>
      <w:tblPr>
        <w:tblW w:w="9923" w:type="dxa"/>
        <w:tblInd w:w="108" w:type="dxa"/>
        <w:tblLayout w:type="fixed"/>
        <w:tblLook w:val="04A0" w:firstRow="1" w:lastRow="0" w:firstColumn="1" w:lastColumn="0" w:noHBand="0" w:noVBand="1"/>
      </w:tblPr>
      <w:tblGrid>
        <w:gridCol w:w="1418"/>
        <w:gridCol w:w="2694"/>
        <w:gridCol w:w="2551"/>
        <w:gridCol w:w="3260"/>
      </w:tblGrid>
      <w:tr w:rsidR="000320FC" w:rsidTr="000320FC">
        <w:trPr>
          <w:trHeight w:val="795"/>
          <w:tblHeader/>
        </w:trPr>
        <w:tc>
          <w:tcPr>
            <w:tcW w:w="1418"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sz w:val="22"/>
                <w:szCs w:val="22"/>
              </w:rPr>
            </w:pPr>
            <w:proofErr w:type="spellStart"/>
            <w:r>
              <w:rPr>
                <w:rFonts w:cs="Arial"/>
                <w:sz w:val="22"/>
                <w:szCs w:val="22"/>
              </w:rPr>
              <w:t>Cấp</w:t>
            </w:r>
            <w:proofErr w:type="spellEnd"/>
            <w:r>
              <w:rPr>
                <w:rFonts w:cs="Arial"/>
                <w:sz w:val="22"/>
                <w:szCs w:val="22"/>
              </w:rPr>
              <w:t xml:space="preserve"> </w:t>
            </w:r>
            <w:proofErr w:type="spellStart"/>
            <w:r>
              <w:rPr>
                <w:rFonts w:cs="Arial"/>
                <w:sz w:val="22"/>
                <w:szCs w:val="22"/>
              </w:rPr>
              <w:t>sạch</w:t>
            </w:r>
            <w:proofErr w:type="spellEnd"/>
          </w:p>
          <w:p w:rsidR="000320FC" w:rsidRDefault="000320FC" w:rsidP="000320FC">
            <w:pPr>
              <w:jc w:val="center"/>
              <w:rPr>
                <w:rFonts w:cs="Arial"/>
                <w:i/>
                <w:sz w:val="22"/>
                <w:szCs w:val="22"/>
              </w:rPr>
            </w:pPr>
            <w:r>
              <w:rPr>
                <w:rFonts w:cs="Arial"/>
                <w:i/>
                <w:sz w:val="22"/>
                <w:szCs w:val="22"/>
              </w:rPr>
              <w:t>Grade</w:t>
            </w:r>
          </w:p>
        </w:tc>
        <w:tc>
          <w:tcPr>
            <w:tcW w:w="269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ind w:left="-28"/>
              <w:jc w:val="center"/>
              <w:rPr>
                <w:rFonts w:cs="Arial"/>
                <w:bCs/>
                <w:sz w:val="22"/>
                <w:szCs w:val="22"/>
              </w:rPr>
            </w:pPr>
            <w:proofErr w:type="spellStart"/>
            <w:r>
              <w:rPr>
                <w:rFonts w:cs="Arial"/>
                <w:bCs/>
                <w:sz w:val="22"/>
                <w:szCs w:val="22"/>
              </w:rPr>
              <w:t>Mã</w:t>
            </w:r>
            <w:proofErr w:type="spellEnd"/>
            <w:r>
              <w:rPr>
                <w:rFonts w:cs="Arial"/>
                <w:bCs/>
                <w:sz w:val="22"/>
                <w:szCs w:val="22"/>
              </w:rPr>
              <w:t xml:space="preserve"> </w:t>
            </w:r>
            <w:proofErr w:type="spellStart"/>
            <w:r>
              <w:rPr>
                <w:rFonts w:cs="Arial"/>
                <w:bCs/>
                <w:sz w:val="22"/>
                <w:szCs w:val="22"/>
              </w:rPr>
              <w:t>số</w:t>
            </w:r>
            <w:proofErr w:type="spellEnd"/>
            <w:r>
              <w:rPr>
                <w:rFonts w:cs="Arial"/>
                <w:bCs/>
                <w:sz w:val="22"/>
                <w:szCs w:val="22"/>
              </w:rPr>
              <w:t xml:space="preserve"> </w:t>
            </w:r>
          </w:p>
          <w:p w:rsidR="000320FC" w:rsidRDefault="000320FC" w:rsidP="000320FC">
            <w:pPr>
              <w:ind w:left="-28"/>
              <w:jc w:val="center"/>
              <w:rPr>
                <w:rFonts w:cs="Arial"/>
                <w:bCs/>
                <w:sz w:val="22"/>
                <w:szCs w:val="22"/>
              </w:rPr>
            </w:pPr>
            <w:proofErr w:type="spellStart"/>
            <w:r>
              <w:rPr>
                <w:rFonts w:cs="Arial"/>
                <w:bCs/>
                <w:sz w:val="22"/>
                <w:szCs w:val="22"/>
              </w:rPr>
              <w:t>điểm</w:t>
            </w:r>
            <w:proofErr w:type="spellEnd"/>
            <w:r>
              <w:rPr>
                <w:rFonts w:cs="Arial"/>
                <w:bCs/>
                <w:sz w:val="22"/>
                <w:szCs w:val="22"/>
              </w:rPr>
              <w:t xml:space="preserve"> </w:t>
            </w:r>
            <w:proofErr w:type="spellStart"/>
            <w:r>
              <w:rPr>
                <w:rFonts w:cs="Arial"/>
                <w:bCs/>
                <w:sz w:val="22"/>
                <w:szCs w:val="22"/>
              </w:rPr>
              <w:t>lấy</w:t>
            </w:r>
            <w:proofErr w:type="spellEnd"/>
            <w:r>
              <w:rPr>
                <w:rFonts w:cs="Arial"/>
                <w:bCs/>
                <w:sz w:val="22"/>
                <w:szCs w:val="22"/>
              </w:rPr>
              <w:t xml:space="preserve"> </w:t>
            </w:r>
            <w:proofErr w:type="spellStart"/>
            <w:r>
              <w:rPr>
                <w:rFonts w:cs="Arial"/>
                <w:bCs/>
                <w:sz w:val="22"/>
                <w:szCs w:val="22"/>
              </w:rPr>
              <w:t>mẫu</w:t>
            </w:r>
            <w:proofErr w:type="spellEnd"/>
          </w:p>
          <w:p w:rsidR="000320FC" w:rsidRDefault="000320FC" w:rsidP="000320FC">
            <w:pPr>
              <w:jc w:val="center"/>
              <w:rPr>
                <w:rFonts w:cs="Arial"/>
                <w:sz w:val="22"/>
                <w:szCs w:val="22"/>
              </w:rPr>
            </w:pPr>
            <w:r>
              <w:rPr>
                <w:rFonts w:cs="Arial"/>
                <w:bCs/>
                <w:i/>
                <w:iCs/>
                <w:sz w:val="22"/>
                <w:szCs w:val="22"/>
              </w:rPr>
              <w:t>ID of sampling points</w:t>
            </w:r>
            <w:r>
              <w:rPr>
                <w:rFonts w:cs="Arial"/>
                <w:sz w:val="22"/>
                <w:szCs w:val="22"/>
              </w:rPr>
              <w:t xml:space="preserve"> </w:t>
            </w:r>
          </w:p>
        </w:tc>
        <w:tc>
          <w:tcPr>
            <w:tcW w:w="2551"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ind w:left="-104" w:right="-53"/>
              <w:jc w:val="center"/>
              <w:rPr>
                <w:rFonts w:cs="Arial"/>
                <w:sz w:val="22"/>
                <w:szCs w:val="22"/>
              </w:rPr>
            </w:pPr>
            <w:proofErr w:type="spellStart"/>
            <w:r>
              <w:rPr>
                <w:rFonts w:cs="Arial"/>
                <w:sz w:val="22"/>
                <w:szCs w:val="22"/>
              </w:rPr>
              <w:t>Ngày</w:t>
            </w:r>
            <w:proofErr w:type="spellEnd"/>
            <w:r>
              <w:rPr>
                <w:rFonts w:cs="Arial"/>
                <w:sz w:val="22"/>
                <w:szCs w:val="22"/>
              </w:rPr>
              <w:t xml:space="preserve"> / </w:t>
            </w:r>
            <w:r>
              <w:rPr>
                <w:rFonts w:cs="Arial"/>
                <w:i/>
                <w:iCs/>
                <w:sz w:val="22"/>
                <w:szCs w:val="22"/>
              </w:rPr>
              <w:t>Date</w:t>
            </w:r>
            <w:r>
              <w:rPr>
                <w:rFonts w:cs="Arial"/>
                <w:i/>
                <w:iCs/>
                <w:sz w:val="22"/>
                <w:szCs w:val="22"/>
              </w:rPr>
              <w:br/>
            </w:r>
            <w:r>
              <w:rPr>
                <w:rFonts w:cs="Arial"/>
                <w:sz w:val="22"/>
                <w:szCs w:val="22"/>
              </w:rPr>
              <w:t>(</w:t>
            </w:r>
            <w:proofErr w:type="spellStart"/>
            <w:r>
              <w:rPr>
                <w:rFonts w:cs="Arial"/>
                <w:sz w:val="22"/>
                <w:szCs w:val="22"/>
              </w:rPr>
              <w:t>dd</w:t>
            </w:r>
            <w:proofErr w:type="spellEnd"/>
            <w:r>
              <w:rPr>
                <w:rFonts w:cs="Arial"/>
                <w:sz w:val="22"/>
                <w:szCs w:val="22"/>
              </w:rPr>
              <w:t>/mm/</w:t>
            </w:r>
            <w:proofErr w:type="spellStart"/>
            <w:r>
              <w:rPr>
                <w:rFonts w:cs="Arial"/>
                <w:sz w:val="22"/>
                <w:szCs w:val="22"/>
              </w:rPr>
              <w:t>yy</w:t>
            </w:r>
            <w:proofErr w:type="spellEnd"/>
            <w:r>
              <w:rPr>
                <w:rFonts w:cs="Arial"/>
                <w:sz w:val="22"/>
                <w:szCs w:val="22"/>
              </w:rPr>
              <w:t>)</w:t>
            </w:r>
          </w:p>
        </w:tc>
        <w:tc>
          <w:tcPr>
            <w:tcW w:w="3260" w:type="dxa"/>
            <w:tcBorders>
              <w:top w:val="single" w:sz="4" w:space="0" w:color="auto"/>
              <w:left w:val="nil"/>
              <w:bottom w:val="single" w:sz="4" w:space="0" w:color="auto"/>
              <w:right w:val="single" w:sz="4" w:space="0" w:color="auto"/>
            </w:tcBorders>
            <w:vAlign w:val="center"/>
          </w:tcPr>
          <w:p w:rsidR="000320FC" w:rsidRDefault="000320FC" w:rsidP="000320FC">
            <w:pPr>
              <w:spacing w:before="60"/>
              <w:jc w:val="center"/>
              <w:rPr>
                <w:rFonts w:cs="Arial"/>
                <w:sz w:val="22"/>
                <w:szCs w:val="22"/>
                <w:lang w:val="fr-FR"/>
              </w:rPr>
            </w:pPr>
            <w:r>
              <w:rPr>
                <w:rFonts w:cs="Arial"/>
                <w:sz w:val="22"/>
                <w:szCs w:val="22"/>
                <w:lang w:val="fr-FR"/>
              </w:rPr>
              <w:t xml:space="preserve">Vi Sinh </w:t>
            </w:r>
            <w:r>
              <w:rPr>
                <w:rFonts w:cs="Arial"/>
                <w:i/>
                <w:sz w:val="22"/>
                <w:szCs w:val="22"/>
                <w:lang w:val="fr-FR"/>
              </w:rPr>
              <w:t xml:space="preserve">/ </w:t>
            </w:r>
            <w:proofErr w:type="spellStart"/>
            <w:r>
              <w:rPr>
                <w:rFonts w:cs="Arial"/>
                <w:i/>
                <w:sz w:val="22"/>
                <w:szCs w:val="22"/>
                <w:lang w:val="fr-FR"/>
              </w:rPr>
              <w:t>Microbiological</w:t>
            </w:r>
            <w:proofErr w:type="spellEnd"/>
          </w:p>
          <w:p w:rsidR="000320FC" w:rsidRDefault="000320FC" w:rsidP="000320FC">
            <w:pPr>
              <w:jc w:val="center"/>
              <w:rPr>
                <w:rFonts w:cs="Arial"/>
                <w:sz w:val="22"/>
                <w:szCs w:val="22"/>
                <w:lang w:val="fr-FR"/>
              </w:rPr>
            </w:pPr>
            <w:r>
              <w:rPr>
                <w:rFonts w:cs="Arial"/>
                <w:sz w:val="22"/>
                <w:szCs w:val="22"/>
                <w:lang w:val="fr-FR"/>
              </w:rPr>
              <w:t>(CFU/plate)</w:t>
            </w:r>
          </w:p>
        </w:tc>
      </w:tr>
      <w:tr w:rsidR="000320FC" w:rsidTr="000320FC">
        <w:trPr>
          <w:trHeight w:val="193"/>
        </w:trPr>
        <w:tc>
          <w:tcPr>
            <w:tcW w:w="1418" w:type="dxa"/>
            <w:vMerge w:val="restart"/>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r>
              <w:rPr>
                <w:rFonts w:cs="Arial"/>
                <w:sz w:val="22"/>
                <w:szCs w:val="22"/>
              </w:rPr>
              <w:t>A</w:t>
            </w:r>
          </w:p>
        </w:tc>
        <w:tc>
          <w:tcPr>
            <w:tcW w:w="2694" w:type="dxa"/>
            <w:vMerge w:val="restart"/>
            <w:tcBorders>
              <w:left w:val="single" w:sz="4" w:space="0" w:color="auto"/>
              <w:right w:val="single" w:sz="4" w:space="0" w:color="auto"/>
            </w:tcBorders>
            <w:vAlign w:val="center"/>
          </w:tcPr>
          <w:p w:rsidR="000320FC" w:rsidRPr="00481D23" w:rsidRDefault="000320FC" w:rsidP="000320FC">
            <w:pPr>
              <w:spacing w:before="120" w:after="120"/>
              <w:ind w:right="0"/>
              <w:jc w:val="center"/>
              <w:rPr>
                <w:rFonts w:cs="Arial"/>
                <w:color w:val="000000"/>
                <w:sz w:val="22"/>
                <w:szCs w:val="22"/>
              </w:rPr>
            </w:pPr>
            <w:r>
              <w:rPr>
                <w:rFonts w:cs="Arial"/>
                <w:color w:val="000000"/>
                <w:sz w:val="22"/>
                <w:szCs w:val="22"/>
                <w:lang w:val="vi-VN"/>
              </w:rPr>
              <w:t>N2</w:t>
            </w:r>
            <w:r>
              <w:rPr>
                <w:rFonts w:cs="Arial"/>
                <w:color w:val="000000"/>
                <w:sz w:val="22"/>
                <w:szCs w:val="22"/>
              </w:rPr>
              <w:t>-01</w:t>
            </w: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ind w:right="0"/>
              <w:jc w:val="center"/>
              <w:rPr>
                <w:rFonts w:cs="Arial"/>
                <w:color w:val="000000"/>
                <w:sz w:val="22"/>
                <w:szCs w:val="22"/>
              </w:rPr>
            </w:pPr>
            <w:r>
              <w:rPr>
                <w:rFonts w:cs="Arial"/>
                <w:color w:val="000000"/>
                <w:sz w:val="22"/>
                <w:szCs w:val="22"/>
              </w:rPr>
              <w:t>03/01/19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ind w:right="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14/02/19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15/03/19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02/04/19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ind w:right="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09/05/19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01/06/19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05/07/19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ind w:right="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02/08/19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07/09/19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02/10/19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ind w:right="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02/11/19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w:t>
            </w:r>
          </w:p>
        </w:tc>
      </w:tr>
      <w:tr w:rsidR="000320FC" w:rsidTr="000320FC">
        <w:trPr>
          <w:trHeight w:val="193"/>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vAlign w:val="center"/>
          </w:tcPr>
          <w:p w:rsidR="000320FC" w:rsidRDefault="000320FC" w:rsidP="000320FC">
            <w:pPr>
              <w:spacing w:before="120" w:after="120"/>
              <w:ind w:right="0"/>
              <w:jc w:val="center"/>
              <w:rPr>
                <w:rFonts w:cs="Arial"/>
                <w:color w:val="000000"/>
                <w:sz w:val="22"/>
                <w:szCs w:val="22"/>
                <w:lang w:val="vi-VN"/>
              </w:rPr>
            </w:pPr>
          </w:p>
        </w:tc>
        <w:tc>
          <w:tcPr>
            <w:tcW w:w="2551" w:type="dxa"/>
            <w:tcBorders>
              <w:top w:val="single" w:sz="4" w:space="0" w:color="auto"/>
              <w:left w:val="single" w:sz="4" w:space="0" w:color="auto"/>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06/12/19</w:t>
            </w:r>
          </w:p>
        </w:tc>
        <w:tc>
          <w:tcPr>
            <w:tcW w:w="3260" w:type="dxa"/>
            <w:tcBorders>
              <w:top w:val="single" w:sz="4" w:space="0" w:color="auto"/>
              <w:left w:val="nil"/>
              <w:bottom w:val="single" w:sz="4" w:space="0" w:color="auto"/>
              <w:right w:val="single" w:sz="4" w:space="0" w:color="auto"/>
            </w:tcBorders>
            <w:vAlign w:val="center"/>
          </w:tcPr>
          <w:p w:rsidR="000320FC" w:rsidRPr="00CC1E64" w:rsidRDefault="000320FC" w:rsidP="000320FC">
            <w:pPr>
              <w:spacing w:before="120" w:after="120"/>
              <w:jc w:val="center"/>
              <w:rPr>
                <w:rFonts w:cs="Arial"/>
                <w:color w:val="000000"/>
                <w:sz w:val="22"/>
                <w:szCs w:val="22"/>
              </w:rPr>
            </w:pPr>
            <w:r>
              <w:rPr>
                <w:rFonts w:cs="Arial"/>
                <w:color w:val="000000"/>
                <w:sz w:val="22"/>
                <w:szCs w:val="22"/>
              </w:rPr>
              <w:t>0</w:t>
            </w:r>
          </w:p>
        </w:tc>
      </w:tr>
      <w:tr w:rsidR="000320FC" w:rsidTr="000320FC">
        <w:trPr>
          <w:trHeight w:val="349"/>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right w:val="single" w:sz="4" w:space="0" w:color="auto"/>
            </w:tcBorders>
          </w:tcPr>
          <w:p w:rsidR="000320FC" w:rsidRDefault="000320FC" w:rsidP="000320FC">
            <w:pPr>
              <w:spacing w:before="120" w:after="120"/>
              <w:jc w:val="center"/>
              <w:rPr>
                <w:rFonts w:cs="Arial"/>
                <w:sz w:val="22"/>
                <w:szCs w:val="22"/>
              </w:rPr>
            </w:pPr>
          </w:p>
        </w:tc>
        <w:tc>
          <w:tcPr>
            <w:tcW w:w="2551" w:type="dxa"/>
            <w:tcBorders>
              <w:top w:val="single" w:sz="4" w:space="0" w:color="auto"/>
              <w:left w:val="single" w:sz="4" w:space="0" w:color="auto"/>
              <w:bottom w:val="single" w:sz="4" w:space="0" w:color="auto"/>
              <w:right w:val="single" w:sz="4" w:space="0" w:color="auto"/>
            </w:tcBorders>
          </w:tcPr>
          <w:p w:rsidR="000320FC" w:rsidRPr="005C06FF" w:rsidRDefault="000320FC" w:rsidP="000320FC">
            <w:pPr>
              <w:spacing w:before="120" w:after="120"/>
              <w:jc w:val="center"/>
              <w:rPr>
                <w:rFonts w:cs="Arial"/>
                <w:sz w:val="22"/>
                <w:szCs w:val="22"/>
              </w:rPr>
            </w:pPr>
            <w:r w:rsidRPr="005C06FF">
              <w:rPr>
                <w:rFonts w:cs="Arial"/>
                <w:sz w:val="22"/>
                <w:szCs w:val="22"/>
              </w:rPr>
              <w:t>Max</w:t>
            </w:r>
          </w:p>
        </w:tc>
        <w:tc>
          <w:tcPr>
            <w:tcW w:w="3260" w:type="dxa"/>
            <w:tcBorders>
              <w:top w:val="single" w:sz="4" w:space="0" w:color="auto"/>
              <w:left w:val="nil"/>
              <w:bottom w:val="single" w:sz="4" w:space="0" w:color="auto"/>
              <w:right w:val="single" w:sz="4" w:space="0" w:color="auto"/>
            </w:tcBorders>
            <w:vAlign w:val="center"/>
          </w:tcPr>
          <w:p w:rsidR="000320FC" w:rsidRPr="005C06FF" w:rsidRDefault="000320FC" w:rsidP="000320FC">
            <w:pPr>
              <w:spacing w:before="120" w:after="120"/>
              <w:ind w:right="0"/>
              <w:jc w:val="center"/>
              <w:rPr>
                <w:rFonts w:cs="Arial"/>
                <w:color w:val="000000"/>
                <w:sz w:val="22"/>
                <w:szCs w:val="22"/>
              </w:rPr>
            </w:pPr>
            <w:r w:rsidRPr="005C06FF">
              <w:rPr>
                <w:rFonts w:cs="Arial"/>
                <w:color w:val="000000"/>
                <w:sz w:val="22"/>
                <w:szCs w:val="22"/>
              </w:rPr>
              <w:t>0</w:t>
            </w:r>
          </w:p>
        </w:tc>
      </w:tr>
      <w:tr w:rsidR="000320FC" w:rsidTr="000320FC">
        <w:trPr>
          <w:trHeight w:val="270"/>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bottom w:val="single" w:sz="4" w:space="0" w:color="auto"/>
              <w:right w:val="single" w:sz="4" w:space="0" w:color="auto"/>
            </w:tcBorders>
          </w:tcPr>
          <w:p w:rsidR="000320FC" w:rsidRDefault="000320FC" w:rsidP="000320FC">
            <w:pPr>
              <w:spacing w:before="120" w:after="120"/>
              <w:jc w:val="center"/>
              <w:rPr>
                <w:rFonts w:cs="Arial"/>
                <w:sz w:val="22"/>
                <w:szCs w:val="22"/>
              </w:rPr>
            </w:pPr>
          </w:p>
        </w:tc>
        <w:tc>
          <w:tcPr>
            <w:tcW w:w="2551" w:type="dxa"/>
            <w:tcBorders>
              <w:top w:val="single" w:sz="4" w:space="0" w:color="auto"/>
              <w:left w:val="single" w:sz="4" w:space="0" w:color="auto"/>
              <w:bottom w:val="single" w:sz="4" w:space="0" w:color="auto"/>
              <w:right w:val="single" w:sz="4" w:space="0" w:color="auto"/>
            </w:tcBorders>
          </w:tcPr>
          <w:p w:rsidR="000320FC" w:rsidRPr="005C06FF" w:rsidRDefault="000320FC" w:rsidP="000320FC">
            <w:pPr>
              <w:spacing w:before="120" w:after="120"/>
              <w:jc w:val="center"/>
              <w:rPr>
                <w:rFonts w:cs="Arial"/>
                <w:sz w:val="22"/>
                <w:szCs w:val="22"/>
              </w:rPr>
            </w:pPr>
            <w:r w:rsidRPr="005C06FF">
              <w:rPr>
                <w:rFonts w:cs="Arial"/>
                <w:sz w:val="22"/>
                <w:szCs w:val="22"/>
              </w:rPr>
              <w:t>Min</w:t>
            </w:r>
          </w:p>
        </w:tc>
        <w:tc>
          <w:tcPr>
            <w:tcW w:w="3260" w:type="dxa"/>
            <w:tcBorders>
              <w:top w:val="single" w:sz="4" w:space="0" w:color="auto"/>
              <w:left w:val="nil"/>
              <w:bottom w:val="single" w:sz="4" w:space="0" w:color="auto"/>
              <w:right w:val="single" w:sz="4" w:space="0" w:color="auto"/>
            </w:tcBorders>
            <w:vAlign w:val="center"/>
          </w:tcPr>
          <w:p w:rsidR="000320FC" w:rsidRPr="005C06FF" w:rsidRDefault="000320FC" w:rsidP="000320FC">
            <w:pPr>
              <w:spacing w:before="120" w:after="120"/>
              <w:jc w:val="center"/>
              <w:rPr>
                <w:rFonts w:cs="Arial"/>
                <w:color w:val="000000"/>
                <w:sz w:val="22"/>
                <w:szCs w:val="22"/>
              </w:rPr>
            </w:pPr>
            <w:r w:rsidRPr="005C06FF">
              <w:rPr>
                <w:rFonts w:cs="Arial"/>
                <w:color w:val="000000"/>
                <w:sz w:val="22"/>
                <w:szCs w:val="22"/>
              </w:rPr>
              <w:t>0</w:t>
            </w:r>
          </w:p>
        </w:tc>
      </w:tr>
      <w:tr w:rsidR="000320FC" w:rsidTr="000320FC">
        <w:trPr>
          <w:trHeight w:val="529"/>
        </w:trPr>
        <w:tc>
          <w:tcPr>
            <w:tcW w:w="1418" w:type="dxa"/>
            <w:vMerge/>
            <w:tcBorders>
              <w:left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val="restart"/>
            <w:tcBorders>
              <w:left w:val="single" w:sz="4" w:space="0" w:color="auto"/>
              <w:right w:val="single" w:sz="4" w:space="0" w:color="auto"/>
            </w:tcBorders>
            <w:vAlign w:val="center"/>
          </w:tcPr>
          <w:p w:rsidR="000320FC" w:rsidRDefault="000320FC" w:rsidP="000320FC">
            <w:pPr>
              <w:spacing w:before="120" w:after="120"/>
              <w:jc w:val="left"/>
              <w:rPr>
                <w:rFonts w:cs="Arial"/>
                <w:bCs/>
                <w:i/>
                <w:iCs/>
                <w:sz w:val="22"/>
                <w:szCs w:val="22"/>
              </w:rPr>
            </w:pPr>
            <w:proofErr w:type="spellStart"/>
            <w:r>
              <w:rPr>
                <w:rFonts w:cs="Arial"/>
                <w:bCs/>
                <w:sz w:val="22"/>
                <w:szCs w:val="22"/>
              </w:rPr>
              <w:t>Kết</w:t>
            </w:r>
            <w:proofErr w:type="spellEnd"/>
            <w:r>
              <w:rPr>
                <w:rFonts w:cs="Arial"/>
                <w:bCs/>
                <w:sz w:val="22"/>
                <w:szCs w:val="22"/>
              </w:rPr>
              <w:t xml:space="preserve"> </w:t>
            </w:r>
            <w:proofErr w:type="spellStart"/>
            <w:r>
              <w:rPr>
                <w:rFonts w:cs="Arial"/>
                <w:bCs/>
                <w:sz w:val="22"/>
                <w:szCs w:val="22"/>
              </w:rPr>
              <w:t>quả</w:t>
            </w:r>
            <w:proofErr w:type="spellEnd"/>
            <w:r>
              <w:rPr>
                <w:rFonts w:cs="Arial"/>
                <w:bCs/>
                <w:sz w:val="22"/>
                <w:szCs w:val="22"/>
              </w:rPr>
              <w:t xml:space="preserve"> </w:t>
            </w:r>
            <w:proofErr w:type="spellStart"/>
            <w:r>
              <w:rPr>
                <w:rFonts w:cs="Arial"/>
                <w:bCs/>
                <w:sz w:val="22"/>
                <w:szCs w:val="22"/>
              </w:rPr>
              <w:t>của</w:t>
            </w:r>
            <w:proofErr w:type="spellEnd"/>
            <w:r>
              <w:rPr>
                <w:rFonts w:cs="Arial"/>
                <w:bCs/>
                <w:sz w:val="22"/>
                <w:szCs w:val="22"/>
              </w:rPr>
              <w:t xml:space="preserve"> </w:t>
            </w:r>
            <w:proofErr w:type="spellStart"/>
            <w:r>
              <w:rPr>
                <w:rFonts w:cs="Arial"/>
                <w:bCs/>
                <w:sz w:val="22"/>
                <w:szCs w:val="22"/>
              </w:rPr>
              <w:t>năm</w:t>
            </w:r>
            <w:proofErr w:type="spellEnd"/>
            <w:r>
              <w:rPr>
                <w:rFonts w:cs="Arial"/>
                <w:bCs/>
                <w:sz w:val="22"/>
                <w:szCs w:val="22"/>
              </w:rPr>
              <w:t xml:space="preserve"> </w:t>
            </w:r>
            <w:proofErr w:type="spellStart"/>
            <w:r>
              <w:rPr>
                <w:rFonts w:cs="Arial"/>
                <w:bCs/>
                <w:kern w:val="32"/>
                <w:sz w:val="22"/>
                <w:szCs w:val="22"/>
                <w:lang w:val="en-GB"/>
              </w:rPr>
              <w:t>trước</w:t>
            </w:r>
            <w:proofErr w:type="spellEnd"/>
            <w:r>
              <w:rPr>
                <w:rFonts w:cs="Arial"/>
                <w:bCs/>
                <w:sz w:val="22"/>
                <w:szCs w:val="22"/>
              </w:rPr>
              <w:t xml:space="preserve"> </w:t>
            </w:r>
          </w:p>
          <w:p w:rsidR="000320FC" w:rsidRDefault="000320FC" w:rsidP="000320FC">
            <w:pPr>
              <w:spacing w:before="120" w:after="120"/>
              <w:ind w:right="-256"/>
              <w:jc w:val="left"/>
              <w:rPr>
                <w:rFonts w:cs="Arial"/>
                <w:sz w:val="22"/>
                <w:szCs w:val="22"/>
              </w:rPr>
            </w:pPr>
            <w:r>
              <w:rPr>
                <w:rFonts w:cs="Arial"/>
                <w:bCs/>
                <w:i/>
                <w:iCs/>
                <w:sz w:val="22"/>
                <w:szCs w:val="22"/>
              </w:rPr>
              <w:t>Results of previous year</w:t>
            </w:r>
          </w:p>
        </w:tc>
        <w:tc>
          <w:tcPr>
            <w:tcW w:w="2551" w:type="dxa"/>
            <w:tcBorders>
              <w:top w:val="single" w:sz="4" w:space="0" w:color="auto"/>
              <w:left w:val="single" w:sz="4" w:space="0" w:color="auto"/>
              <w:bottom w:val="single" w:sz="4" w:space="0" w:color="auto"/>
              <w:right w:val="single" w:sz="4" w:space="0" w:color="auto"/>
            </w:tcBorders>
          </w:tcPr>
          <w:p w:rsidR="000320FC" w:rsidRPr="005C06FF" w:rsidRDefault="000320FC" w:rsidP="000320FC">
            <w:pPr>
              <w:spacing w:before="120" w:after="120"/>
              <w:jc w:val="center"/>
              <w:rPr>
                <w:rFonts w:cs="Arial"/>
                <w:sz w:val="22"/>
                <w:szCs w:val="22"/>
              </w:rPr>
            </w:pPr>
            <w:r w:rsidRPr="005C06FF">
              <w:rPr>
                <w:rFonts w:cs="Arial"/>
                <w:sz w:val="22"/>
                <w:szCs w:val="22"/>
              </w:rPr>
              <w:t>Max</w:t>
            </w:r>
          </w:p>
        </w:tc>
        <w:tc>
          <w:tcPr>
            <w:tcW w:w="3260" w:type="dxa"/>
            <w:tcBorders>
              <w:top w:val="single" w:sz="4" w:space="0" w:color="auto"/>
              <w:left w:val="nil"/>
              <w:bottom w:val="single" w:sz="4" w:space="0" w:color="auto"/>
              <w:right w:val="single" w:sz="4" w:space="0" w:color="auto"/>
            </w:tcBorders>
            <w:vAlign w:val="center"/>
          </w:tcPr>
          <w:p w:rsidR="000320FC" w:rsidRPr="005C06FF" w:rsidRDefault="000320FC" w:rsidP="000320FC">
            <w:pPr>
              <w:spacing w:before="120" w:after="120"/>
              <w:jc w:val="center"/>
              <w:rPr>
                <w:rFonts w:cs="Arial"/>
                <w:color w:val="000000"/>
                <w:sz w:val="22"/>
                <w:szCs w:val="22"/>
              </w:rPr>
            </w:pPr>
            <w:r w:rsidRPr="005C06FF">
              <w:rPr>
                <w:rFonts w:cs="Arial"/>
                <w:color w:val="000000"/>
                <w:sz w:val="22"/>
                <w:szCs w:val="22"/>
              </w:rPr>
              <w:t>0</w:t>
            </w:r>
          </w:p>
        </w:tc>
      </w:tr>
      <w:tr w:rsidR="000320FC" w:rsidTr="000320FC">
        <w:trPr>
          <w:trHeight w:val="504"/>
        </w:trPr>
        <w:tc>
          <w:tcPr>
            <w:tcW w:w="1418" w:type="dxa"/>
            <w:vMerge/>
            <w:tcBorders>
              <w:left w:val="single" w:sz="4" w:space="0" w:color="auto"/>
              <w:bottom w:val="single" w:sz="4" w:space="0" w:color="auto"/>
              <w:right w:val="single" w:sz="4" w:space="0" w:color="auto"/>
            </w:tcBorders>
            <w:vAlign w:val="center"/>
          </w:tcPr>
          <w:p w:rsidR="000320FC" w:rsidRDefault="000320FC" w:rsidP="000320FC">
            <w:pPr>
              <w:spacing w:before="120" w:after="120"/>
              <w:jc w:val="center"/>
              <w:rPr>
                <w:rFonts w:cs="Arial"/>
                <w:sz w:val="22"/>
                <w:szCs w:val="22"/>
              </w:rPr>
            </w:pPr>
          </w:p>
        </w:tc>
        <w:tc>
          <w:tcPr>
            <w:tcW w:w="2694" w:type="dxa"/>
            <w:vMerge/>
            <w:tcBorders>
              <w:left w:val="single" w:sz="4" w:space="0" w:color="auto"/>
              <w:bottom w:val="single" w:sz="4" w:space="0" w:color="auto"/>
              <w:right w:val="single" w:sz="4" w:space="0" w:color="auto"/>
            </w:tcBorders>
          </w:tcPr>
          <w:p w:rsidR="000320FC" w:rsidRDefault="000320FC" w:rsidP="000320FC">
            <w:pPr>
              <w:spacing w:before="120" w:after="120"/>
              <w:jc w:val="center"/>
              <w:rPr>
                <w:rFonts w:cs="Arial"/>
                <w:sz w:val="22"/>
                <w:szCs w:val="22"/>
              </w:rPr>
            </w:pPr>
          </w:p>
        </w:tc>
        <w:tc>
          <w:tcPr>
            <w:tcW w:w="2551" w:type="dxa"/>
            <w:tcBorders>
              <w:top w:val="single" w:sz="4" w:space="0" w:color="auto"/>
              <w:left w:val="single" w:sz="4" w:space="0" w:color="auto"/>
              <w:bottom w:val="single" w:sz="4" w:space="0" w:color="auto"/>
              <w:right w:val="single" w:sz="4" w:space="0" w:color="auto"/>
            </w:tcBorders>
          </w:tcPr>
          <w:p w:rsidR="000320FC" w:rsidRPr="005C06FF" w:rsidRDefault="000320FC" w:rsidP="000320FC">
            <w:pPr>
              <w:spacing w:before="120" w:after="120"/>
              <w:jc w:val="center"/>
              <w:rPr>
                <w:rFonts w:cs="Arial"/>
                <w:sz w:val="22"/>
                <w:szCs w:val="22"/>
              </w:rPr>
            </w:pPr>
            <w:r w:rsidRPr="005C06FF">
              <w:rPr>
                <w:rFonts w:cs="Arial"/>
                <w:sz w:val="22"/>
                <w:szCs w:val="22"/>
              </w:rPr>
              <w:t>Min</w:t>
            </w:r>
          </w:p>
        </w:tc>
        <w:tc>
          <w:tcPr>
            <w:tcW w:w="3260" w:type="dxa"/>
            <w:tcBorders>
              <w:top w:val="single" w:sz="4" w:space="0" w:color="auto"/>
              <w:left w:val="nil"/>
              <w:bottom w:val="single" w:sz="4" w:space="0" w:color="auto"/>
              <w:right w:val="single" w:sz="4" w:space="0" w:color="auto"/>
            </w:tcBorders>
            <w:vAlign w:val="center"/>
          </w:tcPr>
          <w:p w:rsidR="000320FC" w:rsidRPr="005C06FF" w:rsidRDefault="000320FC" w:rsidP="000320FC">
            <w:pPr>
              <w:spacing w:before="120" w:after="120"/>
              <w:ind w:right="0"/>
              <w:jc w:val="center"/>
              <w:rPr>
                <w:rFonts w:cs="Arial"/>
                <w:color w:val="000000"/>
                <w:sz w:val="22"/>
                <w:szCs w:val="22"/>
              </w:rPr>
            </w:pPr>
            <w:r w:rsidRPr="005C06FF">
              <w:rPr>
                <w:rFonts w:cs="Arial"/>
                <w:color w:val="000000"/>
                <w:sz w:val="22"/>
                <w:szCs w:val="22"/>
              </w:rPr>
              <w:t>0</w:t>
            </w:r>
          </w:p>
        </w:tc>
      </w:tr>
    </w:tbl>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p w:rsidR="000320FC" w:rsidRDefault="000320FC" w:rsidP="000320FC">
      <w:pPr>
        <w:spacing w:before="60"/>
        <w:ind w:left="720"/>
        <w:rPr>
          <w:rFonts w:cs="Arial"/>
          <w:b/>
        </w:rPr>
      </w:pPr>
    </w:p>
    <w:tbl>
      <w:tblPr>
        <w:tblW w:w="9923" w:type="dxa"/>
        <w:tblInd w:w="108" w:type="dxa"/>
        <w:tblLayout w:type="fixed"/>
        <w:tblLook w:val="04A0" w:firstRow="1" w:lastRow="0" w:firstColumn="1" w:lastColumn="0" w:noHBand="0" w:noVBand="1"/>
      </w:tblPr>
      <w:tblGrid>
        <w:gridCol w:w="1457"/>
        <w:gridCol w:w="2478"/>
        <w:gridCol w:w="2734"/>
        <w:gridCol w:w="3254"/>
      </w:tblGrid>
      <w:tr w:rsidR="000320FC" w:rsidTr="000320FC">
        <w:trPr>
          <w:trHeight w:val="170"/>
        </w:trPr>
        <w:tc>
          <w:tcPr>
            <w:tcW w:w="1457"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sz w:val="22"/>
                <w:szCs w:val="22"/>
              </w:rPr>
            </w:pPr>
            <w:proofErr w:type="spellStart"/>
            <w:r>
              <w:rPr>
                <w:rFonts w:cs="Arial"/>
                <w:sz w:val="22"/>
                <w:szCs w:val="22"/>
              </w:rPr>
              <w:lastRenderedPageBreak/>
              <w:t>Cấp</w:t>
            </w:r>
            <w:proofErr w:type="spellEnd"/>
            <w:r>
              <w:rPr>
                <w:rFonts w:cs="Arial"/>
                <w:sz w:val="22"/>
                <w:szCs w:val="22"/>
              </w:rPr>
              <w:t xml:space="preserve"> </w:t>
            </w:r>
            <w:proofErr w:type="spellStart"/>
            <w:r>
              <w:rPr>
                <w:rFonts w:cs="Arial"/>
                <w:sz w:val="22"/>
                <w:szCs w:val="22"/>
              </w:rPr>
              <w:t>sạch</w:t>
            </w:r>
            <w:proofErr w:type="spellEnd"/>
          </w:p>
          <w:p w:rsidR="000320FC" w:rsidRDefault="000320FC" w:rsidP="000320FC">
            <w:pPr>
              <w:jc w:val="center"/>
              <w:rPr>
                <w:rFonts w:cs="Arial"/>
                <w:i/>
                <w:sz w:val="22"/>
                <w:szCs w:val="22"/>
              </w:rPr>
            </w:pPr>
            <w:r>
              <w:rPr>
                <w:rFonts w:cs="Arial"/>
                <w:i/>
                <w:sz w:val="22"/>
                <w:szCs w:val="22"/>
              </w:rPr>
              <w:t>Grade</w:t>
            </w:r>
          </w:p>
        </w:tc>
        <w:tc>
          <w:tcPr>
            <w:tcW w:w="2478" w:type="dxa"/>
            <w:tcBorders>
              <w:top w:val="single" w:sz="4" w:space="0" w:color="auto"/>
              <w:left w:val="single" w:sz="4" w:space="0" w:color="auto"/>
              <w:right w:val="single" w:sz="4" w:space="0" w:color="auto"/>
            </w:tcBorders>
            <w:vAlign w:val="center"/>
          </w:tcPr>
          <w:p w:rsidR="000320FC" w:rsidRDefault="000320FC" w:rsidP="000320FC">
            <w:pPr>
              <w:ind w:left="-28"/>
              <w:jc w:val="center"/>
              <w:rPr>
                <w:rFonts w:cs="Arial"/>
                <w:bCs/>
                <w:sz w:val="22"/>
                <w:szCs w:val="22"/>
              </w:rPr>
            </w:pPr>
            <w:proofErr w:type="spellStart"/>
            <w:r>
              <w:rPr>
                <w:rFonts w:cs="Arial"/>
                <w:bCs/>
                <w:sz w:val="22"/>
                <w:szCs w:val="22"/>
              </w:rPr>
              <w:t>Mã</w:t>
            </w:r>
            <w:proofErr w:type="spellEnd"/>
            <w:r>
              <w:rPr>
                <w:rFonts w:cs="Arial"/>
                <w:bCs/>
                <w:sz w:val="22"/>
                <w:szCs w:val="22"/>
              </w:rPr>
              <w:t xml:space="preserve"> </w:t>
            </w:r>
            <w:proofErr w:type="spellStart"/>
            <w:r>
              <w:rPr>
                <w:rFonts w:cs="Arial"/>
                <w:bCs/>
                <w:sz w:val="22"/>
                <w:szCs w:val="22"/>
              </w:rPr>
              <w:t>số</w:t>
            </w:r>
            <w:proofErr w:type="spellEnd"/>
            <w:r>
              <w:rPr>
                <w:rFonts w:cs="Arial"/>
                <w:bCs/>
                <w:sz w:val="22"/>
                <w:szCs w:val="22"/>
              </w:rPr>
              <w:t xml:space="preserve"> </w:t>
            </w:r>
          </w:p>
          <w:p w:rsidR="000320FC" w:rsidRDefault="000320FC" w:rsidP="000320FC">
            <w:pPr>
              <w:ind w:left="-28"/>
              <w:jc w:val="center"/>
              <w:rPr>
                <w:rFonts w:cs="Arial"/>
                <w:bCs/>
                <w:sz w:val="22"/>
                <w:szCs w:val="22"/>
              </w:rPr>
            </w:pPr>
            <w:proofErr w:type="spellStart"/>
            <w:r>
              <w:rPr>
                <w:rFonts w:cs="Arial"/>
                <w:bCs/>
                <w:sz w:val="22"/>
                <w:szCs w:val="22"/>
              </w:rPr>
              <w:t>điểm</w:t>
            </w:r>
            <w:proofErr w:type="spellEnd"/>
            <w:r>
              <w:rPr>
                <w:rFonts w:cs="Arial"/>
                <w:bCs/>
                <w:sz w:val="22"/>
                <w:szCs w:val="22"/>
              </w:rPr>
              <w:t xml:space="preserve"> </w:t>
            </w:r>
            <w:proofErr w:type="spellStart"/>
            <w:r>
              <w:rPr>
                <w:rFonts w:cs="Arial"/>
                <w:bCs/>
                <w:sz w:val="22"/>
                <w:szCs w:val="22"/>
              </w:rPr>
              <w:t>lấy</w:t>
            </w:r>
            <w:proofErr w:type="spellEnd"/>
            <w:r>
              <w:rPr>
                <w:rFonts w:cs="Arial"/>
                <w:bCs/>
                <w:sz w:val="22"/>
                <w:szCs w:val="22"/>
              </w:rPr>
              <w:t xml:space="preserve"> </w:t>
            </w:r>
            <w:proofErr w:type="spellStart"/>
            <w:r>
              <w:rPr>
                <w:rFonts w:cs="Arial"/>
                <w:bCs/>
                <w:sz w:val="22"/>
                <w:szCs w:val="22"/>
              </w:rPr>
              <w:t>mẫu</w:t>
            </w:r>
            <w:proofErr w:type="spellEnd"/>
          </w:p>
          <w:p w:rsidR="000320FC" w:rsidRDefault="000320FC" w:rsidP="000320FC">
            <w:pPr>
              <w:jc w:val="center"/>
              <w:rPr>
                <w:rFonts w:cs="Arial"/>
                <w:sz w:val="22"/>
                <w:szCs w:val="22"/>
              </w:rPr>
            </w:pPr>
            <w:r>
              <w:rPr>
                <w:rFonts w:cs="Arial"/>
                <w:bCs/>
                <w:i/>
                <w:iCs/>
                <w:sz w:val="22"/>
                <w:szCs w:val="22"/>
              </w:rPr>
              <w:t>ID of sampling points</w:t>
            </w:r>
            <w:r>
              <w:rPr>
                <w:rFonts w:cs="Arial"/>
                <w:sz w:val="22"/>
                <w:szCs w:val="22"/>
              </w:rPr>
              <w:t xml:space="preserve"> </w:t>
            </w:r>
          </w:p>
        </w:tc>
        <w:tc>
          <w:tcPr>
            <w:tcW w:w="273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ind w:left="-104" w:right="-53"/>
              <w:jc w:val="center"/>
              <w:rPr>
                <w:rFonts w:cs="Arial"/>
                <w:sz w:val="22"/>
                <w:szCs w:val="22"/>
              </w:rPr>
            </w:pPr>
            <w:proofErr w:type="spellStart"/>
            <w:r>
              <w:rPr>
                <w:rFonts w:cs="Arial"/>
                <w:sz w:val="22"/>
                <w:szCs w:val="22"/>
              </w:rPr>
              <w:t>Ngày</w:t>
            </w:r>
            <w:proofErr w:type="spellEnd"/>
            <w:r>
              <w:rPr>
                <w:rFonts w:cs="Arial"/>
                <w:sz w:val="22"/>
                <w:szCs w:val="22"/>
              </w:rPr>
              <w:t xml:space="preserve"> / </w:t>
            </w:r>
            <w:r>
              <w:rPr>
                <w:rFonts w:cs="Arial"/>
                <w:i/>
                <w:iCs/>
                <w:sz w:val="22"/>
                <w:szCs w:val="22"/>
              </w:rPr>
              <w:t>Date</w:t>
            </w:r>
            <w:r>
              <w:rPr>
                <w:rFonts w:cs="Arial"/>
                <w:i/>
                <w:iCs/>
                <w:sz w:val="22"/>
                <w:szCs w:val="22"/>
              </w:rPr>
              <w:br/>
            </w:r>
            <w:r>
              <w:rPr>
                <w:rFonts w:cs="Arial"/>
                <w:sz w:val="22"/>
                <w:szCs w:val="22"/>
              </w:rPr>
              <w:t>(</w:t>
            </w:r>
            <w:proofErr w:type="spellStart"/>
            <w:r>
              <w:rPr>
                <w:rFonts w:cs="Arial"/>
                <w:sz w:val="22"/>
                <w:szCs w:val="22"/>
              </w:rPr>
              <w:t>dd</w:t>
            </w:r>
            <w:proofErr w:type="spellEnd"/>
            <w:r>
              <w:rPr>
                <w:rFonts w:cs="Arial"/>
                <w:sz w:val="22"/>
                <w:szCs w:val="22"/>
              </w:rPr>
              <w:t>/mm/</w:t>
            </w:r>
            <w:proofErr w:type="spellStart"/>
            <w:r>
              <w:rPr>
                <w:rFonts w:cs="Arial"/>
                <w:sz w:val="22"/>
                <w:szCs w:val="22"/>
              </w:rPr>
              <w:t>yy</w:t>
            </w:r>
            <w:proofErr w:type="spellEnd"/>
            <w:r>
              <w:rPr>
                <w:rFonts w:cs="Arial"/>
                <w:sz w:val="22"/>
                <w:szCs w:val="22"/>
              </w:rPr>
              <w:t>)</w:t>
            </w:r>
          </w:p>
        </w:tc>
        <w:tc>
          <w:tcPr>
            <w:tcW w:w="3254" w:type="dxa"/>
            <w:tcBorders>
              <w:top w:val="single" w:sz="4" w:space="0" w:color="auto"/>
              <w:left w:val="nil"/>
              <w:bottom w:val="single" w:sz="4" w:space="0" w:color="auto"/>
              <w:right w:val="single" w:sz="4" w:space="0" w:color="auto"/>
            </w:tcBorders>
            <w:vAlign w:val="center"/>
          </w:tcPr>
          <w:p w:rsidR="000320FC" w:rsidRDefault="000320FC" w:rsidP="000320FC">
            <w:pPr>
              <w:spacing w:before="60"/>
              <w:jc w:val="center"/>
              <w:rPr>
                <w:rFonts w:cs="Arial"/>
                <w:sz w:val="22"/>
                <w:szCs w:val="22"/>
                <w:lang w:val="fr-FR"/>
              </w:rPr>
            </w:pPr>
            <w:r>
              <w:rPr>
                <w:rFonts w:cs="Arial"/>
                <w:sz w:val="22"/>
                <w:szCs w:val="22"/>
                <w:lang w:val="fr-FR"/>
              </w:rPr>
              <w:t xml:space="preserve">Vi Sinh </w:t>
            </w:r>
            <w:r>
              <w:rPr>
                <w:rFonts w:cs="Arial"/>
                <w:i/>
                <w:sz w:val="22"/>
                <w:szCs w:val="22"/>
                <w:lang w:val="fr-FR"/>
              </w:rPr>
              <w:t xml:space="preserve">/ </w:t>
            </w:r>
            <w:proofErr w:type="spellStart"/>
            <w:r>
              <w:rPr>
                <w:rFonts w:cs="Arial"/>
                <w:i/>
                <w:sz w:val="22"/>
                <w:szCs w:val="22"/>
                <w:lang w:val="fr-FR"/>
              </w:rPr>
              <w:t>Microbiological</w:t>
            </w:r>
            <w:proofErr w:type="spellEnd"/>
          </w:p>
          <w:p w:rsidR="000320FC" w:rsidRDefault="000320FC" w:rsidP="000320FC">
            <w:pPr>
              <w:jc w:val="center"/>
              <w:rPr>
                <w:rFonts w:cs="Arial"/>
                <w:sz w:val="22"/>
                <w:szCs w:val="22"/>
                <w:lang w:val="fr-FR"/>
              </w:rPr>
            </w:pPr>
            <w:r>
              <w:rPr>
                <w:rFonts w:cs="Arial"/>
                <w:sz w:val="22"/>
                <w:szCs w:val="22"/>
                <w:lang w:val="fr-FR"/>
              </w:rPr>
              <w:t>(CFU/plate)</w:t>
            </w:r>
          </w:p>
        </w:tc>
      </w:tr>
      <w:tr w:rsidR="000320FC" w:rsidRPr="00A50581" w:rsidTr="000320FC">
        <w:trPr>
          <w:trHeight w:val="504"/>
        </w:trPr>
        <w:tc>
          <w:tcPr>
            <w:tcW w:w="1457" w:type="dxa"/>
            <w:vMerge w:val="restart"/>
            <w:tcBorders>
              <w:top w:val="single" w:sz="4" w:space="0" w:color="auto"/>
              <w:left w:val="single" w:sz="4" w:space="0" w:color="auto"/>
              <w:right w:val="single" w:sz="4" w:space="0" w:color="auto"/>
            </w:tcBorders>
            <w:vAlign w:val="center"/>
          </w:tcPr>
          <w:p w:rsidR="000320FC" w:rsidRDefault="000320FC" w:rsidP="000320FC">
            <w:pPr>
              <w:jc w:val="center"/>
              <w:rPr>
                <w:rFonts w:cs="Arial"/>
                <w:sz w:val="22"/>
                <w:szCs w:val="22"/>
              </w:rPr>
            </w:pPr>
            <w:r>
              <w:rPr>
                <w:rFonts w:cs="Arial"/>
                <w:sz w:val="22"/>
                <w:szCs w:val="22"/>
              </w:rPr>
              <w:t>NC</w:t>
            </w:r>
          </w:p>
        </w:tc>
        <w:tc>
          <w:tcPr>
            <w:tcW w:w="2478" w:type="dxa"/>
            <w:vMerge w:val="restart"/>
            <w:tcBorders>
              <w:top w:val="single" w:sz="4" w:space="0" w:color="auto"/>
              <w:left w:val="single" w:sz="4" w:space="0" w:color="auto"/>
              <w:right w:val="single" w:sz="4" w:space="0" w:color="auto"/>
            </w:tcBorders>
            <w:vAlign w:val="center"/>
          </w:tcPr>
          <w:p w:rsidR="000320FC" w:rsidRDefault="000320FC" w:rsidP="000320FC">
            <w:pPr>
              <w:jc w:val="center"/>
              <w:rPr>
                <w:rFonts w:cs="Arial"/>
                <w:bCs/>
                <w:sz w:val="22"/>
                <w:szCs w:val="22"/>
              </w:rPr>
            </w:pPr>
            <w:r>
              <w:rPr>
                <w:rFonts w:cs="Arial"/>
                <w:bCs/>
                <w:sz w:val="22"/>
                <w:szCs w:val="22"/>
              </w:rPr>
              <w:t>BV-08</w:t>
            </w:r>
          </w:p>
        </w:tc>
        <w:tc>
          <w:tcPr>
            <w:tcW w:w="2734" w:type="dxa"/>
            <w:tcBorders>
              <w:top w:val="single" w:sz="4" w:space="0" w:color="auto"/>
              <w:left w:val="single" w:sz="4" w:space="0" w:color="auto"/>
              <w:bottom w:val="single" w:sz="4" w:space="0" w:color="auto"/>
              <w:right w:val="single" w:sz="4" w:space="0" w:color="auto"/>
            </w:tcBorders>
            <w:vAlign w:val="center"/>
          </w:tcPr>
          <w:p w:rsidR="000320FC" w:rsidRPr="00A50581" w:rsidRDefault="000320FC" w:rsidP="000320FC">
            <w:pPr>
              <w:ind w:right="0"/>
              <w:jc w:val="center"/>
              <w:rPr>
                <w:rFonts w:cs="Arial"/>
                <w:color w:val="000000"/>
                <w:sz w:val="22"/>
                <w:szCs w:val="22"/>
              </w:rPr>
            </w:pPr>
            <w:r>
              <w:rPr>
                <w:rFonts w:cs="Arial"/>
                <w:color w:val="000000"/>
                <w:sz w:val="22"/>
                <w:szCs w:val="22"/>
              </w:rPr>
              <w:t>04/01/19</w:t>
            </w:r>
          </w:p>
        </w:tc>
        <w:tc>
          <w:tcPr>
            <w:tcW w:w="3254" w:type="dxa"/>
            <w:tcBorders>
              <w:top w:val="single" w:sz="4" w:space="0" w:color="auto"/>
              <w:left w:val="nil"/>
              <w:bottom w:val="single" w:sz="4" w:space="0" w:color="auto"/>
              <w:right w:val="single" w:sz="4" w:space="0" w:color="auto"/>
            </w:tcBorders>
            <w:vAlign w:val="center"/>
          </w:tcPr>
          <w:p w:rsidR="000320FC" w:rsidRPr="00A50581" w:rsidRDefault="000320FC" w:rsidP="000320FC">
            <w:pPr>
              <w:ind w:right="0"/>
              <w:jc w:val="center"/>
              <w:rPr>
                <w:rFonts w:cs="Arial"/>
                <w:color w:val="000000"/>
                <w:sz w:val="22"/>
                <w:szCs w:val="22"/>
              </w:rPr>
            </w:pPr>
            <w:r>
              <w:rPr>
                <w:rFonts w:cs="Arial"/>
                <w:color w:val="000000"/>
                <w:sz w:val="22"/>
                <w:szCs w:val="22"/>
              </w:rPr>
              <w:t>0</w:t>
            </w:r>
          </w:p>
        </w:tc>
      </w:tr>
      <w:tr w:rsidR="000320FC" w:rsidRPr="00A50581" w:rsidTr="000320FC">
        <w:trPr>
          <w:trHeight w:val="504"/>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vAlign w:val="center"/>
          </w:tcPr>
          <w:p w:rsidR="000320FC" w:rsidRPr="00A50581" w:rsidRDefault="000320FC" w:rsidP="000320FC">
            <w:pPr>
              <w:jc w:val="center"/>
              <w:rPr>
                <w:rFonts w:cs="Arial"/>
                <w:color w:val="000000"/>
                <w:sz w:val="22"/>
                <w:szCs w:val="22"/>
              </w:rPr>
            </w:pPr>
            <w:r>
              <w:rPr>
                <w:rFonts w:cs="Arial"/>
                <w:color w:val="000000"/>
                <w:sz w:val="22"/>
                <w:szCs w:val="22"/>
              </w:rPr>
              <w:t>15/02/19</w:t>
            </w:r>
          </w:p>
        </w:tc>
        <w:tc>
          <w:tcPr>
            <w:tcW w:w="3254" w:type="dxa"/>
            <w:tcBorders>
              <w:top w:val="single" w:sz="4" w:space="0" w:color="auto"/>
              <w:left w:val="nil"/>
              <w:bottom w:val="single" w:sz="4" w:space="0" w:color="auto"/>
              <w:right w:val="single" w:sz="4" w:space="0" w:color="auto"/>
            </w:tcBorders>
            <w:vAlign w:val="center"/>
          </w:tcPr>
          <w:p w:rsidR="000320FC" w:rsidRPr="00A50581" w:rsidRDefault="000320FC" w:rsidP="000320FC">
            <w:pPr>
              <w:jc w:val="center"/>
              <w:rPr>
                <w:rFonts w:cs="Arial"/>
                <w:color w:val="000000"/>
                <w:sz w:val="22"/>
                <w:szCs w:val="22"/>
              </w:rPr>
            </w:pPr>
            <w:r>
              <w:rPr>
                <w:rFonts w:cs="Arial"/>
                <w:color w:val="000000"/>
                <w:sz w:val="22"/>
                <w:szCs w:val="22"/>
              </w:rPr>
              <w:t>0</w:t>
            </w:r>
          </w:p>
        </w:tc>
      </w:tr>
      <w:tr w:rsidR="000320FC" w:rsidRPr="00A50581" w:rsidTr="000320FC">
        <w:trPr>
          <w:trHeight w:val="504"/>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03/03/19</w:t>
            </w:r>
          </w:p>
        </w:tc>
        <w:tc>
          <w:tcPr>
            <w:tcW w:w="3254" w:type="dxa"/>
            <w:tcBorders>
              <w:top w:val="single" w:sz="4" w:space="0" w:color="auto"/>
              <w:left w:val="nil"/>
              <w:bottom w:val="single" w:sz="4" w:space="0" w:color="auto"/>
              <w:right w:val="single" w:sz="4" w:space="0" w:color="auto"/>
            </w:tcBorders>
            <w:vAlign w:val="center"/>
          </w:tcPr>
          <w:p w:rsidR="000320FC" w:rsidRDefault="000320FC" w:rsidP="000320FC">
            <w:pPr>
              <w:jc w:val="center"/>
            </w:pPr>
            <w:r w:rsidRPr="00956B88">
              <w:rPr>
                <w:rFonts w:cs="Arial"/>
                <w:sz w:val="22"/>
                <w:szCs w:val="22"/>
              </w:rPr>
              <w:t>0</w:t>
            </w:r>
          </w:p>
        </w:tc>
      </w:tr>
      <w:tr w:rsidR="000320FC" w:rsidRPr="00A50581" w:rsidTr="000320FC">
        <w:trPr>
          <w:trHeight w:val="504"/>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30/03/19</w:t>
            </w:r>
          </w:p>
        </w:tc>
        <w:tc>
          <w:tcPr>
            <w:tcW w:w="3254" w:type="dxa"/>
            <w:tcBorders>
              <w:top w:val="single" w:sz="4" w:space="0" w:color="auto"/>
              <w:left w:val="nil"/>
              <w:bottom w:val="single" w:sz="4" w:space="0" w:color="auto"/>
              <w:right w:val="single" w:sz="4" w:space="0" w:color="auto"/>
            </w:tcBorders>
            <w:vAlign w:val="center"/>
          </w:tcPr>
          <w:p w:rsidR="000320FC" w:rsidRDefault="000320FC" w:rsidP="000320FC">
            <w:pPr>
              <w:jc w:val="center"/>
            </w:pPr>
            <w:r w:rsidRPr="00956B88">
              <w:rPr>
                <w:rFonts w:cs="Arial"/>
                <w:sz w:val="22"/>
                <w:szCs w:val="22"/>
              </w:rPr>
              <w:t>0</w:t>
            </w:r>
          </w:p>
        </w:tc>
      </w:tr>
      <w:tr w:rsidR="000320FC" w:rsidRPr="00A50581" w:rsidTr="000320FC">
        <w:trPr>
          <w:trHeight w:val="504"/>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09/05/19</w:t>
            </w:r>
          </w:p>
        </w:tc>
        <w:tc>
          <w:tcPr>
            <w:tcW w:w="3254" w:type="dxa"/>
            <w:tcBorders>
              <w:top w:val="single" w:sz="4" w:space="0" w:color="auto"/>
              <w:left w:val="nil"/>
              <w:bottom w:val="single" w:sz="4" w:space="0" w:color="auto"/>
              <w:right w:val="single" w:sz="4" w:space="0" w:color="auto"/>
            </w:tcBorders>
            <w:vAlign w:val="center"/>
          </w:tcPr>
          <w:p w:rsidR="000320FC" w:rsidRDefault="000320FC" w:rsidP="000320FC">
            <w:pPr>
              <w:jc w:val="center"/>
            </w:pPr>
            <w:r w:rsidRPr="00956B88">
              <w:rPr>
                <w:rFonts w:cs="Arial"/>
                <w:sz w:val="22"/>
                <w:szCs w:val="22"/>
              </w:rPr>
              <w:t>0</w:t>
            </w:r>
          </w:p>
        </w:tc>
      </w:tr>
      <w:tr w:rsidR="000320FC" w:rsidRPr="00A50581" w:rsidTr="000320FC">
        <w:trPr>
          <w:trHeight w:val="504"/>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02/06/19</w:t>
            </w:r>
          </w:p>
        </w:tc>
        <w:tc>
          <w:tcPr>
            <w:tcW w:w="3254" w:type="dxa"/>
            <w:tcBorders>
              <w:top w:val="single" w:sz="4" w:space="0" w:color="auto"/>
              <w:left w:val="nil"/>
              <w:bottom w:val="single" w:sz="4" w:space="0" w:color="auto"/>
              <w:right w:val="single" w:sz="4" w:space="0" w:color="auto"/>
            </w:tcBorders>
            <w:vAlign w:val="center"/>
          </w:tcPr>
          <w:p w:rsidR="000320FC" w:rsidRDefault="000320FC" w:rsidP="000320FC">
            <w:pPr>
              <w:jc w:val="center"/>
            </w:pPr>
            <w:r w:rsidRPr="00956B88">
              <w:rPr>
                <w:rFonts w:cs="Arial"/>
                <w:sz w:val="22"/>
                <w:szCs w:val="22"/>
              </w:rPr>
              <w:t>0</w:t>
            </w:r>
          </w:p>
        </w:tc>
      </w:tr>
      <w:tr w:rsidR="000320FC" w:rsidRPr="00A50581" w:rsidTr="000320FC">
        <w:trPr>
          <w:trHeight w:val="504"/>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07/07/19</w:t>
            </w:r>
          </w:p>
        </w:tc>
        <w:tc>
          <w:tcPr>
            <w:tcW w:w="3254" w:type="dxa"/>
            <w:tcBorders>
              <w:top w:val="single" w:sz="4" w:space="0" w:color="auto"/>
              <w:left w:val="nil"/>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w:t>
            </w:r>
          </w:p>
        </w:tc>
      </w:tr>
      <w:tr w:rsidR="000320FC" w:rsidRPr="00A50581" w:rsidTr="000320FC">
        <w:trPr>
          <w:trHeight w:val="504"/>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04/08/19</w:t>
            </w:r>
          </w:p>
        </w:tc>
        <w:tc>
          <w:tcPr>
            <w:tcW w:w="3254" w:type="dxa"/>
            <w:tcBorders>
              <w:top w:val="single" w:sz="4" w:space="0" w:color="auto"/>
              <w:left w:val="nil"/>
              <w:bottom w:val="single" w:sz="4" w:space="0" w:color="auto"/>
              <w:right w:val="single" w:sz="4" w:space="0" w:color="auto"/>
            </w:tcBorders>
            <w:vAlign w:val="center"/>
          </w:tcPr>
          <w:p w:rsidR="000320FC" w:rsidRDefault="000320FC" w:rsidP="000320FC">
            <w:pPr>
              <w:jc w:val="center"/>
              <w:rPr>
                <w:rFonts w:cs="Arial"/>
                <w:color w:val="000000"/>
                <w:sz w:val="22"/>
                <w:szCs w:val="22"/>
              </w:rPr>
            </w:pPr>
            <w:r>
              <w:rPr>
                <w:rFonts w:cs="Arial"/>
                <w:color w:val="000000"/>
                <w:sz w:val="22"/>
                <w:szCs w:val="22"/>
              </w:rPr>
              <w:t>0</w:t>
            </w:r>
          </w:p>
        </w:tc>
      </w:tr>
      <w:tr w:rsidR="000320FC" w:rsidRPr="004051CC" w:rsidTr="000320FC">
        <w:trPr>
          <w:trHeight w:val="504"/>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5C06FF" w:rsidRDefault="000320FC" w:rsidP="000320FC">
            <w:pPr>
              <w:jc w:val="center"/>
              <w:rPr>
                <w:rFonts w:cs="Arial"/>
                <w:color w:val="000000"/>
                <w:sz w:val="22"/>
                <w:szCs w:val="22"/>
              </w:rPr>
            </w:pPr>
            <w:r w:rsidRPr="005C06FF">
              <w:rPr>
                <w:rFonts w:cs="Arial"/>
                <w:sz w:val="22"/>
                <w:szCs w:val="22"/>
              </w:rPr>
              <w:t>Max</w:t>
            </w:r>
          </w:p>
        </w:tc>
        <w:tc>
          <w:tcPr>
            <w:tcW w:w="3254" w:type="dxa"/>
            <w:tcBorders>
              <w:top w:val="single" w:sz="4" w:space="0" w:color="auto"/>
              <w:left w:val="nil"/>
              <w:bottom w:val="single" w:sz="4" w:space="0" w:color="auto"/>
              <w:right w:val="single" w:sz="4" w:space="0" w:color="auto"/>
            </w:tcBorders>
            <w:shd w:val="clear" w:color="auto" w:fill="auto"/>
            <w:vAlign w:val="center"/>
          </w:tcPr>
          <w:p w:rsidR="000320FC" w:rsidRPr="005C06FF" w:rsidRDefault="000320FC" w:rsidP="000320FC">
            <w:pPr>
              <w:jc w:val="center"/>
              <w:rPr>
                <w:rFonts w:cs="Arial"/>
                <w:sz w:val="22"/>
                <w:szCs w:val="22"/>
              </w:rPr>
            </w:pPr>
            <w:r w:rsidRPr="005C06FF">
              <w:rPr>
                <w:rFonts w:cs="Arial"/>
                <w:sz w:val="22"/>
                <w:szCs w:val="22"/>
              </w:rPr>
              <w:t>0</w:t>
            </w:r>
          </w:p>
        </w:tc>
      </w:tr>
      <w:tr w:rsidR="000320FC" w:rsidRPr="004051CC" w:rsidTr="000320FC">
        <w:trPr>
          <w:trHeight w:val="504"/>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bottom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5C06FF" w:rsidRDefault="000320FC" w:rsidP="000320FC">
            <w:pPr>
              <w:jc w:val="center"/>
              <w:rPr>
                <w:rFonts w:cs="Arial"/>
                <w:sz w:val="22"/>
                <w:szCs w:val="22"/>
              </w:rPr>
            </w:pPr>
            <w:r w:rsidRPr="005C06FF">
              <w:rPr>
                <w:rFonts w:cs="Arial"/>
                <w:sz w:val="22"/>
                <w:szCs w:val="22"/>
              </w:rPr>
              <w:t>Min</w:t>
            </w:r>
          </w:p>
        </w:tc>
        <w:tc>
          <w:tcPr>
            <w:tcW w:w="3254" w:type="dxa"/>
            <w:tcBorders>
              <w:top w:val="single" w:sz="4" w:space="0" w:color="auto"/>
              <w:left w:val="nil"/>
              <w:bottom w:val="single" w:sz="4" w:space="0" w:color="auto"/>
              <w:right w:val="single" w:sz="4" w:space="0" w:color="auto"/>
            </w:tcBorders>
            <w:shd w:val="clear" w:color="auto" w:fill="auto"/>
            <w:vAlign w:val="center"/>
          </w:tcPr>
          <w:p w:rsidR="000320FC" w:rsidRPr="005C06FF" w:rsidRDefault="000320FC" w:rsidP="000320FC">
            <w:pPr>
              <w:jc w:val="center"/>
              <w:rPr>
                <w:rFonts w:cs="Arial"/>
                <w:sz w:val="22"/>
                <w:szCs w:val="22"/>
              </w:rPr>
            </w:pPr>
            <w:r w:rsidRPr="005C06FF">
              <w:rPr>
                <w:rFonts w:cs="Arial"/>
                <w:sz w:val="22"/>
                <w:szCs w:val="22"/>
              </w:rPr>
              <w:t>0</w:t>
            </w:r>
          </w:p>
        </w:tc>
      </w:tr>
      <w:tr w:rsidR="000320FC" w:rsidRPr="004051CC" w:rsidTr="000320FC">
        <w:trPr>
          <w:trHeight w:val="345"/>
        </w:trPr>
        <w:tc>
          <w:tcPr>
            <w:tcW w:w="1457" w:type="dxa"/>
            <w:vMerge/>
            <w:tcBorders>
              <w:left w:val="single" w:sz="4" w:space="0" w:color="auto"/>
              <w:right w:val="single" w:sz="4" w:space="0" w:color="auto"/>
            </w:tcBorders>
          </w:tcPr>
          <w:p w:rsidR="000320FC" w:rsidRDefault="000320FC" w:rsidP="000320FC">
            <w:pPr>
              <w:jc w:val="center"/>
              <w:rPr>
                <w:rFonts w:cs="Arial"/>
                <w:sz w:val="22"/>
                <w:szCs w:val="22"/>
              </w:rPr>
            </w:pPr>
          </w:p>
        </w:tc>
        <w:tc>
          <w:tcPr>
            <w:tcW w:w="2478" w:type="dxa"/>
            <w:vMerge w:val="restart"/>
            <w:tcBorders>
              <w:top w:val="single" w:sz="4" w:space="0" w:color="auto"/>
              <w:left w:val="single" w:sz="4" w:space="0" w:color="auto"/>
              <w:right w:val="single" w:sz="4" w:space="0" w:color="auto"/>
            </w:tcBorders>
          </w:tcPr>
          <w:p w:rsidR="000320FC" w:rsidRDefault="000320FC" w:rsidP="000320FC">
            <w:pPr>
              <w:jc w:val="left"/>
              <w:rPr>
                <w:rFonts w:cs="Arial"/>
                <w:bCs/>
                <w:i/>
                <w:iCs/>
                <w:sz w:val="22"/>
                <w:szCs w:val="22"/>
              </w:rPr>
            </w:pPr>
            <w:proofErr w:type="spellStart"/>
            <w:r>
              <w:rPr>
                <w:rFonts w:cs="Arial"/>
                <w:bCs/>
                <w:sz w:val="22"/>
                <w:szCs w:val="22"/>
              </w:rPr>
              <w:t>Kết</w:t>
            </w:r>
            <w:proofErr w:type="spellEnd"/>
            <w:r>
              <w:rPr>
                <w:rFonts w:cs="Arial"/>
                <w:bCs/>
                <w:sz w:val="22"/>
                <w:szCs w:val="22"/>
              </w:rPr>
              <w:t xml:space="preserve"> </w:t>
            </w:r>
            <w:proofErr w:type="spellStart"/>
            <w:r>
              <w:rPr>
                <w:rFonts w:cs="Arial"/>
                <w:bCs/>
                <w:sz w:val="22"/>
                <w:szCs w:val="22"/>
              </w:rPr>
              <w:t>quả</w:t>
            </w:r>
            <w:proofErr w:type="spellEnd"/>
            <w:r>
              <w:rPr>
                <w:rFonts w:cs="Arial"/>
                <w:bCs/>
                <w:sz w:val="22"/>
                <w:szCs w:val="22"/>
              </w:rPr>
              <w:t xml:space="preserve"> </w:t>
            </w:r>
            <w:proofErr w:type="spellStart"/>
            <w:r>
              <w:rPr>
                <w:rFonts w:cs="Arial"/>
                <w:bCs/>
                <w:sz w:val="22"/>
                <w:szCs w:val="22"/>
              </w:rPr>
              <w:t>của</w:t>
            </w:r>
            <w:proofErr w:type="spellEnd"/>
            <w:r>
              <w:rPr>
                <w:rFonts w:cs="Arial"/>
                <w:bCs/>
                <w:sz w:val="22"/>
                <w:szCs w:val="22"/>
              </w:rPr>
              <w:t xml:space="preserve"> </w:t>
            </w:r>
            <w:proofErr w:type="spellStart"/>
            <w:r>
              <w:rPr>
                <w:rFonts w:cs="Arial"/>
                <w:bCs/>
                <w:sz w:val="22"/>
                <w:szCs w:val="22"/>
              </w:rPr>
              <w:t>năm</w:t>
            </w:r>
            <w:proofErr w:type="spellEnd"/>
            <w:r>
              <w:rPr>
                <w:rFonts w:cs="Arial"/>
                <w:bCs/>
                <w:sz w:val="22"/>
                <w:szCs w:val="22"/>
              </w:rPr>
              <w:t xml:space="preserve"> </w:t>
            </w:r>
            <w:proofErr w:type="spellStart"/>
            <w:r>
              <w:rPr>
                <w:rFonts w:cs="Arial"/>
                <w:bCs/>
                <w:kern w:val="32"/>
                <w:sz w:val="22"/>
                <w:szCs w:val="22"/>
                <w:lang w:val="en-GB"/>
              </w:rPr>
              <w:t>trước</w:t>
            </w:r>
            <w:proofErr w:type="spellEnd"/>
            <w:r>
              <w:rPr>
                <w:rFonts w:cs="Arial"/>
                <w:bCs/>
                <w:sz w:val="22"/>
                <w:szCs w:val="22"/>
              </w:rPr>
              <w:t xml:space="preserve"> </w:t>
            </w:r>
          </w:p>
          <w:p w:rsidR="000320FC" w:rsidRDefault="000320FC" w:rsidP="000320FC">
            <w:pPr>
              <w:jc w:val="left"/>
              <w:rPr>
                <w:rFonts w:cs="Arial"/>
                <w:bCs/>
                <w:sz w:val="22"/>
                <w:szCs w:val="22"/>
              </w:rPr>
            </w:pPr>
            <w:r>
              <w:rPr>
                <w:rFonts w:cs="Arial"/>
                <w:bCs/>
                <w:i/>
                <w:iCs/>
                <w:sz w:val="22"/>
                <w:szCs w:val="22"/>
              </w:rPr>
              <w:t>Results of previous year</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5C06FF" w:rsidRDefault="000320FC" w:rsidP="000320FC">
            <w:pPr>
              <w:jc w:val="center"/>
              <w:rPr>
                <w:rFonts w:cs="Arial"/>
                <w:sz w:val="22"/>
                <w:szCs w:val="22"/>
              </w:rPr>
            </w:pPr>
            <w:r w:rsidRPr="005C06FF">
              <w:rPr>
                <w:rFonts w:cs="Arial"/>
                <w:sz w:val="22"/>
                <w:szCs w:val="22"/>
              </w:rPr>
              <w:t>Max</w:t>
            </w:r>
          </w:p>
        </w:tc>
        <w:tc>
          <w:tcPr>
            <w:tcW w:w="3254" w:type="dxa"/>
            <w:tcBorders>
              <w:top w:val="single" w:sz="4" w:space="0" w:color="auto"/>
              <w:left w:val="nil"/>
              <w:bottom w:val="single" w:sz="4" w:space="0" w:color="auto"/>
              <w:right w:val="single" w:sz="4" w:space="0" w:color="auto"/>
            </w:tcBorders>
            <w:shd w:val="clear" w:color="auto" w:fill="auto"/>
            <w:vAlign w:val="center"/>
          </w:tcPr>
          <w:p w:rsidR="000320FC" w:rsidRPr="005C06FF" w:rsidRDefault="000320FC" w:rsidP="000320FC">
            <w:pPr>
              <w:jc w:val="center"/>
              <w:rPr>
                <w:rFonts w:cs="Arial"/>
                <w:sz w:val="22"/>
                <w:szCs w:val="22"/>
              </w:rPr>
            </w:pPr>
            <w:r w:rsidRPr="005C06FF">
              <w:rPr>
                <w:rFonts w:cs="Arial"/>
                <w:sz w:val="22"/>
                <w:szCs w:val="22"/>
              </w:rPr>
              <w:t>0</w:t>
            </w:r>
          </w:p>
        </w:tc>
      </w:tr>
      <w:tr w:rsidR="000320FC" w:rsidRPr="004051CC" w:rsidTr="000320FC">
        <w:trPr>
          <w:trHeight w:val="77"/>
        </w:trPr>
        <w:tc>
          <w:tcPr>
            <w:tcW w:w="1457" w:type="dxa"/>
            <w:vMerge/>
            <w:tcBorders>
              <w:left w:val="single" w:sz="4" w:space="0" w:color="auto"/>
              <w:bottom w:val="single" w:sz="4" w:space="0" w:color="auto"/>
              <w:right w:val="single" w:sz="4" w:space="0" w:color="auto"/>
            </w:tcBorders>
          </w:tcPr>
          <w:p w:rsidR="000320FC" w:rsidRDefault="000320FC" w:rsidP="000320FC">
            <w:pPr>
              <w:jc w:val="center"/>
              <w:rPr>
                <w:rFonts w:cs="Arial"/>
                <w:sz w:val="22"/>
                <w:szCs w:val="22"/>
              </w:rPr>
            </w:pPr>
          </w:p>
        </w:tc>
        <w:tc>
          <w:tcPr>
            <w:tcW w:w="2478" w:type="dxa"/>
            <w:vMerge/>
            <w:tcBorders>
              <w:left w:val="single" w:sz="4" w:space="0" w:color="auto"/>
              <w:bottom w:val="single" w:sz="4" w:space="0" w:color="auto"/>
              <w:right w:val="single" w:sz="4" w:space="0" w:color="auto"/>
            </w:tcBorders>
          </w:tcPr>
          <w:p w:rsidR="000320FC" w:rsidRDefault="000320FC" w:rsidP="000320FC">
            <w:pPr>
              <w:jc w:val="left"/>
              <w:rPr>
                <w:rFonts w:cs="Arial"/>
                <w:bCs/>
                <w:sz w:val="22"/>
                <w:szCs w:val="22"/>
              </w:rPr>
            </w:pP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320FC" w:rsidRPr="005C06FF" w:rsidRDefault="000320FC" w:rsidP="000320FC">
            <w:pPr>
              <w:jc w:val="center"/>
              <w:rPr>
                <w:rFonts w:cs="Arial"/>
                <w:sz w:val="22"/>
                <w:szCs w:val="22"/>
              </w:rPr>
            </w:pPr>
            <w:r w:rsidRPr="005C06FF">
              <w:rPr>
                <w:rFonts w:cs="Arial"/>
                <w:sz w:val="22"/>
                <w:szCs w:val="22"/>
              </w:rPr>
              <w:t>Min</w:t>
            </w:r>
          </w:p>
        </w:tc>
        <w:tc>
          <w:tcPr>
            <w:tcW w:w="3254" w:type="dxa"/>
            <w:tcBorders>
              <w:top w:val="single" w:sz="4" w:space="0" w:color="auto"/>
              <w:left w:val="nil"/>
              <w:bottom w:val="single" w:sz="4" w:space="0" w:color="auto"/>
              <w:right w:val="single" w:sz="4" w:space="0" w:color="auto"/>
            </w:tcBorders>
            <w:shd w:val="clear" w:color="auto" w:fill="auto"/>
            <w:vAlign w:val="center"/>
          </w:tcPr>
          <w:p w:rsidR="000320FC" w:rsidRPr="005C06FF" w:rsidRDefault="000320FC" w:rsidP="000320FC">
            <w:pPr>
              <w:jc w:val="center"/>
              <w:rPr>
                <w:rFonts w:cs="Arial"/>
                <w:sz w:val="22"/>
                <w:szCs w:val="22"/>
              </w:rPr>
            </w:pPr>
            <w:r w:rsidRPr="005C06FF">
              <w:rPr>
                <w:rFonts w:cs="Arial"/>
                <w:sz w:val="22"/>
                <w:szCs w:val="22"/>
              </w:rPr>
              <w:t>0</w:t>
            </w:r>
          </w:p>
        </w:tc>
      </w:tr>
    </w:tbl>
    <w:p w:rsidR="000320FC" w:rsidRDefault="000320FC" w:rsidP="000320FC">
      <w:pPr>
        <w:spacing w:before="60"/>
        <w:ind w:left="720"/>
        <w:rPr>
          <w:rFonts w:cs="Arial"/>
          <w:b/>
        </w:rPr>
      </w:pPr>
    </w:p>
    <w:p w:rsidR="000320FC" w:rsidRDefault="000320FC" w:rsidP="000320FC"/>
    <w:p w:rsidR="000320FC" w:rsidRDefault="000320FC" w:rsidP="000320FC"/>
    <w:p w:rsidR="000320FC" w:rsidRDefault="000320FC" w:rsidP="000320FC"/>
    <w:p w:rsidR="000320FC" w:rsidRDefault="000320FC" w:rsidP="000320FC"/>
    <w:p w:rsidR="000320FC" w:rsidRDefault="000320FC" w:rsidP="000320FC"/>
    <w:p w:rsidR="000320FC" w:rsidRDefault="000320FC" w:rsidP="000320FC">
      <w:pPr>
        <w:spacing w:before="60"/>
        <w:ind w:left="720"/>
        <w:rPr>
          <w:rFonts w:cs="Arial"/>
          <w:b/>
        </w:rPr>
      </w:pPr>
    </w:p>
    <w:p w:rsidR="000320FC" w:rsidRDefault="000320FC" w:rsidP="000320FC">
      <w:pPr>
        <w:numPr>
          <w:ilvl w:val="0"/>
          <w:numId w:val="20"/>
        </w:numPr>
        <w:spacing w:before="60"/>
        <w:rPr>
          <w:rFonts w:cs="Arial"/>
          <w:b/>
        </w:rPr>
        <w:sectPr w:rsidR="000320FC" w:rsidSect="000320FC">
          <w:headerReference w:type="default" r:id="rId27"/>
          <w:footerReference w:type="default" r:id="rId28"/>
          <w:pgSz w:w="11909" w:h="16834" w:code="9"/>
          <w:pgMar w:top="1080" w:right="1080" w:bottom="709" w:left="993" w:header="720" w:footer="360" w:gutter="0"/>
          <w:cols w:space="720"/>
          <w:docGrid w:linePitch="360"/>
        </w:sectPr>
      </w:pPr>
    </w:p>
    <w:p w:rsidR="000320FC" w:rsidRDefault="000320FC" w:rsidP="000320FC">
      <w:pPr>
        <w:numPr>
          <w:ilvl w:val="0"/>
          <w:numId w:val="20"/>
        </w:numPr>
        <w:spacing w:before="60"/>
        <w:ind w:left="1134" w:hanging="1134"/>
        <w:rPr>
          <w:rFonts w:cs="Arial"/>
          <w:b/>
        </w:rPr>
      </w:pPr>
      <w:proofErr w:type="spellStart"/>
      <w:r>
        <w:rPr>
          <w:rFonts w:cs="Arial"/>
          <w:b/>
        </w:rPr>
        <w:lastRenderedPageBreak/>
        <w:t>Biểu</w:t>
      </w:r>
      <w:proofErr w:type="spellEnd"/>
      <w:r>
        <w:rPr>
          <w:rFonts w:cs="Arial"/>
          <w:b/>
        </w:rPr>
        <w:t xml:space="preserve"> </w:t>
      </w:r>
      <w:proofErr w:type="spellStart"/>
      <w:r>
        <w:rPr>
          <w:rFonts w:cs="Arial"/>
          <w:b/>
          <w:bCs/>
          <w:kern w:val="32"/>
          <w:lang w:val="en-GB"/>
        </w:rPr>
        <w:t>đồ</w:t>
      </w:r>
      <w:proofErr w:type="spellEnd"/>
      <w:r>
        <w:rPr>
          <w:rFonts w:cs="Arial"/>
          <w:b/>
        </w:rPr>
        <w:t xml:space="preserve"> </w:t>
      </w:r>
      <w:proofErr w:type="spellStart"/>
      <w:r>
        <w:rPr>
          <w:rFonts w:cs="Arial"/>
          <w:b/>
        </w:rPr>
        <w:t>xu</w:t>
      </w:r>
      <w:proofErr w:type="spellEnd"/>
      <w:r>
        <w:rPr>
          <w:rFonts w:cs="Arial"/>
          <w:b/>
        </w:rPr>
        <w:t xml:space="preserve"> </w:t>
      </w:r>
      <w:r>
        <w:rPr>
          <w:b/>
          <w:noProof/>
        </w:rPr>
        <w:t>hướng</w:t>
      </w:r>
      <w:r>
        <w:rPr>
          <w:rFonts w:cs="Arial"/>
          <w:b/>
        </w:rPr>
        <w:t xml:space="preserve"> / </w:t>
      </w:r>
      <w:r>
        <w:rPr>
          <w:rFonts w:cs="Arial"/>
          <w:b/>
          <w:i/>
        </w:rPr>
        <w:t>Trending chart</w:t>
      </w:r>
    </w:p>
    <w:p w:rsidR="000320FC" w:rsidRDefault="000320FC" w:rsidP="000320FC">
      <w:pPr>
        <w:pStyle w:val="ListParagraph"/>
        <w:numPr>
          <w:ilvl w:val="0"/>
          <w:numId w:val="25"/>
        </w:numPr>
        <w:tabs>
          <w:tab w:val="left" w:pos="1134"/>
        </w:tabs>
        <w:spacing w:before="60"/>
        <w:ind w:left="1134" w:right="0" w:hanging="1134"/>
        <w:jc w:val="left"/>
        <w:rPr>
          <w:rFonts w:cs="Arial"/>
          <w:b/>
          <w:i/>
        </w:rPr>
      </w:pPr>
      <w:proofErr w:type="spellStart"/>
      <w:r>
        <w:rPr>
          <w:rFonts w:cs="Arial"/>
          <w:b/>
        </w:rPr>
        <w:t>Cấp</w:t>
      </w:r>
      <w:proofErr w:type="spellEnd"/>
      <w:r>
        <w:rPr>
          <w:rFonts w:cs="Arial"/>
          <w:b/>
        </w:rPr>
        <w:t xml:space="preserve"> </w:t>
      </w:r>
      <w:proofErr w:type="spellStart"/>
      <w:r>
        <w:rPr>
          <w:rFonts w:cs="Arial"/>
          <w:b/>
        </w:rPr>
        <w:t>sạch</w:t>
      </w:r>
      <w:proofErr w:type="spellEnd"/>
      <w:r>
        <w:rPr>
          <w:rFonts w:cs="Arial"/>
          <w:b/>
        </w:rPr>
        <w:t xml:space="preserve"> A / </w:t>
      </w:r>
      <w:r>
        <w:rPr>
          <w:rFonts w:cs="Arial"/>
          <w:b/>
          <w:i/>
        </w:rPr>
        <w:t>Grade A:</w:t>
      </w:r>
    </w:p>
    <w:p w:rsidR="000320FC" w:rsidRDefault="0032515A" w:rsidP="000320FC">
      <w:pPr>
        <w:pStyle w:val="ListParagraph"/>
        <w:tabs>
          <w:tab w:val="left" w:pos="1185"/>
        </w:tabs>
        <w:spacing w:before="60"/>
        <w:ind w:left="0" w:right="0"/>
        <w:jc w:val="center"/>
        <w:rPr>
          <w:noProof/>
        </w:rPr>
      </w:pPr>
      <w:r>
        <w:rPr>
          <w:noProof/>
        </w:rPr>
        <w:drawing>
          <wp:inline distT="0" distB="0" distL="0" distR="0" wp14:anchorId="1B8E532E" wp14:editId="62CD4D82">
            <wp:extent cx="8540750" cy="3810000"/>
            <wp:effectExtent l="0" t="0" r="1270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320FC" w:rsidRDefault="000320FC" w:rsidP="000320FC">
      <w:pPr>
        <w:pStyle w:val="ListParagraph"/>
        <w:tabs>
          <w:tab w:val="left" w:pos="1185"/>
        </w:tabs>
        <w:spacing w:before="60"/>
        <w:ind w:left="0" w:right="0"/>
        <w:jc w:val="center"/>
        <w:rPr>
          <w:rFonts w:cs="Arial"/>
          <w:b/>
          <w:i/>
          <w:noProof/>
        </w:rPr>
      </w:pPr>
    </w:p>
    <w:p w:rsidR="000320FC" w:rsidRPr="00063104" w:rsidRDefault="000320FC" w:rsidP="000320FC">
      <w:pPr>
        <w:rPr>
          <w:noProof/>
        </w:rPr>
      </w:pPr>
      <w:proofErr w:type="spellStart"/>
      <w:r>
        <w:rPr>
          <w:rFonts w:cs="Arial"/>
          <w:b/>
        </w:rPr>
        <w:t>Nhận</w:t>
      </w:r>
      <w:proofErr w:type="spellEnd"/>
      <w:r>
        <w:rPr>
          <w:rFonts w:cs="Arial"/>
          <w:b/>
        </w:rPr>
        <w:t xml:space="preserve"> </w:t>
      </w:r>
      <w:proofErr w:type="spellStart"/>
      <w:r>
        <w:rPr>
          <w:rFonts w:cs="Arial"/>
          <w:b/>
        </w:rPr>
        <w:t>xét</w:t>
      </w:r>
      <w:proofErr w:type="spellEnd"/>
      <w:r>
        <w:rPr>
          <w:rFonts w:cs="Arial"/>
          <w:b/>
        </w:rPr>
        <w:t xml:space="preserve"> / </w:t>
      </w:r>
      <w:r>
        <w:rPr>
          <w:rFonts w:cs="Arial"/>
          <w:b/>
          <w:i/>
        </w:rPr>
        <w:t>Conclusion:</w:t>
      </w:r>
      <w:r w:rsidRPr="00C62D3C">
        <w:rPr>
          <w:noProof/>
        </w:rPr>
        <w:t xml:space="preserve"> </w:t>
      </w:r>
      <w:r>
        <w:rPr>
          <w:noProof/>
        </w:rPr>
        <w:t xml:space="preserve"> </w:t>
      </w:r>
      <w:r w:rsidRPr="00063104">
        <w:rPr>
          <w:noProof/>
        </w:rPr>
        <w:t>Kết quả</w:t>
      </w:r>
      <w:r>
        <w:rPr>
          <w:noProof/>
        </w:rPr>
        <w:t xml:space="preserve"> lấy mẫu chỉ tiêu Vi sinh cấp sạch A từ </w:t>
      </w:r>
      <w:r w:rsidR="00B142E7">
        <w:rPr>
          <w:noProof/>
        </w:rPr>
        <w:t>01/01/19 - 31/12/19</w:t>
      </w:r>
      <w:r>
        <w:rPr>
          <w:noProof/>
        </w:rPr>
        <w:t xml:space="preserve"> của </w:t>
      </w:r>
      <w:r w:rsidRPr="00063104">
        <w:rPr>
          <w:noProof/>
        </w:rPr>
        <w:t xml:space="preserve">điểm lấy mẫu </w:t>
      </w:r>
      <w:r>
        <w:rPr>
          <w:noProof/>
        </w:rPr>
        <w:t>N2-01 k</w:t>
      </w:r>
      <w:r w:rsidRPr="00063104">
        <w:rPr>
          <w:noProof/>
        </w:rPr>
        <w:t xml:space="preserve">hông có giá trị nào vượt </w:t>
      </w:r>
      <w:r>
        <w:rPr>
          <w:noProof/>
        </w:rPr>
        <w:t>giới hạn cảnh báo, giới hạn hành động</w:t>
      </w:r>
      <w:r w:rsidRPr="00063104">
        <w:rPr>
          <w:noProof/>
        </w:rPr>
        <w:t>.</w:t>
      </w:r>
    </w:p>
    <w:p w:rsidR="000320FC" w:rsidRDefault="000320FC" w:rsidP="000320FC">
      <w:pPr>
        <w:tabs>
          <w:tab w:val="left" w:leader="dot" w:pos="9360"/>
        </w:tabs>
        <w:rPr>
          <w:i/>
          <w:noProof/>
        </w:rPr>
      </w:pPr>
      <w:r>
        <w:rPr>
          <w:i/>
          <w:noProof/>
        </w:rPr>
        <w:t>The Microbiological monitoring</w:t>
      </w:r>
      <w:r w:rsidRPr="00F019AF">
        <w:rPr>
          <w:i/>
          <w:noProof/>
        </w:rPr>
        <w:t xml:space="preserve"> results</w:t>
      </w:r>
      <w:r>
        <w:rPr>
          <w:noProof/>
        </w:rPr>
        <w:t xml:space="preserve"> </w:t>
      </w:r>
      <w:r>
        <w:rPr>
          <w:i/>
          <w:noProof/>
        </w:rPr>
        <w:t>for</w:t>
      </w:r>
      <w:r w:rsidRPr="00C62D3C">
        <w:rPr>
          <w:i/>
          <w:noProof/>
        </w:rPr>
        <w:t xml:space="preserve"> grade </w:t>
      </w:r>
      <w:r>
        <w:rPr>
          <w:i/>
          <w:noProof/>
        </w:rPr>
        <w:t>A</w:t>
      </w:r>
      <w:r>
        <w:rPr>
          <w:noProof/>
        </w:rPr>
        <w:t xml:space="preserve"> </w:t>
      </w:r>
      <w:r>
        <w:rPr>
          <w:i/>
          <w:noProof/>
        </w:rPr>
        <w:t xml:space="preserve">from </w:t>
      </w:r>
      <w:r w:rsidR="00B142E7">
        <w:rPr>
          <w:i/>
          <w:noProof/>
        </w:rPr>
        <w:t>01/01/19 - 31/12/19</w:t>
      </w:r>
      <w:r>
        <w:rPr>
          <w:i/>
          <w:noProof/>
        </w:rPr>
        <w:t xml:space="preserve"> of sampling point N2-01 is not out of alert limit, action limit. </w:t>
      </w:r>
    </w:p>
    <w:p w:rsidR="000320FC" w:rsidRPr="00395758" w:rsidRDefault="000320FC" w:rsidP="000320FC">
      <w:pPr>
        <w:pStyle w:val="ListParagraph"/>
        <w:numPr>
          <w:ilvl w:val="0"/>
          <w:numId w:val="25"/>
        </w:numPr>
        <w:tabs>
          <w:tab w:val="left" w:pos="1134"/>
        </w:tabs>
        <w:spacing w:before="60"/>
        <w:ind w:left="1134" w:right="0" w:hanging="1134"/>
        <w:jc w:val="left"/>
        <w:rPr>
          <w:i/>
          <w:noProof/>
        </w:rPr>
      </w:pPr>
      <w:r>
        <w:rPr>
          <w:b/>
          <w:noProof/>
        </w:rPr>
        <w:lastRenderedPageBreak/>
        <w:t xml:space="preserve">Cấp sạch NC /  </w:t>
      </w:r>
      <w:r w:rsidRPr="00AF5AD2">
        <w:rPr>
          <w:b/>
          <w:i/>
          <w:noProof/>
        </w:rPr>
        <w:t>Grade NC</w:t>
      </w:r>
      <w:r w:rsidR="00AF5AD2">
        <w:rPr>
          <w:b/>
          <w:i/>
          <w:noProof/>
        </w:rPr>
        <w:t>:</w:t>
      </w:r>
    </w:p>
    <w:p w:rsidR="000320FC" w:rsidRDefault="000320FC" w:rsidP="000320FC">
      <w:pPr>
        <w:pStyle w:val="ListParagraph"/>
        <w:tabs>
          <w:tab w:val="left" w:pos="1134"/>
        </w:tabs>
        <w:spacing w:before="60"/>
        <w:ind w:right="0"/>
        <w:jc w:val="left"/>
        <w:rPr>
          <w:noProof/>
        </w:rPr>
      </w:pPr>
      <w:r>
        <w:rPr>
          <w:noProof/>
        </w:rPr>
        <w:t xml:space="preserve">                         </w:t>
      </w:r>
      <w:r w:rsidR="0032515A">
        <w:rPr>
          <w:noProof/>
        </w:rPr>
        <w:drawing>
          <wp:inline distT="0" distB="0" distL="0" distR="0" wp14:anchorId="59152ECE" wp14:editId="0CD49B66">
            <wp:extent cx="8732520" cy="3581400"/>
            <wp:effectExtent l="0" t="0" r="1143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320FC" w:rsidRDefault="000320FC" w:rsidP="000320FC">
      <w:pPr>
        <w:pStyle w:val="ListParagraph"/>
        <w:tabs>
          <w:tab w:val="left" w:pos="1134"/>
        </w:tabs>
        <w:spacing w:before="60"/>
        <w:ind w:right="0"/>
        <w:jc w:val="left"/>
        <w:rPr>
          <w:noProof/>
        </w:rPr>
      </w:pPr>
    </w:p>
    <w:p w:rsidR="000320FC" w:rsidRPr="00063104" w:rsidRDefault="000320FC" w:rsidP="000320FC">
      <w:pPr>
        <w:rPr>
          <w:noProof/>
        </w:rPr>
      </w:pPr>
      <w:proofErr w:type="spellStart"/>
      <w:r>
        <w:rPr>
          <w:rFonts w:cs="Arial"/>
          <w:b/>
        </w:rPr>
        <w:t>Nhận</w:t>
      </w:r>
      <w:proofErr w:type="spellEnd"/>
      <w:r>
        <w:rPr>
          <w:rFonts w:cs="Arial"/>
          <w:b/>
        </w:rPr>
        <w:t xml:space="preserve"> </w:t>
      </w:r>
      <w:proofErr w:type="spellStart"/>
      <w:r>
        <w:rPr>
          <w:rFonts w:cs="Arial"/>
          <w:b/>
        </w:rPr>
        <w:t>xét</w:t>
      </w:r>
      <w:proofErr w:type="spellEnd"/>
      <w:r>
        <w:rPr>
          <w:rFonts w:cs="Arial"/>
          <w:b/>
        </w:rPr>
        <w:t xml:space="preserve"> / </w:t>
      </w:r>
      <w:r>
        <w:rPr>
          <w:rFonts w:cs="Arial"/>
          <w:b/>
          <w:i/>
        </w:rPr>
        <w:t>Conclusion:</w:t>
      </w:r>
      <w:r w:rsidRPr="00C62D3C">
        <w:rPr>
          <w:noProof/>
        </w:rPr>
        <w:t xml:space="preserve"> </w:t>
      </w:r>
      <w:r>
        <w:rPr>
          <w:noProof/>
        </w:rPr>
        <w:t xml:space="preserve"> </w:t>
      </w:r>
      <w:r w:rsidRPr="00063104">
        <w:rPr>
          <w:noProof/>
        </w:rPr>
        <w:t>Kết quả</w:t>
      </w:r>
      <w:r>
        <w:rPr>
          <w:noProof/>
        </w:rPr>
        <w:t xml:space="preserve"> lấy mẫu chỉ tiêu Vi sinh cấp sạch NC từ </w:t>
      </w:r>
      <w:r w:rsidR="00B142E7">
        <w:rPr>
          <w:noProof/>
        </w:rPr>
        <w:t>01/01/19 - 31/12/19</w:t>
      </w:r>
      <w:r>
        <w:rPr>
          <w:noProof/>
        </w:rPr>
        <w:t xml:space="preserve"> của </w:t>
      </w:r>
      <w:r w:rsidRPr="00063104">
        <w:rPr>
          <w:noProof/>
        </w:rPr>
        <w:t xml:space="preserve">điểm lấy mẫu </w:t>
      </w:r>
      <w:r>
        <w:rPr>
          <w:noProof/>
        </w:rPr>
        <w:t>BV-08 k</w:t>
      </w:r>
      <w:r w:rsidRPr="00063104">
        <w:rPr>
          <w:noProof/>
        </w:rPr>
        <w:t xml:space="preserve">hông có giá trị nào vượt </w:t>
      </w:r>
      <w:r>
        <w:rPr>
          <w:noProof/>
        </w:rPr>
        <w:t>giới hạn cảnh báo, giới hạn hành động</w:t>
      </w:r>
      <w:r w:rsidRPr="00063104">
        <w:rPr>
          <w:noProof/>
        </w:rPr>
        <w:t>.</w:t>
      </w:r>
    </w:p>
    <w:p w:rsidR="000320FC" w:rsidRDefault="000320FC" w:rsidP="000320FC">
      <w:pPr>
        <w:tabs>
          <w:tab w:val="left" w:leader="dot" w:pos="9360"/>
        </w:tabs>
        <w:rPr>
          <w:i/>
          <w:noProof/>
        </w:rPr>
      </w:pPr>
      <w:r>
        <w:rPr>
          <w:i/>
          <w:noProof/>
        </w:rPr>
        <w:t>The Microbiological monitoring</w:t>
      </w:r>
      <w:r w:rsidRPr="00F019AF">
        <w:rPr>
          <w:i/>
          <w:noProof/>
        </w:rPr>
        <w:t xml:space="preserve"> results</w:t>
      </w:r>
      <w:r>
        <w:rPr>
          <w:noProof/>
        </w:rPr>
        <w:t xml:space="preserve"> </w:t>
      </w:r>
      <w:r>
        <w:rPr>
          <w:i/>
          <w:noProof/>
        </w:rPr>
        <w:t>for</w:t>
      </w:r>
      <w:r w:rsidRPr="00C62D3C">
        <w:rPr>
          <w:i/>
          <w:noProof/>
        </w:rPr>
        <w:t xml:space="preserve"> grade </w:t>
      </w:r>
      <w:r>
        <w:rPr>
          <w:i/>
          <w:noProof/>
        </w:rPr>
        <w:t>NC</w:t>
      </w:r>
      <w:r>
        <w:rPr>
          <w:noProof/>
        </w:rPr>
        <w:t xml:space="preserve"> </w:t>
      </w:r>
      <w:r>
        <w:rPr>
          <w:i/>
          <w:noProof/>
        </w:rPr>
        <w:t xml:space="preserve">from </w:t>
      </w:r>
      <w:r w:rsidR="00B142E7">
        <w:rPr>
          <w:i/>
          <w:noProof/>
        </w:rPr>
        <w:t>01/01/19 - 31/12/19</w:t>
      </w:r>
      <w:r>
        <w:rPr>
          <w:i/>
          <w:noProof/>
        </w:rPr>
        <w:t xml:space="preserve"> of sampling point BV-08  is not out of alert limit, action limit. </w:t>
      </w:r>
    </w:p>
    <w:p w:rsidR="000320FC" w:rsidRDefault="000320FC" w:rsidP="000320FC">
      <w:pPr>
        <w:pStyle w:val="ListParagraph"/>
        <w:tabs>
          <w:tab w:val="left" w:pos="1134"/>
        </w:tabs>
        <w:spacing w:before="60"/>
        <w:ind w:right="0"/>
        <w:jc w:val="left"/>
        <w:rPr>
          <w:i/>
          <w:noProof/>
        </w:rPr>
        <w:sectPr w:rsidR="000320FC" w:rsidSect="000320FC">
          <w:headerReference w:type="default" r:id="rId31"/>
          <w:footerReference w:type="default" r:id="rId32"/>
          <w:pgSz w:w="16834" w:h="11909" w:orient="landscape" w:code="9"/>
          <w:pgMar w:top="1080" w:right="709" w:bottom="1135" w:left="1080" w:header="720" w:footer="360" w:gutter="0"/>
          <w:cols w:space="720"/>
          <w:docGrid w:linePitch="360"/>
        </w:sectPr>
      </w:pPr>
      <w:r>
        <w:rPr>
          <w:b/>
          <w:noProof/>
        </w:rPr>
        <w:br/>
      </w:r>
    </w:p>
    <w:p w:rsidR="000320FC" w:rsidRDefault="000320FC" w:rsidP="000320FC">
      <w:pPr>
        <w:pStyle w:val="Heading1"/>
        <w:numPr>
          <w:ilvl w:val="0"/>
          <w:numId w:val="4"/>
        </w:numPr>
        <w:spacing w:before="60"/>
        <w:ind w:left="1134" w:hanging="1134"/>
        <w:rPr>
          <w:rFonts w:cs="Arial"/>
          <w:sz w:val="24"/>
          <w:szCs w:val="24"/>
          <w:lang w:val="en-GB"/>
        </w:rPr>
      </w:pPr>
      <w:bookmarkStart w:id="34" w:name="_Toc526338210"/>
      <w:bookmarkStart w:id="35" w:name="_Toc496619777"/>
      <w:bookmarkStart w:id="36" w:name="_Toc496684979"/>
      <w:bookmarkStart w:id="37" w:name="_Toc496705615"/>
      <w:bookmarkStart w:id="38" w:name="_Toc496711396"/>
      <w:r>
        <w:rPr>
          <w:rFonts w:cs="Arial"/>
          <w:sz w:val="24"/>
          <w:szCs w:val="24"/>
          <w:lang w:val="en-GB"/>
        </w:rPr>
        <w:lastRenderedPageBreak/>
        <w:t xml:space="preserve">THAY ĐỔI / </w:t>
      </w:r>
      <w:r>
        <w:rPr>
          <w:rFonts w:cs="Arial"/>
          <w:i/>
          <w:sz w:val="24"/>
          <w:szCs w:val="24"/>
          <w:lang w:val="en-GB"/>
        </w:rPr>
        <w:t>CHANGE</w:t>
      </w:r>
      <w:bookmarkEnd w:id="34"/>
    </w:p>
    <w:p w:rsidR="000320FC" w:rsidRDefault="000320FC" w:rsidP="000320FC">
      <w:pPr>
        <w:spacing w:before="120" w:after="120"/>
        <w:ind w:left="1134"/>
        <w:rPr>
          <w:noProof/>
        </w:rPr>
      </w:pPr>
      <w:r>
        <w:rPr>
          <w:noProof/>
        </w:rPr>
        <w:t>Liệt kê chi tiết các thay đổi (nếu có) trong giai đoạn tổng kết.</w:t>
      </w:r>
    </w:p>
    <w:p w:rsidR="000320FC" w:rsidRDefault="000320FC" w:rsidP="000320FC">
      <w:pPr>
        <w:spacing w:before="120" w:after="120"/>
        <w:ind w:left="1134"/>
        <w:rPr>
          <w:i/>
          <w:noProof/>
        </w:rPr>
      </w:pPr>
      <w:r>
        <w:rPr>
          <w:i/>
          <w:noProof/>
        </w:rPr>
        <w:t>Detail list of change content (if any) in summary period.</w:t>
      </w:r>
    </w:p>
    <w:tbl>
      <w:tblPr>
        <w:tblW w:w="51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730"/>
        <w:gridCol w:w="1728"/>
        <w:gridCol w:w="1168"/>
        <w:gridCol w:w="1291"/>
        <w:gridCol w:w="2459"/>
        <w:gridCol w:w="2659"/>
      </w:tblGrid>
      <w:tr w:rsidR="000320FC" w:rsidRPr="00C04C27" w:rsidTr="000320FC">
        <w:trPr>
          <w:trHeight w:val="512"/>
        </w:trPr>
        <w:tc>
          <w:tcPr>
            <w:tcW w:w="1225" w:type="pct"/>
            <w:gridSpan w:val="2"/>
            <w:tcBorders>
              <w:top w:val="nil"/>
              <w:left w:val="nil"/>
              <w:right w:val="nil"/>
            </w:tcBorders>
            <w:shd w:val="clear" w:color="auto" w:fill="auto"/>
            <w:vAlign w:val="center"/>
          </w:tcPr>
          <w:p w:rsidR="000320FC" w:rsidRPr="00C04C27" w:rsidRDefault="000320FC" w:rsidP="000320FC">
            <w:pPr>
              <w:ind w:left="65" w:right="0"/>
              <w:jc w:val="center"/>
              <w:rPr>
                <w:rFonts w:cs="Arial"/>
                <w:bCs/>
              </w:rPr>
            </w:pPr>
            <w:proofErr w:type="spellStart"/>
            <w:r w:rsidRPr="00C04C27">
              <w:rPr>
                <w:rFonts w:cs="Arial"/>
                <w:bCs/>
              </w:rPr>
              <w:t>Có</w:t>
            </w:r>
            <w:proofErr w:type="spellEnd"/>
            <w:r w:rsidRPr="00C04C27">
              <w:rPr>
                <w:rFonts w:cs="Arial"/>
                <w:bCs/>
              </w:rPr>
              <w:t xml:space="preserve"> / </w:t>
            </w:r>
            <w:r w:rsidRPr="00C04C27">
              <w:rPr>
                <w:rFonts w:cs="Arial"/>
                <w:bCs/>
                <w:i/>
              </w:rPr>
              <w:t>Yes</w:t>
            </w:r>
          </w:p>
        </w:tc>
        <w:tc>
          <w:tcPr>
            <w:tcW w:w="1225" w:type="pct"/>
            <w:gridSpan w:val="2"/>
            <w:tcBorders>
              <w:top w:val="nil"/>
              <w:left w:val="nil"/>
              <w:right w:val="nil"/>
            </w:tcBorders>
            <w:shd w:val="clear" w:color="auto" w:fill="auto"/>
            <w:vAlign w:val="center"/>
          </w:tcPr>
          <w:p w:rsidR="000320FC" w:rsidRPr="00C04C27" w:rsidRDefault="000320FC" w:rsidP="000320FC">
            <w:pPr>
              <w:ind w:right="0"/>
              <w:jc w:val="center"/>
              <w:rPr>
                <w:rFonts w:cs="Arial"/>
                <w:bCs/>
              </w:rPr>
            </w:pPr>
            <w:r w:rsidRPr="00C04C27">
              <w:rPr>
                <w:rFonts w:cs="Arial"/>
                <w:bCs/>
              </w:rPr>
              <w:sym w:font="Wingdings 2" w:char="F052"/>
            </w:r>
          </w:p>
        </w:tc>
        <w:tc>
          <w:tcPr>
            <w:tcW w:w="1225" w:type="pct"/>
            <w:tcBorders>
              <w:top w:val="nil"/>
              <w:left w:val="nil"/>
              <w:right w:val="nil"/>
            </w:tcBorders>
            <w:shd w:val="clear" w:color="auto" w:fill="auto"/>
            <w:vAlign w:val="center"/>
          </w:tcPr>
          <w:p w:rsidR="000320FC" w:rsidRPr="00C04C27" w:rsidRDefault="000320FC" w:rsidP="000320FC">
            <w:pPr>
              <w:ind w:right="0"/>
              <w:jc w:val="center"/>
              <w:rPr>
                <w:rFonts w:cs="Arial"/>
                <w:bCs/>
              </w:rPr>
            </w:pPr>
            <w:proofErr w:type="spellStart"/>
            <w:r w:rsidRPr="00C04C27">
              <w:rPr>
                <w:rFonts w:cs="Arial"/>
                <w:bCs/>
              </w:rPr>
              <w:t>Không</w:t>
            </w:r>
            <w:proofErr w:type="spellEnd"/>
            <w:r w:rsidRPr="00C04C27">
              <w:rPr>
                <w:rFonts w:cs="Arial"/>
                <w:bCs/>
              </w:rPr>
              <w:t xml:space="preserve"> /</w:t>
            </w:r>
            <w:r w:rsidRPr="00C04C27">
              <w:rPr>
                <w:rFonts w:cs="Arial"/>
                <w:bCs/>
                <w:i/>
              </w:rPr>
              <w:t xml:space="preserve"> No</w:t>
            </w:r>
          </w:p>
        </w:tc>
        <w:tc>
          <w:tcPr>
            <w:tcW w:w="1325" w:type="pct"/>
            <w:tcBorders>
              <w:top w:val="nil"/>
              <w:left w:val="nil"/>
              <w:right w:val="nil"/>
            </w:tcBorders>
            <w:shd w:val="clear" w:color="auto" w:fill="auto"/>
            <w:vAlign w:val="center"/>
          </w:tcPr>
          <w:p w:rsidR="000320FC" w:rsidRPr="00C04C27" w:rsidRDefault="000320FC" w:rsidP="000320FC">
            <w:pPr>
              <w:ind w:right="0"/>
              <w:jc w:val="center"/>
              <w:rPr>
                <w:rFonts w:cs="Arial"/>
                <w:bCs/>
              </w:rPr>
            </w:pPr>
            <w:r w:rsidRPr="00C04C27">
              <w:rPr>
                <w:rFonts w:cs="Arial"/>
                <w:bCs/>
              </w:rPr>
              <w:sym w:font="Wingdings 2" w:char="F0A3"/>
            </w:r>
          </w:p>
        </w:tc>
      </w:tr>
      <w:tr w:rsidR="000320FC" w:rsidRPr="00C04C27" w:rsidTr="000320FC">
        <w:trPr>
          <w:trHeight w:val="512"/>
        </w:trPr>
        <w:tc>
          <w:tcPr>
            <w:tcW w:w="364" w:type="pct"/>
            <w:shd w:val="clear" w:color="auto" w:fill="auto"/>
            <w:vAlign w:val="center"/>
          </w:tcPr>
          <w:p w:rsidR="000320FC" w:rsidRPr="00C04C27" w:rsidRDefault="000320FC" w:rsidP="000320FC">
            <w:pPr>
              <w:ind w:right="0"/>
              <w:jc w:val="center"/>
              <w:rPr>
                <w:rFonts w:cs="Arial"/>
                <w:b/>
                <w:bCs/>
              </w:rPr>
            </w:pPr>
            <w:proofErr w:type="spellStart"/>
            <w:r w:rsidRPr="00C04C27">
              <w:rPr>
                <w:rFonts w:cs="Arial"/>
                <w:b/>
                <w:bCs/>
              </w:rPr>
              <w:t>Stt</w:t>
            </w:r>
            <w:proofErr w:type="spellEnd"/>
            <w:r w:rsidRPr="00C04C27">
              <w:rPr>
                <w:rFonts w:cs="Arial"/>
                <w:b/>
                <w:bCs/>
              </w:rPr>
              <w:t xml:space="preserve"> </w:t>
            </w:r>
          </w:p>
          <w:p w:rsidR="000320FC" w:rsidRPr="00C04C27" w:rsidRDefault="000320FC" w:rsidP="000320FC">
            <w:pPr>
              <w:ind w:right="0"/>
              <w:jc w:val="center"/>
              <w:rPr>
                <w:rFonts w:cs="Arial"/>
                <w:b/>
                <w:i/>
                <w:lang w:val="en-GB"/>
              </w:rPr>
            </w:pPr>
            <w:r w:rsidRPr="00C04C27">
              <w:rPr>
                <w:rFonts w:cs="Arial"/>
                <w:b/>
                <w:bCs/>
                <w:i/>
                <w:lang w:val="sv-SE"/>
              </w:rPr>
              <w:t>No.</w:t>
            </w:r>
          </w:p>
        </w:tc>
        <w:tc>
          <w:tcPr>
            <w:tcW w:w="1443" w:type="pct"/>
            <w:gridSpan w:val="2"/>
            <w:vAlign w:val="center"/>
          </w:tcPr>
          <w:p w:rsidR="000320FC" w:rsidRPr="00C04C27" w:rsidRDefault="000320FC" w:rsidP="000320FC">
            <w:pPr>
              <w:ind w:right="0"/>
              <w:jc w:val="center"/>
              <w:rPr>
                <w:rFonts w:cs="Arial"/>
                <w:b/>
                <w:lang w:val="en-GB"/>
              </w:rPr>
            </w:pPr>
            <w:proofErr w:type="spellStart"/>
            <w:r w:rsidRPr="00C04C27">
              <w:rPr>
                <w:rFonts w:cs="Arial"/>
                <w:b/>
                <w:lang w:val="en-GB"/>
              </w:rPr>
              <w:t>Số</w:t>
            </w:r>
            <w:proofErr w:type="spellEnd"/>
            <w:r w:rsidRPr="00C04C27">
              <w:rPr>
                <w:rFonts w:cs="Arial"/>
                <w:b/>
                <w:lang w:val="en-GB"/>
              </w:rPr>
              <w:t xml:space="preserve"> </w:t>
            </w:r>
            <w:proofErr w:type="spellStart"/>
            <w:r w:rsidRPr="00C04C27">
              <w:rPr>
                <w:rFonts w:cs="Arial"/>
                <w:b/>
                <w:lang w:val="en-GB"/>
              </w:rPr>
              <w:t>thay</w:t>
            </w:r>
            <w:proofErr w:type="spellEnd"/>
            <w:r w:rsidRPr="00C04C27">
              <w:rPr>
                <w:rFonts w:cs="Arial"/>
                <w:b/>
                <w:lang w:val="en-GB"/>
              </w:rPr>
              <w:t xml:space="preserve"> </w:t>
            </w:r>
            <w:proofErr w:type="spellStart"/>
            <w:r w:rsidRPr="00C04C27">
              <w:rPr>
                <w:rFonts w:cs="Arial"/>
                <w:b/>
                <w:lang w:val="en-GB"/>
              </w:rPr>
              <w:t>đổi</w:t>
            </w:r>
            <w:proofErr w:type="spellEnd"/>
          </w:p>
          <w:p w:rsidR="000320FC" w:rsidRPr="00C04C27" w:rsidRDefault="000320FC" w:rsidP="000320FC">
            <w:pPr>
              <w:ind w:right="0"/>
              <w:jc w:val="center"/>
              <w:rPr>
                <w:rFonts w:cs="Arial"/>
                <w:b/>
                <w:i/>
                <w:lang w:val="en-GB"/>
              </w:rPr>
            </w:pPr>
            <w:r w:rsidRPr="00C04C27">
              <w:rPr>
                <w:rFonts w:cs="Arial"/>
                <w:b/>
                <w:i/>
                <w:lang w:val="en-GB"/>
              </w:rPr>
              <w:t>Change request No.</w:t>
            </w:r>
          </w:p>
        </w:tc>
        <w:tc>
          <w:tcPr>
            <w:tcW w:w="3193" w:type="pct"/>
            <w:gridSpan w:val="3"/>
            <w:shd w:val="clear" w:color="auto" w:fill="auto"/>
            <w:vAlign w:val="center"/>
          </w:tcPr>
          <w:p w:rsidR="000320FC" w:rsidRPr="00C04C27" w:rsidRDefault="000320FC" w:rsidP="000320FC">
            <w:pPr>
              <w:ind w:right="0"/>
              <w:jc w:val="center"/>
              <w:rPr>
                <w:rFonts w:cs="Arial"/>
                <w:b/>
                <w:lang w:val="en-GB"/>
              </w:rPr>
            </w:pPr>
            <w:proofErr w:type="spellStart"/>
            <w:r w:rsidRPr="00C04C27">
              <w:rPr>
                <w:rFonts w:cs="Arial"/>
                <w:b/>
                <w:lang w:val="en-GB"/>
              </w:rPr>
              <w:t>Nội</w:t>
            </w:r>
            <w:proofErr w:type="spellEnd"/>
            <w:r w:rsidRPr="00C04C27">
              <w:rPr>
                <w:rFonts w:cs="Arial"/>
                <w:b/>
                <w:lang w:val="en-GB"/>
              </w:rPr>
              <w:t xml:space="preserve"> dung </w:t>
            </w:r>
            <w:proofErr w:type="spellStart"/>
            <w:r w:rsidRPr="00C04C27">
              <w:rPr>
                <w:rFonts w:cs="Arial"/>
                <w:b/>
                <w:lang w:val="en-GB"/>
              </w:rPr>
              <w:t>thay</w:t>
            </w:r>
            <w:proofErr w:type="spellEnd"/>
            <w:r w:rsidRPr="00C04C27">
              <w:rPr>
                <w:rFonts w:cs="Arial"/>
                <w:b/>
                <w:lang w:val="en-GB"/>
              </w:rPr>
              <w:t xml:space="preserve"> </w:t>
            </w:r>
            <w:proofErr w:type="spellStart"/>
            <w:r w:rsidRPr="00C04C27">
              <w:rPr>
                <w:rFonts w:cs="Arial"/>
                <w:b/>
                <w:lang w:val="en-GB"/>
              </w:rPr>
              <w:t>đổi</w:t>
            </w:r>
            <w:proofErr w:type="spellEnd"/>
          </w:p>
          <w:p w:rsidR="000320FC" w:rsidRPr="00C04C27" w:rsidRDefault="000320FC" w:rsidP="000320FC">
            <w:pPr>
              <w:ind w:right="0"/>
              <w:jc w:val="center"/>
              <w:rPr>
                <w:rFonts w:cs="Arial"/>
                <w:b/>
                <w:i/>
                <w:lang w:val="en-GB"/>
              </w:rPr>
            </w:pPr>
            <w:r w:rsidRPr="00C04C27">
              <w:rPr>
                <w:rFonts w:cs="Arial"/>
                <w:b/>
                <w:i/>
                <w:lang w:val="en-GB"/>
              </w:rPr>
              <w:t>Change content</w:t>
            </w:r>
          </w:p>
        </w:tc>
      </w:tr>
      <w:tr w:rsidR="000320FC" w:rsidRPr="00C04C27" w:rsidTr="000320FC">
        <w:tc>
          <w:tcPr>
            <w:tcW w:w="364" w:type="pct"/>
            <w:vAlign w:val="center"/>
          </w:tcPr>
          <w:p w:rsidR="000320FC" w:rsidRPr="00C04C27" w:rsidRDefault="000320FC" w:rsidP="000320FC">
            <w:pPr>
              <w:spacing w:before="120" w:after="120"/>
              <w:ind w:right="0"/>
              <w:jc w:val="center"/>
              <w:rPr>
                <w:rFonts w:cs="Arial"/>
              </w:rPr>
            </w:pPr>
            <w:r w:rsidRPr="00C04C27">
              <w:rPr>
                <w:rFonts w:cs="Arial"/>
              </w:rPr>
              <w:t>1</w:t>
            </w:r>
          </w:p>
        </w:tc>
        <w:tc>
          <w:tcPr>
            <w:tcW w:w="1443" w:type="pct"/>
            <w:gridSpan w:val="2"/>
            <w:vAlign w:val="center"/>
          </w:tcPr>
          <w:p w:rsidR="000320FC" w:rsidRPr="00C04C27" w:rsidRDefault="000320FC" w:rsidP="000320FC">
            <w:pPr>
              <w:spacing w:before="120" w:after="120"/>
              <w:ind w:right="0"/>
              <w:jc w:val="center"/>
              <w:rPr>
                <w:rFonts w:cs="Arial"/>
              </w:rPr>
            </w:pPr>
            <w:r w:rsidRPr="00C04C27">
              <w:rPr>
                <w:rFonts w:cs="Arial"/>
              </w:rPr>
              <w:t>CCQAB19016</w:t>
            </w:r>
          </w:p>
        </w:tc>
        <w:tc>
          <w:tcPr>
            <w:tcW w:w="3193" w:type="pct"/>
            <w:gridSpan w:val="3"/>
            <w:vAlign w:val="center"/>
          </w:tcPr>
          <w:p w:rsidR="000320FC" w:rsidRPr="00C04C27" w:rsidRDefault="000320FC" w:rsidP="000320FC">
            <w:pPr>
              <w:pStyle w:val="ListParagraph"/>
              <w:numPr>
                <w:ilvl w:val="0"/>
                <w:numId w:val="29"/>
              </w:numPr>
              <w:ind w:left="557" w:right="0" w:hanging="284"/>
              <w:rPr>
                <w:rFonts w:cs="Arial"/>
                <w:i/>
                <w:color w:val="0000FF"/>
              </w:rPr>
            </w:pPr>
            <w:proofErr w:type="spellStart"/>
            <w:r w:rsidRPr="00C04C27">
              <w:rPr>
                <w:color w:val="0000FF"/>
              </w:rPr>
              <w:t>Lấy</w:t>
            </w:r>
            <w:proofErr w:type="spellEnd"/>
            <w:r w:rsidRPr="00C04C27">
              <w:rPr>
                <w:color w:val="0000FF"/>
              </w:rPr>
              <w:t xml:space="preserve"> </w:t>
            </w:r>
            <w:proofErr w:type="spellStart"/>
            <w:r w:rsidRPr="00C04C27">
              <w:rPr>
                <w:color w:val="0000FF"/>
              </w:rPr>
              <w:t>mẫu</w:t>
            </w:r>
            <w:proofErr w:type="spellEnd"/>
            <w:r w:rsidRPr="00C04C27">
              <w:rPr>
                <w:color w:val="0000FF"/>
              </w:rPr>
              <w:t xml:space="preserve"> </w:t>
            </w:r>
            <w:proofErr w:type="spellStart"/>
            <w:r w:rsidRPr="00C04C27">
              <w:rPr>
                <w:color w:val="0000FF"/>
              </w:rPr>
              <w:t>kiểm</w:t>
            </w:r>
            <w:proofErr w:type="spellEnd"/>
            <w:r w:rsidRPr="00C04C27">
              <w:rPr>
                <w:color w:val="0000FF"/>
              </w:rPr>
              <w:t xml:space="preserve"> </w:t>
            </w:r>
            <w:proofErr w:type="spellStart"/>
            <w:r w:rsidRPr="00C04C27">
              <w:rPr>
                <w:color w:val="0000FF"/>
              </w:rPr>
              <w:t>tra</w:t>
            </w:r>
            <w:proofErr w:type="spellEnd"/>
            <w:r w:rsidRPr="00C04C27">
              <w:rPr>
                <w:color w:val="0000FF"/>
              </w:rPr>
              <w:t xml:space="preserve"> </w:t>
            </w:r>
            <w:proofErr w:type="spellStart"/>
            <w:r w:rsidRPr="00C04C27">
              <w:rPr>
                <w:color w:val="0000FF"/>
              </w:rPr>
              <w:t>các</w:t>
            </w:r>
            <w:proofErr w:type="spellEnd"/>
            <w:r w:rsidRPr="00C04C27">
              <w:rPr>
                <w:color w:val="0000FF"/>
              </w:rPr>
              <w:t xml:space="preserve"> </w:t>
            </w:r>
            <w:proofErr w:type="spellStart"/>
            <w:r w:rsidRPr="00C04C27">
              <w:rPr>
                <w:color w:val="0000FF"/>
              </w:rPr>
              <w:t>thử</w:t>
            </w:r>
            <w:proofErr w:type="spellEnd"/>
            <w:r w:rsidRPr="00C04C27">
              <w:rPr>
                <w:color w:val="0000FF"/>
              </w:rPr>
              <w:t xml:space="preserve"> </w:t>
            </w:r>
            <w:proofErr w:type="spellStart"/>
            <w:r w:rsidRPr="00C04C27">
              <w:rPr>
                <w:color w:val="0000FF"/>
              </w:rPr>
              <w:t>nghiệm</w:t>
            </w:r>
            <w:proofErr w:type="spellEnd"/>
            <w:r w:rsidRPr="00C04C27">
              <w:rPr>
                <w:color w:val="0000FF"/>
              </w:rPr>
              <w:t xml:space="preserve"> </w:t>
            </w:r>
            <w:proofErr w:type="spellStart"/>
            <w:r w:rsidRPr="00C04C27">
              <w:rPr>
                <w:color w:val="0000FF"/>
              </w:rPr>
              <w:t>tại</w:t>
            </w:r>
            <w:proofErr w:type="spellEnd"/>
            <w:r w:rsidRPr="00C04C27">
              <w:rPr>
                <w:color w:val="0000FF"/>
              </w:rPr>
              <w:t xml:space="preserve"> </w:t>
            </w:r>
            <w:proofErr w:type="spellStart"/>
            <w:r w:rsidRPr="00C04C27">
              <w:rPr>
                <w:color w:val="0000FF"/>
              </w:rPr>
              <w:t>các</w:t>
            </w:r>
            <w:proofErr w:type="spellEnd"/>
            <w:r w:rsidRPr="00C04C27">
              <w:rPr>
                <w:color w:val="0000FF"/>
              </w:rPr>
              <w:t xml:space="preserve"> </w:t>
            </w:r>
            <w:proofErr w:type="spellStart"/>
            <w:r w:rsidRPr="00C04C27">
              <w:rPr>
                <w:color w:val="0000FF"/>
              </w:rPr>
              <w:t>vị</w:t>
            </w:r>
            <w:proofErr w:type="spellEnd"/>
            <w:r w:rsidRPr="00C04C27">
              <w:rPr>
                <w:color w:val="0000FF"/>
              </w:rPr>
              <w:t xml:space="preserve"> </w:t>
            </w:r>
            <w:proofErr w:type="spellStart"/>
            <w:r w:rsidRPr="00C04C27">
              <w:rPr>
                <w:color w:val="0000FF"/>
              </w:rPr>
              <w:t>trí</w:t>
            </w:r>
            <w:proofErr w:type="spellEnd"/>
            <w:r w:rsidRPr="00C04C27">
              <w:rPr>
                <w:color w:val="0000FF"/>
              </w:rPr>
              <w:t xml:space="preserve"> </w:t>
            </w:r>
            <w:proofErr w:type="spellStart"/>
            <w:r w:rsidRPr="00C04C27">
              <w:rPr>
                <w:color w:val="0000FF"/>
              </w:rPr>
              <w:t>sử</w:t>
            </w:r>
            <w:proofErr w:type="spellEnd"/>
            <w:r w:rsidRPr="00C04C27">
              <w:rPr>
                <w:color w:val="0000FF"/>
              </w:rPr>
              <w:t xml:space="preserve"> </w:t>
            </w:r>
            <w:proofErr w:type="spellStart"/>
            <w:r w:rsidRPr="00C04C27">
              <w:rPr>
                <w:color w:val="0000FF"/>
              </w:rPr>
              <w:t>dụng</w:t>
            </w:r>
            <w:proofErr w:type="spellEnd"/>
            <w:r w:rsidRPr="00C04C27">
              <w:rPr>
                <w:color w:val="0000FF"/>
              </w:rPr>
              <w:t xml:space="preserve"> </w:t>
            </w:r>
            <w:proofErr w:type="spellStart"/>
            <w:r w:rsidRPr="00C04C27">
              <w:rPr>
                <w:color w:val="0000FF"/>
              </w:rPr>
              <w:t>ảnh</w:t>
            </w:r>
            <w:proofErr w:type="spellEnd"/>
            <w:r w:rsidRPr="00C04C27">
              <w:rPr>
                <w:color w:val="0000FF"/>
              </w:rPr>
              <w:t xml:space="preserve"> </w:t>
            </w:r>
            <w:proofErr w:type="spellStart"/>
            <w:r w:rsidRPr="00C04C27">
              <w:rPr>
                <w:color w:val="0000FF"/>
              </w:rPr>
              <w:t>hưởng</w:t>
            </w:r>
            <w:proofErr w:type="spellEnd"/>
            <w:r w:rsidRPr="00C04C27">
              <w:rPr>
                <w:color w:val="0000FF"/>
              </w:rPr>
              <w:t xml:space="preserve"> </w:t>
            </w:r>
            <w:proofErr w:type="spellStart"/>
            <w:r w:rsidRPr="00C04C27">
              <w:rPr>
                <w:color w:val="0000FF"/>
              </w:rPr>
              <w:t>trực</w:t>
            </w:r>
            <w:proofErr w:type="spellEnd"/>
            <w:r w:rsidRPr="00C04C27">
              <w:rPr>
                <w:color w:val="0000FF"/>
              </w:rPr>
              <w:t xml:space="preserve"> </w:t>
            </w:r>
            <w:proofErr w:type="spellStart"/>
            <w:r w:rsidRPr="00C04C27">
              <w:rPr>
                <w:color w:val="0000FF"/>
              </w:rPr>
              <w:t>tiếp</w:t>
            </w:r>
            <w:proofErr w:type="spellEnd"/>
            <w:r w:rsidRPr="00C04C27">
              <w:rPr>
                <w:color w:val="0000FF"/>
              </w:rPr>
              <w:t xml:space="preserve"> </w:t>
            </w:r>
            <w:proofErr w:type="spellStart"/>
            <w:r w:rsidRPr="00C04C27">
              <w:rPr>
                <w:color w:val="0000FF"/>
              </w:rPr>
              <w:t>tới</w:t>
            </w:r>
            <w:proofErr w:type="spellEnd"/>
            <w:r w:rsidRPr="00C04C27">
              <w:rPr>
                <w:color w:val="0000FF"/>
              </w:rPr>
              <w:t xml:space="preserve"> </w:t>
            </w:r>
            <w:proofErr w:type="spellStart"/>
            <w:r w:rsidRPr="00C04C27">
              <w:rPr>
                <w:color w:val="0000FF"/>
              </w:rPr>
              <w:t>chất</w:t>
            </w:r>
            <w:proofErr w:type="spellEnd"/>
            <w:r w:rsidRPr="00C04C27">
              <w:rPr>
                <w:color w:val="0000FF"/>
              </w:rPr>
              <w:t xml:space="preserve"> </w:t>
            </w:r>
            <w:proofErr w:type="spellStart"/>
            <w:r w:rsidRPr="00C04C27">
              <w:rPr>
                <w:color w:val="0000FF"/>
              </w:rPr>
              <w:t>lượng</w:t>
            </w:r>
            <w:proofErr w:type="spellEnd"/>
            <w:r w:rsidRPr="00C04C27">
              <w:rPr>
                <w:color w:val="0000FF"/>
              </w:rPr>
              <w:t xml:space="preserve"> </w:t>
            </w:r>
            <w:proofErr w:type="spellStart"/>
            <w:r w:rsidRPr="00C04C27">
              <w:rPr>
                <w:color w:val="0000FF"/>
              </w:rPr>
              <w:t>sản</w:t>
            </w:r>
            <w:proofErr w:type="spellEnd"/>
            <w:r w:rsidRPr="00C04C27">
              <w:rPr>
                <w:color w:val="0000FF"/>
              </w:rPr>
              <w:t xml:space="preserve"> </w:t>
            </w:r>
            <w:proofErr w:type="spellStart"/>
            <w:r w:rsidRPr="00C04C27">
              <w:rPr>
                <w:color w:val="0000FF"/>
              </w:rPr>
              <w:t>phẩm</w:t>
            </w:r>
            <w:proofErr w:type="spellEnd"/>
            <w:r w:rsidRPr="00C04C27">
              <w:rPr>
                <w:color w:val="0000FF"/>
              </w:rPr>
              <w:t xml:space="preserve">/ </w:t>
            </w:r>
            <w:proofErr w:type="spellStart"/>
            <w:r w:rsidRPr="00C04C27">
              <w:rPr>
                <w:color w:val="0000FF"/>
              </w:rPr>
              <w:t>mẫu</w:t>
            </w:r>
            <w:proofErr w:type="spellEnd"/>
            <w:r w:rsidRPr="00C04C27">
              <w:rPr>
                <w:color w:val="0000FF"/>
              </w:rPr>
              <w:t xml:space="preserve"> </w:t>
            </w:r>
            <w:proofErr w:type="spellStart"/>
            <w:r w:rsidRPr="00C04C27">
              <w:rPr>
                <w:color w:val="0000FF"/>
              </w:rPr>
              <w:t>phân</w:t>
            </w:r>
            <w:proofErr w:type="spellEnd"/>
            <w:r w:rsidRPr="00C04C27">
              <w:rPr>
                <w:color w:val="0000FF"/>
              </w:rPr>
              <w:t xml:space="preserve"> </w:t>
            </w:r>
            <w:proofErr w:type="spellStart"/>
            <w:r w:rsidRPr="00C04C27">
              <w:rPr>
                <w:color w:val="0000FF"/>
              </w:rPr>
              <w:t>tích</w:t>
            </w:r>
            <w:proofErr w:type="spellEnd"/>
            <w:r w:rsidRPr="00C04C27">
              <w:rPr>
                <w:rFonts w:cs="Arial"/>
                <w:color w:val="0000FF"/>
              </w:rPr>
              <w:t>.</w:t>
            </w:r>
          </w:p>
          <w:p w:rsidR="000320FC" w:rsidRPr="00C04C27" w:rsidRDefault="000320FC" w:rsidP="000320FC">
            <w:pPr>
              <w:pStyle w:val="ListParagraph"/>
              <w:ind w:left="557" w:right="0"/>
              <w:rPr>
                <w:rFonts w:cs="Arial"/>
                <w:i/>
                <w:color w:val="0000FF"/>
              </w:rPr>
            </w:pPr>
            <w:r w:rsidRPr="00C04C27">
              <w:rPr>
                <w:i/>
                <w:color w:val="0000FF"/>
              </w:rPr>
              <w:t>Taking sample for testing with location</w:t>
            </w:r>
            <w:r w:rsidRPr="00C04C27">
              <w:rPr>
                <w:rFonts w:cs="Arial"/>
                <w:i/>
                <w:color w:val="0000FF"/>
              </w:rPr>
              <w:t xml:space="preserve"> direct impact</w:t>
            </w:r>
            <w:r w:rsidRPr="00C04C27">
              <w:rPr>
                <w:rFonts w:cs="Arial"/>
                <w:b/>
                <w:i/>
                <w:color w:val="0000FF"/>
              </w:rPr>
              <w:t xml:space="preserve"> </w:t>
            </w:r>
            <w:r w:rsidRPr="00C04C27">
              <w:rPr>
                <w:rFonts w:cs="Arial"/>
                <w:i/>
                <w:color w:val="0000FF"/>
              </w:rPr>
              <w:t>on products/ analysis sample.</w:t>
            </w:r>
          </w:p>
          <w:p w:rsidR="000320FC" w:rsidRPr="00C04C27" w:rsidRDefault="000320FC" w:rsidP="000320FC">
            <w:pPr>
              <w:pStyle w:val="ListParagraph"/>
              <w:numPr>
                <w:ilvl w:val="0"/>
                <w:numId w:val="29"/>
              </w:numPr>
              <w:ind w:left="557" w:right="0" w:hanging="284"/>
              <w:rPr>
                <w:rFonts w:cs="Arial"/>
                <w:i/>
              </w:rPr>
            </w:pPr>
            <w:proofErr w:type="spellStart"/>
            <w:r w:rsidRPr="00C04C27">
              <w:rPr>
                <w:color w:val="0000FF"/>
              </w:rPr>
              <w:t>Đối</w:t>
            </w:r>
            <w:proofErr w:type="spellEnd"/>
            <w:r w:rsidRPr="00C04C27">
              <w:rPr>
                <w:rFonts w:cs="Arial"/>
                <w:color w:val="0000FF"/>
              </w:rPr>
              <w:t xml:space="preserve"> </w:t>
            </w:r>
            <w:proofErr w:type="spellStart"/>
            <w:r w:rsidRPr="00C04C27">
              <w:rPr>
                <w:rFonts w:cs="Arial"/>
                <w:color w:val="0000FF"/>
              </w:rPr>
              <w:t>với</w:t>
            </w:r>
            <w:proofErr w:type="spellEnd"/>
            <w:r w:rsidRPr="00C04C27">
              <w:rPr>
                <w:rFonts w:cs="Arial"/>
                <w:color w:val="0000FF"/>
              </w:rPr>
              <w:t xml:space="preserve"> </w:t>
            </w:r>
            <w:proofErr w:type="spellStart"/>
            <w:r w:rsidRPr="00C04C27">
              <w:rPr>
                <w:rFonts w:cs="Arial"/>
                <w:color w:val="0000FF"/>
              </w:rPr>
              <w:t>các</w:t>
            </w:r>
            <w:proofErr w:type="spellEnd"/>
            <w:r w:rsidRPr="00C04C27">
              <w:rPr>
                <w:rFonts w:cs="Arial"/>
                <w:color w:val="0000FF"/>
              </w:rPr>
              <w:t xml:space="preserve"> </w:t>
            </w:r>
            <w:proofErr w:type="spellStart"/>
            <w:r w:rsidRPr="00C04C27">
              <w:rPr>
                <w:rFonts w:cs="Arial"/>
                <w:color w:val="0000FF"/>
              </w:rPr>
              <w:t>điểm</w:t>
            </w:r>
            <w:proofErr w:type="spellEnd"/>
            <w:r w:rsidRPr="00C04C27">
              <w:rPr>
                <w:rFonts w:cs="Arial"/>
                <w:color w:val="0000FF"/>
              </w:rPr>
              <w:t xml:space="preserve"> </w:t>
            </w:r>
            <w:proofErr w:type="spellStart"/>
            <w:r w:rsidRPr="00C04C27">
              <w:rPr>
                <w:rFonts w:cs="Arial"/>
                <w:color w:val="0000FF"/>
              </w:rPr>
              <w:t>sử</w:t>
            </w:r>
            <w:proofErr w:type="spellEnd"/>
            <w:r w:rsidRPr="00C04C27">
              <w:rPr>
                <w:rFonts w:cs="Arial"/>
                <w:color w:val="0000FF"/>
              </w:rPr>
              <w:t xml:space="preserve"> </w:t>
            </w:r>
            <w:proofErr w:type="spellStart"/>
            <w:r w:rsidRPr="00C04C27">
              <w:rPr>
                <w:rFonts w:cs="Arial"/>
                <w:color w:val="0000FF"/>
              </w:rPr>
              <w:t>dụng</w:t>
            </w:r>
            <w:proofErr w:type="spellEnd"/>
            <w:r w:rsidRPr="00C04C27">
              <w:rPr>
                <w:rFonts w:cs="Arial"/>
                <w:color w:val="0000FF"/>
              </w:rPr>
              <w:t xml:space="preserve"> </w:t>
            </w:r>
            <w:proofErr w:type="spellStart"/>
            <w:r w:rsidRPr="00C04C27">
              <w:rPr>
                <w:rFonts w:cs="Arial"/>
                <w:color w:val="0000FF"/>
              </w:rPr>
              <w:t>khí</w:t>
            </w:r>
            <w:proofErr w:type="spellEnd"/>
            <w:r w:rsidRPr="00C04C27">
              <w:rPr>
                <w:rFonts w:cs="Arial"/>
                <w:color w:val="0000FF"/>
              </w:rPr>
              <w:t xml:space="preserve"> </w:t>
            </w:r>
            <w:proofErr w:type="spellStart"/>
            <w:r w:rsidRPr="00C04C27">
              <w:rPr>
                <w:rFonts w:cs="Arial"/>
                <w:color w:val="0000FF"/>
              </w:rPr>
              <w:t>nén</w:t>
            </w:r>
            <w:proofErr w:type="spellEnd"/>
            <w:r w:rsidRPr="00C04C27">
              <w:rPr>
                <w:rFonts w:cs="Arial"/>
                <w:color w:val="0000FF"/>
              </w:rPr>
              <w:t xml:space="preserve"> </w:t>
            </w:r>
            <w:proofErr w:type="spellStart"/>
            <w:r w:rsidRPr="00C04C27">
              <w:rPr>
                <w:rFonts w:cs="Arial"/>
                <w:color w:val="0000FF"/>
              </w:rPr>
              <w:t>tại</w:t>
            </w:r>
            <w:proofErr w:type="spellEnd"/>
            <w:r w:rsidRPr="00C04C27">
              <w:rPr>
                <w:rFonts w:cs="Arial"/>
                <w:color w:val="0000FF"/>
              </w:rPr>
              <w:t xml:space="preserve"> </w:t>
            </w:r>
            <w:proofErr w:type="spellStart"/>
            <w:r w:rsidRPr="00C04C27">
              <w:rPr>
                <w:rFonts w:cs="Arial"/>
                <w:color w:val="0000FF"/>
              </w:rPr>
              <w:t>các</w:t>
            </w:r>
            <w:proofErr w:type="spellEnd"/>
            <w:r w:rsidRPr="00C04C27">
              <w:rPr>
                <w:rFonts w:cs="Arial"/>
                <w:color w:val="0000FF"/>
              </w:rPr>
              <w:t xml:space="preserve"> </w:t>
            </w:r>
            <w:proofErr w:type="spellStart"/>
            <w:r w:rsidRPr="00C04C27">
              <w:rPr>
                <w:rFonts w:cs="Arial"/>
                <w:color w:val="0000FF"/>
              </w:rPr>
              <w:t>phòng</w:t>
            </w:r>
            <w:proofErr w:type="spellEnd"/>
            <w:r w:rsidRPr="00C04C27">
              <w:rPr>
                <w:rFonts w:cs="Arial"/>
                <w:color w:val="0000FF"/>
              </w:rPr>
              <w:t xml:space="preserve"> </w:t>
            </w:r>
            <w:proofErr w:type="spellStart"/>
            <w:r w:rsidRPr="00C04C27">
              <w:rPr>
                <w:rFonts w:cs="Arial"/>
                <w:color w:val="0000FF"/>
              </w:rPr>
              <w:t>không</w:t>
            </w:r>
            <w:proofErr w:type="spellEnd"/>
            <w:r w:rsidRPr="00C04C27">
              <w:rPr>
                <w:rFonts w:cs="Arial"/>
                <w:color w:val="0000FF"/>
              </w:rPr>
              <w:t xml:space="preserve"> </w:t>
            </w:r>
            <w:proofErr w:type="spellStart"/>
            <w:r w:rsidRPr="00C04C27">
              <w:rPr>
                <w:color w:val="0000FF"/>
              </w:rPr>
              <w:t>có</w:t>
            </w:r>
            <w:proofErr w:type="spellEnd"/>
            <w:r w:rsidRPr="00C04C27">
              <w:rPr>
                <w:rFonts w:cs="Arial"/>
                <w:color w:val="0000FF"/>
              </w:rPr>
              <w:t xml:space="preserve"> </w:t>
            </w:r>
            <w:proofErr w:type="spellStart"/>
            <w:r w:rsidRPr="00C04C27">
              <w:rPr>
                <w:rFonts w:cs="Arial"/>
                <w:color w:val="0000FF"/>
              </w:rPr>
              <w:t>cấp</w:t>
            </w:r>
            <w:proofErr w:type="spellEnd"/>
            <w:r w:rsidRPr="00C04C27">
              <w:rPr>
                <w:rFonts w:cs="Arial"/>
                <w:color w:val="0000FF"/>
              </w:rPr>
              <w:t xml:space="preserve"> </w:t>
            </w:r>
            <w:proofErr w:type="spellStart"/>
            <w:r w:rsidRPr="00C04C27">
              <w:rPr>
                <w:rFonts w:cs="Arial"/>
                <w:color w:val="0000FF"/>
              </w:rPr>
              <w:t>sạch</w:t>
            </w:r>
            <w:proofErr w:type="spellEnd"/>
            <w:r w:rsidRPr="00C04C27">
              <w:rPr>
                <w:rFonts w:cs="Arial"/>
                <w:color w:val="0000FF"/>
              </w:rPr>
              <w:t xml:space="preserve"> </w:t>
            </w:r>
            <w:proofErr w:type="spellStart"/>
            <w:r w:rsidRPr="00C04C27">
              <w:rPr>
                <w:rFonts w:cs="Arial"/>
                <w:color w:val="0000FF"/>
              </w:rPr>
              <w:t>sẽ</w:t>
            </w:r>
            <w:proofErr w:type="spellEnd"/>
            <w:r w:rsidRPr="00C04C27">
              <w:rPr>
                <w:rFonts w:cs="Arial"/>
                <w:color w:val="0000FF"/>
              </w:rPr>
              <w:t xml:space="preserve"> </w:t>
            </w:r>
            <w:proofErr w:type="spellStart"/>
            <w:r w:rsidRPr="00C04C27">
              <w:rPr>
                <w:rFonts w:cs="Arial"/>
                <w:color w:val="0000FF"/>
              </w:rPr>
              <w:t>không</w:t>
            </w:r>
            <w:proofErr w:type="spellEnd"/>
            <w:r w:rsidRPr="00C04C27">
              <w:rPr>
                <w:rFonts w:cs="Arial"/>
                <w:color w:val="0000FF"/>
              </w:rPr>
              <w:t xml:space="preserve"> </w:t>
            </w:r>
            <w:proofErr w:type="spellStart"/>
            <w:r w:rsidRPr="00C04C27">
              <w:rPr>
                <w:rFonts w:cs="Arial"/>
                <w:color w:val="0000FF"/>
              </w:rPr>
              <w:t>lấy</w:t>
            </w:r>
            <w:proofErr w:type="spellEnd"/>
            <w:r w:rsidRPr="00C04C27">
              <w:rPr>
                <w:rFonts w:cs="Arial"/>
                <w:color w:val="0000FF"/>
              </w:rPr>
              <w:t xml:space="preserve"> </w:t>
            </w:r>
            <w:proofErr w:type="spellStart"/>
            <w:r w:rsidRPr="00C04C27">
              <w:rPr>
                <w:rFonts w:cs="Arial"/>
                <w:color w:val="0000FF"/>
              </w:rPr>
              <w:t>mẫu</w:t>
            </w:r>
            <w:proofErr w:type="spellEnd"/>
            <w:r w:rsidRPr="00C04C27">
              <w:rPr>
                <w:rFonts w:cs="Arial"/>
                <w:color w:val="0000FF"/>
              </w:rPr>
              <w:t xml:space="preserve"> </w:t>
            </w:r>
            <w:proofErr w:type="spellStart"/>
            <w:r w:rsidRPr="00C04C27">
              <w:rPr>
                <w:rFonts w:cs="Arial"/>
                <w:color w:val="0000FF"/>
              </w:rPr>
              <w:t>cho</w:t>
            </w:r>
            <w:proofErr w:type="spellEnd"/>
            <w:r w:rsidRPr="00C04C27">
              <w:rPr>
                <w:rFonts w:cs="Arial"/>
                <w:color w:val="0000FF"/>
              </w:rPr>
              <w:t xml:space="preserve"> </w:t>
            </w:r>
            <w:proofErr w:type="spellStart"/>
            <w:r w:rsidRPr="00C04C27">
              <w:rPr>
                <w:rFonts w:cs="Arial"/>
                <w:color w:val="0000FF"/>
              </w:rPr>
              <w:t>chỉ</w:t>
            </w:r>
            <w:proofErr w:type="spellEnd"/>
            <w:r w:rsidRPr="00C04C27">
              <w:rPr>
                <w:rFonts w:cs="Arial"/>
                <w:color w:val="0000FF"/>
              </w:rPr>
              <w:t xml:space="preserve"> </w:t>
            </w:r>
            <w:proofErr w:type="spellStart"/>
            <w:r w:rsidRPr="00C04C27">
              <w:rPr>
                <w:rFonts w:cs="Arial"/>
                <w:color w:val="0000FF"/>
              </w:rPr>
              <w:t>tiêu</w:t>
            </w:r>
            <w:proofErr w:type="spellEnd"/>
            <w:r w:rsidRPr="00C04C27">
              <w:rPr>
                <w:rFonts w:cs="Arial"/>
                <w:color w:val="0000FF"/>
              </w:rPr>
              <w:t xml:space="preserve"> </w:t>
            </w:r>
            <w:proofErr w:type="spellStart"/>
            <w:r w:rsidRPr="00C04C27">
              <w:rPr>
                <w:rFonts w:cs="Arial"/>
                <w:color w:val="0000FF"/>
              </w:rPr>
              <w:t>tiểu</w:t>
            </w:r>
            <w:proofErr w:type="spellEnd"/>
            <w:r w:rsidRPr="00C04C27">
              <w:rPr>
                <w:rFonts w:cs="Arial"/>
                <w:color w:val="0000FF"/>
              </w:rPr>
              <w:t xml:space="preserve"> </w:t>
            </w:r>
            <w:proofErr w:type="spellStart"/>
            <w:r w:rsidRPr="00C04C27">
              <w:rPr>
                <w:rFonts w:cs="Arial"/>
                <w:color w:val="0000FF"/>
              </w:rPr>
              <w:t>phân</w:t>
            </w:r>
            <w:proofErr w:type="spellEnd"/>
            <w:r w:rsidRPr="00C04C27">
              <w:rPr>
                <w:rFonts w:cs="Arial"/>
                <w:color w:val="0000FF"/>
              </w:rPr>
              <w:t xml:space="preserve"> </w:t>
            </w:r>
            <w:proofErr w:type="spellStart"/>
            <w:r w:rsidRPr="00C04C27">
              <w:rPr>
                <w:rFonts w:cs="Arial"/>
                <w:color w:val="0000FF"/>
              </w:rPr>
              <w:t>và</w:t>
            </w:r>
            <w:proofErr w:type="spellEnd"/>
            <w:r w:rsidRPr="00C04C27">
              <w:rPr>
                <w:rFonts w:cs="Arial"/>
                <w:color w:val="0000FF"/>
              </w:rPr>
              <w:t xml:space="preserve"> </w:t>
            </w:r>
            <w:proofErr w:type="gramStart"/>
            <w:r w:rsidRPr="00C04C27">
              <w:rPr>
                <w:rFonts w:cs="Arial"/>
                <w:color w:val="0000FF"/>
              </w:rPr>
              <w:t>vi</w:t>
            </w:r>
            <w:proofErr w:type="gramEnd"/>
            <w:r w:rsidRPr="00C04C27">
              <w:rPr>
                <w:rFonts w:cs="Arial"/>
                <w:color w:val="0000FF"/>
              </w:rPr>
              <w:t xml:space="preserve"> </w:t>
            </w:r>
            <w:proofErr w:type="spellStart"/>
            <w:r w:rsidRPr="00C04C27">
              <w:rPr>
                <w:rFonts w:cs="Arial"/>
                <w:color w:val="0000FF"/>
              </w:rPr>
              <w:t>sinh</w:t>
            </w:r>
            <w:proofErr w:type="spellEnd"/>
            <w:r w:rsidRPr="00C04C27">
              <w:rPr>
                <w:rFonts w:cs="Arial"/>
                <w:color w:val="0000FF"/>
              </w:rPr>
              <w:t>.</w:t>
            </w:r>
          </w:p>
          <w:p w:rsidR="000320FC" w:rsidRPr="00C04C27" w:rsidRDefault="000320FC" w:rsidP="000320FC">
            <w:pPr>
              <w:pStyle w:val="ListParagraph"/>
              <w:ind w:left="557" w:right="0"/>
              <w:rPr>
                <w:rFonts w:cs="Arial"/>
                <w:i/>
              </w:rPr>
            </w:pPr>
            <w:r w:rsidRPr="00C04C27">
              <w:rPr>
                <w:rFonts w:cs="Arial"/>
                <w:i/>
                <w:color w:val="0000FF"/>
              </w:rPr>
              <w:t>For user points of compressed air system at the CNC/NC room will not sampling for non-viable particle and microbial count.</w:t>
            </w:r>
          </w:p>
        </w:tc>
      </w:tr>
    </w:tbl>
    <w:p w:rsidR="000320FC" w:rsidRDefault="000320FC" w:rsidP="000320FC">
      <w:pPr>
        <w:rPr>
          <w:noProof/>
        </w:rPr>
      </w:pPr>
    </w:p>
    <w:p w:rsidR="000320FC" w:rsidRDefault="000320FC" w:rsidP="000320FC">
      <w:pPr>
        <w:pStyle w:val="Heading1"/>
        <w:numPr>
          <w:ilvl w:val="0"/>
          <w:numId w:val="4"/>
        </w:numPr>
        <w:spacing w:before="60"/>
        <w:ind w:left="1134" w:hanging="1134"/>
        <w:rPr>
          <w:noProof/>
          <w:sz w:val="24"/>
          <w:szCs w:val="24"/>
        </w:rPr>
      </w:pPr>
      <w:bookmarkStart w:id="39" w:name="_Toc526338211"/>
      <w:r w:rsidRPr="00EF3201">
        <w:rPr>
          <w:rFonts w:cs="Arial"/>
          <w:sz w:val="24"/>
          <w:szCs w:val="24"/>
          <w:lang w:val="en-GB"/>
        </w:rPr>
        <w:t>SAI</w:t>
      </w:r>
      <w:r>
        <w:rPr>
          <w:rFonts w:cs="Arial"/>
          <w:sz w:val="24"/>
          <w:szCs w:val="24"/>
        </w:rPr>
        <w:t xml:space="preserve"> LỆCH/ OOL/ OOS / </w:t>
      </w:r>
      <w:r>
        <w:rPr>
          <w:rFonts w:cs="Arial"/>
          <w:sz w:val="24"/>
          <w:szCs w:val="24"/>
          <w:lang w:val="en-GB"/>
        </w:rPr>
        <w:t>DEVIATIONS</w:t>
      </w:r>
      <w:r>
        <w:rPr>
          <w:rFonts w:cs="Arial"/>
          <w:i/>
          <w:sz w:val="24"/>
          <w:szCs w:val="24"/>
        </w:rPr>
        <w:t>/OOL/ OOS</w:t>
      </w:r>
      <w:bookmarkEnd w:id="35"/>
      <w:bookmarkEnd w:id="36"/>
      <w:bookmarkEnd w:id="37"/>
      <w:bookmarkEnd w:id="38"/>
      <w:bookmarkEnd w:id="39"/>
    </w:p>
    <w:p w:rsidR="000320FC" w:rsidRDefault="000320FC" w:rsidP="000320FC">
      <w:pPr>
        <w:spacing w:before="120" w:after="120"/>
        <w:ind w:left="1134"/>
        <w:rPr>
          <w:noProof/>
        </w:rPr>
      </w:pPr>
      <w:r>
        <w:rPr>
          <w:noProof/>
        </w:rPr>
        <w:t>Liệt kê chi tiết các sai lệch, OOL, OOS (nếu có) trong giai đoạn tổng kết.</w:t>
      </w:r>
    </w:p>
    <w:p w:rsidR="000320FC" w:rsidRDefault="000320FC" w:rsidP="000320FC">
      <w:pPr>
        <w:spacing w:before="120" w:after="120"/>
        <w:ind w:left="1134"/>
        <w:rPr>
          <w:i/>
          <w:noProof/>
        </w:rPr>
      </w:pPr>
      <w:r>
        <w:rPr>
          <w:i/>
          <w:noProof/>
        </w:rPr>
        <w:t>Detail list of deviations, OOL, OOS (if any) in summary period.</w:t>
      </w:r>
    </w:p>
    <w:p w:rsidR="000320FC" w:rsidRDefault="000320FC" w:rsidP="000320FC">
      <w:pPr>
        <w:pStyle w:val="ListParagraph"/>
        <w:numPr>
          <w:ilvl w:val="1"/>
          <w:numId w:val="6"/>
        </w:numPr>
        <w:tabs>
          <w:tab w:val="clear" w:pos="1008"/>
        </w:tabs>
        <w:spacing w:before="120" w:after="120"/>
        <w:ind w:left="1134" w:right="0" w:hanging="1134"/>
        <w:outlineLvl w:val="1"/>
        <w:rPr>
          <w:rFonts w:cs="Arial"/>
          <w:b/>
          <w:i/>
        </w:rPr>
      </w:pPr>
      <w:bookmarkStart w:id="40" w:name="_Toc486156614"/>
      <w:bookmarkStart w:id="41" w:name="_Toc486579380"/>
      <w:bookmarkStart w:id="42" w:name="_Toc486580416"/>
      <w:bookmarkStart w:id="43" w:name="_Toc525978621"/>
      <w:bookmarkStart w:id="44" w:name="_Toc526338212"/>
      <w:r>
        <w:rPr>
          <w:rFonts w:cs="Arial"/>
          <w:b/>
        </w:rPr>
        <w:t xml:space="preserve">Sai </w:t>
      </w:r>
      <w:proofErr w:type="spellStart"/>
      <w:r>
        <w:rPr>
          <w:rFonts w:cs="Arial"/>
          <w:b/>
        </w:rPr>
        <w:t>lệch</w:t>
      </w:r>
      <w:proofErr w:type="spellEnd"/>
      <w:r>
        <w:rPr>
          <w:rFonts w:cs="Arial"/>
          <w:b/>
        </w:rPr>
        <w:t xml:space="preserve"> / </w:t>
      </w:r>
      <w:r>
        <w:rPr>
          <w:rFonts w:cs="Arial"/>
          <w:b/>
          <w:i/>
        </w:rPr>
        <w:t>Deviations:</w:t>
      </w:r>
      <w:bookmarkEnd w:id="40"/>
      <w:bookmarkEnd w:id="41"/>
      <w:bookmarkEnd w:id="42"/>
      <w:bookmarkEnd w:id="43"/>
      <w:bookmarkEnd w:id="44"/>
    </w:p>
    <w:tbl>
      <w:tblPr>
        <w:tblW w:w="9422" w:type="dxa"/>
        <w:tblInd w:w="25" w:type="dxa"/>
        <w:tblCellMar>
          <w:left w:w="29" w:type="dxa"/>
          <w:right w:w="29" w:type="dxa"/>
        </w:tblCellMar>
        <w:tblLook w:val="01E0" w:firstRow="1" w:lastRow="1" w:firstColumn="1" w:lastColumn="1" w:noHBand="0" w:noVBand="0"/>
      </w:tblPr>
      <w:tblGrid>
        <w:gridCol w:w="2355"/>
        <w:gridCol w:w="2356"/>
        <w:gridCol w:w="2355"/>
        <w:gridCol w:w="2356"/>
      </w:tblGrid>
      <w:tr w:rsidR="000320FC" w:rsidRPr="00C04C27" w:rsidTr="000320FC">
        <w:trPr>
          <w:trHeight w:val="512"/>
        </w:trPr>
        <w:tc>
          <w:tcPr>
            <w:tcW w:w="2355" w:type="dxa"/>
            <w:shd w:val="clear" w:color="auto" w:fill="auto"/>
            <w:vAlign w:val="center"/>
          </w:tcPr>
          <w:p w:rsidR="000320FC" w:rsidRPr="00C04C27" w:rsidRDefault="000320FC" w:rsidP="000320FC">
            <w:pPr>
              <w:ind w:left="65" w:right="0"/>
              <w:jc w:val="center"/>
              <w:rPr>
                <w:rFonts w:cs="Arial"/>
                <w:bCs/>
              </w:rPr>
            </w:pPr>
            <w:proofErr w:type="spellStart"/>
            <w:r w:rsidRPr="00C04C27">
              <w:rPr>
                <w:rFonts w:cs="Arial"/>
                <w:bCs/>
              </w:rPr>
              <w:t>Có</w:t>
            </w:r>
            <w:proofErr w:type="spellEnd"/>
            <w:r w:rsidRPr="00C04C27">
              <w:rPr>
                <w:rFonts w:cs="Arial"/>
                <w:bCs/>
              </w:rPr>
              <w:t xml:space="preserve"> / </w:t>
            </w:r>
            <w:r w:rsidRPr="00C04C27">
              <w:rPr>
                <w:rFonts w:cs="Arial"/>
                <w:bCs/>
                <w:i/>
              </w:rPr>
              <w:t>Yes</w:t>
            </w:r>
          </w:p>
        </w:tc>
        <w:tc>
          <w:tcPr>
            <w:tcW w:w="2356" w:type="dxa"/>
            <w:shd w:val="clear" w:color="auto" w:fill="auto"/>
            <w:vAlign w:val="center"/>
          </w:tcPr>
          <w:p w:rsidR="000320FC" w:rsidRPr="00C04C27" w:rsidRDefault="000320FC" w:rsidP="000320FC">
            <w:pPr>
              <w:ind w:right="0"/>
              <w:jc w:val="center"/>
              <w:rPr>
                <w:rFonts w:cs="Arial"/>
                <w:bCs/>
              </w:rPr>
            </w:pPr>
            <w:r w:rsidRPr="00C04C27">
              <w:rPr>
                <w:rFonts w:cs="Arial"/>
                <w:bCs/>
              </w:rPr>
              <w:sym w:font="Wingdings 2" w:char="F0A3"/>
            </w:r>
          </w:p>
        </w:tc>
        <w:tc>
          <w:tcPr>
            <w:tcW w:w="2355" w:type="dxa"/>
            <w:shd w:val="clear" w:color="auto" w:fill="auto"/>
            <w:vAlign w:val="center"/>
          </w:tcPr>
          <w:p w:rsidR="000320FC" w:rsidRPr="00C04C27" w:rsidRDefault="000320FC" w:rsidP="000320FC">
            <w:pPr>
              <w:ind w:right="0"/>
              <w:jc w:val="center"/>
              <w:rPr>
                <w:rFonts w:cs="Arial"/>
                <w:bCs/>
              </w:rPr>
            </w:pPr>
            <w:proofErr w:type="spellStart"/>
            <w:r w:rsidRPr="00C04C27">
              <w:rPr>
                <w:rFonts w:cs="Arial"/>
                <w:bCs/>
              </w:rPr>
              <w:t>Không</w:t>
            </w:r>
            <w:proofErr w:type="spellEnd"/>
            <w:r w:rsidRPr="00C04C27">
              <w:rPr>
                <w:rFonts w:cs="Arial"/>
                <w:bCs/>
              </w:rPr>
              <w:t xml:space="preserve"> /</w:t>
            </w:r>
            <w:r w:rsidRPr="00C04C27">
              <w:rPr>
                <w:rFonts w:cs="Arial"/>
                <w:bCs/>
                <w:i/>
              </w:rPr>
              <w:t xml:space="preserve"> No</w:t>
            </w:r>
          </w:p>
        </w:tc>
        <w:tc>
          <w:tcPr>
            <w:tcW w:w="2356" w:type="dxa"/>
            <w:shd w:val="clear" w:color="auto" w:fill="auto"/>
            <w:vAlign w:val="center"/>
          </w:tcPr>
          <w:p w:rsidR="000320FC" w:rsidRPr="00C04C27" w:rsidRDefault="000320FC" w:rsidP="000320FC">
            <w:pPr>
              <w:ind w:right="0"/>
              <w:jc w:val="center"/>
              <w:rPr>
                <w:rFonts w:cs="Arial"/>
                <w:bCs/>
              </w:rPr>
            </w:pPr>
            <w:r w:rsidRPr="00C04C27">
              <w:rPr>
                <w:rFonts w:cs="Arial"/>
                <w:bCs/>
              </w:rPr>
              <w:sym w:font="Wingdings 2" w:char="F052"/>
            </w:r>
          </w:p>
        </w:tc>
      </w:tr>
    </w:tbl>
    <w:p w:rsidR="000320FC" w:rsidRDefault="000320FC" w:rsidP="000320FC">
      <w:pPr>
        <w:pStyle w:val="ListParagraph"/>
        <w:spacing w:before="120" w:after="120"/>
        <w:ind w:right="0"/>
        <w:outlineLvl w:val="1"/>
        <w:rPr>
          <w:rFonts w:cs="Arial"/>
          <w:b/>
        </w:rPr>
      </w:pPr>
      <w:bookmarkStart w:id="45" w:name="_Toc525978622"/>
      <w:bookmarkStart w:id="46" w:name="_Toc526338213"/>
    </w:p>
    <w:p w:rsidR="000320FC" w:rsidRDefault="000320FC" w:rsidP="000320FC">
      <w:pPr>
        <w:pStyle w:val="ListParagraph"/>
        <w:numPr>
          <w:ilvl w:val="1"/>
          <w:numId w:val="6"/>
        </w:numPr>
        <w:spacing w:before="120" w:after="120"/>
        <w:ind w:right="0"/>
        <w:outlineLvl w:val="1"/>
        <w:rPr>
          <w:rFonts w:cs="Arial"/>
          <w:b/>
        </w:rPr>
      </w:pPr>
      <w:r>
        <w:rPr>
          <w:rFonts w:cs="Arial"/>
          <w:b/>
        </w:rPr>
        <w:t>OOL/ OOS:</w:t>
      </w:r>
      <w:bookmarkEnd w:id="45"/>
      <w:bookmarkEnd w:id="46"/>
    </w:p>
    <w:tbl>
      <w:tblPr>
        <w:tblW w:w="9422" w:type="dxa"/>
        <w:tblInd w:w="25" w:type="dxa"/>
        <w:tblCellMar>
          <w:left w:w="29" w:type="dxa"/>
          <w:right w:w="29" w:type="dxa"/>
        </w:tblCellMar>
        <w:tblLook w:val="01E0" w:firstRow="1" w:lastRow="1" w:firstColumn="1" w:lastColumn="1" w:noHBand="0" w:noVBand="0"/>
      </w:tblPr>
      <w:tblGrid>
        <w:gridCol w:w="2355"/>
        <w:gridCol w:w="2356"/>
        <w:gridCol w:w="2355"/>
        <w:gridCol w:w="2356"/>
      </w:tblGrid>
      <w:tr w:rsidR="000320FC" w:rsidRPr="00C04C27" w:rsidTr="000320FC">
        <w:trPr>
          <w:trHeight w:val="512"/>
        </w:trPr>
        <w:tc>
          <w:tcPr>
            <w:tcW w:w="2355" w:type="dxa"/>
            <w:shd w:val="clear" w:color="auto" w:fill="auto"/>
            <w:vAlign w:val="center"/>
          </w:tcPr>
          <w:p w:rsidR="000320FC" w:rsidRPr="00C04C27" w:rsidRDefault="000320FC" w:rsidP="000320FC">
            <w:pPr>
              <w:ind w:left="65" w:right="0"/>
              <w:jc w:val="center"/>
              <w:rPr>
                <w:rFonts w:cs="Arial"/>
                <w:bCs/>
              </w:rPr>
            </w:pPr>
            <w:proofErr w:type="spellStart"/>
            <w:r w:rsidRPr="00C04C27">
              <w:rPr>
                <w:rFonts w:cs="Arial"/>
                <w:bCs/>
              </w:rPr>
              <w:t>Có</w:t>
            </w:r>
            <w:proofErr w:type="spellEnd"/>
            <w:r w:rsidRPr="00C04C27">
              <w:rPr>
                <w:rFonts w:cs="Arial"/>
                <w:bCs/>
              </w:rPr>
              <w:t xml:space="preserve"> / </w:t>
            </w:r>
            <w:r w:rsidRPr="00C04C27">
              <w:rPr>
                <w:rFonts w:cs="Arial"/>
                <w:bCs/>
                <w:i/>
              </w:rPr>
              <w:t>Yes</w:t>
            </w:r>
          </w:p>
        </w:tc>
        <w:tc>
          <w:tcPr>
            <w:tcW w:w="2356" w:type="dxa"/>
            <w:shd w:val="clear" w:color="auto" w:fill="auto"/>
            <w:vAlign w:val="center"/>
          </w:tcPr>
          <w:p w:rsidR="000320FC" w:rsidRPr="00C04C27" w:rsidRDefault="000320FC" w:rsidP="000320FC">
            <w:pPr>
              <w:ind w:right="0"/>
              <w:jc w:val="center"/>
              <w:rPr>
                <w:rFonts w:cs="Arial"/>
                <w:bCs/>
              </w:rPr>
            </w:pPr>
            <w:r w:rsidRPr="00C04C27">
              <w:rPr>
                <w:rFonts w:cs="Arial"/>
                <w:bCs/>
              </w:rPr>
              <w:sym w:font="Wingdings 2" w:char="F0A3"/>
            </w:r>
          </w:p>
        </w:tc>
        <w:tc>
          <w:tcPr>
            <w:tcW w:w="2355" w:type="dxa"/>
            <w:shd w:val="clear" w:color="auto" w:fill="auto"/>
            <w:vAlign w:val="center"/>
          </w:tcPr>
          <w:p w:rsidR="000320FC" w:rsidRPr="00C04C27" w:rsidRDefault="000320FC" w:rsidP="000320FC">
            <w:pPr>
              <w:ind w:right="0"/>
              <w:jc w:val="center"/>
              <w:rPr>
                <w:rFonts w:cs="Arial"/>
                <w:bCs/>
              </w:rPr>
            </w:pPr>
            <w:proofErr w:type="spellStart"/>
            <w:r w:rsidRPr="00C04C27">
              <w:rPr>
                <w:rFonts w:cs="Arial"/>
                <w:bCs/>
              </w:rPr>
              <w:t>Không</w:t>
            </w:r>
            <w:proofErr w:type="spellEnd"/>
            <w:r w:rsidRPr="00C04C27">
              <w:rPr>
                <w:rFonts w:cs="Arial"/>
                <w:bCs/>
              </w:rPr>
              <w:t xml:space="preserve"> /</w:t>
            </w:r>
            <w:r w:rsidRPr="00C04C27">
              <w:rPr>
                <w:rFonts w:cs="Arial"/>
                <w:bCs/>
                <w:i/>
              </w:rPr>
              <w:t xml:space="preserve"> No</w:t>
            </w:r>
          </w:p>
        </w:tc>
        <w:tc>
          <w:tcPr>
            <w:tcW w:w="2356" w:type="dxa"/>
            <w:shd w:val="clear" w:color="auto" w:fill="auto"/>
            <w:vAlign w:val="center"/>
          </w:tcPr>
          <w:p w:rsidR="000320FC" w:rsidRPr="00C04C27" w:rsidRDefault="000320FC" w:rsidP="000320FC">
            <w:pPr>
              <w:ind w:right="0"/>
              <w:jc w:val="center"/>
              <w:rPr>
                <w:rFonts w:cs="Arial"/>
                <w:bCs/>
              </w:rPr>
            </w:pPr>
            <w:r w:rsidRPr="00C04C27">
              <w:rPr>
                <w:rFonts w:cs="Arial"/>
                <w:bCs/>
              </w:rPr>
              <w:sym w:font="Wingdings 2" w:char="F052"/>
            </w:r>
          </w:p>
        </w:tc>
      </w:tr>
    </w:tbl>
    <w:p w:rsidR="000320FC" w:rsidRDefault="000320FC" w:rsidP="000320FC">
      <w:pPr>
        <w:pStyle w:val="Heading1"/>
        <w:spacing w:before="60"/>
        <w:ind w:left="1134"/>
        <w:rPr>
          <w:rFonts w:cs="Arial"/>
          <w:sz w:val="24"/>
          <w:szCs w:val="24"/>
          <w:lang w:val="en-GB"/>
        </w:rPr>
      </w:pPr>
      <w:bookmarkStart w:id="47" w:name="_Toc496619778"/>
      <w:bookmarkStart w:id="48" w:name="_Toc496684980"/>
      <w:bookmarkStart w:id="49" w:name="_Toc496705616"/>
      <w:bookmarkStart w:id="50" w:name="_Toc496711397"/>
      <w:bookmarkStart w:id="51" w:name="_Toc526338214"/>
      <w:bookmarkStart w:id="52" w:name="_Toc466730809"/>
    </w:p>
    <w:p w:rsidR="000320FC" w:rsidRDefault="000320FC" w:rsidP="000320FC">
      <w:pPr>
        <w:pStyle w:val="Heading1"/>
        <w:numPr>
          <w:ilvl w:val="0"/>
          <w:numId w:val="4"/>
        </w:numPr>
        <w:spacing w:before="60"/>
        <w:ind w:left="1134" w:hanging="1134"/>
        <w:rPr>
          <w:rFonts w:cs="Arial"/>
          <w:sz w:val="24"/>
          <w:szCs w:val="24"/>
          <w:lang w:val="en-GB"/>
        </w:rPr>
      </w:pPr>
      <w:r>
        <w:rPr>
          <w:rFonts w:cs="Arial"/>
          <w:sz w:val="24"/>
          <w:szCs w:val="24"/>
          <w:lang w:val="en-GB"/>
        </w:rPr>
        <w:t xml:space="preserve">KẾT LUẬN / </w:t>
      </w:r>
      <w:r>
        <w:rPr>
          <w:rFonts w:cs="Arial"/>
          <w:i/>
          <w:sz w:val="24"/>
          <w:szCs w:val="24"/>
          <w:lang w:val="en-GB"/>
        </w:rPr>
        <w:t>CONCLUSIONS</w:t>
      </w:r>
      <w:bookmarkEnd w:id="47"/>
      <w:bookmarkEnd w:id="48"/>
      <w:bookmarkEnd w:id="49"/>
      <w:bookmarkEnd w:id="50"/>
      <w:bookmarkEnd w:id="51"/>
      <w:r>
        <w:rPr>
          <w:rFonts w:cs="Arial"/>
          <w:sz w:val="24"/>
          <w:szCs w:val="24"/>
          <w:lang w:val="en-GB"/>
        </w:rPr>
        <w:t xml:space="preserve"> </w:t>
      </w:r>
      <w:bookmarkEnd w:id="52"/>
    </w:p>
    <w:p w:rsidR="000320FC" w:rsidRDefault="000320FC" w:rsidP="000320FC">
      <w:pPr>
        <w:spacing w:before="120" w:after="120"/>
        <w:ind w:left="1134" w:right="0"/>
        <w:rPr>
          <w:rFonts w:cs="Arial"/>
        </w:rPr>
      </w:pPr>
      <w:proofErr w:type="spellStart"/>
      <w:r>
        <w:rPr>
          <w:rFonts w:cs="Arial"/>
        </w:rPr>
        <w:t>Kết</w:t>
      </w:r>
      <w:proofErr w:type="spellEnd"/>
      <w:r>
        <w:rPr>
          <w:rFonts w:cs="Arial"/>
        </w:rPr>
        <w:t xml:space="preserve"> </w:t>
      </w:r>
      <w:proofErr w:type="spellStart"/>
      <w:r>
        <w:rPr>
          <w:rFonts w:cs="Arial"/>
        </w:rPr>
        <w:t>quả</w:t>
      </w:r>
      <w:proofErr w:type="spellEnd"/>
      <w:r>
        <w:rPr>
          <w:rFonts w:cs="Arial"/>
        </w:rPr>
        <w:t xml:space="preserve"> </w:t>
      </w:r>
      <w:proofErr w:type="spellStart"/>
      <w:r>
        <w:rPr>
          <w:rFonts w:cs="Arial"/>
        </w:rPr>
        <w:t>kiểm</w:t>
      </w:r>
      <w:proofErr w:type="spellEnd"/>
      <w:r>
        <w:rPr>
          <w:rFonts w:cs="Arial"/>
        </w:rPr>
        <w:t xml:space="preserve"> </w:t>
      </w:r>
      <w:proofErr w:type="spellStart"/>
      <w:r>
        <w:rPr>
          <w:rFonts w:cs="Arial"/>
        </w:rPr>
        <w:t>nghiệm</w:t>
      </w:r>
      <w:proofErr w:type="spellEnd"/>
      <w:r>
        <w:rPr>
          <w:rFonts w:cs="Arial"/>
        </w:rPr>
        <w:t xml:space="preserve"> </w:t>
      </w:r>
      <w:proofErr w:type="spellStart"/>
      <w:r>
        <w:rPr>
          <w:rFonts w:cs="Arial"/>
        </w:rPr>
        <w:t>chất</w:t>
      </w:r>
      <w:proofErr w:type="spellEnd"/>
      <w:r>
        <w:rPr>
          <w:rFonts w:cs="Arial"/>
        </w:rPr>
        <w:t xml:space="preserve"> </w:t>
      </w:r>
      <w:proofErr w:type="spellStart"/>
      <w:r>
        <w:rPr>
          <w:rFonts w:cs="Arial"/>
        </w:rPr>
        <w:t>lượng</w:t>
      </w:r>
      <w:proofErr w:type="spellEnd"/>
      <w:r>
        <w:rPr>
          <w:rFonts w:cs="Arial"/>
        </w:rPr>
        <w:t xml:space="preserve"> </w:t>
      </w:r>
      <w:proofErr w:type="spellStart"/>
      <w:r>
        <w:rPr>
          <w:rFonts w:cs="Arial"/>
        </w:rPr>
        <w:t>hệ</w:t>
      </w:r>
      <w:proofErr w:type="spellEnd"/>
      <w:r>
        <w:rPr>
          <w:rFonts w:cs="Arial"/>
        </w:rPr>
        <w:t xml:space="preserve"> </w:t>
      </w:r>
      <w:proofErr w:type="spellStart"/>
      <w:r>
        <w:rPr>
          <w:rFonts w:cs="Arial"/>
        </w:rPr>
        <w:t>thống</w:t>
      </w:r>
      <w:proofErr w:type="spellEnd"/>
      <w:r>
        <w:rPr>
          <w:rFonts w:cs="Arial"/>
        </w:rPr>
        <w:t xml:space="preserve"> </w:t>
      </w:r>
      <w:proofErr w:type="spellStart"/>
      <w:r>
        <w:rPr>
          <w:rFonts w:cs="Arial"/>
        </w:rPr>
        <w:t>khí</w:t>
      </w:r>
      <w:proofErr w:type="spellEnd"/>
      <w:r>
        <w:rPr>
          <w:rFonts w:cs="Arial"/>
        </w:rPr>
        <w:t xml:space="preserve"> </w:t>
      </w:r>
      <w:proofErr w:type="spellStart"/>
      <w:r>
        <w:rPr>
          <w:rFonts w:cs="Arial"/>
        </w:rPr>
        <w:t>Nitơ</w:t>
      </w:r>
      <w:proofErr w:type="spellEnd"/>
      <w:r>
        <w:rPr>
          <w:rFonts w:cs="Arial"/>
        </w:rPr>
        <w:t xml:space="preserve"> </w:t>
      </w:r>
      <w:proofErr w:type="spellStart"/>
      <w:r>
        <w:rPr>
          <w:rFonts w:cs="Arial"/>
        </w:rPr>
        <w:t>giai</w:t>
      </w:r>
      <w:proofErr w:type="spellEnd"/>
      <w:r>
        <w:rPr>
          <w:rFonts w:cs="Arial"/>
        </w:rPr>
        <w:t xml:space="preserve"> </w:t>
      </w:r>
      <w:proofErr w:type="spellStart"/>
      <w:r>
        <w:rPr>
          <w:rFonts w:cs="Arial"/>
        </w:rPr>
        <w:t>đoạn</w:t>
      </w:r>
      <w:proofErr w:type="spellEnd"/>
      <w:r>
        <w:rPr>
          <w:rFonts w:cs="Arial"/>
        </w:rPr>
        <w:t xml:space="preserve"> </w:t>
      </w:r>
      <w:proofErr w:type="spellStart"/>
      <w:r>
        <w:rPr>
          <w:rFonts w:cs="Arial"/>
        </w:rPr>
        <w:t>từ</w:t>
      </w:r>
      <w:proofErr w:type="spellEnd"/>
      <w:r>
        <w:rPr>
          <w:rFonts w:cs="Arial"/>
        </w:rPr>
        <w:t xml:space="preserve"> </w:t>
      </w:r>
      <w:r w:rsidR="00B142E7">
        <w:rPr>
          <w:rFonts w:cs="Arial"/>
        </w:rPr>
        <w:t>01/01/19 - 31/12/19</w:t>
      </w:r>
      <w:r>
        <w:rPr>
          <w:rFonts w:cs="Arial"/>
        </w:rPr>
        <w:t xml:space="preserve"> </w:t>
      </w:r>
      <w:proofErr w:type="spellStart"/>
      <w:r>
        <w:rPr>
          <w:rFonts w:cs="Arial"/>
        </w:rPr>
        <w:t>cho</w:t>
      </w:r>
      <w:proofErr w:type="spellEnd"/>
      <w:r>
        <w:rPr>
          <w:rFonts w:cs="Arial"/>
        </w:rPr>
        <w:t xml:space="preserve"> </w:t>
      </w:r>
      <w:proofErr w:type="spellStart"/>
      <w:r>
        <w:rPr>
          <w:rFonts w:cs="Arial"/>
        </w:rPr>
        <w:t>thấy</w:t>
      </w:r>
      <w:proofErr w:type="spellEnd"/>
      <w:r>
        <w:rPr>
          <w:rFonts w:cs="Arial"/>
        </w:rPr>
        <w:t xml:space="preserve"> </w:t>
      </w:r>
      <w:proofErr w:type="spellStart"/>
      <w:r>
        <w:rPr>
          <w:rFonts w:cs="Arial"/>
        </w:rPr>
        <w:t>kết</w:t>
      </w:r>
      <w:proofErr w:type="spellEnd"/>
      <w:r>
        <w:rPr>
          <w:rFonts w:cs="Arial"/>
        </w:rPr>
        <w:t xml:space="preserve"> </w:t>
      </w:r>
      <w:proofErr w:type="spellStart"/>
      <w:r>
        <w:rPr>
          <w:rFonts w:cs="Arial"/>
        </w:rPr>
        <w:t>quả</w:t>
      </w:r>
      <w:proofErr w:type="spellEnd"/>
      <w:r>
        <w:rPr>
          <w:rFonts w:cs="Arial"/>
        </w:rPr>
        <w:t xml:space="preserve"> </w:t>
      </w:r>
      <w:proofErr w:type="spellStart"/>
      <w:r>
        <w:rPr>
          <w:rFonts w:cs="Arial"/>
        </w:rPr>
        <w:t>đều</w:t>
      </w:r>
      <w:proofErr w:type="spellEnd"/>
      <w:r>
        <w:rPr>
          <w:rFonts w:cs="Arial"/>
        </w:rPr>
        <w:t xml:space="preserve"> </w:t>
      </w:r>
      <w:proofErr w:type="spellStart"/>
      <w:r>
        <w:rPr>
          <w:rFonts w:cs="Arial"/>
        </w:rPr>
        <w:t>đạt</w:t>
      </w:r>
      <w:proofErr w:type="spellEnd"/>
      <w:r>
        <w:rPr>
          <w:rFonts w:cs="Arial"/>
        </w:rPr>
        <w:t xml:space="preserve"> </w:t>
      </w:r>
      <w:proofErr w:type="spellStart"/>
      <w:r>
        <w:rPr>
          <w:rFonts w:cs="Arial"/>
        </w:rPr>
        <w:t>tiêu</w:t>
      </w:r>
      <w:proofErr w:type="spellEnd"/>
      <w:r>
        <w:rPr>
          <w:rFonts w:cs="Arial"/>
        </w:rPr>
        <w:t xml:space="preserve"> </w:t>
      </w:r>
      <w:proofErr w:type="spellStart"/>
      <w:r>
        <w:rPr>
          <w:rFonts w:cs="Arial"/>
        </w:rPr>
        <w:t>tiêu</w:t>
      </w:r>
      <w:proofErr w:type="spellEnd"/>
      <w:r>
        <w:rPr>
          <w:rFonts w:cs="Arial"/>
        </w:rPr>
        <w:t xml:space="preserve"> </w:t>
      </w:r>
      <w:proofErr w:type="spellStart"/>
      <w:r>
        <w:rPr>
          <w:rFonts w:cs="Arial"/>
        </w:rPr>
        <w:t>chuẩn</w:t>
      </w:r>
      <w:proofErr w:type="spellEnd"/>
      <w:r>
        <w:rPr>
          <w:rFonts w:cs="Arial"/>
        </w:rPr>
        <w:t xml:space="preserve"> </w:t>
      </w:r>
      <w:proofErr w:type="spellStart"/>
      <w:r>
        <w:rPr>
          <w:rFonts w:cs="Arial"/>
        </w:rPr>
        <w:t>chấp</w:t>
      </w:r>
      <w:proofErr w:type="spellEnd"/>
      <w:r>
        <w:rPr>
          <w:rFonts w:cs="Arial"/>
        </w:rPr>
        <w:t xml:space="preserve"> </w:t>
      </w:r>
      <w:proofErr w:type="spellStart"/>
      <w:r>
        <w:rPr>
          <w:rFonts w:cs="Arial"/>
        </w:rPr>
        <w:t>nhận</w:t>
      </w:r>
      <w:proofErr w:type="spellEnd"/>
      <w:r>
        <w:rPr>
          <w:rFonts w:cs="Arial"/>
        </w:rPr>
        <w:t>.</w:t>
      </w:r>
    </w:p>
    <w:p w:rsidR="000320FC" w:rsidRDefault="000320FC" w:rsidP="000320FC">
      <w:pPr>
        <w:spacing w:before="120" w:after="120"/>
        <w:ind w:left="1134" w:right="0"/>
        <w:rPr>
          <w:i/>
          <w:noProof/>
        </w:rPr>
      </w:pPr>
      <w:r>
        <w:rPr>
          <w:rFonts w:cs="Arial"/>
          <w:i/>
        </w:rPr>
        <w:t>The testing</w:t>
      </w:r>
      <w:r w:rsidRPr="00063104">
        <w:rPr>
          <w:rFonts w:cs="Arial"/>
          <w:i/>
        </w:rPr>
        <w:t xml:space="preserve"> results of </w:t>
      </w:r>
      <w:r>
        <w:rPr>
          <w:rFonts w:cs="Arial"/>
          <w:i/>
        </w:rPr>
        <w:t xml:space="preserve">nitrogen system from </w:t>
      </w:r>
      <w:r w:rsidR="00B142E7">
        <w:rPr>
          <w:rFonts w:cs="Arial"/>
          <w:i/>
        </w:rPr>
        <w:t>01/01/19 - 31/12/19</w:t>
      </w:r>
      <w:r>
        <w:rPr>
          <w:rFonts w:cs="Arial"/>
          <w:i/>
        </w:rPr>
        <w:t xml:space="preserve"> meet the acceptance criteria.</w:t>
      </w:r>
      <w:r>
        <w:rPr>
          <w:i/>
          <w:noProof/>
        </w:rPr>
        <w:t xml:space="preserve">   </w:t>
      </w:r>
    </w:p>
    <w:p w:rsidR="000320FC" w:rsidRDefault="000320FC" w:rsidP="000320FC">
      <w:pPr>
        <w:ind w:left="720"/>
        <w:rPr>
          <w:rFonts w:cs="Arial"/>
          <w:lang w:val="en-GB"/>
        </w:rPr>
      </w:pPr>
    </w:p>
    <w:p w:rsidR="000320FC" w:rsidRDefault="000320FC" w:rsidP="000320FC">
      <w:pPr>
        <w:pStyle w:val="Heading1"/>
        <w:numPr>
          <w:ilvl w:val="0"/>
          <w:numId w:val="4"/>
        </w:numPr>
        <w:spacing w:before="60"/>
        <w:ind w:left="1134" w:hanging="1134"/>
        <w:rPr>
          <w:rFonts w:cs="Arial"/>
          <w:sz w:val="24"/>
          <w:szCs w:val="24"/>
          <w:lang w:val="en-GB" w:eastAsia="zh-CN"/>
        </w:rPr>
      </w:pPr>
      <w:bookmarkStart w:id="53" w:name="_Toc407609750"/>
      <w:bookmarkStart w:id="54" w:name="_Toc415732542"/>
      <w:bookmarkStart w:id="55" w:name="_Toc466730810"/>
      <w:bookmarkStart w:id="56" w:name="_Toc496619779"/>
      <w:bookmarkStart w:id="57" w:name="_Toc496684981"/>
      <w:bookmarkStart w:id="58" w:name="_Toc496705617"/>
      <w:bookmarkStart w:id="59" w:name="_Toc496711398"/>
      <w:bookmarkStart w:id="60" w:name="_Toc526338215"/>
      <w:r>
        <w:rPr>
          <w:rFonts w:cs="Arial"/>
          <w:sz w:val="24"/>
          <w:szCs w:val="24"/>
          <w:lang w:val="en-GB" w:eastAsia="zh-CN"/>
        </w:rPr>
        <w:t xml:space="preserve">TỪ VIẾT TẮT / </w:t>
      </w:r>
      <w:r>
        <w:rPr>
          <w:rFonts w:cs="Arial"/>
          <w:i/>
          <w:sz w:val="24"/>
          <w:szCs w:val="24"/>
          <w:lang w:val="en-GB" w:eastAsia="zh-CN"/>
        </w:rPr>
        <w:t>ABBREVIATION</w:t>
      </w:r>
      <w:bookmarkEnd w:id="53"/>
      <w:bookmarkEnd w:id="54"/>
      <w:bookmarkEnd w:id="55"/>
      <w:bookmarkEnd w:id="56"/>
      <w:bookmarkEnd w:id="57"/>
      <w:bookmarkEnd w:id="58"/>
      <w:bookmarkEnd w:id="59"/>
      <w:bookmarkEnd w:id="60"/>
    </w:p>
    <w:p w:rsidR="000320FC" w:rsidRPr="00063104" w:rsidRDefault="000320FC" w:rsidP="000320FC">
      <w:pPr>
        <w:numPr>
          <w:ilvl w:val="0"/>
          <w:numId w:val="26"/>
        </w:numPr>
        <w:ind w:left="1701" w:hanging="567"/>
        <w:rPr>
          <w:rFonts w:cs="Arial"/>
          <w:lang w:val="en-GB"/>
        </w:rPr>
      </w:pPr>
      <w:r w:rsidRPr="00063104">
        <w:rPr>
          <w:rFonts w:cs="Arial"/>
          <w:lang w:val="en-GB"/>
        </w:rPr>
        <w:t xml:space="preserve">NA </w:t>
      </w:r>
      <w:r w:rsidR="00857102">
        <w:rPr>
          <w:rFonts w:cs="Arial"/>
          <w:lang w:val="en-GB"/>
        </w:rPr>
        <w:t xml:space="preserve">  </w:t>
      </w:r>
      <w:r w:rsidRPr="00063104">
        <w:rPr>
          <w:rFonts w:cs="Arial"/>
          <w:lang w:val="en-GB"/>
        </w:rPr>
        <w:tab/>
        <w:t xml:space="preserve">- </w:t>
      </w:r>
      <w:proofErr w:type="spellStart"/>
      <w:r w:rsidRPr="00063104">
        <w:rPr>
          <w:rFonts w:cs="Arial"/>
          <w:lang w:val="en-GB"/>
        </w:rPr>
        <w:t>Không</w:t>
      </w:r>
      <w:proofErr w:type="spellEnd"/>
      <w:r w:rsidRPr="00063104">
        <w:rPr>
          <w:rFonts w:cs="Arial"/>
          <w:lang w:val="en-GB"/>
        </w:rPr>
        <w:t xml:space="preserve"> </w:t>
      </w:r>
      <w:proofErr w:type="spellStart"/>
      <w:r w:rsidRPr="00063104">
        <w:rPr>
          <w:rFonts w:cs="Arial"/>
          <w:lang w:val="en-GB"/>
        </w:rPr>
        <w:t>áp</w:t>
      </w:r>
      <w:proofErr w:type="spellEnd"/>
      <w:r w:rsidRPr="00063104">
        <w:rPr>
          <w:rFonts w:cs="Arial"/>
          <w:lang w:val="en-GB"/>
        </w:rPr>
        <w:t xml:space="preserve"> </w:t>
      </w:r>
      <w:proofErr w:type="spellStart"/>
      <w:r w:rsidRPr="00063104">
        <w:rPr>
          <w:rFonts w:cs="Arial"/>
          <w:lang w:val="en-GB"/>
        </w:rPr>
        <w:t>dụng</w:t>
      </w:r>
      <w:proofErr w:type="spellEnd"/>
      <w:r w:rsidRPr="00063104">
        <w:rPr>
          <w:rFonts w:cs="Arial"/>
          <w:lang w:val="en-GB"/>
        </w:rPr>
        <w:t xml:space="preserve"> / </w:t>
      </w:r>
      <w:r w:rsidRPr="00063104">
        <w:rPr>
          <w:rFonts w:cs="Arial"/>
          <w:i/>
          <w:lang w:val="en-GB"/>
        </w:rPr>
        <w:t xml:space="preserve">Not Applicable </w:t>
      </w:r>
    </w:p>
    <w:p w:rsidR="000320FC" w:rsidRDefault="000320FC" w:rsidP="000320FC">
      <w:pPr>
        <w:numPr>
          <w:ilvl w:val="0"/>
          <w:numId w:val="26"/>
        </w:numPr>
        <w:ind w:left="1701" w:hanging="567"/>
        <w:rPr>
          <w:rFonts w:cs="Arial"/>
          <w:lang w:val="en-GB"/>
        </w:rPr>
      </w:pPr>
      <w:r w:rsidRPr="00063104">
        <w:rPr>
          <w:rFonts w:cs="Arial"/>
          <w:lang w:val="en-GB"/>
        </w:rPr>
        <w:t>OOL</w:t>
      </w:r>
      <w:r w:rsidRPr="00063104">
        <w:rPr>
          <w:rFonts w:cs="Arial"/>
          <w:lang w:val="en-GB"/>
        </w:rPr>
        <w:tab/>
        <w:t xml:space="preserve">- </w:t>
      </w:r>
      <w:proofErr w:type="spellStart"/>
      <w:r w:rsidRPr="00063104">
        <w:rPr>
          <w:rFonts w:cs="Arial"/>
        </w:rPr>
        <w:t>Ngoài</w:t>
      </w:r>
      <w:proofErr w:type="spellEnd"/>
      <w:r w:rsidRPr="00063104">
        <w:rPr>
          <w:rFonts w:cs="Arial"/>
        </w:rPr>
        <w:t xml:space="preserve"> </w:t>
      </w:r>
      <w:proofErr w:type="spellStart"/>
      <w:r w:rsidRPr="00063104">
        <w:rPr>
          <w:rFonts w:cs="Arial"/>
        </w:rPr>
        <w:t>giới</w:t>
      </w:r>
      <w:proofErr w:type="spellEnd"/>
      <w:r w:rsidRPr="00063104">
        <w:rPr>
          <w:rFonts w:cs="Arial"/>
        </w:rPr>
        <w:t xml:space="preserve"> </w:t>
      </w:r>
      <w:proofErr w:type="spellStart"/>
      <w:r w:rsidRPr="00063104">
        <w:rPr>
          <w:rFonts w:cs="Arial"/>
        </w:rPr>
        <w:t>hạn</w:t>
      </w:r>
      <w:proofErr w:type="spellEnd"/>
      <w:r w:rsidRPr="00063104">
        <w:rPr>
          <w:rFonts w:cs="Arial"/>
        </w:rPr>
        <w:t xml:space="preserve"> / </w:t>
      </w:r>
      <w:r w:rsidRPr="00063104">
        <w:rPr>
          <w:rFonts w:cs="Arial"/>
          <w:i/>
        </w:rPr>
        <w:t>Out of Limit</w:t>
      </w:r>
    </w:p>
    <w:p w:rsidR="000320FC" w:rsidRPr="00C04C27" w:rsidRDefault="000320FC" w:rsidP="000320FC">
      <w:pPr>
        <w:numPr>
          <w:ilvl w:val="0"/>
          <w:numId w:val="26"/>
        </w:numPr>
        <w:ind w:left="1701" w:hanging="567"/>
        <w:rPr>
          <w:rFonts w:cs="Arial"/>
          <w:i/>
          <w:lang w:val="en-GB"/>
        </w:rPr>
      </w:pPr>
      <w:r w:rsidRPr="00C04C27">
        <w:rPr>
          <w:rFonts w:cs="Arial"/>
          <w:lang w:val="en-GB"/>
        </w:rPr>
        <w:t>OOS</w:t>
      </w:r>
      <w:r w:rsidRPr="00C04C27">
        <w:rPr>
          <w:rFonts w:cs="Arial"/>
          <w:lang w:val="en-GB"/>
        </w:rPr>
        <w:tab/>
        <w:t xml:space="preserve">- </w:t>
      </w:r>
      <w:proofErr w:type="spellStart"/>
      <w:r w:rsidRPr="00C04C27">
        <w:rPr>
          <w:rFonts w:cs="Arial"/>
          <w:lang w:val="en-GB"/>
        </w:rPr>
        <w:t>Ngoài</w:t>
      </w:r>
      <w:proofErr w:type="spellEnd"/>
      <w:r w:rsidRPr="00C04C27">
        <w:rPr>
          <w:rFonts w:cs="Arial"/>
          <w:lang w:val="en-GB"/>
        </w:rPr>
        <w:t xml:space="preserve"> </w:t>
      </w:r>
      <w:proofErr w:type="spellStart"/>
      <w:r w:rsidRPr="00C04C27">
        <w:rPr>
          <w:rFonts w:cs="Arial"/>
          <w:lang w:val="en-GB"/>
        </w:rPr>
        <w:t>tiêu</w:t>
      </w:r>
      <w:proofErr w:type="spellEnd"/>
      <w:r w:rsidRPr="00C04C27">
        <w:rPr>
          <w:rFonts w:cs="Arial"/>
          <w:lang w:val="en-GB"/>
        </w:rPr>
        <w:t xml:space="preserve"> </w:t>
      </w:r>
      <w:proofErr w:type="spellStart"/>
      <w:r w:rsidRPr="00C04C27">
        <w:rPr>
          <w:rFonts w:cs="Arial"/>
          <w:lang w:val="en-GB"/>
        </w:rPr>
        <w:t>chuẩn</w:t>
      </w:r>
      <w:proofErr w:type="spellEnd"/>
      <w:r w:rsidRPr="00C04C27">
        <w:rPr>
          <w:rFonts w:cs="Arial"/>
          <w:lang w:val="en-GB"/>
        </w:rPr>
        <w:t xml:space="preserve"> / </w:t>
      </w:r>
      <w:r w:rsidRPr="00C04C27">
        <w:rPr>
          <w:rFonts w:cs="Arial"/>
          <w:i/>
          <w:lang w:val="en-GB"/>
        </w:rPr>
        <w:t>Out of Specification</w:t>
      </w:r>
      <w:r w:rsidRPr="00C04C27">
        <w:rPr>
          <w:rFonts w:cs="Arial"/>
          <w:lang w:val="en-GB"/>
        </w:rPr>
        <w:t xml:space="preserve"> </w:t>
      </w:r>
    </w:p>
    <w:p w:rsidR="00A45666" w:rsidRPr="000320FC" w:rsidRDefault="00A45666">
      <w:pPr>
        <w:rPr>
          <w:lang w:val="en-GB"/>
        </w:rPr>
      </w:pPr>
    </w:p>
    <w:sectPr w:rsidR="00A45666" w:rsidRPr="000320FC" w:rsidSect="000320FC">
      <w:headerReference w:type="default" r:id="rId33"/>
      <w:footerReference w:type="default" r:id="rId34"/>
      <w:pgSz w:w="11909" w:h="16834" w:code="9"/>
      <w:pgMar w:top="1080" w:right="1080" w:bottom="709" w:left="993"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757" w:rsidRDefault="004C2757" w:rsidP="00875CD6">
      <w:r>
        <w:separator/>
      </w:r>
    </w:p>
  </w:endnote>
  <w:endnote w:type="continuationSeparator" w:id="0">
    <w:p w:rsidR="004C2757" w:rsidRDefault="004C2757" w:rsidP="00875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t xml:space="preserve">                                                                      Page </w:t>
    </w:r>
    <w:r>
      <w:fldChar w:fldCharType="begin"/>
    </w:r>
    <w:r>
      <w:instrText xml:space="preserve"> PAGE </w:instrText>
    </w:r>
    <w:r>
      <w:fldChar w:fldCharType="separate"/>
    </w:r>
    <w:r w:rsidR="00D914FA">
      <w:rPr>
        <w:noProof/>
      </w:rPr>
      <w:t>2</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r>
    <w:r>
      <w:tab/>
    </w:r>
    <w:r>
      <w:tab/>
    </w:r>
    <w:r>
      <w:tab/>
    </w:r>
    <w:r>
      <w:tab/>
    </w:r>
    <w:r>
      <w:tab/>
    </w:r>
    <w:r>
      <w:tab/>
      <w:t xml:space="preserve">      Page </w:t>
    </w:r>
    <w:r>
      <w:fldChar w:fldCharType="begin"/>
    </w:r>
    <w:r>
      <w:instrText xml:space="preserve"> PAGE </w:instrText>
    </w:r>
    <w:r>
      <w:fldChar w:fldCharType="separate"/>
    </w:r>
    <w:r w:rsidR="00D914FA">
      <w:rPr>
        <w:noProof/>
      </w:rPr>
      <w:t>20</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t xml:space="preserve">                                                                </w:t>
    </w:r>
    <w:r>
      <w:tab/>
    </w:r>
    <w:r>
      <w:tab/>
    </w:r>
    <w:r>
      <w:tab/>
    </w:r>
    <w:r>
      <w:tab/>
    </w:r>
    <w:r>
      <w:tab/>
    </w:r>
    <w:r>
      <w:tab/>
    </w:r>
    <w:r>
      <w:tab/>
    </w:r>
    <w:r>
      <w:tab/>
    </w:r>
    <w:r>
      <w:tab/>
      <w:t xml:space="preserve">Page </w:t>
    </w:r>
    <w:r>
      <w:fldChar w:fldCharType="begin"/>
    </w:r>
    <w:r>
      <w:instrText xml:space="preserve"> PAGE </w:instrText>
    </w:r>
    <w:r>
      <w:fldChar w:fldCharType="separate"/>
    </w:r>
    <w:r w:rsidR="00D914FA">
      <w:rPr>
        <w:noProof/>
      </w:rPr>
      <w:t>6</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r>
    <w:r>
      <w:tab/>
    </w:r>
    <w:r>
      <w:tab/>
    </w:r>
    <w:r>
      <w:tab/>
      <w:t xml:space="preserve">          </w:t>
    </w:r>
    <w:r>
      <w:tab/>
    </w:r>
    <w:r>
      <w:tab/>
      <w:t xml:space="preserve">                 Page </w:t>
    </w:r>
    <w:r>
      <w:fldChar w:fldCharType="begin"/>
    </w:r>
    <w:r>
      <w:instrText xml:space="preserve"> PAGE </w:instrText>
    </w:r>
    <w:r>
      <w:fldChar w:fldCharType="separate"/>
    </w:r>
    <w:r w:rsidR="00D914FA">
      <w:rPr>
        <w:noProof/>
      </w:rPr>
      <w:t>8</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r>
    <w:r>
      <w:tab/>
    </w:r>
    <w:r>
      <w:tab/>
    </w:r>
    <w:r>
      <w:tab/>
      <w:t xml:space="preserve">               </w:t>
    </w:r>
    <w:r>
      <w:tab/>
    </w:r>
    <w:r>
      <w:tab/>
      <w:t xml:space="preserve"> </w:t>
    </w:r>
    <w:r>
      <w:tab/>
    </w:r>
    <w:r>
      <w:tab/>
    </w:r>
    <w:r>
      <w:tab/>
      <w:t xml:space="preserve">                         </w:t>
    </w:r>
    <w:r>
      <w:tab/>
    </w:r>
    <w:r>
      <w:tab/>
      <w:t xml:space="preserve">               Page </w:t>
    </w:r>
    <w:r>
      <w:fldChar w:fldCharType="begin"/>
    </w:r>
    <w:r>
      <w:instrText xml:space="preserve"> PAGE </w:instrText>
    </w:r>
    <w:r>
      <w:fldChar w:fldCharType="separate"/>
    </w:r>
    <w:r w:rsidR="00D914FA">
      <w:rPr>
        <w:noProof/>
      </w:rPr>
      <w:t>9</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r>
    <w:r>
      <w:tab/>
    </w:r>
    <w:r>
      <w:tab/>
    </w:r>
    <w:r>
      <w:tab/>
    </w:r>
    <w:r>
      <w:tab/>
    </w:r>
    <w:r>
      <w:tab/>
      <w:t xml:space="preserve">                      Page </w:t>
    </w:r>
    <w:r>
      <w:fldChar w:fldCharType="begin"/>
    </w:r>
    <w:r>
      <w:instrText xml:space="preserve"> PAGE </w:instrText>
    </w:r>
    <w:r>
      <w:fldChar w:fldCharType="separate"/>
    </w:r>
    <w:r w:rsidR="00D914FA">
      <w:rPr>
        <w:noProof/>
      </w:rPr>
      <w:t>11</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r>
    <w:r>
      <w:tab/>
    </w:r>
    <w:r>
      <w:tab/>
    </w:r>
    <w:r>
      <w:tab/>
      <w:t xml:space="preserve">                </w:t>
    </w:r>
    <w:r>
      <w:tab/>
    </w:r>
    <w:r>
      <w:tab/>
    </w:r>
    <w:r>
      <w:tab/>
    </w:r>
    <w:r>
      <w:tab/>
    </w:r>
    <w:r>
      <w:tab/>
    </w:r>
    <w:r>
      <w:tab/>
    </w:r>
    <w:r>
      <w:tab/>
    </w:r>
    <w:r>
      <w:tab/>
      <w:t xml:space="preserve">               Page </w:t>
    </w:r>
    <w:r>
      <w:fldChar w:fldCharType="begin"/>
    </w:r>
    <w:r>
      <w:instrText xml:space="preserve"> PAGE </w:instrText>
    </w:r>
    <w:r>
      <w:fldChar w:fldCharType="separate"/>
    </w:r>
    <w:r w:rsidR="00D914FA">
      <w:rPr>
        <w:noProof/>
      </w:rPr>
      <w:t>12</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r>
    <w:r>
      <w:tab/>
    </w:r>
    <w:r>
      <w:tab/>
    </w:r>
    <w:r>
      <w:tab/>
      <w:t xml:space="preserve">               </w:t>
    </w:r>
    <w:r>
      <w:tab/>
    </w:r>
    <w:r>
      <w:tab/>
    </w:r>
    <w:r>
      <w:tab/>
    </w:r>
    <w:r>
      <w:tab/>
    </w:r>
    <w:r>
      <w:tab/>
    </w:r>
    <w:r>
      <w:tab/>
    </w:r>
    <w:r>
      <w:tab/>
    </w:r>
    <w:r>
      <w:tab/>
      <w:t xml:space="preserve">               Page </w:t>
    </w:r>
    <w:r>
      <w:fldChar w:fldCharType="begin"/>
    </w:r>
    <w:r>
      <w:instrText xml:space="preserve"> PAGE </w:instrText>
    </w:r>
    <w:r>
      <w:fldChar w:fldCharType="separate"/>
    </w:r>
    <w:r w:rsidR="00D914FA">
      <w:rPr>
        <w:noProof/>
      </w:rPr>
      <w:t>15</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r>
    <w:r>
      <w:tab/>
    </w:r>
    <w:r>
      <w:tab/>
    </w:r>
    <w:r>
      <w:tab/>
    </w:r>
    <w:r>
      <w:tab/>
    </w:r>
    <w:r>
      <w:tab/>
    </w:r>
    <w:r>
      <w:tab/>
    </w:r>
    <w:r>
      <w:tab/>
      <w:t xml:space="preserve">      Page </w:t>
    </w:r>
    <w:r>
      <w:fldChar w:fldCharType="begin"/>
    </w:r>
    <w:r>
      <w:instrText xml:space="preserve"> PAGE </w:instrText>
    </w:r>
    <w:r>
      <w:fldChar w:fldCharType="separate"/>
    </w:r>
    <w:r w:rsidR="00D914FA">
      <w:rPr>
        <w:noProof/>
      </w:rPr>
      <w:t>17</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EA" w:rsidRDefault="00A14FEA">
    <w:pPr>
      <w:ind w:right="-34"/>
    </w:pPr>
    <w:r>
      <w:rPr>
        <w:b/>
      </w:rPr>
      <w:t>Ref. No.: 020025.08/10</w:t>
    </w:r>
    <w:r>
      <w:t xml:space="preserve">    </w:t>
    </w:r>
    <w:r>
      <w:tab/>
    </w:r>
    <w:r>
      <w:tab/>
    </w:r>
    <w:r>
      <w:tab/>
    </w:r>
    <w:r>
      <w:tab/>
      <w:t xml:space="preserve">                </w:t>
    </w:r>
    <w:r>
      <w:tab/>
    </w:r>
    <w:r>
      <w:tab/>
    </w:r>
    <w:r>
      <w:tab/>
    </w:r>
    <w:r>
      <w:tab/>
    </w:r>
    <w:r>
      <w:tab/>
    </w:r>
    <w:r>
      <w:tab/>
    </w:r>
    <w:r>
      <w:tab/>
      <w:t xml:space="preserve"> </w:t>
    </w:r>
    <w:r>
      <w:tab/>
    </w:r>
    <w:r>
      <w:tab/>
      <w:t xml:space="preserve">              Page </w:t>
    </w:r>
    <w:r>
      <w:fldChar w:fldCharType="begin"/>
    </w:r>
    <w:r>
      <w:instrText xml:space="preserve"> PAGE </w:instrText>
    </w:r>
    <w:r>
      <w:fldChar w:fldCharType="separate"/>
    </w:r>
    <w:r w:rsidR="00D914FA">
      <w:rPr>
        <w:noProof/>
      </w:rPr>
      <w:t>19</w:t>
    </w:r>
    <w:r>
      <w:fldChar w:fldCharType="end"/>
    </w:r>
    <w:r>
      <w:t xml:space="preserve"> / </w:t>
    </w:r>
    <w:r>
      <w:rPr>
        <w:noProof/>
      </w:rPr>
      <w:fldChar w:fldCharType="begin"/>
    </w:r>
    <w:r>
      <w:rPr>
        <w:noProof/>
      </w:rPr>
      <w:instrText xml:space="preserve"> NUMPAGES </w:instrText>
    </w:r>
    <w:r>
      <w:rPr>
        <w:noProof/>
      </w:rPr>
      <w:fldChar w:fldCharType="separate"/>
    </w:r>
    <w:r w:rsidR="00D914FA">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757" w:rsidRDefault="004C2757" w:rsidP="00875CD6">
      <w:r>
        <w:separator/>
      </w:r>
    </w:p>
  </w:footnote>
  <w:footnote w:type="continuationSeparator" w:id="0">
    <w:p w:rsidR="004C2757" w:rsidRDefault="004C2757" w:rsidP="00875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45"/>
      <w:gridCol w:w="2715"/>
      <w:gridCol w:w="2250"/>
    </w:tblGrid>
    <w:tr w:rsidR="00A14FEA">
      <w:trPr>
        <w:trHeight w:val="545"/>
      </w:trPr>
      <w:tc>
        <w:tcPr>
          <w:tcW w:w="9360" w:type="dxa"/>
          <w:gridSpan w:val="4"/>
          <w:vAlign w:val="center"/>
        </w:tcPr>
        <w:p w:rsidR="00A14FEA" w:rsidRDefault="00A14FEA">
          <w:pPr>
            <w:ind w:left="612"/>
            <w:rPr>
              <w:rFonts w:cs="Arial"/>
              <w:b/>
              <w:sz w:val="20"/>
              <w:szCs w:val="20"/>
            </w:rPr>
          </w:pPr>
          <w:r>
            <w:rPr>
              <w:noProof/>
            </w:rPr>
            <w:drawing>
              <wp:anchor distT="0" distB="0" distL="114300" distR="114300" simplePos="0" relativeHeight="251653120"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trPr>
        <w:trHeight w:val="432"/>
      </w:trPr>
      <w:tc>
        <w:tcPr>
          <w:tcW w:w="9360" w:type="dxa"/>
          <w:gridSpan w:val="4"/>
          <w:vAlign w:val="center"/>
        </w:tcPr>
        <w:p w:rsidR="00A14FEA" w:rsidRDefault="00A14FEA">
          <w:pPr>
            <w:jc w:val="center"/>
            <w:rPr>
              <w:rFonts w:cs="Arial"/>
              <w:b/>
            </w:rPr>
          </w:pPr>
          <w:r>
            <w:rPr>
              <w:rFonts w:cs="Arial"/>
              <w:b/>
            </w:rPr>
            <w:t>BÁO CÁO TỔNG KẾT CHẤT LƯỢNG KHÍ NITƠ ${</w:t>
          </w:r>
          <w:proofErr w:type="spellStart"/>
          <w:r>
            <w:rPr>
              <w:rFonts w:cs="Arial"/>
              <w:b/>
            </w:rPr>
            <w:t>type_bc_cap</w:t>
          </w:r>
          <w:proofErr w:type="spellEnd"/>
          <w:r>
            <w:rPr>
              <w:rFonts w:cs="Arial"/>
              <w:b/>
            </w:rPr>
            <w:t>}</w:t>
          </w:r>
        </w:p>
        <w:p w:rsidR="00A14FEA" w:rsidRPr="00E11BFA" w:rsidRDefault="00A14FEA" w:rsidP="000320FC">
          <w:pPr>
            <w:jc w:val="center"/>
            <w:rPr>
              <w:rFonts w:cs="Arial"/>
              <w:b/>
              <w:i/>
            </w:rPr>
          </w:pPr>
          <w:r w:rsidRPr="00E11BFA">
            <w:rPr>
              <w:rFonts w:cs="Arial"/>
              <w:b/>
              <w:i/>
            </w:rPr>
            <w:t>${</w:t>
          </w:r>
          <w:proofErr w:type="spellStart"/>
          <w:r w:rsidRPr="00E11BFA">
            <w:rPr>
              <w:rFonts w:cs="Arial"/>
              <w:b/>
              <w:i/>
            </w:rPr>
            <w:t>type_bc_cap_en</w:t>
          </w:r>
          <w:proofErr w:type="spellEnd"/>
          <w:r w:rsidRPr="00E11BFA">
            <w:rPr>
              <w:rFonts w:cs="Arial"/>
              <w:b/>
              <w:i/>
            </w:rPr>
            <w:t>}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2145"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w:t>
          </w:r>
          <w:proofErr w:type="spellStart"/>
          <w:r>
            <w:rPr>
              <w:rFonts w:cs="Arial"/>
              <w:sz w:val="22"/>
              <w:szCs w:val="22"/>
              <w:lang w:val="fr-FR"/>
            </w:rPr>
            <w:t>report_name</w:t>
          </w:r>
          <w:proofErr w:type="spellEnd"/>
          <w:r>
            <w:rPr>
              <w:rFonts w:cs="Arial"/>
              <w:sz w:val="22"/>
              <w:szCs w:val="22"/>
              <w:lang w:val="fr-FR"/>
            </w:rPr>
            <w:t>}</w:t>
          </w:r>
        </w:p>
      </w:tc>
      <w:tc>
        <w:tcPr>
          <w:tcW w:w="271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2250" w:type="dxa"/>
          <w:tcBorders>
            <w:left w:val="single" w:sz="4" w:space="0" w:color="D9D9D9"/>
          </w:tcBorders>
          <w:vAlign w:val="center"/>
        </w:tcPr>
        <w:p w:rsidR="00A14FEA" w:rsidRPr="001A2E11" w:rsidRDefault="00A14FEA" w:rsidP="000320FC">
          <w:pPr>
            <w:jc w:val="left"/>
            <w:rPr>
              <w:rFonts w:cs="Arial"/>
              <w:b/>
              <w:sz w:val="22"/>
              <w:szCs w:val="22"/>
            </w:rPr>
          </w:pPr>
          <w:r>
            <w:rPr>
              <w:rFonts w:cs="Arial"/>
              <w:sz w:val="22"/>
              <w:szCs w:val="22"/>
            </w:rPr>
            <w:t>${</w:t>
          </w:r>
          <w:proofErr w:type="spellStart"/>
          <w:r>
            <w:rPr>
              <w:rFonts w:cs="Arial"/>
              <w:sz w:val="22"/>
              <w:szCs w:val="22"/>
            </w:rPr>
            <w:t>date_from</w:t>
          </w:r>
          <w:proofErr w:type="spellEnd"/>
          <w:r>
            <w:rPr>
              <w:rFonts w:cs="Arial"/>
              <w:sz w:val="22"/>
              <w:szCs w:val="22"/>
            </w:rPr>
            <w:t>} - ${</w:t>
          </w:r>
          <w:proofErr w:type="spellStart"/>
          <w:r>
            <w:rPr>
              <w:rFonts w:cs="Arial"/>
              <w:sz w:val="22"/>
              <w:szCs w:val="22"/>
            </w:rPr>
            <w:t>date_to</w:t>
          </w:r>
          <w:proofErr w:type="spellEnd"/>
          <w:r>
            <w:rPr>
              <w:rFonts w:cs="Arial"/>
              <w:sz w:val="22"/>
              <w:szCs w:val="22"/>
            </w:rPr>
            <w:t>}</w:t>
          </w:r>
        </w:p>
      </w:tc>
    </w:tr>
  </w:tbl>
  <w:p w:rsidR="00A14FEA" w:rsidRDefault="00A14FEA">
    <w:pPr>
      <w:pStyle w:val="Header"/>
      <w:tabs>
        <w:tab w:val="clear" w:pos="4320"/>
        <w:tab w:val="clear" w:pos="8640"/>
      </w:tabs>
      <w:rPr>
        <w:sz w:val="8"/>
        <w:szCs w:val="1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45"/>
      <w:gridCol w:w="2835"/>
      <w:gridCol w:w="2835"/>
    </w:tblGrid>
    <w:tr w:rsidR="00A14FEA" w:rsidTr="000320FC">
      <w:trPr>
        <w:trHeight w:val="545"/>
      </w:trPr>
      <w:tc>
        <w:tcPr>
          <w:tcW w:w="10065" w:type="dxa"/>
          <w:gridSpan w:val="4"/>
          <w:vAlign w:val="center"/>
        </w:tcPr>
        <w:p w:rsidR="00A14FEA" w:rsidRDefault="00A14FEA">
          <w:pPr>
            <w:ind w:left="612"/>
            <w:rPr>
              <w:rFonts w:cs="Arial"/>
              <w:b/>
              <w:sz w:val="20"/>
              <w:szCs w:val="20"/>
            </w:rPr>
          </w:pPr>
          <w:r>
            <w:rPr>
              <w:noProof/>
            </w:rPr>
            <w:drawing>
              <wp:anchor distT="0" distB="0" distL="114300" distR="114300" simplePos="0" relativeHeight="251654144"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rsidTr="000320FC">
      <w:trPr>
        <w:trHeight w:val="432"/>
      </w:trPr>
      <w:tc>
        <w:tcPr>
          <w:tcW w:w="10065" w:type="dxa"/>
          <w:gridSpan w:val="4"/>
          <w:vAlign w:val="center"/>
        </w:tcPr>
        <w:p w:rsidR="00A14FEA" w:rsidRDefault="00A14FEA" w:rsidP="000320FC">
          <w:pPr>
            <w:jc w:val="center"/>
            <w:rPr>
              <w:rFonts w:cs="Arial"/>
              <w:b/>
            </w:rPr>
          </w:pPr>
          <w:r>
            <w:rPr>
              <w:rFonts w:cs="Arial"/>
              <w:b/>
            </w:rPr>
            <w:t>BÁO CÁO TỔNG KẾT CHẤT LƯỢNG KHÍ NITƠ HÀNG NĂM</w:t>
          </w:r>
        </w:p>
        <w:p w:rsidR="00A14FEA" w:rsidRDefault="00A14FEA" w:rsidP="000320FC">
          <w:pPr>
            <w:jc w:val="center"/>
            <w:rPr>
              <w:rFonts w:cs="Arial"/>
              <w:b/>
              <w:i/>
            </w:rPr>
          </w:pPr>
          <w:r>
            <w:rPr>
              <w:rFonts w:cs="Arial"/>
              <w:b/>
              <w:i/>
            </w:rPr>
            <w:t>YEARLY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2145"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TAR/1/09/NG/1901</w:t>
          </w:r>
        </w:p>
      </w:tc>
      <w:tc>
        <w:tcPr>
          <w:tcW w:w="283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2835" w:type="dxa"/>
          <w:tcBorders>
            <w:left w:val="single" w:sz="4" w:space="0" w:color="D9D9D9"/>
          </w:tcBorders>
          <w:vAlign w:val="center"/>
        </w:tcPr>
        <w:p w:rsidR="00A14FEA" w:rsidRPr="001A2E11" w:rsidRDefault="00A14FEA" w:rsidP="00710DAD">
          <w:pPr>
            <w:jc w:val="left"/>
            <w:rPr>
              <w:rFonts w:cs="Arial"/>
              <w:b/>
              <w:sz w:val="22"/>
              <w:szCs w:val="22"/>
            </w:rPr>
          </w:pPr>
          <w:r>
            <w:rPr>
              <w:rFonts w:cs="Arial"/>
              <w:sz w:val="22"/>
              <w:szCs w:val="22"/>
            </w:rPr>
            <w:t>01/01/19 – 31/12/19</w:t>
          </w:r>
        </w:p>
      </w:tc>
    </w:tr>
  </w:tbl>
  <w:p w:rsidR="00A14FEA" w:rsidRDefault="00A14FEA">
    <w:pPr>
      <w:pStyle w:val="Header"/>
      <w:tabs>
        <w:tab w:val="clear" w:pos="4320"/>
        <w:tab w:val="clear" w:pos="8640"/>
      </w:tabs>
      <w:rPr>
        <w:sz w:val="8"/>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026"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3987"/>
      <w:gridCol w:w="2835"/>
      <w:gridCol w:w="5954"/>
    </w:tblGrid>
    <w:tr w:rsidR="00A14FEA" w:rsidTr="000320FC">
      <w:trPr>
        <w:trHeight w:val="545"/>
      </w:trPr>
      <w:tc>
        <w:tcPr>
          <w:tcW w:w="15026" w:type="dxa"/>
          <w:gridSpan w:val="4"/>
          <w:vAlign w:val="center"/>
        </w:tcPr>
        <w:p w:rsidR="00A14FEA" w:rsidRDefault="00A14FEA">
          <w:pPr>
            <w:ind w:left="612"/>
            <w:rPr>
              <w:rFonts w:cs="Arial"/>
              <w:b/>
              <w:sz w:val="20"/>
              <w:szCs w:val="20"/>
            </w:rPr>
          </w:pPr>
          <w:r>
            <w:rPr>
              <w:noProof/>
            </w:rPr>
            <w:drawing>
              <wp:anchor distT="0" distB="0" distL="114300" distR="114300" simplePos="0" relativeHeight="251655168"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rsidTr="000320FC">
      <w:trPr>
        <w:trHeight w:val="432"/>
      </w:trPr>
      <w:tc>
        <w:tcPr>
          <w:tcW w:w="15026" w:type="dxa"/>
          <w:gridSpan w:val="4"/>
          <w:vAlign w:val="center"/>
        </w:tcPr>
        <w:p w:rsidR="00A14FEA" w:rsidRDefault="00A14FEA">
          <w:pPr>
            <w:jc w:val="center"/>
            <w:rPr>
              <w:rFonts w:cs="Arial"/>
              <w:b/>
            </w:rPr>
          </w:pPr>
          <w:r>
            <w:rPr>
              <w:rFonts w:cs="Arial"/>
              <w:b/>
            </w:rPr>
            <w:t>BÁO CÁO TỔNG KẾT CHẤT LƯỢNG KHÍ NITƠ HÀNG NĂM</w:t>
          </w:r>
        </w:p>
        <w:p w:rsidR="00A14FEA" w:rsidRDefault="00A14FEA" w:rsidP="000320FC">
          <w:pPr>
            <w:jc w:val="center"/>
            <w:rPr>
              <w:rFonts w:cs="Arial"/>
              <w:b/>
              <w:i/>
            </w:rPr>
          </w:pPr>
          <w:r>
            <w:rPr>
              <w:rFonts w:cs="Arial"/>
              <w:b/>
              <w:i/>
            </w:rPr>
            <w:t>YEARLY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3987"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TAR/1/09/NG/1901</w:t>
          </w:r>
        </w:p>
      </w:tc>
      <w:tc>
        <w:tcPr>
          <w:tcW w:w="283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5954" w:type="dxa"/>
          <w:tcBorders>
            <w:left w:val="single" w:sz="4" w:space="0" w:color="D9D9D9"/>
          </w:tcBorders>
          <w:vAlign w:val="center"/>
        </w:tcPr>
        <w:p w:rsidR="00A14FEA" w:rsidRPr="001A2E11" w:rsidRDefault="00A14FEA" w:rsidP="00B142E7">
          <w:pPr>
            <w:jc w:val="left"/>
            <w:rPr>
              <w:rFonts w:cs="Arial"/>
              <w:b/>
              <w:sz w:val="22"/>
              <w:szCs w:val="22"/>
            </w:rPr>
          </w:pPr>
          <w:r>
            <w:rPr>
              <w:rFonts w:cs="Arial"/>
              <w:sz w:val="22"/>
              <w:szCs w:val="22"/>
            </w:rPr>
            <w:t>01/01/19 – 31/12/19</w:t>
          </w:r>
        </w:p>
      </w:tc>
    </w:tr>
  </w:tbl>
  <w:p w:rsidR="00A14FEA" w:rsidRDefault="00A14FEA">
    <w:pPr>
      <w:pStyle w:val="Header"/>
      <w:tabs>
        <w:tab w:val="clear" w:pos="4320"/>
        <w:tab w:val="clear" w:pos="8640"/>
      </w:tabs>
      <w:rPr>
        <w:sz w:val="8"/>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45"/>
      <w:gridCol w:w="2835"/>
      <w:gridCol w:w="2268"/>
    </w:tblGrid>
    <w:tr w:rsidR="00A14FEA" w:rsidTr="000320FC">
      <w:trPr>
        <w:trHeight w:val="545"/>
      </w:trPr>
      <w:tc>
        <w:tcPr>
          <w:tcW w:w="9498" w:type="dxa"/>
          <w:gridSpan w:val="4"/>
          <w:vAlign w:val="center"/>
        </w:tcPr>
        <w:p w:rsidR="00A14FEA" w:rsidRDefault="00A14FEA">
          <w:pPr>
            <w:ind w:left="612"/>
            <w:rPr>
              <w:rFonts w:cs="Arial"/>
              <w:b/>
              <w:sz w:val="20"/>
              <w:szCs w:val="20"/>
            </w:rPr>
          </w:pPr>
          <w:r>
            <w:rPr>
              <w:noProof/>
            </w:rPr>
            <w:drawing>
              <wp:anchor distT="0" distB="0" distL="114300" distR="114300" simplePos="0" relativeHeight="251656192"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rsidTr="000320FC">
      <w:trPr>
        <w:trHeight w:val="432"/>
      </w:trPr>
      <w:tc>
        <w:tcPr>
          <w:tcW w:w="9498" w:type="dxa"/>
          <w:gridSpan w:val="4"/>
          <w:vAlign w:val="center"/>
        </w:tcPr>
        <w:p w:rsidR="00A14FEA" w:rsidRDefault="00A14FEA">
          <w:pPr>
            <w:jc w:val="center"/>
            <w:rPr>
              <w:rFonts w:cs="Arial"/>
              <w:b/>
            </w:rPr>
          </w:pPr>
          <w:r>
            <w:rPr>
              <w:rFonts w:cs="Arial"/>
              <w:b/>
            </w:rPr>
            <w:t>BÁO CÁO TỔNG KẾT CHẤT LƯỢNG KHÍ NITƠ HÀNG NĂM</w:t>
          </w:r>
        </w:p>
        <w:p w:rsidR="00A14FEA" w:rsidRDefault="00A14FEA" w:rsidP="000320FC">
          <w:pPr>
            <w:jc w:val="center"/>
            <w:rPr>
              <w:rFonts w:cs="Arial"/>
              <w:b/>
              <w:i/>
            </w:rPr>
          </w:pPr>
          <w:r>
            <w:rPr>
              <w:rFonts w:cs="Arial"/>
              <w:b/>
              <w:i/>
            </w:rPr>
            <w:t>YEARLY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2145"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TAR/1/09/NG/1901</w:t>
          </w:r>
        </w:p>
      </w:tc>
      <w:tc>
        <w:tcPr>
          <w:tcW w:w="283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2268" w:type="dxa"/>
          <w:tcBorders>
            <w:left w:val="single" w:sz="4" w:space="0" w:color="D9D9D9"/>
          </w:tcBorders>
          <w:vAlign w:val="center"/>
        </w:tcPr>
        <w:p w:rsidR="00A14FEA" w:rsidRPr="001A2E11" w:rsidRDefault="00A14FEA" w:rsidP="00B142E7">
          <w:pPr>
            <w:jc w:val="left"/>
            <w:rPr>
              <w:rFonts w:cs="Arial"/>
              <w:b/>
              <w:sz w:val="22"/>
              <w:szCs w:val="22"/>
            </w:rPr>
          </w:pPr>
          <w:r>
            <w:rPr>
              <w:rFonts w:cs="Arial"/>
              <w:sz w:val="22"/>
              <w:szCs w:val="22"/>
            </w:rPr>
            <w:t>01/01/19 – 31/12/19</w:t>
          </w:r>
        </w:p>
      </w:tc>
    </w:tr>
  </w:tbl>
  <w:p w:rsidR="00A14FEA" w:rsidRDefault="00A14FEA">
    <w:pPr>
      <w:pStyle w:val="Header"/>
      <w:tabs>
        <w:tab w:val="clear" w:pos="4320"/>
        <w:tab w:val="clear" w:pos="8640"/>
      </w:tabs>
      <w:rPr>
        <w:sz w:val="8"/>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84"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4347"/>
      <w:gridCol w:w="2835"/>
      <w:gridCol w:w="5452"/>
    </w:tblGrid>
    <w:tr w:rsidR="00A14FEA" w:rsidTr="000320FC">
      <w:trPr>
        <w:trHeight w:val="545"/>
      </w:trPr>
      <w:tc>
        <w:tcPr>
          <w:tcW w:w="14884" w:type="dxa"/>
          <w:gridSpan w:val="4"/>
          <w:vAlign w:val="center"/>
        </w:tcPr>
        <w:p w:rsidR="00A14FEA" w:rsidRDefault="00A14FEA">
          <w:pPr>
            <w:ind w:left="612"/>
            <w:rPr>
              <w:rFonts w:cs="Arial"/>
              <w:b/>
              <w:sz w:val="20"/>
              <w:szCs w:val="20"/>
            </w:rPr>
          </w:pPr>
          <w:r>
            <w:rPr>
              <w:noProof/>
            </w:rPr>
            <w:drawing>
              <wp:anchor distT="0" distB="0" distL="114300" distR="114300" simplePos="0" relativeHeight="251657216"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rsidTr="000320FC">
      <w:trPr>
        <w:trHeight w:val="432"/>
      </w:trPr>
      <w:tc>
        <w:tcPr>
          <w:tcW w:w="14884" w:type="dxa"/>
          <w:gridSpan w:val="4"/>
          <w:vAlign w:val="center"/>
        </w:tcPr>
        <w:p w:rsidR="00A14FEA" w:rsidRDefault="00A14FEA">
          <w:pPr>
            <w:jc w:val="center"/>
            <w:rPr>
              <w:rFonts w:cs="Arial"/>
              <w:b/>
            </w:rPr>
          </w:pPr>
          <w:r>
            <w:rPr>
              <w:rFonts w:cs="Arial"/>
              <w:b/>
            </w:rPr>
            <w:t>BÁO CÁO TỔNG KẾT CHẤT LƯỢNG KHÍ NITƠ HÀNG NĂM</w:t>
          </w:r>
        </w:p>
        <w:p w:rsidR="00A14FEA" w:rsidRDefault="00A14FEA" w:rsidP="000320FC">
          <w:pPr>
            <w:jc w:val="center"/>
            <w:rPr>
              <w:rFonts w:cs="Arial"/>
              <w:b/>
              <w:i/>
            </w:rPr>
          </w:pPr>
          <w:r>
            <w:rPr>
              <w:rFonts w:cs="Arial"/>
              <w:b/>
              <w:i/>
            </w:rPr>
            <w:t>YEARLY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4347"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TAR/1/09/NG/1901</w:t>
          </w:r>
        </w:p>
      </w:tc>
      <w:tc>
        <w:tcPr>
          <w:tcW w:w="283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5452" w:type="dxa"/>
          <w:tcBorders>
            <w:left w:val="single" w:sz="4" w:space="0" w:color="D9D9D9"/>
          </w:tcBorders>
          <w:vAlign w:val="center"/>
        </w:tcPr>
        <w:p w:rsidR="00A14FEA" w:rsidRPr="001A2E11" w:rsidRDefault="00A14FEA" w:rsidP="00875CD6">
          <w:pPr>
            <w:jc w:val="left"/>
            <w:rPr>
              <w:rFonts w:cs="Arial"/>
              <w:b/>
              <w:sz w:val="22"/>
              <w:szCs w:val="22"/>
            </w:rPr>
          </w:pPr>
          <w:r>
            <w:rPr>
              <w:rFonts w:cs="Arial"/>
              <w:sz w:val="22"/>
              <w:szCs w:val="22"/>
            </w:rPr>
            <w:t>01/01/19 – 31/12/19</w:t>
          </w:r>
        </w:p>
      </w:tc>
    </w:tr>
  </w:tbl>
  <w:p w:rsidR="00A14FEA" w:rsidRDefault="00A14FEA">
    <w:pPr>
      <w:pStyle w:val="Header"/>
      <w:tabs>
        <w:tab w:val="clear" w:pos="4320"/>
        <w:tab w:val="clear" w:pos="8640"/>
      </w:tabs>
      <w:rPr>
        <w:sz w:val="8"/>
        <w:szCs w:val="1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45"/>
      <w:gridCol w:w="2835"/>
      <w:gridCol w:w="2268"/>
    </w:tblGrid>
    <w:tr w:rsidR="00A14FEA" w:rsidTr="000320FC">
      <w:trPr>
        <w:trHeight w:val="545"/>
      </w:trPr>
      <w:tc>
        <w:tcPr>
          <w:tcW w:w="9498" w:type="dxa"/>
          <w:gridSpan w:val="4"/>
          <w:vAlign w:val="center"/>
        </w:tcPr>
        <w:p w:rsidR="00A14FEA" w:rsidRDefault="00A14FEA">
          <w:pPr>
            <w:ind w:left="612"/>
            <w:rPr>
              <w:rFonts w:cs="Arial"/>
              <w:b/>
              <w:sz w:val="20"/>
              <w:szCs w:val="20"/>
            </w:rPr>
          </w:pPr>
          <w:r>
            <w:rPr>
              <w:noProof/>
            </w:rPr>
            <w:drawing>
              <wp:anchor distT="0" distB="0" distL="114300" distR="114300" simplePos="0" relativeHeight="251658240"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rsidTr="000320FC">
      <w:trPr>
        <w:trHeight w:val="432"/>
      </w:trPr>
      <w:tc>
        <w:tcPr>
          <w:tcW w:w="9498" w:type="dxa"/>
          <w:gridSpan w:val="4"/>
          <w:vAlign w:val="center"/>
        </w:tcPr>
        <w:p w:rsidR="00A14FEA" w:rsidRDefault="00A14FEA">
          <w:pPr>
            <w:jc w:val="center"/>
            <w:rPr>
              <w:rFonts w:cs="Arial"/>
              <w:b/>
            </w:rPr>
          </w:pPr>
          <w:r>
            <w:rPr>
              <w:rFonts w:cs="Arial"/>
              <w:b/>
            </w:rPr>
            <w:t>BÁO CÁO TỔNG KẾT CHẤT LƯỢNG KHÍ NITƠ HÀNG NĂM</w:t>
          </w:r>
        </w:p>
        <w:p w:rsidR="00A14FEA" w:rsidRDefault="00A14FEA" w:rsidP="000320FC">
          <w:pPr>
            <w:jc w:val="center"/>
            <w:rPr>
              <w:rFonts w:cs="Arial"/>
              <w:b/>
              <w:i/>
            </w:rPr>
          </w:pPr>
          <w:r>
            <w:rPr>
              <w:rFonts w:cs="Arial"/>
              <w:b/>
              <w:i/>
            </w:rPr>
            <w:t>YEARLY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2145"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TAR/1/09/NG/1901</w:t>
          </w:r>
        </w:p>
      </w:tc>
      <w:tc>
        <w:tcPr>
          <w:tcW w:w="283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2268" w:type="dxa"/>
          <w:tcBorders>
            <w:left w:val="single" w:sz="4" w:space="0" w:color="D9D9D9"/>
          </w:tcBorders>
          <w:vAlign w:val="center"/>
        </w:tcPr>
        <w:p w:rsidR="00A14FEA" w:rsidRPr="001A2E11" w:rsidRDefault="00A14FEA" w:rsidP="00B142E7">
          <w:pPr>
            <w:jc w:val="left"/>
            <w:rPr>
              <w:rFonts w:cs="Arial"/>
              <w:b/>
              <w:sz w:val="22"/>
              <w:szCs w:val="22"/>
            </w:rPr>
          </w:pPr>
          <w:r>
            <w:rPr>
              <w:rFonts w:cs="Arial"/>
              <w:sz w:val="22"/>
              <w:szCs w:val="22"/>
            </w:rPr>
            <w:t>01/01/19 – 31/12/19</w:t>
          </w:r>
        </w:p>
      </w:tc>
    </w:tr>
  </w:tbl>
  <w:p w:rsidR="00A14FEA" w:rsidRDefault="00A14FEA" w:rsidP="000320FC">
    <w:pPr>
      <w:pStyle w:val="Header"/>
      <w:tabs>
        <w:tab w:val="clear" w:pos="4320"/>
        <w:tab w:val="clear" w:pos="8640"/>
        <w:tab w:val="left" w:pos="5280"/>
      </w:tabs>
      <w:rPr>
        <w:sz w:val="8"/>
        <w:szCs w:val="10"/>
      </w:rPr>
    </w:pPr>
    <w:r>
      <w:rPr>
        <w:sz w:val="8"/>
        <w:szCs w:val="1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84"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4347"/>
      <w:gridCol w:w="2835"/>
      <w:gridCol w:w="5452"/>
    </w:tblGrid>
    <w:tr w:rsidR="00A14FEA" w:rsidTr="000320FC">
      <w:trPr>
        <w:trHeight w:val="545"/>
      </w:trPr>
      <w:tc>
        <w:tcPr>
          <w:tcW w:w="14884" w:type="dxa"/>
          <w:gridSpan w:val="4"/>
          <w:vAlign w:val="center"/>
        </w:tcPr>
        <w:p w:rsidR="00A14FEA" w:rsidRDefault="00A14FEA">
          <w:pPr>
            <w:ind w:left="612"/>
            <w:rPr>
              <w:rFonts w:cs="Arial"/>
              <w:b/>
              <w:sz w:val="20"/>
              <w:szCs w:val="20"/>
            </w:rPr>
          </w:pPr>
          <w:r>
            <w:rPr>
              <w:noProof/>
            </w:rPr>
            <w:drawing>
              <wp:anchor distT="0" distB="0" distL="114300" distR="114300" simplePos="0" relativeHeight="251660288"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rsidTr="000320FC">
      <w:trPr>
        <w:trHeight w:val="432"/>
      </w:trPr>
      <w:tc>
        <w:tcPr>
          <w:tcW w:w="14884" w:type="dxa"/>
          <w:gridSpan w:val="4"/>
          <w:vAlign w:val="center"/>
        </w:tcPr>
        <w:p w:rsidR="00A14FEA" w:rsidRDefault="00A14FEA">
          <w:pPr>
            <w:jc w:val="center"/>
            <w:rPr>
              <w:rFonts w:cs="Arial"/>
              <w:b/>
            </w:rPr>
          </w:pPr>
          <w:r>
            <w:rPr>
              <w:rFonts w:cs="Arial"/>
              <w:b/>
            </w:rPr>
            <w:t>BÁO CÁO TỔNG KẾT CHẤT LƯỢNG KHÍ NITƠ HÀNG NĂM</w:t>
          </w:r>
        </w:p>
        <w:p w:rsidR="00A14FEA" w:rsidRDefault="00A14FEA">
          <w:pPr>
            <w:jc w:val="center"/>
            <w:rPr>
              <w:rFonts w:cs="Arial"/>
              <w:b/>
              <w:i/>
            </w:rPr>
          </w:pPr>
          <w:r>
            <w:rPr>
              <w:rFonts w:cs="Arial"/>
              <w:b/>
              <w:i/>
            </w:rPr>
            <w:t>YEARLY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4347"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TAR/1/09/NG/1901</w:t>
          </w:r>
        </w:p>
      </w:tc>
      <w:tc>
        <w:tcPr>
          <w:tcW w:w="283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5452" w:type="dxa"/>
          <w:tcBorders>
            <w:left w:val="single" w:sz="4" w:space="0" w:color="D9D9D9"/>
          </w:tcBorders>
          <w:vAlign w:val="center"/>
        </w:tcPr>
        <w:p w:rsidR="00A14FEA" w:rsidRPr="001A2E11" w:rsidRDefault="00A14FEA" w:rsidP="00B142E7">
          <w:pPr>
            <w:jc w:val="left"/>
            <w:rPr>
              <w:rFonts w:cs="Arial"/>
              <w:b/>
              <w:sz w:val="22"/>
              <w:szCs w:val="22"/>
            </w:rPr>
          </w:pPr>
          <w:r>
            <w:rPr>
              <w:rFonts w:cs="Arial"/>
              <w:sz w:val="22"/>
              <w:szCs w:val="22"/>
            </w:rPr>
            <w:t>01/01/19 – 31/12/19</w:t>
          </w:r>
        </w:p>
      </w:tc>
    </w:tr>
  </w:tbl>
  <w:p w:rsidR="00A14FEA" w:rsidRDefault="00A14FEA">
    <w:pPr>
      <w:pStyle w:val="Header"/>
      <w:tabs>
        <w:tab w:val="clear" w:pos="4320"/>
        <w:tab w:val="clear" w:pos="8640"/>
      </w:tabs>
      <w:rPr>
        <w:sz w:val="8"/>
        <w:szCs w:val="1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84"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4347"/>
      <w:gridCol w:w="2835"/>
      <w:gridCol w:w="5452"/>
    </w:tblGrid>
    <w:tr w:rsidR="00A14FEA" w:rsidTr="000320FC">
      <w:trPr>
        <w:trHeight w:val="545"/>
      </w:trPr>
      <w:tc>
        <w:tcPr>
          <w:tcW w:w="14884" w:type="dxa"/>
          <w:gridSpan w:val="4"/>
          <w:vAlign w:val="center"/>
        </w:tcPr>
        <w:p w:rsidR="00A14FEA" w:rsidRDefault="00A14FEA">
          <w:pPr>
            <w:ind w:left="612"/>
            <w:rPr>
              <w:rFonts w:cs="Arial"/>
              <w:b/>
              <w:sz w:val="20"/>
              <w:szCs w:val="20"/>
            </w:rPr>
          </w:pPr>
          <w:r>
            <w:rPr>
              <w:noProof/>
            </w:rPr>
            <w:drawing>
              <wp:anchor distT="0" distB="0" distL="114300" distR="114300" simplePos="0" relativeHeight="251662336"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rsidTr="000320FC">
      <w:trPr>
        <w:trHeight w:val="432"/>
      </w:trPr>
      <w:tc>
        <w:tcPr>
          <w:tcW w:w="14884" w:type="dxa"/>
          <w:gridSpan w:val="4"/>
          <w:vAlign w:val="center"/>
        </w:tcPr>
        <w:p w:rsidR="00A14FEA" w:rsidRDefault="00A14FEA">
          <w:pPr>
            <w:jc w:val="center"/>
            <w:rPr>
              <w:rFonts w:cs="Arial"/>
              <w:b/>
            </w:rPr>
          </w:pPr>
          <w:r>
            <w:rPr>
              <w:rFonts w:cs="Arial"/>
              <w:b/>
            </w:rPr>
            <w:t>BÁO CÁO TỔNG KẾT CHẤT LƯỢNG KHÍ NITƠ HÀNG NĂM</w:t>
          </w:r>
        </w:p>
        <w:p w:rsidR="00A14FEA" w:rsidRDefault="00A14FEA">
          <w:pPr>
            <w:jc w:val="center"/>
            <w:rPr>
              <w:rFonts w:cs="Arial"/>
              <w:b/>
              <w:i/>
            </w:rPr>
          </w:pPr>
          <w:r>
            <w:rPr>
              <w:rFonts w:cs="Arial"/>
              <w:b/>
              <w:i/>
            </w:rPr>
            <w:t>YEARLY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4347"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TAR/1/09/NG/1901</w:t>
          </w:r>
        </w:p>
      </w:tc>
      <w:tc>
        <w:tcPr>
          <w:tcW w:w="283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5452" w:type="dxa"/>
          <w:tcBorders>
            <w:left w:val="single" w:sz="4" w:space="0" w:color="D9D9D9"/>
          </w:tcBorders>
          <w:vAlign w:val="center"/>
        </w:tcPr>
        <w:p w:rsidR="00A14FEA" w:rsidRPr="001A2E11" w:rsidRDefault="00A14FEA" w:rsidP="00710DAD">
          <w:pPr>
            <w:jc w:val="left"/>
            <w:rPr>
              <w:rFonts w:cs="Arial"/>
              <w:b/>
              <w:sz w:val="22"/>
              <w:szCs w:val="22"/>
            </w:rPr>
          </w:pPr>
          <w:r>
            <w:rPr>
              <w:rFonts w:cs="Arial"/>
              <w:sz w:val="22"/>
              <w:szCs w:val="22"/>
            </w:rPr>
            <w:t>01/01/19 – 31/12/19</w:t>
          </w:r>
        </w:p>
      </w:tc>
    </w:tr>
  </w:tbl>
  <w:p w:rsidR="00A14FEA" w:rsidRDefault="00A14FEA">
    <w:pPr>
      <w:pStyle w:val="Header"/>
      <w:tabs>
        <w:tab w:val="clear" w:pos="4320"/>
        <w:tab w:val="clear" w:pos="8640"/>
      </w:tabs>
      <w:rPr>
        <w:sz w:val="8"/>
        <w:szCs w:val="1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428"/>
      <w:gridCol w:w="2835"/>
      <w:gridCol w:w="2410"/>
    </w:tblGrid>
    <w:tr w:rsidR="00A14FEA" w:rsidTr="000320FC">
      <w:trPr>
        <w:trHeight w:val="545"/>
      </w:trPr>
      <w:tc>
        <w:tcPr>
          <w:tcW w:w="9923" w:type="dxa"/>
          <w:gridSpan w:val="4"/>
          <w:vAlign w:val="center"/>
        </w:tcPr>
        <w:p w:rsidR="00A14FEA" w:rsidRDefault="00A14FEA">
          <w:pPr>
            <w:ind w:left="612"/>
            <w:rPr>
              <w:rFonts w:cs="Arial"/>
              <w:b/>
              <w:sz w:val="20"/>
              <w:szCs w:val="20"/>
            </w:rPr>
          </w:pPr>
          <w:r>
            <w:rPr>
              <w:noProof/>
            </w:rPr>
            <w:drawing>
              <wp:anchor distT="0" distB="0" distL="114300" distR="114300" simplePos="0" relativeHeight="251659264"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rsidTr="000320FC">
      <w:trPr>
        <w:trHeight w:val="432"/>
      </w:trPr>
      <w:tc>
        <w:tcPr>
          <w:tcW w:w="9923" w:type="dxa"/>
          <w:gridSpan w:val="4"/>
          <w:vAlign w:val="center"/>
        </w:tcPr>
        <w:p w:rsidR="00A14FEA" w:rsidRDefault="00A14FEA">
          <w:pPr>
            <w:jc w:val="center"/>
            <w:rPr>
              <w:rFonts w:cs="Arial"/>
              <w:b/>
            </w:rPr>
          </w:pPr>
          <w:r>
            <w:rPr>
              <w:rFonts w:cs="Arial"/>
              <w:b/>
            </w:rPr>
            <w:t>BÁO CÁO TỔNG KẾT CHẤT LƯỢNG KHÍ NITƠ HÀNG NĂM</w:t>
          </w:r>
        </w:p>
        <w:p w:rsidR="00A14FEA" w:rsidRDefault="00A14FEA" w:rsidP="000320FC">
          <w:pPr>
            <w:jc w:val="center"/>
            <w:rPr>
              <w:rFonts w:cs="Arial"/>
              <w:b/>
              <w:i/>
            </w:rPr>
          </w:pPr>
          <w:r>
            <w:rPr>
              <w:rFonts w:cs="Arial"/>
              <w:b/>
              <w:i/>
            </w:rPr>
            <w:t>YEARLY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2428"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TAR/1/09/NG/1901</w:t>
          </w:r>
        </w:p>
      </w:tc>
      <w:tc>
        <w:tcPr>
          <w:tcW w:w="283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2410" w:type="dxa"/>
          <w:tcBorders>
            <w:left w:val="single" w:sz="4" w:space="0" w:color="D9D9D9"/>
          </w:tcBorders>
          <w:vAlign w:val="center"/>
        </w:tcPr>
        <w:p w:rsidR="00A14FEA" w:rsidRPr="001A2E11" w:rsidRDefault="00A14FEA" w:rsidP="00710DAD">
          <w:pPr>
            <w:jc w:val="left"/>
            <w:rPr>
              <w:rFonts w:cs="Arial"/>
              <w:b/>
              <w:sz w:val="22"/>
              <w:szCs w:val="22"/>
            </w:rPr>
          </w:pPr>
          <w:r>
            <w:rPr>
              <w:rFonts w:cs="Arial"/>
              <w:sz w:val="22"/>
              <w:szCs w:val="22"/>
            </w:rPr>
            <w:t>01/01/19 – 31/12/19</w:t>
          </w:r>
        </w:p>
      </w:tc>
    </w:tr>
  </w:tbl>
  <w:p w:rsidR="00A14FEA" w:rsidRDefault="00A14FEA">
    <w:pPr>
      <w:pStyle w:val="Header"/>
      <w:tabs>
        <w:tab w:val="clear" w:pos="4320"/>
        <w:tab w:val="clear" w:pos="8640"/>
      </w:tabs>
      <w:rPr>
        <w:sz w:val="8"/>
        <w:szCs w:val="1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84"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4347"/>
      <w:gridCol w:w="2835"/>
      <w:gridCol w:w="5452"/>
    </w:tblGrid>
    <w:tr w:rsidR="00A14FEA" w:rsidTr="000320FC">
      <w:trPr>
        <w:trHeight w:val="545"/>
      </w:trPr>
      <w:tc>
        <w:tcPr>
          <w:tcW w:w="14884" w:type="dxa"/>
          <w:gridSpan w:val="4"/>
          <w:vAlign w:val="center"/>
        </w:tcPr>
        <w:p w:rsidR="00A14FEA" w:rsidRDefault="00A14FEA">
          <w:pPr>
            <w:ind w:left="612"/>
            <w:rPr>
              <w:rFonts w:cs="Arial"/>
              <w:b/>
              <w:sz w:val="20"/>
              <w:szCs w:val="20"/>
            </w:rPr>
          </w:pPr>
          <w:r>
            <w:rPr>
              <w:noProof/>
            </w:rPr>
            <w:drawing>
              <wp:anchor distT="0" distB="0" distL="114300" distR="114300" simplePos="0" relativeHeight="251661312"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4FEA" w:rsidTr="000320FC">
      <w:trPr>
        <w:trHeight w:val="432"/>
      </w:trPr>
      <w:tc>
        <w:tcPr>
          <w:tcW w:w="14884" w:type="dxa"/>
          <w:gridSpan w:val="4"/>
          <w:vAlign w:val="center"/>
        </w:tcPr>
        <w:p w:rsidR="00A14FEA" w:rsidRDefault="00A14FEA" w:rsidP="000320FC">
          <w:pPr>
            <w:jc w:val="center"/>
            <w:rPr>
              <w:rFonts w:cs="Arial"/>
              <w:b/>
            </w:rPr>
          </w:pPr>
          <w:r>
            <w:rPr>
              <w:rFonts w:cs="Arial"/>
              <w:b/>
            </w:rPr>
            <w:t>BÁO CÁO TỔNG KẾT CHẤT LƯỢNG KHÍ NITƠ HÀNG NĂM</w:t>
          </w:r>
        </w:p>
        <w:p w:rsidR="00A14FEA" w:rsidRDefault="00A14FEA" w:rsidP="000320FC">
          <w:pPr>
            <w:jc w:val="center"/>
            <w:rPr>
              <w:rFonts w:cs="Arial"/>
              <w:b/>
              <w:i/>
            </w:rPr>
          </w:pPr>
          <w:r>
            <w:rPr>
              <w:rFonts w:cs="Arial"/>
              <w:b/>
              <w:i/>
            </w:rPr>
            <w:t>YEARLY SUMMARY REPORT OF NITROGEN  QUALITY</w:t>
          </w:r>
        </w:p>
      </w:tc>
    </w:tr>
    <w:tr w:rsidR="00A14FEA" w:rsidTr="000320FC">
      <w:trPr>
        <w:trHeight w:val="432"/>
      </w:trPr>
      <w:tc>
        <w:tcPr>
          <w:tcW w:w="2250" w:type="dxa"/>
          <w:tcBorders>
            <w:right w:val="single" w:sz="4" w:space="0" w:color="D9D9D9"/>
          </w:tcBorders>
        </w:tcPr>
        <w:p w:rsidR="00A14FEA" w:rsidRDefault="00A14FEA" w:rsidP="000320FC">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p>
        <w:p w:rsidR="00A14FEA" w:rsidRDefault="00A14FEA" w:rsidP="000320FC">
          <w:pPr>
            <w:spacing w:before="60"/>
            <w:ind w:right="-201"/>
            <w:rPr>
              <w:rFonts w:cs="Arial"/>
              <w:sz w:val="22"/>
              <w:szCs w:val="22"/>
              <w:lang w:val="fr-FR"/>
            </w:rPr>
          </w:pPr>
          <w:r>
            <w:rPr>
              <w:rFonts w:cs="Arial"/>
              <w:i/>
              <w:sz w:val="22"/>
              <w:szCs w:val="22"/>
              <w:lang w:val="fr-FR"/>
            </w:rPr>
            <w:t>Documentation code:</w:t>
          </w:r>
        </w:p>
      </w:tc>
      <w:tc>
        <w:tcPr>
          <w:tcW w:w="4347" w:type="dxa"/>
          <w:tcBorders>
            <w:left w:val="single" w:sz="4" w:space="0" w:color="D9D9D9"/>
          </w:tcBorders>
          <w:vAlign w:val="center"/>
        </w:tcPr>
        <w:p w:rsidR="00A14FEA" w:rsidRPr="001A2E11" w:rsidRDefault="00A14FEA" w:rsidP="000320FC">
          <w:pPr>
            <w:jc w:val="left"/>
            <w:rPr>
              <w:rFonts w:cs="Arial"/>
              <w:sz w:val="22"/>
              <w:szCs w:val="22"/>
              <w:lang w:val="fr-FR"/>
            </w:rPr>
          </w:pPr>
          <w:r>
            <w:rPr>
              <w:rFonts w:cs="Arial"/>
              <w:sz w:val="22"/>
              <w:szCs w:val="22"/>
              <w:lang w:val="fr-FR"/>
            </w:rPr>
            <w:t>TAR/1/09/NG/1901</w:t>
          </w:r>
        </w:p>
      </w:tc>
      <w:tc>
        <w:tcPr>
          <w:tcW w:w="2835" w:type="dxa"/>
          <w:tcBorders>
            <w:right w:val="single" w:sz="4" w:space="0" w:color="D9D9D9"/>
          </w:tcBorders>
        </w:tcPr>
        <w:p w:rsidR="00A14FEA" w:rsidRDefault="00A14FEA" w:rsidP="000320FC">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p>
        <w:p w:rsidR="00A14FEA" w:rsidRDefault="00A14FEA" w:rsidP="000320FC">
          <w:pPr>
            <w:spacing w:before="60"/>
            <w:ind w:right="-201"/>
            <w:rPr>
              <w:rFonts w:cs="Arial"/>
              <w:sz w:val="22"/>
              <w:szCs w:val="22"/>
            </w:rPr>
          </w:pPr>
          <w:r>
            <w:rPr>
              <w:rFonts w:cs="Arial"/>
              <w:i/>
              <w:sz w:val="22"/>
              <w:szCs w:val="22"/>
            </w:rPr>
            <w:t>Reporting period:</w:t>
          </w:r>
        </w:p>
      </w:tc>
      <w:tc>
        <w:tcPr>
          <w:tcW w:w="5452" w:type="dxa"/>
          <w:tcBorders>
            <w:left w:val="single" w:sz="4" w:space="0" w:color="D9D9D9"/>
          </w:tcBorders>
          <w:vAlign w:val="center"/>
        </w:tcPr>
        <w:p w:rsidR="00A14FEA" w:rsidRPr="001A2E11" w:rsidRDefault="00A14FEA" w:rsidP="00710DAD">
          <w:pPr>
            <w:jc w:val="left"/>
            <w:rPr>
              <w:rFonts w:cs="Arial"/>
              <w:b/>
              <w:sz w:val="22"/>
              <w:szCs w:val="22"/>
            </w:rPr>
          </w:pPr>
          <w:r>
            <w:rPr>
              <w:rFonts w:cs="Arial"/>
              <w:sz w:val="22"/>
              <w:szCs w:val="22"/>
            </w:rPr>
            <w:t>01/01/19 – 31/12/19</w:t>
          </w:r>
        </w:p>
      </w:tc>
    </w:tr>
  </w:tbl>
  <w:p w:rsidR="00A14FEA" w:rsidRDefault="00A14FEA">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BC316C"/>
    <w:lvl w:ilvl="0">
      <w:start w:val="1"/>
      <w:numFmt w:val="bullet"/>
      <w:pStyle w:val="SOPSubheading"/>
      <w:lvlText w:val=""/>
      <w:lvlJc w:val="left"/>
      <w:pPr>
        <w:tabs>
          <w:tab w:val="num" w:pos="360"/>
        </w:tabs>
        <w:ind w:left="360" w:hanging="360"/>
      </w:pPr>
      <w:rPr>
        <w:rFonts w:ascii="Symbol" w:hAnsi="Symbol" w:hint="default"/>
      </w:rPr>
    </w:lvl>
  </w:abstractNum>
  <w:abstractNum w:abstractNumId="1" w15:restartNumberingAfterBreak="0">
    <w:nsid w:val="00B84912"/>
    <w:multiLevelType w:val="multilevel"/>
    <w:tmpl w:val="BD04E3CA"/>
    <w:lvl w:ilvl="0">
      <w:start w:val="1"/>
      <w:numFmt w:val="decimal"/>
      <w:lvlText w:val="5.3.%1."/>
      <w:lvlJc w:val="left"/>
      <w:pPr>
        <w:ind w:left="720" w:hanging="72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4" w15:restartNumberingAfterBreak="0">
    <w:nsid w:val="171B09D9"/>
    <w:multiLevelType w:val="multilevel"/>
    <w:tmpl w:val="68227238"/>
    <w:lvl w:ilvl="0">
      <w:start w:val="1"/>
      <w:numFmt w:val="decimal"/>
      <w:lvlText w:val="5.3.3.%1."/>
      <w:lvlJc w:val="left"/>
      <w:pPr>
        <w:ind w:left="720" w:hanging="72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CC21FC"/>
    <w:multiLevelType w:val="multilevel"/>
    <w:tmpl w:val="8AEE3F06"/>
    <w:lvl w:ilvl="0">
      <w:start w:val="1"/>
      <w:numFmt w:val="decimal"/>
      <w:lvlText w:val="5.1.3.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DBE3D24"/>
    <w:multiLevelType w:val="multilevel"/>
    <w:tmpl w:val="C486DE6E"/>
    <w:lvl w:ilvl="0">
      <w:start w:val="1"/>
      <w:numFmt w:val="decimal"/>
      <w:lvlText w:val="5.2.%1."/>
      <w:lvlJc w:val="left"/>
      <w:pPr>
        <w:ind w:left="720" w:hanging="72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001C7C"/>
    <w:multiLevelType w:val="multilevel"/>
    <w:tmpl w:val="E3F4C8CE"/>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22183A0B"/>
    <w:multiLevelType w:val="multilevel"/>
    <w:tmpl w:val="1758D80A"/>
    <w:lvl w:ilvl="0">
      <w:start w:val="1"/>
      <w:numFmt w:val="decimal"/>
      <w:lvlText w:val="4.%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90C63E8"/>
    <w:multiLevelType w:val="multilevel"/>
    <w:tmpl w:val="FE689B38"/>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1" w15:restartNumberingAfterBreak="0">
    <w:nsid w:val="2A274B32"/>
    <w:multiLevelType w:val="multilevel"/>
    <w:tmpl w:val="F9E0BA94"/>
    <w:lvl w:ilvl="0">
      <w:start w:val="1"/>
      <w:numFmt w:val="decimal"/>
      <w:lvlText w:val="5.1.3.%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2B800887"/>
    <w:multiLevelType w:val="multilevel"/>
    <w:tmpl w:val="768C7B08"/>
    <w:lvl w:ilvl="0">
      <w:start w:val="1"/>
      <w:numFmt w:val="decimal"/>
      <w:lvlText w:val="5.%1."/>
      <w:lvlJc w:val="left"/>
      <w:pPr>
        <w:ind w:left="720" w:hanging="720"/>
      </w:pPr>
      <w:rPr>
        <w:rFonts w:hint="default"/>
        <w:b/>
        <w:i w:val="0"/>
      </w:rPr>
    </w:lvl>
    <w:lvl w:ilvl="1">
      <w:start w:val="1"/>
      <w:numFmt w:val="decimal"/>
      <w:lvlText w:val="3.%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70F7BDF"/>
    <w:multiLevelType w:val="multilevel"/>
    <w:tmpl w:val="C50E35C0"/>
    <w:lvl w:ilvl="0">
      <w:start w:val="1"/>
      <w:numFmt w:val="decimal"/>
      <w:lvlText w:val="5.1.3.%1."/>
      <w:lvlJc w:val="left"/>
      <w:pPr>
        <w:ind w:left="720" w:hanging="72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DFE706A"/>
    <w:multiLevelType w:val="multilevel"/>
    <w:tmpl w:val="FC48FB62"/>
    <w:lvl w:ilvl="0">
      <w:start w:val="1"/>
      <w:numFmt w:val="decimal"/>
      <w:lvlText w:val="5.1.3.2.%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6" w15:restartNumberingAfterBreak="0">
    <w:nsid w:val="47500EFB"/>
    <w:multiLevelType w:val="hybridMultilevel"/>
    <w:tmpl w:val="B92E8C62"/>
    <w:lvl w:ilvl="0" w:tplc="9C503702">
      <w:start w:val="1"/>
      <w:numFmt w:val="decimal"/>
      <w:lvlText w:val="4.1.%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490A9F"/>
    <w:multiLevelType w:val="multilevel"/>
    <w:tmpl w:val="5D38A4BE"/>
    <w:lvl w:ilvl="0">
      <w:start w:val="1"/>
      <w:numFmt w:val="decimal"/>
      <w:lvlText w:val="5.1.%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85C77F6"/>
    <w:multiLevelType w:val="hybridMultilevel"/>
    <w:tmpl w:val="B7F607F8"/>
    <w:lvl w:ilvl="0" w:tplc="042A0001">
      <w:start w:val="1"/>
      <w:numFmt w:val="bullet"/>
      <w:lvlText w:val=""/>
      <w:lvlJc w:val="left"/>
      <w:pPr>
        <w:ind w:left="1598" w:hanging="360"/>
      </w:pPr>
      <w:rPr>
        <w:rFonts w:ascii="Symbol" w:hAnsi="Symbol" w:hint="default"/>
      </w:rPr>
    </w:lvl>
    <w:lvl w:ilvl="1" w:tplc="042A0003">
      <w:start w:val="1"/>
      <w:numFmt w:val="bullet"/>
      <w:lvlText w:val="o"/>
      <w:lvlJc w:val="left"/>
      <w:pPr>
        <w:ind w:left="2318" w:hanging="360"/>
      </w:pPr>
      <w:rPr>
        <w:rFonts w:ascii="Courier New" w:hAnsi="Courier New" w:cs="Courier New" w:hint="default"/>
      </w:rPr>
    </w:lvl>
    <w:lvl w:ilvl="2" w:tplc="042A0005">
      <w:start w:val="1"/>
      <w:numFmt w:val="bullet"/>
      <w:lvlText w:val=""/>
      <w:lvlJc w:val="left"/>
      <w:pPr>
        <w:ind w:left="3038" w:hanging="360"/>
      </w:pPr>
      <w:rPr>
        <w:rFonts w:ascii="Wingdings" w:hAnsi="Wingdings" w:hint="default"/>
      </w:rPr>
    </w:lvl>
    <w:lvl w:ilvl="3" w:tplc="042A0001">
      <w:start w:val="1"/>
      <w:numFmt w:val="bullet"/>
      <w:lvlText w:val=""/>
      <w:lvlJc w:val="left"/>
      <w:pPr>
        <w:ind w:left="3758" w:hanging="360"/>
      </w:pPr>
      <w:rPr>
        <w:rFonts w:ascii="Symbol" w:hAnsi="Symbol" w:hint="default"/>
      </w:rPr>
    </w:lvl>
    <w:lvl w:ilvl="4" w:tplc="042A0003">
      <w:start w:val="1"/>
      <w:numFmt w:val="bullet"/>
      <w:lvlText w:val="o"/>
      <w:lvlJc w:val="left"/>
      <w:pPr>
        <w:ind w:left="4478" w:hanging="360"/>
      </w:pPr>
      <w:rPr>
        <w:rFonts w:ascii="Courier New" w:hAnsi="Courier New" w:cs="Courier New" w:hint="default"/>
      </w:rPr>
    </w:lvl>
    <w:lvl w:ilvl="5" w:tplc="042A0005">
      <w:start w:val="1"/>
      <w:numFmt w:val="bullet"/>
      <w:lvlText w:val=""/>
      <w:lvlJc w:val="left"/>
      <w:pPr>
        <w:ind w:left="5198" w:hanging="360"/>
      </w:pPr>
      <w:rPr>
        <w:rFonts w:ascii="Wingdings" w:hAnsi="Wingdings" w:hint="default"/>
      </w:rPr>
    </w:lvl>
    <w:lvl w:ilvl="6" w:tplc="042A0001">
      <w:start w:val="1"/>
      <w:numFmt w:val="bullet"/>
      <w:lvlText w:val=""/>
      <w:lvlJc w:val="left"/>
      <w:pPr>
        <w:ind w:left="5918" w:hanging="360"/>
      </w:pPr>
      <w:rPr>
        <w:rFonts w:ascii="Symbol" w:hAnsi="Symbol" w:hint="default"/>
      </w:rPr>
    </w:lvl>
    <w:lvl w:ilvl="7" w:tplc="042A0003">
      <w:start w:val="1"/>
      <w:numFmt w:val="bullet"/>
      <w:lvlText w:val="o"/>
      <w:lvlJc w:val="left"/>
      <w:pPr>
        <w:ind w:left="6638" w:hanging="360"/>
      </w:pPr>
      <w:rPr>
        <w:rFonts w:ascii="Courier New" w:hAnsi="Courier New" w:cs="Courier New" w:hint="default"/>
      </w:rPr>
    </w:lvl>
    <w:lvl w:ilvl="8" w:tplc="042A0005">
      <w:start w:val="1"/>
      <w:numFmt w:val="bullet"/>
      <w:lvlText w:val=""/>
      <w:lvlJc w:val="left"/>
      <w:pPr>
        <w:ind w:left="7358" w:hanging="360"/>
      </w:pPr>
      <w:rPr>
        <w:rFonts w:ascii="Wingdings" w:hAnsi="Wingdings" w:hint="default"/>
      </w:rPr>
    </w:lvl>
  </w:abstractNum>
  <w:abstractNum w:abstractNumId="20" w15:restartNumberingAfterBreak="0">
    <w:nsid w:val="6A737BD4"/>
    <w:multiLevelType w:val="multilevel"/>
    <w:tmpl w:val="711E0186"/>
    <w:lvl w:ilvl="0">
      <w:start w:val="1"/>
      <w:numFmt w:val="decimal"/>
      <w:lvlText w:val="5.2.3.1.%1."/>
      <w:lvlJc w:val="left"/>
      <w:pPr>
        <w:ind w:left="720" w:hanging="72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AA34651"/>
    <w:multiLevelType w:val="multilevel"/>
    <w:tmpl w:val="D0F02932"/>
    <w:lvl w:ilvl="0">
      <w:start w:val="1"/>
      <w:numFmt w:val="decimal"/>
      <w:lvlText w:val="5.1.2.%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22" w15:restartNumberingAfterBreak="0">
    <w:nsid w:val="6D4D690D"/>
    <w:multiLevelType w:val="hybridMultilevel"/>
    <w:tmpl w:val="20E0A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201ABE"/>
    <w:multiLevelType w:val="multilevel"/>
    <w:tmpl w:val="2FCE539E"/>
    <w:lvl w:ilvl="0">
      <w:start w:val="1"/>
      <w:numFmt w:val="decimal"/>
      <w:lvlText w:val="5.3.3.%1."/>
      <w:lvlJc w:val="left"/>
      <w:pPr>
        <w:ind w:left="720" w:hanging="720"/>
      </w:pPr>
      <w:rPr>
        <w:rFonts w:hint="default"/>
        <w:i w:val="0"/>
      </w:rPr>
    </w:lvl>
    <w:lvl w:ilvl="1">
      <w:start w:val="1"/>
      <w:numFmt w:val="decimal"/>
      <w:lvlText w:val="3.%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CAB7605"/>
    <w:multiLevelType w:val="hybridMultilevel"/>
    <w:tmpl w:val="ED08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D95417"/>
    <w:multiLevelType w:val="hybridMultilevel"/>
    <w:tmpl w:val="4944374A"/>
    <w:lvl w:ilvl="0" w:tplc="E8E08C5C">
      <w:start w:val="6"/>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7E2068A3"/>
    <w:multiLevelType w:val="multilevel"/>
    <w:tmpl w:val="CE006606"/>
    <w:lvl w:ilvl="0">
      <w:start w:val="1"/>
      <w:numFmt w:val="decimal"/>
      <w:lvlText w:val="6.%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6"/>
  </w:num>
  <w:num w:numId="3">
    <w:abstractNumId w:val="25"/>
  </w:num>
  <w:num w:numId="4">
    <w:abstractNumId w:val="3"/>
  </w:num>
  <w:num w:numId="5">
    <w:abstractNumId w:val="2"/>
  </w:num>
  <w:num w:numId="6">
    <w:abstractNumId w:val="8"/>
  </w:num>
  <w:num w:numId="7">
    <w:abstractNumId w:val="17"/>
  </w:num>
  <w:num w:numId="8">
    <w:abstractNumId w:val="27"/>
  </w:num>
  <w:num w:numId="9">
    <w:abstractNumId w:val="16"/>
  </w:num>
  <w:num w:numId="10">
    <w:abstractNumId w:val="9"/>
  </w:num>
  <w:num w:numId="11">
    <w:abstractNumId w:val="18"/>
  </w:num>
  <w:num w:numId="12">
    <w:abstractNumId w:val="13"/>
  </w:num>
  <w:num w:numId="13">
    <w:abstractNumId w:val="10"/>
  </w:num>
  <w:num w:numId="14">
    <w:abstractNumId w:val="11"/>
  </w:num>
  <w:num w:numId="15">
    <w:abstractNumId w:val="5"/>
  </w:num>
  <w:num w:numId="16">
    <w:abstractNumId w:val="15"/>
  </w:num>
  <w:num w:numId="17">
    <w:abstractNumId w:val="7"/>
  </w:num>
  <w:num w:numId="18">
    <w:abstractNumId w:val="4"/>
  </w:num>
  <w:num w:numId="19">
    <w:abstractNumId w:val="20"/>
  </w:num>
  <w:num w:numId="20">
    <w:abstractNumId w:val="1"/>
  </w:num>
  <w:num w:numId="21">
    <w:abstractNumId w:val="14"/>
  </w:num>
  <w:num w:numId="22">
    <w:abstractNumId w:val="12"/>
  </w:num>
  <w:num w:numId="23">
    <w:abstractNumId w:val="21"/>
  </w:num>
  <w:num w:numId="24">
    <w:abstractNumId w:val="4"/>
    <w:lvlOverride w:ilvl="0">
      <w:lvl w:ilvl="0">
        <w:start w:val="1"/>
        <w:numFmt w:val="decimal"/>
        <w:lvlText w:val="5.2.2.%1."/>
        <w:lvlJc w:val="left"/>
        <w:pPr>
          <w:ind w:left="720" w:hanging="720"/>
        </w:pPr>
        <w:rPr>
          <w:rFonts w:hint="default"/>
          <w:b/>
          <w:i w: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3"/>
    <w:lvlOverride w:ilvl="0">
      <w:lvl w:ilvl="0">
        <w:start w:val="1"/>
        <w:numFmt w:val="decimal"/>
        <w:lvlText w:val="5.3.2.%1."/>
        <w:lvlJc w:val="left"/>
        <w:pPr>
          <w:ind w:left="720" w:hanging="720"/>
        </w:pPr>
        <w:rPr>
          <w:rFonts w:hint="default"/>
          <w:b/>
          <w:i w:val="0"/>
        </w:rPr>
      </w:lvl>
    </w:lvlOverride>
    <w:lvlOverride w:ilvl="1">
      <w:lvl w:ilvl="1">
        <w:start w:val="1"/>
        <w:numFmt w:val="decimal"/>
        <w:lvlText w:val="3.%2"/>
        <w:lvlJc w:val="left"/>
        <w:pPr>
          <w:ind w:left="720" w:hanging="72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22"/>
  </w:num>
  <w:num w:numId="27">
    <w:abstractNumId w:val="24"/>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0FC"/>
    <w:rsid w:val="000249CA"/>
    <w:rsid w:val="000320FC"/>
    <w:rsid w:val="000B7244"/>
    <w:rsid w:val="001840DC"/>
    <w:rsid w:val="003054DE"/>
    <w:rsid w:val="0032515A"/>
    <w:rsid w:val="00330E57"/>
    <w:rsid w:val="004631C6"/>
    <w:rsid w:val="004A00F2"/>
    <w:rsid w:val="004C2757"/>
    <w:rsid w:val="00710DAD"/>
    <w:rsid w:val="00741995"/>
    <w:rsid w:val="007C2F17"/>
    <w:rsid w:val="008114D6"/>
    <w:rsid w:val="00857102"/>
    <w:rsid w:val="00875CD6"/>
    <w:rsid w:val="00930E6C"/>
    <w:rsid w:val="009B1ECD"/>
    <w:rsid w:val="00A14FEA"/>
    <w:rsid w:val="00A45666"/>
    <w:rsid w:val="00AF5AD2"/>
    <w:rsid w:val="00B142E7"/>
    <w:rsid w:val="00C0717A"/>
    <w:rsid w:val="00D914FA"/>
    <w:rsid w:val="00E11BFA"/>
    <w:rsid w:val="00E25A84"/>
    <w:rsid w:val="00E97180"/>
    <w:rsid w:val="00F9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F39D78-FEDF-4EF8-B83C-9CC9C4F9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0FC"/>
    <w:pPr>
      <w:spacing w:after="0" w:line="240" w:lineRule="auto"/>
      <w:ind w:right="-29"/>
      <w:jc w:val="both"/>
    </w:pPr>
    <w:rPr>
      <w:rFonts w:ascii="Arial" w:eastAsia="Times New Roman" w:hAnsi="Arial" w:cs="Times New Roman"/>
      <w:sz w:val="24"/>
      <w:szCs w:val="24"/>
    </w:rPr>
  </w:style>
  <w:style w:type="paragraph" w:styleId="Heading1">
    <w:name w:val="heading 1"/>
    <w:aliases w:val="SOP"/>
    <w:basedOn w:val="Normal"/>
    <w:next w:val="Normal"/>
    <w:link w:val="Heading1Char"/>
    <w:qFormat/>
    <w:rsid w:val="000320FC"/>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0320FC"/>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0320FC"/>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0320FC"/>
    <w:rPr>
      <w:rFonts w:ascii="Calibri Light" w:eastAsia="Times New Roman" w:hAnsi="Calibri Light" w:cs="Times New Roman"/>
      <w:b/>
      <w:bCs/>
      <w:i/>
      <w:iCs/>
      <w:sz w:val="28"/>
      <w:szCs w:val="28"/>
    </w:rPr>
  </w:style>
  <w:style w:type="paragraph" w:styleId="Header">
    <w:name w:val="header"/>
    <w:basedOn w:val="Normal"/>
    <w:link w:val="HeaderChar"/>
    <w:rsid w:val="000320FC"/>
    <w:pPr>
      <w:tabs>
        <w:tab w:val="center" w:pos="4320"/>
        <w:tab w:val="right" w:pos="8640"/>
      </w:tabs>
    </w:pPr>
  </w:style>
  <w:style w:type="character" w:customStyle="1" w:styleId="HeaderChar">
    <w:name w:val="Header Char"/>
    <w:basedOn w:val="DefaultParagraphFont"/>
    <w:link w:val="Header"/>
    <w:rsid w:val="000320FC"/>
    <w:rPr>
      <w:rFonts w:ascii="Arial" w:eastAsia="Times New Roman" w:hAnsi="Arial" w:cs="Times New Roman"/>
      <w:sz w:val="24"/>
      <w:szCs w:val="24"/>
    </w:rPr>
  </w:style>
  <w:style w:type="paragraph" w:styleId="Footer">
    <w:name w:val="footer"/>
    <w:basedOn w:val="Normal"/>
    <w:link w:val="FooterChar"/>
    <w:rsid w:val="000320FC"/>
    <w:pPr>
      <w:tabs>
        <w:tab w:val="center" w:pos="4320"/>
        <w:tab w:val="right" w:pos="8640"/>
      </w:tabs>
    </w:pPr>
  </w:style>
  <w:style w:type="character" w:customStyle="1" w:styleId="FooterChar">
    <w:name w:val="Footer Char"/>
    <w:basedOn w:val="DefaultParagraphFont"/>
    <w:link w:val="Footer"/>
    <w:rsid w:val="000320FC"/>
    <w:rPr>
      <w:rFonts w:ascii="Arial" w:eastAsia="Times New Roman" w:hAnsi="Arial" w:cs="Times New Roman"/>
      <w:sz w:val="24"/>
      <w:szCs w:val="24"/>
    </w:rPr>
  </w:style>
  <w:style w:type="paragraph" w:customStyle="1" w:styleId="SOPText">
    <w:name w:val="SOP Text"/>
    <w:basedOn w:val="Normal"/>
    <w:rsid w:val="000320FC"/>
    <w:pPr>
      <w:ind w:left="720"/>
    </w:pPr>
    <w:rPr>
      <w:rFonts w:cs="Arial"/>
    </w:rPr>
  </w:style>
  <w:style w:type="paragraph" w:customStyle="1" w:styleId="SOPBullet">
    <w:name w:val="SOP Bullet"/>
    <w:basedOn w:val="Normal"/>
    <w:autoRedefine/>
    <w:rsid w:val="000320FC"/>
    <w:pPr>
      <w:numPr>
        <w:numId w:val="3"/>
      </w:numPr>
      <w:spacing w:before="60"/>
      <w:ind w:left="1440" w:right="-34"/>
    </w:pPr>
    <w:rPr>
      <w:rFonts w:cs="Arial"/>
    </w:rPr>
  </w:style>
  <w:style w:type="paragraph" w:customStyle="1" w:styleId="1">
    <w:name w:val="1"/>
    <w:aliases w:val="2.,3.,..."/>
    <w:basedOn w:val="Normal"/>
    <w:rsid w:val="000320FC"/>
    <w:pPr>
      <w:numPr>
        <w:numId w:val="2"/>
      </w:numPr>
    </w:pPr>
    <w:rPr>
      <w:szCs w:val="20"/>
      <w:lang w:val="de-DE" w:eastAsia="de-DE"/>
    </w:rPr>
  </w:style>
  <w:style w:type="paragraph" w:customStyle="1" w:styleId="SOPSubheading">
    <w:name w:val="SOP Subheading"/>
    <w:basedOn w:val="Normal"/>
    <w:next w:val="Normal"/>
    <w:rsid w:val="000320FC"/>
    <w:pPr>
      <w:keepNext/>
      <w:numPr>
        <w:ilvl w:val="1"/>
        <w:numId w:val="1"/>
      </w:numPr>
      <w:spacing w:before="240" w:after="120"/>
      <w:outlineLvl w:val="1"/>
    </w:pPr>
    <w:rPr>
      <w:rFonts w:cs="Arial"/>
      <w:b/>
      <w:bCs/>
      <w:iCs/>
    </w:rPr>
  </w:style>
  <w:style w:type="paragraph" w:customStyle="1" w:styleId="Subtext">
    <w:name w:val="Sub text"/>
    <w:basedOn w:val="Normal"/>
    <w:next w:val="Normal"/>
    <w:rsid w:val="000320FC"/>
    <w:pPr>
      <w:ind w:left="1440"/>
    </w:pPr>
    <w:rPr>
      <w:szCs w:val="20"/>
    </w:rPr>
  </w:style>
  <w:style w:type="paragraph" w:styleId="CommentText">
    <w:name w:val="annotation text"/>
    <w:basedOn w:val="Normal"/>
    <w:link w:val="CommentTextChar"/>
    <w:semiHidden/>
    <w:rsid w:val="000320FC"/>
    <w:pPr>
      <w:ind w:right="0"/>
      <w:jc w:val="left"/>
    </w:pPr>
    <w:rPr>
      <w:sz w:val="20"/>
    </w:rPr>
  </w:style>
  <w:style w:type="character" w:customStyle="1" w:styleId="CommentTextChar">
    <w:name w:val="Comment Text Char"/>
    <w:basedOn w:val="DefaultParagraphFont"/>
    <w:link w:val="CommentText"/>
    <w:semiHidden/>
    <w:rsid w:val="000320FC"/>
    <w:rPr>
      <w:rFonts w:ascii="Arial" w:eastAsia="Times New Roman" w:hAnsi="Arial" w:cs="Times New Roman"/>
      <w:sz w:val="20"/>
      <w:szCs w:val="24"/>
    </w:rPr>
  </w:style>
  <w:style w:type="paragraph" w:customStyle="1" w:styleId="CharCharCharCharCharCharCharChar">
    <w:name w:val="Char Char Char Char Char Char Char Char"/>
    <w:basedOn w:val="Normal"/>
    <w:rsid w:val="000320FC"/>
    <w:pPr>
      <w:spacing w:after="160" w:line="240" w:lineRule="exact"/>
    </w:pPr>
    <w:rPr>
      <w:rFonts w:ascii="VNI-Bodon" w:eastAsia="VNI-Times" w:hAnsi="VNI-Bodon" w:cs="VNI-Bodon"/>
      <w:sz w:val="20"/>
      <w:lang w:val="en-GB"/>
    </w:rPr>
  </w:style>
  <w:style w:type="character" w:styleId="Hyperlink">
    <w:name w:val="Hyperlink"/>
    <w:uiPriority w:val="99"/>
    <w:rsid w:val="000320FC"/>
    <w:rPr>
      <w:color w:val="0000FF"/>
      <w:u w:val="single"/>
    </w:rPr>
  </w:style>
  <w:style w:type="paragraph" w:styleId="ListBullet4">
    <w:name w:val="List Bullet 4"/>
    <w:basedOn w:val="Normal"/>
    <w:autoRedefine/>
    <w:rsid w:val="000320FC"/>
    <w:pPr>
      <w:tabs>
        <w:tab w:val="num" w:pos="1560"/>
      </w:tabs>
      <w:spacing w:before="120"/>
      <w:ind w:left="1555" w:hanging="475"/>
    </w:pPr>
    <w:rPr>
      <w:b/>
    </w:rPr>
  </w:style>
  <w:style w:type="paragraph" w:styleId="List">
    <w:name w:val="List"/>
    <w:basedOn w:val="Normal"/>
    <w:rsid w:val="000320FC"/>
  </w:style>
  <w:style w:type="paragraph" w:customStyle="1" w:styleId="StyleProcedurestepBefore3pt">
    <w:name w:val="Style Procedure step + Before:  3 pt"/>
    <w:basedOn w:val="Normal"/>
    <w:next w:val="Normal"/>
    <w:rsid w:val="000320FC"/>
    <w:pPr>
      <w:spacing w:before="60"/>
    </w:pPr>
    <w:rPr>
      <w:bCs/>
      <w:szCs w:val="20"/>
    </w:rPr>
  </w:style>
  <w:style w:type="character" w:customStyle="1" w:styleId="CommentSubjectChar">
    <w:name w:val="Comment Subject Char"/>
    <w:basedOn w:val="CommentTextChar"/>
    <w:link w:val="CommentSubject"/>
    <w:semiHidden/>
    <w:rsid w:val="000320FC"/>
    <w:rPr>
      <w:rFonts w:ascii="Arial" w:eastAsia="Times New Roman" w:hAnsi="Arial" w:cs="Times New Roman"/>
      <w:b/>
      <w:bCs/>
      <w:sz w:val="20"/>
      <w:szCs w:val="20"/>
    </w:rPr>
  </w:style>
  <w:style w:type="paragraph" w:styleId="CommentSubject">
    <w:name w:val="annotation subject"/>
    <w:basedOn w:val="CommentText"/>
    <w:next w:val="CommentText"/>
    <w:link w:val="CommentSubjectChar"/>
    <w:semiHidden/>
    <w:rsid w:val="000320FC"/>
    <w:pPr>
      <w:ind w:right="-29"/>
      <w:jc w:val="both"/>
    </w:pPr>
    <w:rPr>
      <w:b/>
      <w:bCs/>
      <w:szCs w:val="20"/>
    </w:rPr>
  </w:style>
  <w:style w:type="character" w:customStyle="1" w:styleId="BalloonTextChar">
    <w:name w:val="Balloon Text Char"/>
    <w:basedOn w:val="DefaultParagraphFont"/>
    <w:link w:val="BalloonText"/>
    <w:semiHidden/>
    <w:rsid w:val="000320FC"/>
    <w:rPr>
      <w:rFonts w:ascii="Tahoma" w:eastAsia="Times New Roman" w:hAnsi="Tahoma" w:cs="Tahoma"/>
      <w:sz w:val="16"/>
      <w:szCs w:val="16"/>
    </w:rPr>
  </w:style>
  <w:style w:type="paragraph" w:styleId="BalloonText">
    <w:name w:val="Balloon Text"/>
    <w:basedOn w:val="Normal"/>
    <w:link w:val="BalloonTextChar"/>
    <w:semiHidden/>
    <w:rsid w:val="000320FC"/>
    <w:rPr>
      <w:rFonts w:ascii="Tahoma" w:hAnsi="Tahoma" w:cs="Tahoma"/>
      <w:sz w:val="16"/>
      <w:szCs w:val="16"/>
    </w:rPr>
  </w:style>
  <w:style w:type="character" w:customStyle="1" w:styleId="apple-converted-space">
    <w:name w:val="apple-converted-space"/>
    <w:basedOn w:val="DefaultParagraphFont"/>
    <w:rsid w:val="000320FC"/>
  </w:style>
  <w:style w:type="character" w:customStyle="1" w:styleId="citationweb">
    <w:name w:val="citation web"/>
    <w:basedOn w:val="DefaultParagraphFont"/>
    <w:rsid w:val="000320FC"/>
  </w:style>
  <w:style w:type="character" w:customStyle="1" w:styleId="reference-accessdate">
    <w:name w:val="reference-accessdate"/>
    <w:basedOn w:val="DefaultParagraphFont"/>
    <w:rsid w:val="000320FC"/>
  </w:style>
  <w:style w:type="paragraph" w:customStyle="1" w:styleId="CharChar">
    <w:name w:val="Char Char"/>
    <w:basedOn w:val="Normal"/>
    <w:rsid w:val="000320FC"/>
    <w:pPr>
      <w:spacing w:after="160" w:line="240" w:lineRule="exact"/>
    </w:pPr>
    <w:rPr>
      <w:rFonts w:ascii="VNI-Bodon" w:eastAsia="VNI-Times" w:hAnsi="VNI-Bodon" w:cs="VNI-Bodon"/>
      <w:sz w:val="20"/>
      <w:lang w:val="en-GB"/>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0320FC"/>
    <w:pPr>
      <w:spacing w:after="160" w:line="240" w:lineRule="exact"/>
    </w:pPr>
    <w:rPr>
      <w:rFonts w:ascii="Verdana" w:hAnsi="Verdana" w:cs="Angsana New"/>
      <w:sz w:val="20"/>
      <w:szCs w:val="20"/>
      <w:lang w:val="en-GB"/>
    </w:rPr>
  </w:style>
  <w:style w:type="paragraph" w:customStyle="1" w:styleId="CharCharCharCharCharChar">
    <w:name w:val="Char Char Char Char Char Char"/>
    <w:basedOn w:val="Normal"/>
    <w:rsid w:val="000320FC"/>
    <w:pPr>
      <w:spacing w:after="160" w:line="240" w:lineRule="exact"/>
    </w:pPr>
    <w:rPr>
      <w:rFonts w:ascii="VNI-Bodon" w:eastAsia="VNI-Times" w:hAnsi="VNI-Bodon" w:cs="VNI-Bodon"/>
      <w:sz w:val="20"/>
      <w:lang w:val="en-GB"/>
    </w:rPr>
  </w:style>
  <w:style w:type="character" w:customStyle="1" w:styleId="hps">
    <w:name w:val="hps"/>
    <w:basedOn w:val="DefaultParagraphFont"/>
    <w:rsid w:val="000320FC"/>
  </w:style>
  <w:style w:type="character" w:customStyle="1" w:styleId="gt-ct-text">
    <w:name w:val="gt-ct-text"/>
    <w:basedOn w:val="DefaultParagraphFont"/>
    <w:rsid w:val="000320FC"/>
  </w:style>
  <w:style w:type="character" w:customStyle="1" w:styleId="hpsatn">
    <w:name w:val="hps atn"/>
    <w:basedOn w:val="DefaultParagraphFont"/>
    <w:rsid w:val="000320FC"/>
  </w:style>
  <w:style w:type="paragraph" w:styleId="HTMLPreformatted">
    <w:name w:val="HTML Preformatted"/>
    <w:basedOn w:val="Normal"/>
    <w:link w:val="HTMLPreformattedChar"/>
    <w:rsid w:val="0003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0320FC"/>
    <w:rPr>
      <w:rFonts w:ascii="Courier New" w:eastAsia="Times New Roman" w:hAnsi="Courier New" w:cs="Courier New"/>
      <w:sz w:val="20"/>
      <w:szCs w:val="20"/>
    </w:rPr>
  </w:style>
  <w:style w:type="paragraph" w:styleId="ListParagraph">
    <w:name w:val="List Paragraph"/>
    <w:aliases w:val="A"/>
    <w:basedOn w:val="Normal"/>
    <w:uiPriority w:val="34"/>
    <w:qFormat/>
    <w:rsid w:val="000320FC"/>
    <w:pPr>
      <w:ind w:left="720"/>
    </w:pPr>
  </w:style>
  <w:style w:type="character" w:customStyle="1" w:styleId="shorttext">
    <w:name w:val="short_text"/>
    <w:basedOn w:val="DefaultParagraphFont"/>
    <w:rsid w:val="000320FC"/>
  </w:style>
  <w:style w:type="character" w:customStyle="1" w:styleId="hpsalt-edited">
    <w:name w:val="hps alt-edited"/>
    <w:basedOn w:val="DefaultParagraphFont"/>
    <w:rsid w:val="000320FC"/>
  </w:style>
  <w:style w:type="character" w:customStyle="1" w:styleId="fontstyle01">
    <w:name w:val="fontstyle01"/>
    <w:rsid w:val="000320FC"/>
    <w:rPr>
      <w:rFonts w:ascii="Arial" w:hAnsi="Arial" w:cs="Arial" w:hint="default"/>
      <w:b w:val="0"/>
      <w:bCs w:val="0"/>
      <w:i/>
      <w:iCs/>
      <w:color w:val="0000FF"/>
      <w:sz w:val="22"/>
      <w:szCs w:val="22"/>
    </w:rPr>
  </w:style>
  <w:style w:type="character" w:customStyle="1" w:styleId="Vnbnnidung">
    <w:name w:val="Văn bản nội dung_"/>
    <w:link w:val="Vnbnnidung0"/>
    <w:rsid w:val="000320FC"/>
    <w:rPr>
      <w:rFonts w:ascii="Arial" w:eastAsia="Arial" w:hAnsi="Arial" w:cs="Arial"/>
      <w:sz w:val="21"/>
      <w:szCs w:val="21"/>
      <w:shd w:val="clear" w:color="auto" w:fill="FFFFFF"/>
    </w:rPr>
  </w:style>
  <w:style w:type="paragraph" w:customStyle="1" w:styleId="Vnbnnidung0">
    <w:name w:val="Văn bản nội dung"/>
    <w:basedOn w:val="Normal"/>
    <w:link w:val="Vnbnnidung"/>
    <w:rsid w:val="000320FC"/>
    <w:pPr>
      <w:widowControl w:val="0"/>
      <w:shd w:val="clear" w:color="auto" w:fill="FFFFFF"/>
      <w:spacing w:before="180" w:after="180" w:line="326" w:lineRule="exact"/>
      <w:ind w:right="0" w:hanging="420"/>
    </w:pPr>
    <w:rPr>
      <w:rFonts w:eastAsia="Arial" w:cs="Arial"/>
      <w:sz w:val="21"/>
      <w:szCs w:val="21"/>
    </w:rPr>
  </w:style>
  <w:style w:type="character" w:customStyle="1" w:styleId="Vnbnnidung2">
    <w:name w:val="Văn bản nội dung (2)_"/>
    <w:link w:val="Vnbnnidung20"/>
    <w:rsid w:val="000320FC"/>
    <w:rPr>
      <w:rFonts w:ascii="Arial" w:eastAsia="Arial" w:hAnsi="Arial" w:cs="Arial"/>
      <w:b/>
      <w:bCs/>
      <w:shd w:val="clear" w:color="auto" w:fill="FFFFFF"/>
    </w:rPr>
  </w:style>
  <w:style w:type="paragraph" w:customStyle="1" w:styleId="Vnbnnidung20">
    <w:name w:val="Văn bản nội dung (2)"/>
    <w:basedOn w:val="Normal"/>
    <w:link w:val="Vnbnnidung2"/>
    <w:rsid w:val="000320FC"/>
    <w:pPr>
      <w:widowControl w:val="0"/>
      <w:shd w:val="clear" w:color="auto" w:fill="FFFFFF"/>
      <w:spacing w:before="180" w:after="360" w:line="0" w:lineRule="atLeast"/>
      <w:ind w:right="0" w:hanging="760"/>
    </w:pPr>
    <w:rPr>
      <w:rFonts w:eastAsia="Arial" w:cs="Arial"/>
      <w:b/>
      <w:bCs/>
      <w:sz w:val="22"/>
      <w:szCs w:val="22"/>
    </w:rPr>
  </w:style>
  <w:style w:type="paragraph" w:customStyle="1" w:styleId="VuPMPHeading1">
    <w:name w:val="VuPMP_Heading_1"/>
    <w:basedOn w:val="Heading1"/>
    <w:qFormat/>
    <w:rsid w:val="000320FC"/>
    <w:pPr>
      <w:tabs>
        <w:tab w:val="num" w:pos="0"/>
      </w:tabs>
      <w:spacing w:after="120"/>
      <w:ind w:left="720" w:right="0" w:hanging="363"/>
    </w:pPr>
    <w:rPr>
      <w:rFonts w:cs="Arial"/>
      <w:sz w:val="24"/>
    </w:rPr>
  </w:style>
  <w:style w:type="character" w:styleId="BookTitle">
    <w:name w:val="Book Title"/>
    <w:qFormat/>
    <w:rsid w:val="000320FC"/>
    <w:rPr>
      <w:rFonts w:ascii="Arial" w:hAnsi="Arial"/>
      <w:bCs/>
      <w:spacing w:val="5"/>
      <w:sz w:val="36"/>
    </w:rPr>
  </w:style>
  <w:style w:type="paragraph" w:customStyle="1" w:styleId="ListParagraph1">
    <w:name w:val="List Paragraph1"/>
    <w:basedOn w:val="Normal"/>
    <w:uiPriority w:val="99"/>
    <w:qFormat/>
    <w:rsid w:val="000320FC"/>
    <w:pPr>
      <w:spacing w:before="240" w:after="120" w:line="276" w:lineRule="auto"/>
      <w:ind w:left="720" w:right="0" w:hanging="357"/>
      <w:contextualSpacing/>
      <w:jc w:val="left"/>
    </w:pPr>
    <w:rPr>
      <w:rFonts w:eastAsia="SimSun"/>
      <w:sz w:val="22"/>
      <w:szCs w:val="22"/>
      <w:lang w:val="vi-VN"/>
    </w:rPr>
  </w:style>
  <w:style w:type="paragraph" w:styleId="TOC1">
    <w:name w:val="toc 1"/>
    <w:basedOn w:val="Normal"/>
    <w:next w:val="Normal"/>
    <w:autoRedefine/>
    <w:uiPriority w:val="39"/>
    <w:rsid w:val="000320FC"/>
    <w:pPr>
      <w:tabs>
        <w:tab w:val="left" w:pos="440"/>
        <w:tab w:val="right" w:leader="dot" w:pos="9379"/>
      </w:tabs>
      <w:spacing w:before="120" w:after="120"/>
    </w:pPr>
    <w:rPr>
      <w:rFonts w:cs="Arial"/>
      <w:noProof/>
    </w:rPr>
  </w:style>
  <w:style w:type="paragraph" w:styleId="TOC2">
    <w:name w:val="toc 2"/>
    <w:basedOn w:val="Normal"/>
    <w:next w:val="Normal"/>
    <w:autoRedefine/>
    <w:uiPriority w:val="39"/>
    <w:rsid w:val="000320FC"/>
    <w:pPr>
      <w:tabs>
        <w:tab w:val="left" w:pos="426"/>
        <w:tab w:val="right" w:leader="dot" w:pos="9379"/>
      </w:tabs>
    </w:pPr>
    <w:rPr>
      <w:rFonts w:cs="Arial"/>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chart" Target="charts/chart5.xml"/><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chart" Target="charts/chart4.xml"/><Relationship Id="rId28" Type="http://schemas.openxmlformats.org/officeDocument/2006/relationships/footer" Target="footer8.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2.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chart" Target="charts/chart3.xml"/><Relationship Id="rId27" Type="http://schemas.openxmlformats.org/officeDocument/2006/relationships/header" Target="header8.xml"/><Relationship Id="rId30" Type="http://schemas.openxmlformats.org/officeDocument/2006/relationships/chart" Target="charts/chart7.xml"/><Relationship Id="rId35" Type="http://schemas.openxmlformats.org/officeDocument/2006/relationships/fontTable" Target="fontTable.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192.168.100.247\pmp%20documents\QA\39_Alert_Action%20Limit%20&amp;%20Trend%20Analysis\1_NH%20Site\25_Alert_Action%20Level%20&amp;%20Trend%20Analysis\21_Trend%20Analysis_N2\TK%20Kh&#237;%20nit&#417;_2019\KQ%20lay%20mau%20bi&#7875;u%20&#273;&#7891;%20TQ%20khi%20Nito_2019.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NONVIEN\Desktop\KQ%20lay%20mau%20bi&#7875;u%20&#273;&#7891;%20TQ%20khi%20Nito_2019%20(Recovered)%20(Recovered).xls"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NONVIEN\Desktop\KQ%20lay%20mau%20bi&#7875;u%20&#273;&#7891;%20TQ%20khi%20Nito_2019%20(Recovered)%20(Recovered).xls"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NONVIEN\Desktop\KQ%20lay%20mau%20bi&#7875;u%20&#273;&#7891;%20TQ%20khi%20Nito_2019.xls"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NONVIEN\Desktop\KQ%20lay%20mau%20bi&#7875;u%20&#273;&#7891;%20TQ%20khi%20Nito_2019%20(Recovered)%20(Recovered).xls" TargetMode="External"/><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NONVIEN\Desktop\KQ%20lay%20mau%20bi&#7875;u%20&#273;&#7891;%20TQ%20khi%20Nito_2019.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NONVIEN\Desktop\KQ%20lay%20mau%20bi&#7875;u%20&#273;&#7891;%20TQ%20khi%20Nito_201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1">
                <a:solidFill>
                  <a:sysClr val="windowText" lastClr="000000"/>
                </a:solidFill>
              </a:rPr>
              <a:t>Trend chart of Water vapour</a:t>
            </a:r>
          </a:p>
        </c:rich>
      </c:tx>
      <c:layout>
        <c:manualLayout>
          <c:xMode val="edge"/>
          <c:yMode val="edge"/>
          <c:x val="0.33403878266264497"/>
          <c:y val="2.2314313037934332E-2"/>
        </c:manualLayout>
      </c:layout>
      <c:overlay val="0"/>
      <c:spPr>
        <a:noFill/>
        <a:ln w="25400">
          <a:noFill/>
        </a:ln>
      </c:spPr>
    </c:title>
    <c:autoTitleDeleted val="0"/>
    <c:plotArea>
      <c:layout>
        <c:manualLayout>
          <c:layoutTarget val="inner"/>
          <c:xMode val="edge"/>
          <c:yMode val="edge"/>
          <c:x val="4.1369163515080312E-2"/>
          <c:y val="9.7536203645284716E-2"/>
          <c:w val="0.84375160879408095"/>
          <c:h val="0.79439481524803024"/>
        </c:manualLayout>
      </c:layout>
      <c:barChart>
        <c:barDir val="col"/>
        <c:grouping val="clustered"/>
        <c:varyColors val="0"/>
        <c:ser>
          <c:idx val="6"/>
          <c:order val="4"/>
          <c:tx>
            <c:strRef>
              <c:f>'HL HOI NUOC'!$H$3</c:f>
              <c:strCache>
                <c:ptCount val="1"/>
              </c:strCache>
            </c:strRef>
          </c:tx>
          <c:spPr>
            <a:solidFill>
              <a:schemeClr val="bg1">
                <a:lumMod val="85000"/>
              </a:schemeClr>
            </a:solidFill>
            <a:ln>
              <a:solidFill>
                <a:schemeClr val="bg1">
                  <a:lumMod val="85000"/>
                </a:schemeClr>
              </a:solidFill>
            </a:ln>
            <a:effectLst/>
          </c:spPr>
          <c:invertIfNegative val="0"/>
          <c:cat>
            <c:strRef>
              <c:f>'HL HOI NUOC'!$B$4:$B$17</c:f>
              <c:strCache>
                <c:ptCount val="14"/>
                <c:pt idx="0">
                  <c:v>06/01/18</c:v>
                </c:pt>
                <c:pt idx="1">
                  <c:v>07/01/18</c:v>
                </c:pt>
                <c:pt idx="2">
                  <c:v>03/04/18</c:v>
                </c:pt>
                <c:pt idx="3">
                  <c:v>02/07/18</c:v>
                </c:pt>
                <c:pt idx="4">
                  <c:v>04/07/18</c:v>
                </c:pt>
                <c:pt idx="5">
                  <c:v>06/10/18</c:v>
                </c:pt>
                <c:pt idx="6">
                  <c:v>03/01/19</c:v>
                </c:pt>
                <c:pt idx="7">
                  <c:v>04/01/19</c:v>
                </c:pt>
                <c:pt idx="8">
                  <c:v>30/03/19</c:v>
                </c:pt>
                <c:pt idx="9">
                  <c:v>02/04/19</c:v>
                </c:pt>
                <c:pt idx="10">
                  <c:v>05/07/19</c:v>
                </c:pt>
                <c:pt idx="11">
                  <c:v>07/07/19</c:v>
                </c:pt>
                <c:pt idx="12">
                  <c:v>02/10/19</c:v>
                </c:pt>
                <c:pt idx="13">
                  <c:v>05/10/19</c:v>
                </c:pt>
              </c:strCache>
            </c:strRef>
          </c:cat>
          <c:val>
            <c:numRef>
              <c:f>'HL HOI NUOC'!$H$4:$H$17</c:f>
              <c:numCache>
                <c:formatCode>General</c:formatCode>
                <c:ptCount val="14"/>
                <c:pt idx="6">
                  <c:v>70</c:v>
                </c:pt>
              </c:numCache>
            </c:numRef>
          </c:val>
        </c:ser>
        <c:dLbls>
          <c:showLegendKey val="0"/>
          <c:showVal val="0"/>
          <c:showCatName val="0"/>
          <c:showSerName val="0"/>
          <c:showPercent val="0"/>
          <c:showBubbleSize val="0"/>
        </c:dLbls>
        <c:gapWidth val="500"/>
        <c:axId val="1984754992"/>
        <c:axId val="1984752816"/>
      </c:barChart>
      <c:lineChart>
        <c:grouping val="standard"/>
        <c:varyColors val="0"/>
        <c:ser>
          <c:idx val="0"/>
          <c:order val="0"/>
          <c:tx>
            <c:strRef>
              <c:f>'HL HOI NUOC'!$C$3</c:f>
              <c:strCache>
                <c:ptCount val="1"/>
                <c:pt idx="0">
                  <c:v>Criteria</c:v>
                </c:pt>
              </c:strCache>
            </c:strRef>
          </c:tx>
          <c:spPr>
            <a:ln w="31750">
              <a:solidFill>
                <a:srgbClr val="FF0000"/>
              </a:solidFill>
              <a:prstDash val="solid"/>
            </a:ln>
          </c:spPr>
          <c:marker>
            <c:symbol val="none"/>
          </c:marker>
          <c:dLbls>
            <c:dLbl>
              <c:idx val="7"/>
              <c:layout>
                <c:manualLayout>
                  <c:x val="0"/>
                  <c:y val="-4.6113305723955014E-2"/>
                </c:manualLayout>
              </c:layout>
              <c:spPr>
                <a:noFill/>
                <a:ln w="25400">
                  <a:noFill/>
                </a:ln>
              </c:spPr>
              <c:txPr>
                <a:bodyPr/>
                <a:lstStyle/>
                <a:p>
                  <a:pPr>
                    <a:defRPr sz="1000"/>
                  </a:pPr>
                  <a:endParaRPr lang="en-US"/>
                </a:p>
              </c:txPr>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sz="1000"/>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'HL HOI NUOC'!$B$4:$B$17</c:f>
              <c:strCache>
                <c:ptCount val="14"/>
                <c:pt idx="0">
                  <c:v>06/01/18</c:v>
                </c:pt>
                <c:pt idx="1">
                  <c:v>07/01/18</c:v>
                </c:pt>
                <c:pt idx="2">
                  <c:v>03/04/18</c:v>
                </c:pt>
                <c:pt idx="3">
                  <c:v>02/07/18</c:v>
                </c:pt>
                <c:pt idx="4">
                  <c:v>04/07/18</c:v>
                </c:pt>
                <c:pt idx="5">
                  <c:v>06/10/18</c:v>
                </c:pt>
                <c:pt idx="6">
                  <c:v>03/01/19</c:v>
                </c:pt>
                <c:pt idx="7">
                  <c:v>04/01/19</c:v>
                </c:pt>
                <c:pt idx="8">
                  <c:v>30/03/19</c:v>
                </c:pt>
                <c:pt idx="9">
                  <c:v>02/04/19</c:v>
                </c:pt>
                <c:pt idx="10">
                  <c:v>05/07/19</c:v>
                </c:pt>
                <c:pt idx="11">
                  <c:v>07/07/19</c:v>
                </c:pt>
                <c:pt idx="12">
                  <c:v>02/10/19</c:v>
                </c:pt>
                <c:pt idx="13">
                  <c:v>05/10/19</c:v>
                </c:pt>
              </c:strCache>
            </c:strRef>
          </c:cat>
          <c:val>
            <c:numRef>
              <c:f>'HL HOI NUOC'!$C$4:$C$17</c:f>
              <c:numCache>
                <c:formatCode>General</c:formatCode>
                <c:ptCount val="14"/>
                <c:pt idx="0">
                  <c:v>67</c:v>
                </c:pt>
                <c:pt idx="1">
                  <c:v>67</c:v>
                </c:pt>
                <c:pt idx="2">
                  <c:v>67</c:v>
                </c:pt>
                <c:pt idx="3">
                  <c:v>67</c:v>
                </c:pt>
                <c:pt idx="4">
                  <c:v>67</c:v>
                </c:pt>
                <c:pt idx="5">
                  <c:v>67</c:v>
                </c:pt>
                <c:pt idx="6">
                  <c:v>67</c:v>
                </c:pt>
                <c:pt idx="7">
                  <c:v>67</c:v>
                </c:pt>
                <c:pt idx="8">
                  <c:v>67</c:v>
                </c:pt>
                <c:pt idx="9">
                  <c:v>67</c:v>
                </c:pt>
                <c:pt idx="10">
                  <c:v>67</c:v>
                </c:pt>
                <c:pt idx="11">
                  <c:v>67</c:v>
                </c:pt>
                <c:pt idx="12">
                  <c:v>67</c:v>
                </c:pt>
                <c:pt idx="13">
                  <c:v>67</c:v>
                </c:pt>
              </c:numCache>
            </c:numRef>
          </c:val>
          <c:smooth val="0"/>
        </c:ser>
        <c:ser>
          <c:idx val="1"/>
          <c:order val="1"/>
          <c:tx>
            <c:strRef>
              <c:f>'HL HOI NUOC'!$D$3</c:f>
              <c:strCache>
                <c:ptCount val="1"/>
                <c:pt idx="0">
                  <c:v>N2-01</c:v>
                </c:pt>
              </c:strCache>
            </c:strRef>
          </c:tx>
          <c:spPr>
            <a:ln w="28575">
              <a:noFill/>
            </a:ln>
          </c:spPr>
          <c:marker>
            <c:symbol val="plus"/>
            <c:size val="10"/>
            <c:spPr>
              <a:noFill/>
              <a:ln w="9525">
                <a:solidFill>
                  <a:schemeClr val="accent2"/>
                </a:solidFill>
              </a:ln>
              <a:effectLst/>
            </c:spPr>
          </c:marker>
          <c:cat>
            <c:strRef>
              <c:f>'HL HOI NUOC'!$B$4:$B$17</c:f>
              <c:strCache>
                <c:ptCount val="14"/>
                <c:pt idx="0">
                  <c:v>06/01/18</c:v>
                </c:pt>
                <c:pt idx="1">
                  <c:v>07/01/18</c:v>
                </c:pt>
                <c:pt idx="2">
                  <c:v>03/04/18</c:v>
                </c:pt>
                <c:pt idx="3">
                  <c:v>02/07/18</c:v>
                </c:pt>
                <c:pt idx="4">
                  <c:v>04/07/18</c:v>
                </c:pt>
                <c:pt idx="5">
                  <c:v>06/10/18</c:v>
                </c:pt>
                <c:pt idx="6">
                  <c:v>03/01/19</c:v>
                </c:pt>
                <c:pt idx="7">
                  <c:v>04/01/19</c:v>
                </c:pt>
                <c:pt idx="8">
                  <c:v>30/03/19</c:v>
                </c:pt>
                <c:pt idx="9">
                  <c:v>02/04/19</c:v>
                </c:pt>
                <c:pt idx="10">
                  <c:v>05/07/19</c:v>
                </c:pt>
                <c:pt idx="11">
                  <c:v>07/07/19</c:v>
                </c:pt>
                <c:pt idx="12">
                  <c:v>02/10/19</c:v>
                </c:pt>
                <c:pt idx="13">
                  <c:v>05/10/19</c:v>
                </c:pt>
              </c:strCache>
            </c:strRef>
          </c:cat>
          <c:val>
            <c:numRef>
              <c:f>'HL HOI NUOC'!$D$4:$D$17</c:f>
              <c:numCache>
                <c:formatCode>General</c:formatCode>
                <c:ptCount val="14"/>
                <c:pt idx="0">
                  <c:v>54</c:v>
                </c:pt>
                <c:pt idx="2">
                  <c:v>54</c:v>
                </c:pt>
                <c:pt idx="3">
                  <c:v>54</c:v>
                </c:pt>
                <c:pt idx="5">
                  <c:v>20</c:v>
                </c:pt>
                <c:pt idx="6">
                  <c:v>54</c:v>
                </c:pt>
                <c:pt idx="9">
                  <c:v>54</c:v>
                </c:pt>
                <c:pt idx="10">
                  <c:v>54</c:v>
                </c:pt>
                <c:pt idx="12">
                  <c:v>55</c:v>
                </c:pt>
              </c:numCache>
            </c:numRef>
          </c:val>
          <c:smooth val="0"/>
        </c:ser>
        <c:ser>
          <c:idx val="2"/>
          <c:order val="2"/>
          <c:tx>
            <c:strRef>
              <c:f>'HL HOI NUOC'!$E$3</c:f>
              <c:strCache>
                <c:ptCount val="1"/>
                <c:pt idx="0">
                  <c:v>N2-02</c:v>
                </c:pt>
              </c:strCache>
            </c:strRef>
          </c:tx>
          <c:spPr>
            <a:ln w="28575">
              <a:noFill/>
            </a:ln>
          </c:spPr>
          <c:marker>
            <c:symbol val="diamond"/>
            <c:size val="7"/>
            <c:spPr>
              <a:solidFill>
                <a:schemeClr val="accent3"/>
              </a:solidFill>
              <a:ln w="9525">
                <a:solidFill>
                  <a:schemeClr val="accent3"/>
                </a:solidFill>
              </a:ln>
              <a:effectLst/>
            </c:spPr>
          </c:marker>
          <c:cat>
            <c:strRef>
              <c:f>'HL HOI NUOC'!$B$4:$B$17</c:f>
              <c:strCache>
                <c:ptCount val="14"/>
                <c:pt idx="0">
                  <c:v>06/01/18</c:v>
                </c:pt>
                <c:pt idx="1">
                  <c:v>07/01/18</c:v>
                </c:pt>
                <c:pt idx="2">
                  <c:v>03/04/18</c:v>
                </c:pt>
                <c:pt idx="3">
                  <c:v>02/07/18</c:v>
                </c:pt>
                <c:pt idx="4">
                  <c:v>04/07/18</c:v>
                </c:pt>
                <c:pt idx="5">
                  <c:v>06/10/18</c:v>
                </c:pt>
                <c:pt idx="6">
                  <c:v>03/01/19</c:v>
                </c:pt>
                <c:pt idx="7">
                  <c:v>04/01/19</c:v>
                </c:pt>
                <c:pt idx="8">
                  <c:v>30/03/19</c:v>
                </c:pt>
                <c:pt idx="9">
                  <c:v>02/04/19</c:v>
                </c:pt>
                <c:pt idx="10">
                  <c:v>05/07/19</c:v>
                </c:pt>
                <c:pt idx="11">
                  <c:v>07/07/19</c:v>
                </c:pt>
                <c:pt idx="12">
                  <c:v>02/10/19</c:v>
                </c:pt>
                <c:pt idx="13">
                  <c:v>05/10/19</c:v>
                </c:pt>
              </c:strCache>
            </c:strRef>
          </c:cat>
          <c:val>
            <c:numRef>
              <c:f>'HL HOI NUOC'!$E$4:$E$17</c:f>
              <c:numCache>
                <c:formatCode>General</c:formatCode>
                <c:ptCount val="14"/>
                <c:pt idx="1">
                  <c:v>54</c:v>
                </c:pt>
                <c:pt idx="7">
                  <c:v>54</c:v>
                </c:pt>
                <c:pt idx="8">
                  <c:v>54</c:v>
                </c:pt>
                <c:pt idx="11">
                  <c:v>54</c:v>
                </c:pt>
              </c:numCache>
            </c:numRef>
          </c:val>
          <c:smooth val="0"/>
        </c:ser>
        <c:ser>
          <c:idx val="3"/>
          <c:order val="3"/>
          <c:tx>
            <c:strRef>
              <c:f>'HL HOI NUOC'!$F$3</c:f>
              <c:strCache>
                <c:ptCount val="1"/>
                <c:pt idx="0">
                  <c:v>N2-03</c:v>
                </c:pt>
              </c:strCache>
            </c:strRef>
          </c:tx>
          <c:spPr>
            <a:ln w="28575">
              <a:noFill/>
            </a:ln>
          </c:spPr>
          <c:marker>
            <c:symbol val="x"/>
            <c:size val="7"/>
            <c:spPr>
              <a:noFill/>
              <a:ln w="9525">
                <a:solidFill>
                  <a:schemeClr val="accent4"/>
                </a:solidFill>
              </a:ln>
              <a:effectLst/>
            </c:spPr>
          </c:marker>
          <c:cat>
            <c:strRef>
              <c:f>'HL HOI NUOC'!$B$4:$B$17</c:f>
              <c:strCache>
                <c:ptCount val="14"/>
                <c:pt idx="0">
                  <c:v>06/01/18</c:v>
                </c:pt>
                <c:pt idx="1">
                  <c:v>07/01/18</c:v>
                </c:pt>
                <c:pt idx="2">
                  <c:v>03/04/18</c:v>
                </c:pt>
                <c:pt idx="3">
                  <c:v>02/07/18</c:v>
                </c:pt>
                <c:pt idx="4">
                  <c:v>04/07/18</c:v>
                </c:pt>
                <c:pt idx="5">
                  <c:v>06/10/18</c:v>
                </c:pt>
                <c:pt idx="6">
                  <c:v>03/01/19</c:v>
                </c:pt>
                <c:pt idx="7">
                  <c:v>04/01/19</c:v>
                </c:pt>
                <c:pt idx="8">
                  <c:v>30/03/19</c:v>
                </c:pt>
                <c:pt idx="9">
                  <c:v>02/04/19</c:v>
                </c:pt>
                <c:pt idx="10">
                  <c:v>05/07/19</c:v>
                </c:pt>
                <c:pt idx="11">
                  <c:v>07/07/19</c:v>
                </c:pt>
                <c:pt idx="12">
                  <c:v>02/10/19</c:v>
                </c:pt>
                <c:pt idx="13">
                  <c:v>05/10/19</c:v>
                </c:pt>
              </c:strCache>
            </c:strRef>
          </c:cat>
          <c:val>
            <c:numRef>
              <c:f>'HL HOI NUOC'!$F$4:$F$17</c:f>
              <c:numCache>
                <c:formatCode>General</c:formatCode>
                <c:ptCount val="14"/>
                <c:pt idx="4">
                  <c:v>54</c:v>
                </c:pt>
                <c:pt idx="11">
                  <c:v>54</c:v>
                </c:pt>
              </c:numCache>
            </c:numRef>
          </c:val>
          <c:smooth val="0"/>
        </c:ser>
        <c:ser>
          <c:idx val="4"/>
          <c:order val="5"/>
          <c:tx>
            <c:strRef>
              <c:f>'HL HOI NUOC'!$G$3</c:f>
              <c:strCache>
                <c:ptCount val="1"/>
                <c:pt idx="0">
                  <c:v>BV-08</c:v>
                </c:pt>
              </c:strCache>
            </c:strRef>
          </c:tx>
          <c:spPr>
            <a:ln>
              <a:noFill/>
            </a:ln>
          </c:spPr>
          <c:val>
            <c:numRef>
              <c:f>'HL HOI NUOC'!$G$4:$G$17</c:f>
              <c:numCache>
                <c:formatCode>General</c:formatCode>
                <c:ptCount val="14"/>
                <c:pt idx="7">
                  <c:v>54</c:v>
                </c:pt>
                <c:pt idx="8">
                  <c:v>54</c:v>
                </c:pt>
                <c:pt idx="11">
                  <c:v>54</c:v>
                </c:pt>
                <c:pt idx="13">
                  <c:v>55</c:v>
                </c:pt>
              </c:numCache>
            </c:numRef>
          </c:val>
          <c:smooth val="0"/>
        </c:ser>
        <c:dLbls>
          <c:showLegendKey val="0"/>
          <c:showVal val="0"/>
          <c:showCatName val="0"/>
          <c:showSerName val="0"/>
          <c:showPercent val="0"/>
          <c:showBubbleSize val="0"/>
        </c:dLbls>
        <c:marker val="1"/>
        <c:smooth val="0"/>
        <c:axId val="1984754992"/>
        <c:axId val="1984752816"/>
      </c:lineChart>
      <c:catAx>
        <c:axId val="1984754992"/>
        <c:scaling>
          <c:orientation val="minMax"/>
        </c:scaling>
        <c:delete val="0"/>
        <c:axPos val="b"/>
        <c:title>
          <c:tx>
            <c:rich>
              <a:bodyPr/>
              <a:lstStyle/>
              <a:p>
                <a:pPr>
                  <a:defRPr/>
                </a:pPr>
                <a:r>
                  <a:rPr lang="en-US"/>
                  <a:t>Date</a:t>
                </a:r>
              </a:p>
            </c:rich>
          </c:tx>
          <c:layout>
            <c:manualLayout>
              <c:xMode val="edge"/>
              <c:yMode val="edge"/>
              <c:x val="0.91705849740282885"/>
              <c:y val="0.87746906995248486"/>
            </c:manualLayout>
          </c:layout>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1000"/>
            </a:pPr>
            <a:endParaRPr lang="en-US"/>
          </a:p>
        </c:txPr>
        <c:crossAx val="1984752816"/>
        <c:crosses val="autoZero"/>
        <c:auto val="1"/>
        <c:lblAlgn val="ctr"/>
        <c:lblOffset val="100"/>
        <c:noMultiLvlLbl val="0"/>
      </c:catAx>
      <c:valAx>
        <c:axId val="1984752816"/>
        <c:scaling>
          <c:orientation val="minMax"/>
          <c:max val="70"/>
        </c:scaling>
        <c:delete val="0"/>
        <c:axPos val="l"/>
        <c:majorGridlines>
          <c:spPr>
            <a:ln w="9525" cap="flat" cmpd="sng" algn="ctr">
              <a:solidFill>
                <a:schemeClr val="tx1">
                  <a:lumMod val="15000"/>
                  <a:lumOff val="85000"/>
                </a:schemeClr>
              </a:solidFill>
              <a:round/>
            </a:ln>
            <a:effectLst/>
          </c:spPr>
        </c:majorGridlines>
        <c:title>
          <c:tx>
            <c:rich>
              <a:bodyPr rot="0" vert="horz"/>
              <a:lstStyle/>
              <a:p>
                <a:pPr algn="ctr">
                  <a:defRPr/>
                </a:pPr>
                <a:r>
                  <a:rPr lang="en-US"/>
                  <a:t>ppm</a:t>
                </a:r>
              </a:p>
            </c:rich>
          </c:tx>
          <c:layout>
            <c:manualLayout>
              <c:xMode val="edge"/>
              <c:yMode val="edge"/>
              <c:x val="1.9794382366076831E-2"/>
              <c:y val="3.1591695762288562E-2"/>
            </c:manualLayout>
          </c:layout>
          <c:overlay val="0"/>
          <c:spPr>
            <a:noFill/>
            <a:ln w="25400">
              <a:noFill/>
            </a:ln>
          </c:spPr>
        </c:title>
        <c:numFmt formatCode="General" sourceLinked="1"/>
        <c:majorTickMark val="none"/>
        <c:minorTickMark val="none"/>
        <c:tickLblPos val="nextTo"/>
        <c:spPr>
          <a:noFill/>
          <a:ln>
            <a:solidFill>
              <a:schemeClr val="bg1">
                <a:lumMod val="85000"/>
              </a:schemeClr>
            </a:solidFill>
          </a:ln>
          <a:effectLst/>
        </c:spPr>
        <c:txPr>
          <a:bodyPr rot="0" vert="horz"/>
          <a:lstStyle/>
          <a:p>
            <a:pPr>
              <a:defRPr/>
            </a:pPr>
            <a:endParaRPr lang="en-US"/>
          </a:p>
        </c:txPr>
        <c:crossAx val="1984754992"/>
        <c:crosses val="autoZero"/>
        <c:crossBetween val="between"/>
      </c:valAx>
      <c:spPr>
        <a:noFill/>
        <a:ln w="25400">
          <a:noFill/>
        </a:ln>
      </c:spPr>
    </c:plotArea>
    <c:legend>
      <c:legendPos val="r"/>
      <c:legendEntry>
        <c:idx val="0"/>
        <c:delete val="1"/>
      </c:legendEntry>
      <c:layout>
        <c:manualLayout>
          <c:xMode val="edge"/>
          <c:yMode val="edge"/>
          <c:x val="0.87755553502165962"/>
          <c:y val="0.34935944502114091"/>
          <c:w val="0.11266640705955341"/>
          <c:h val="0.2776400739296655"/>
        </c:manualLayout>
      </c:layout>
      <c:overlay val="0"/>
      <c:spPr>
        <a:noFill/>
        <a:ln w="25400">
          <a:noFill/>
        </a:ln>
      </c:sp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Arial" panose="020B0604020202020204" pitchFamily="34" charset="0"/>
          <a:ea typeface="Calibri"/>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1" i="0" u="none" strike="noStrike" baseline="0">
                <a:solidFill>
                  <a:srgbClr val="333333"/>
                </a:solidFill>
                <a:latin typeface="Arial"/>
                <a:ea typeface="Arial"/>
                <a:cs typeface="Arial"/>
              </a:defRPr>
            </a:pPr>
            <a:r>
              <a:rPr lang="en-US"/>
              <a:t>Trend chart of non-viable particle (size 0.5 µm)</a:t>
            </a:r>
          </a:p>
        </c:rich>
      </c:tx>
      <c:overlay val="0"/>
      <c:spPr>
        <a:noFill/>
        <a:ln w="25400">
          <a:noFill/>
        </a:ln>
      </c:spPr>
    </c:title>
    <c:autoTitleDeleted val="0"/>
    <c:plotArea>
      <c:layout>
        <c:manualLayout>
          <c:layoutTarget val="inner"/>
          <c:xMode val="edge"/>
          <c:yMode val="edge"/>
          <c:x val="5.3942523965540876E-2"/>
          <c:y val="9.7536203645284716E-2"/>
          <c:w val="0.8702914543359952"/>
          <c:h val="0.67597809729154501"/>
        </c:manualLayout>
      </c:layout>
      <c:barChart>
        <c:barDir val="col"/>
        <c:grouping val="clustered"/>
        <c:varyColors val="0"/>
        <c:ser>
          <c:idx val="3"/>
          <c:order val="3"/>
          <c:tx>
            <c:strRef>
              <c:f>'TP 0.5 (N2-01)'!$F$3</c:f>
              <c:strCache>
                <c:ptCount val="1"/>
              </c:strCache>
            </c:strRef>
          </c:tx>
          <c:spPr>
            <a:solidFill>
              <a:schemeClr val="bg1">
                <a:lumMod val="85000"/>
              </a:schemeClr>
            </a:solidFill>
            <a:ln>
              <a:noFill/>
            </a:ln>
            <a:effectLst/>
          </c:spPr>
          <c:invertIfNegative val="0"/>
          <c:cat>
            <c:numRef>
              <c:f>'TP 0.5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'TP 0.5 (N2-01)'!$F$4:$F$30</c:f>
              <c:numCache>
                <c:formatCode>General</c:formatCode>
                <c:ptCount val="27"/>
                <c:pt idx="14">
                  <c:v>4000</c:v>
                </c:pt>
              </c:numCache>
            </c:numRef>
          </c:val>
        </c:ser>
        <c:dLbls>
          <c:showLegendKey val="0"/>
          <c:showVal val="0"/>
          <c:showCatName val="0"/>
          <c:showSerName val="0"/>
          <c:showPercent val="0"/>
          <c:showBubbleSize val="0"/>
        </c:dLbls>
        <c:gapWidth val="500"/>
        <c:axId val="1984764784"/>
        <c:axId val="1984771856"/>
      </c:barChart>
      <c:lineChart>
        <c:grouping val="standard"/>
        <c:varyColors val="0"/>
        <c:ser>
          <c:idx val="0"/>
          <c:order val="0"/>
          <c:tx>
            <c:strRef>
              <c:f>'TP 0.5 (N2-01)'!$C$3</c:f>
              <c:strCache>
                <c:ptCount val="1"/>
                <c:pt idx="0">
                  <c:v>Action limit </c:v>
                </c:pt>
              </c:strCache>
            </c:strRef>
          </c:tx>
          <c:spPr>
            <a:ln w="25400">
              <a:solidFill>
                <a:srgbClr val="FF0000"/>
              </a:solidFill>
              <a:prstDash val="solid"/>
            </a:ln>
          </c:spPr>
          <c:marker>
            <c:symbol val="none"/>
          </c:marker>
          <c:dLbls>
            <c:dLbl>
              <c:idx val="13"/>
              <c:spPr>
                <a:noFill/>
                <a:ln w="25400">
                  <a:noFill/>
                </a:ln>
              </c:spPr>
              <c:txPr>
                <a:bodyPr/>
                <a:lstStyle/>
                <a:p>
                  <a:pPr>
                    <a:defRPr sz="900" b="0" i="0" u="none" strike="noStrike" baseline="0">
                      <a:solidFill>
                        <a:srgbClr val="333333"/>
                      </a:solidFill>
                      <a:latin typeface="Arial"/>
                      <a:ea typeface="Arial"/>
                      <a:cs typeface="Arial"/>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numRef>
              <c:f>'TP 0.5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'TP 0.5 (N2-01)'!$C$4:$C$30</c:f>
              <c:numCache>
                <c:formatCode>General</c:formatCode>
                <c:ptCount val="27"/>
                <c:pt idx="0">
                  <c:v>3520</c:v>
                </c:pt>
                <c:pt idx="1">
                  <c:v>3520</c:v>
                </c:pt>
                <c:pt idx="2">
                  <c:v>3520</c:v>
                </c:pt>
                <c:pt idx="3">
                  <c:v>3520</c:v>
                </c:pt>
                <c:pt idx="4">
                  <c:v>3520</c:v>
                </c:pt>
                <c:pt idx="5">
                  <c:v>3520</c:v>
                </c:pt>
                <c:pt idx="6">
                  <c:v>3520</c:v>
                </c:pt>
                <c:pt idx="7">
                  <c:v>3520</c:v>
                </c:pt>
                <c:pt idx="8">
                  <c:v>3520</c:v>
                </c:pt>
                <c:pt idx="9">
                  <c:v>3520</c:v>
                </c:pt>
                <c:pt idx="10">
                  <c:v>3520</c:v>
                </c:pt>
                <c:pt idx="11">
                  <c:v>3520</c:v>
                </c:pt>
                <c:pt idx="12">
                  <c:v>3520</c:v>
                </c:pt>
                <c:pt idx="13">
                  <c:v>3520</c:v>
                </c:pt>
                <c:pt idx="14">
                  <c:v>3520</c:v>
                </c:pt>
                <c:pt idx="15">
                  <c:v>3520</c:v>
                </c:pt>
                <c:pt idx="16">
                  <c:v>3520</c:v>
                </c:pt>
                <c:pt idx="17">
                  <c:v>3520</c:v>
                </c:pt>
                <c:pt idx="18">
                  <c:v>3520</c:v>
                </c:pt>
                <c:pt idx="19">
                  <c:v>3520</c:v>
                </c:pt>
                <c:pt idx="20">
                  <c:v>3520</c:v>
                </c:pt>
                <c:pt idx="21">
                  <c:v>3520</c:v>
                </c:pt>
                <c:pt idx="22">
                  <c:v>3520</c:v>
                </c:pt>
                <c:pt idx="23">
                  <c:v>3520</c:v>
                </c:pt>
                <c:pt idx="24">
                  <c:v>3520</c:v>
                </c:pt>
                <c:pt idx="25">
                  <c:v>3520</c:v>
                </c:pt>
                <c:pt idx="26">
                  <c:v>3520</c:v>
                </c:pt>
              </c:numCache>
            </c:numRef>
          </c:val>
          <c:smooth val="0"/>
        </c:ser>
        <c:ser>
          <c:idx val="1"/>
          <c:order val="1"/>
          <c:tx>
            <c:strRef>
              <c:f>'TP 0.5 (N2-01)'!$D$3</c:f>
              <c:strCache>
                <c:ptCount val="1"/>
                <c:pt idx="0">
                  <c:v>Alert limit</c:v>
                </c:pt>
              </c:strCache>
            </c:strRef>
          </c:tx>
          <c:spPr>
            <a:ln w="22225" cap="rnd">
              <a:solidFill>
                <a:srgbClr val="FFC000"/>
              </a:solidFill>
              <a:round/>
            </a:ln>
            <a:effectLst/>
          </c:spPr>
          <c:marker>
            <c:symbol val="none"/>
          </c:marker>
          <c:dLbls>
            <c:dLbl>
              <c:idx val="13"/>
              <c:spPr>
                <a:noFill/>
                <a:ln w="25400">
                  <a:noFill/>
                </a:ln>
              </c:spPr>
              <c:txPr>
                <a:bodyPr/>
                <a:lstStyle/>
                <a:p>
                  <a:pPr>
                    <a:defRPr sz="900" b="0" i="0" u="none" strike="noStrike" baseline="0">
                      <a:solidFill>
                        <a:srgbClr val="333333"/>
                      </a:solidFill>
                      <a:latin typeface="Arial"/>
                      <a:ea typeface="Arial"/>
                      <a:cs typeface="Arial"/>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numRef>
              <c:f>'TP 0.5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'TP 0.5 (N2-01)'!$D$4:$D$30</c:f>
              <c:numCache>
                <c:formatCode>General</c:formatCode>
                <c:ptCount val="27"/>
                <c:pt idx="0">
                  <c:v>2816</c:v>
                </c:pt>
                <c:pt idx="1">
                  <c:v>2816</c:v>
                </c:pt>
                <c:pt idx="2">
                  <c:v>2816</c:v>
                </c:pt>
                <c:pt idx="3">
                  <c:v>2816</c:v>
                </c:pt>
                <c:pt idx="4">
                  <c:v>2816</c:v>
                </c:pt>
                <c:pt idx="5">
                  <c:v>2816</c:v>
                </c:pt>
                <c:pt idx="6">
                  <c:v>2816</c:v>
                </c:pt>
                <c:pt idx="7">
                  <c:v>2816</c:v>
                </c:pt>
                <c:pt idx="8">
                  <c:v>2816</c:v>
                </c:pt>
                <c:pt idx="9">
                  <c:v>2816</c:v>
                </c:pt>
                <c:pt idx="10">
                  <c:v>2816</c:v>
                </c:pt>
                <c:pt idx="11">
                  <c:v>2816</c:v>
                </c:pt>
                <c:pt idx="12">
                  <c:v>2816</c:v>
                </c:pt>
                <c:pt idx="13">
                  <c:v>2816</c:v>
                </c:pt>
                <c:pt idx="14">
                  <c:v>2816</c:v>
                </c:pt>
                <c:pt idx="15">
                  <c:v>2816</c:v>
                </c:pt>
                <c:pt idx="16">
                  <c:v>2816</c:v>
                </c:pt>
                <c:pt idx="17">
                  <c:v>2816</c:v>
                </c:pt>
                <c:pt idx="18">
                  <c:v>2816</c:v>
                </c:pt>
                <c:pt idx="19">
                  <c:v>2816</c:v>
                </c:pt>
                <c:pt idx="20">
                  <c:v>2816</c:v>
                </c:pt>
                <c:pt idx="21">
                  <c:v>2816</c:v>
                </c:pt>
                <c:pt idx="22">
                  <c:v>2816</c:v>
                </c:pt>
                <c:pt idx="23">
                  <c:v>2816</c:v>
                </c:pt>
                <c:pt idx="24">
                  <c:v>2816</c:v>
                </c:pt>
                <c:pt idx="25">
                  <c:v>2816</c:v>
                </c:pt>
                <c:pt idx="26">
                  <c:v>2816</c:v>
                </c:pt>
              </c:numCache>
            </c:numRef>
          </c:val>
          <c:smooth val="0"/>
        </c:ser>
        <c:ser>
          <c:idx val="2"/>
          <c:order val="2"/>
          <c:tx>
            <c:strRef>
              <c:f>'TP 0.5 (N2-01)'!$E$3</c:f>
              <c:strCache>
                <c:ptCount val="1"/>
                <c:pt idx="0">
                  <c:v>N2-01</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'TP 0.5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'TP 0.5 (N2-01)'!$E$4:$E$30</c:f>
              <c:numCache>
                <c:formatCode>General</c:formatCode>
                <c:ptCount val="27"/>
                <c:pt idx="0">
                  <c:v>93</c:v>
                </c:pt>
                <c:pt idx="1">
                  <c:v>35</c:v>
                </c:pt>
                <c:pt idx="2">
                  <c:v>39</c:v>
                </c:pt>
                <c:pt idx="3">
                  <c:v>21</c:v>
                </c:pt>
                <c:pt idx="4">
                  <c:v>39</c:v>
                </c:pt>
                <c:pt idx="5">
                  <c:v>214</c:v>
                </c:pt>
                <c:pt idx="6">
                  <c:v>32</c:v>
                </c:pt>
                <c:pt idx="7">
                  <c:v>15</c:v>
                </c:pt>
                <c:pt idx="8">
                  <c:v>31</c:v>
                </c:pt>
                <c:pt idx="9">
                  <c:v>26</c:v>
                </c:pt>
                <c:pt idx="10">
                  <c:v>35</c:v>
                </c:pt>
                <c:pt idx="11">
                  <c:v>50</c:v>
                </c:pt>
                <c:pt idx="12">
                  <c:v>38</c:v>
                </c:pt>
                <c:pt idx="13">
                  <c:v>43</c:v>
                </c:pt>
                <c:pt idx="14">
                  <c:v>54</c:v>
                </c:pt>
                <c:pt idx="15">
                  <c:v>31</c:v>
                </c:pt>
                <c:pt idx="16">
                  <c:v>24</c:v>
                </c:pt>
                <c:pt idx="17">
                  <c:v>21</c:v>
                </c:pt>
                <c:pt idx="18">
                  <c:v>16</c:v>
                </c:pt>
                <c:pt idx="19">
                  <c:v>40</c:v>
                </c:pt>
                <c:pt idx="20">
                  <c:v>99</c:v>
                </c:pt>
                <c:pt idx="21">
                  <c:v>14</c:v>
                </c:pt>
                <c:pt idx="22">
                  <c:v>106</c:v>
                </c:pt>
                <c:pt idx="23">
                  <c:v>93</c:v>
                </c:pt>
                <c:pt idx="24">
                  <c:v>16</c:v>
                </c:pt>
                <c:pt idx="25">
                  <c:v>25</c:v>
                </c:pt>
                <c:pt idx="26">
                  <c:v>48</c:v>
                </c:pt>
              </c:numCache>
            </c:numRef>
          </c:val>
          <c:smooth val="0"/>
        </c:ser>
        <c:dLbls>
          <c:showLegendKey val="0"/>
          <c:showVal val="0"/>
          <c:showCatName val="0"/>
          <c:showSerName val="0"/>
          <c:showPercent val="0"/>
          <c:showBubbleSize val="0"/>
        </c:dLbls>
        <c:marker val="1"/>
        <c:smooth val="0"/>
        <c:axId val="1984764784"/>
        <c:axId val="1984771856"/>
      </c:lineChart>
      <c:catAx>
        <c:axId val="1984764784"/>
        <c:scaling>
          <c:orientation val="minMax"/>
        </c:scaling>
        <c:delete val="0"/>
        <c:axPos val="b"/>
        <c:title>
          <c:tx>
            <c:rich>
              <a:bodyPr/>
              <a:lstStyle/>
              <a:p>
                <a:pPr>
                  <a:defRPr sz="1000" b="0" i="0" u="none" strike="noStrike" baseline="0">
                    <a:solidFill>
                      <a:srgbClr val="333333"/>
                    </a:solidFill>
                    <a:latin typeface="Arial"/>
                    <a:ea typeface="Arial"/>
                    <a:cs typeface="Arial"/>
                  </a:defRPr>
                </a:pPr>
                <a:r>
                  <a:rPr lang="en-US"/>
                  <a:t>Date</a:t>
                </a:r>
              </a:p>
            </c:rich>
          </c:tx>
          <c:layout>
            <c:manualLayout>
              <c:xMode val="edge"/>
              <c:yMode val="edge"/>
              <c:x val="0.9212466948124991"/>
              <c:y val="0.8714937459301606"/>
            </c:manualLayout>
          </c:layout>
          <c:overlay val="0"/>
          <c:spPr>
            <a:noFill/>
            <a:ln w="25400">
              <a:noFill/>
            </a:ln>
          </c:spPr>
        </c:title>
        <c:numFmt formatCode="dd/mm/yy;@"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Arial"/>
                <a:ea typeface="Arial"/>
                <a:cs typeface="Arial"/>
              </a:defRPr>
            </a:pPr>
            <a:endParaRPr lang="en-US"/>
          </a:p>
        </c:txPr>
        <c:crossAx val="1984771856"/>
        <c:crosses val="autoZero"/>
        <c:auto val="0"/>
        <c:lblAlgn val="ctr"/>
        <c:lblOffset val="100"/>
        <c:noMultiLvlLbl val="0"/>
      </c:catAx>
      <c:valAx>
        <c:axId val="1984771856"/>
        <c:scaling>
          <c:orientation val="minMax"/>
          <c:max val="4000"/>
        </c:scaling>
        <c:delete val="0"/>
        <c:axPos val="l"/>
        <c:majorGridlines>
          <c:spPr>
            <a:ln w="9525" cap="flat" cmpd="sng" algn="ctr">
              <a:solidFill>
                <a:schemeClr val="tx1">
                  <a:lumMod val="15000"/>
                  <a:lumOff val="85000"/>
                </a:schemeClr>
              </a:solidFill>
              <a:round/>
            </a:ln>
            <a:effectLst/>
          </c:spPr>
        </c:majorGridlines>
        <c:title>
          <c:tx>
            <c:rich>
              <a:bodyPr rot="0" vert="horz"/>
              <a:lstStyle/>
              <a:p>
                <a:pPr algn="ctr">
                  <a:defRPr sz="1000" b="0" i="0" u="none" strike="noStrike" baseline="0">
                    <a:solidFill>
                      <a:srgbClr val="333333"/>
                    </a:solidFill>
                    <a:latin typeface="Arial"/>
                    <a:ea typeface="Arial"/>
                    <a:cs typeface="Arial"/>
                  </a:defRPr>
                </a:pPr>
                <a:r>
                  <a:rPr lang="en-US"/>
                  <a:t>Particles/m3</a:t>
                </a:r>
              </a:p>
            </c:rich>
          </c:tx>
          <c:layout>
            <c:manualLayout>
              <c:xMode val="edge"/>
              <c:yMode val="edge"/>
              <c:x val="1.4206097614421575E-2"/>
              <c:y val="3.7967457264189014E-2"/>
            </c:manualLayout>
          </c:layout>
          <c:overlay val="0"/>
          <c:spPr>
            <a:noFill/>
            <a:ln w="25400">
              <a:noFill/>
            </a:ln>
          </c:spPr>
        </c:title>
        <c:numFmt formatCode="General" sourceLinked="1"/>
        <c:majorTickMark val="none"/>
        <c:minorTickMark val="none"/>
        <c:tickLblPos val="nextTo"/>
        <c:spPr>
          <a:noFill/>
          <a:ln>
            <a:solidFill>
              <a:schemeClr val="bg1">
                <a:lumMod val="85000"/>
              </a:schemeClr>
            </a:solidFill>
          </a:ln>
          <a:effectLst/>
        </c:spPr>
        <c:txPr>
          <a:bodyPr rot="0" vert="horz"/>
          <a:lstStyle/>
          <a:p>
            <a:pPr>
              <a:defRPr sz="900" b="0" i="0" u="none" strike="noStrike" baseline="0">
                <a:solidFill>
                  <a:srgbClr val="333333"/>
                </a:solidFill>
                <a:latin typeface="Arial"/>
                <a:ea typeface="Arial"/>
                <a:cs typeface="Arial"/>
              </a:defRPr>
            </a:pPr>
            <a:endParaRPr lang="en-US"/>
          </a:p>
        </c:txPr>
        <c:crossAx val="1984764784"/>
        <c:crosses val="autoZero"/>
        <c:crossBetween val="between"/>
        <c:majorUnit val="500"/>
      </c:valAx>
      <c:spPr>
        <a:noFill/>
        <a:ln w="25400">
          <a:noFill/>
        </a:ln>
      </c:spPr>
    </c:plotArea>
    <c:legend>
      <c:legendPos val="r"/>
      <c:legendEntry>
        <c:idx val="0"/>
        <c:delete val="1"/>
      </c:legendEntry>
      <c:layout>
        <c:manualLayout>
          <c:xMode val="edge"/>
          <c:yMode val="edge"/>
          <c:x val="0.32693344338451202"/>
          <c:y val="0.94621000571275615"/>
          <c:w val="0.29934054509420094"/>
          <c:h val="4.5140362020957392E-2"/>
        </c:manualLayout>
      </c:layout>
      <c:overlay val="0"/>
      <c:spPr>
        <a:noFill/>
        <a:ln w="25400">
          <a:noFill/>
        </a:ln>
      </c:spPr>
      <c:txPr>
        <a:bodyPr/>
        <a:lstStyle/>
        <a:p>
          <a:pPr>
            <a:defRPr sz="825" b="0" i="0" u="none" strike="noStrike" baseline="0">
              <a:solidFill>
                <a:srgbClr val="333333"/>
              </a:solidFill>
              <a:latin typeface="Arial"/>
              <a:ea typeface="Arial"/>
              <a:cs typeface="Arial"/>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Arial"/>
          <a:ea typeface="Arial"/>
          <a:cs typeface="Arial"/>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1" i="0" u="none" strike="noStrike" baseline="0">
                <a:solidFill>
                  <a:srgbClr val="333333"/>
                </a:solidFill>
                <a:latin typeface="Arial"/>
                <a:ea typeface="Arial"/>
                <a:cs typeface="Arial"/>
              </a:defRPr>
            </a:pPr>
            <a:r>
              <a:rPr lang="en-US"/>
              <a:t>Trend chart of non-viable particle (size 5.0 µm)</a:t>
            </a:r>
          </a:p>
        </c:rich>
      </c:tx>
      <c:overlay val="0"/>
      <c:spPr>
        <a:noFill/>
        <a:ln w="25400">
          <a:noFill/>
        </a:ln>
      </c:spPr>
    </c:title>
    <c:autoTitleDeleted val="0"/>
    <c:plotArea>
      <c:layout>
        <c:manualLayout>
          <c:layoutTarget val="inner"/>
          <c:xMode val="edge"/>
          <c:yMode val="edge"/>
          <c:x val="5.3942523965540876E-2"/>
          <c:y val="9.7536203645284716E-2"/>
          <c:w val="0.88980577021794249"/>
          <c:h val="0.66466470934252486"/>
        </c:manualLayout>
      </c:layout>
      <c:barChart>
        <c:barDir val="col"/>
        <c:grouping val="clustered"/>
        <c:varyColors val="0"/>
        <c:ser>
          <c:idx val="3"/>
          <c:order val="3"/>
          <c:tx>
            <c:strRef>
              <c:f>'TP 5.0 (N2-01)'!$F$3</c:f>
              <c:strCache>
                <c:ptCount val="1"/>
              </c:strCache>
            </c:strRef>
          </c:tx>
          <c:spPr>
            <a:solidFill>
              <a:schemeClr val="bg1">
                <a:lumMod val="85000"/>
              </a:schemeClr>
            </a:solidFill>
            <a:ln>
              <a:noFill/>
            </a:ln>
            <a:effectLst/>
          </c:spPr>
          <c:invertIfNegative val="0"/>
          <c:cat>
            <c:numRef>
              <c:f>'TP 5.0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'TP 5.0 (N2-01)'!$F$4:$F$30</c:f>
              <c:numCache>
                <c:formatCode>General</c:formatCode>
                <c:ptCount val="27"/>
                <c:pt idx="14">
                  <c:v>25</c:v>
                </c:pt>
              </c:numCache>
            </c:numRef>
          </c:val>
        </c:ser>
        <c:dLbls>
          <c:showLegendKey val="0"/>
          <c:showVal val="0"/>
          <c:showCatName val="0"/>
          <c:showSerName val="0"/>
          <c:showPercent val="0"/>
          <c:showBubbleSize val="0"/>
        </c:dLbls>
        <c:gapWidth val="500"/>
        <c:axId val="1984769136"/>
        <c:axId val="1984756080"/>
      </c:barChart>
      <c:lineChart>
        <c:grouping val="standard"/>
        <c:varyColors val="0"/>
        <c:ser>
          <c:idx val="0"/>
          <c:order val="0"/>
          <c:tx>
            <c:strRef>
              <c:f>'TP 5.0 (N2-01)'!$C$3</c:f>
              <c:strCache>
                <c:ptCount val="1"/>
                <c:pt idx="0">
                  <c:v>Action limit </c:v>
                </c:pt>
              </c:strCache>
            </c:strRef>
          </c:tx>
          <c:spPr>
            <a:ln w="25400">
              <a:solidFill>
                <a:srgbClr val="FF0000"/>
              </a:solidFill>
              <a:prstDash val="solid"/>
            </a:ln>
          </c:spPr>
          <c:marker>
            <c:symbol val="none"/>
          </c:marker>
          <c:dLbls>
            <c:dLbl>
              <c:idx val="13"/>
              <c:spPr>
                <a:noFill/>
                <a:ln w="25400">
                  <a:noFill/>
                </a:ln>
              </c:spPr>
              <c:txPr>
                <a:bodyPr/>
                <a:lstStyle/>
                <a:p>
                  <a:pPr>
                    <a:defRPr sz="900" b="0" i="0" u="none" strike="noStrike" baseline="0">
                      <a:solidFill>
                        <a:srgbClr val="333333"/>
                      </a:solidFill>
                      <a:latin typeface="Arial"/>
                      <a:ea typeface="Arial"/>
                      <a:cs typeface="Arial"/>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numRef>
              <c:f>'TP 5.0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'TP 5.0 (N2-01)'!$C$4:$C$30</c:f>
              <c:numCache>
                <c:formatCode>General</c:formatCode>
                <c:ptCount val="27"/>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numCache>
            </c:numRef>
          </c:val>
          <c:smooth val="0"/>
        </c:ser>
        <c:ser>
          <c:idx val="1"/>
          <c:order val="1"/>
          <c:tx>
            <c:strRef>
              <c:f>'TP 5.0 (N2-01)'!$D$3</c:f>
              <c:strCache>
                <c:ptCount val="1"/>
                <c:pt idx="0">
                  <c:v>Alert limit</c:v>
                </c:pt>
              </c:strCache>
            </c:strRef>
          </c:tx>
          <c:spPr>
            <a:ln w="22225" cap="rnd">
              <a:solidFill>
                <a:srgbClr val="FFC000"/>
              </a:solidFill>
              <a:round/>
            </a:ln>
            <a:effectLst/>
          </c:spPr>
          <c:marker>
            <c:symbol val="none"/>
          </c:marker>
          <c:dLbls>
            <c:dLbl>
              <c:idx val="13"/>
              <c:spPr>
                <a:noFill/>
                <a:ln w="25400">
                  <a:noFill/>
                </a:ln>
              </c:spPr>
              <c:txPr>
                <a:bodyPr/>
                <a:lstStyle/>
                <a:p>
                  <a:pPr>
                    <a:defRPr sz="900" b="0" i="0" u="none" strike="noStrike" baseline="0">
                      <a:solidFill>
                        <a:srgbClr val="333333"/>
                      </a:solidFill>
                      <a:latin typeface="Arial"/>
                      <a:ea typeface="Arial"/>
                      <a:cs typeface="Arial"/>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numRef>
              <c:f>'TP 5.0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'TP 5.0 (N2-01)'!$D$4:$D$30</c:f>
              <c:numCache>
                <c:formatCode>General</c:formatCode>
                <c:ptCount val="27"/>
                <c:pt idx="0">
                  <c:v>16</c:v>
                </c:pt>
                <c:pt idx="1">
                  <c:v>16</c:v>
                </c:pt>
                <c:pt idx="2">
                  <c:v>16</c:v>
                </c:pt>
                <c:pt idx="3">
                  <c:v>16</c:v>
                </c:pt>
                <c:pt idx="4">
                  <c:v>16</c:v>
                </c:pt>
                <c:pt idx="5">
                  <c:v>16</c:v>
                </c:pt>
                <c:pt idx="6">
                  <c:v>16</c:v>
                </c:pt>
                <c:pt idx="7">
                  <c:v>16</c:v>
                </c:pt>
                <c:pt idx="8">
                  <c:v>16</c:v>
                </c:pt>
                <c:pt idx="9">
                  <c:v>16</c:v>
                </c:pt>
                <c:pt idx="10">
                  <c:v>16</c:v>
                </c:pt>
                <c:pt idx="11">
                  <c:v>16</c:v>
                </c:pt>
                <c:pt idx="12">
                  <c:v>16</c:v>
                </c:pt>
                <c:pt idx="13">
                  <c:v>16</c:v>
                </c:pt>
                <c:pt idx="14">
                  <c:v>16</c:v>
                </c:pt>
                <c:pt idx="15">
                  <c:v>16</c:v>
                </c:pt>
                <c:pt idx="16">
                  <c:v>16</c:v>
                </c:pt>
                <c:pt idx="17">
                  <c:v>16</c:v>
                </c:pt>
                <c:pt idx="18">
                  <c:v>16</c:v>
                </c:pt>
                <c:pt idx="19">
                  <c:v>16</c:v>
                </c:pt>
                <c:pt idx="20">
                  <c:v>16</c:v>
                </c:pt>
                <c:pt idx="21">
                  <c:v>16</c:v>
                </c:pt>
                <c:pt idx="22">
                  <c:v>16</c:v>
                </c:pt>
                <c:pt idx="23">
                  <c:v>16</c:v>
                </c:pt>
                <c:pt idx="24">
                  <c:v>16</c:v>
                </c:pt>
                <c:pt idx="25">
                  <c:v>16</c:v>
                </c:pt>
                <c:pt idx="26">
                  <c:v>16</c:v>
                </c:pt>
              </c:numCache>
            </c:numRef>
          </c:val>
          <c:smooth val="0"/>
        </c:ser>
        <c:ser>
          <c:idx val="2"/>
          <c:order val="2"/>
          <c:tx>
            <c:strRef>
              <c:f>'TP 5.0 (N2-01)'!$E$3</c:f>
              <c:strCache>
                <c:ptCount val="1"/>
                <c:pt idx="0">
                  <c:v>N2-01</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'TP 5.0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'TP 5.0 (N2-01)'!$E$4:$E$30</c:f>
              <c:numCache>
                <c:formatCode>General</c:formatCode>
                <c:ptCount val="27"/>
                <c:pt idx="0">
                  <c:v>18</c:v>
                </c:pt>
                <c:pt idx="1">
                  <c:v>11</c:v>
                </c:pt>
                <c:pt idx="2">
                  <c:v>9</c:v>
                </c:pt>
                <c:pt idx="3">
                  <c:v>4</c:v>
                </c:pt>
                <c:pt idx="4">
                  <c:v>17</c:v>
                </c:pt>
                <c:pt idx="5">
                  <c:v>17</c:v>
                </c:pt>
                <c:pt idx="6">
                  <c:v>6</c:v>
                </c:pt>
                <c:pt idx="7">
                  <c:v>3</c:v>
                </c:pt>
                <c:pt idx="8">
                  <c:v>4</c:v>
                </c:pt>
                <c:pt idx="9">
                  <c:v>9</c:v>
                </c:pt>
                <c:pt idx="10">
                  <c:v>5</c:v>
                </c:pt>
                <c:pt idx="11">
                  <c:v>12</c:v>
                </c:pt>
                <c:pt idx="12">
                  <c:v>2</c:v>
                </c:pt>
                <c:pt idx="13">
                  <c:v>16</c:v>
                </c:pt>
                <c:pt idx="14">
                  <c:v>15</c:v>
                </c:pt>
                <c:pt idx="15">
                  <c:v>5</c:v>
                </c:pt>
                <c:pt idx="16">
                  <c:v>4</c:v>
                </c:pt>
                <c:pt idx="17">
                  <c:v>5</c:v>
                </c:pt>
                <c:pt idx="18">
                  <c:v>2</c:v>
                </c:pt>
                <c:pt idx="19">
                  <c:v>2</c:v>
                </c:pt>
                <c:pt idx="20">
                  <c:v>4</c:v>
                </c:pt>
                <c:pt idx="21">
                  <c:v>1</c:v>
                </c:pt>
                <c:pt idx="22">
                  <c:v>10</c:v>
                </c:pt>
                <c:pt idx="23">
                  <c:v>10</c:v>
                </c:pt>
                <c:pt idx="24">
                  <c:v>3</c:v>
                </c:pt>
                <c:pt idx="25">
                  <c:v>7</c:v>
                </c:pt>
                <c:pt idx="26">
                  <c:v>11</c:v>
                </c:pt>
              </c:numCache>
            </c:numRef>
          </c:val>
          <c:smooth val="0"/>
        </c:ser>
        <c:dLbls>
          <c:showLegendKey val="0"/>
          <c:showVal val="0"/>
          <c:showCatName val="0"/>
          <c:showSerName val="0"/>
          <c:showPercent val="0"/>
          <c:showBubbleSize val="0"/>
        </c:dLbls>
        <c:marker val="1"/>
        <c:smooth val="0"/>
        <c:axId val="1984769136"/>
        <c:axId val="1984756080"/>
      </c:lineChart>
      <c:catAx>
        <c:axId val="1984769136"/>
        <c:scaling>
          <c:orientation val="minMax"/>
        </c:scaling>
        <c:delete val="0"/>
        <c:axPos val="b"/>
        <c:title>
          <c:tx>
            <c:rich>
              <a:bodyPr/>
              <a:lstStyle/>
              <a:p>
                <a:pPr>
                  <a:defRPr sz="1000" b="0" i="0" u="none" strike="noStrike" baseline="0">
                    <a:solidFill>
                      <a:srgbClr val="333333"/>
                    </a:solidFill>
                    <a:latin typeface="Arial"/>
                    <a:ea typeface="Arial"/>
                    <a:cs typeface="Arial"/>
                  </a:defRPr>
                </a:pPr>
                <a:r>
                  <a:rPr lang="en-US"/>
                  <a:t>Date</a:t>
                </a:r>
              </a:p>
            </c:rich>
          </c:tx>
          <c:layout>
            <c:manualLayout>
              <c:xMode val="edge"/>
              <c:yMode val="edge"/>
              <c:x val="0.94376302307189763"/>
              <c:y val="0.87679964262941701"/>
            </c:manualLayout>
          </c:layout>
          <c:overlay val="0"/>
          <c:spPr>
            <a:noFill/>
            <a:ln w="25400">
              <a:noFill/>
            </a:ln>
          </c:spPr>
        </c:title>
        <c:numFmt formatCode="dd/mm/yy;@"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Arial"/>
                <a:ea typeface="Arial"/>
                <a:cs typeface="Arial"/>
              </a:defRPr>
            </a:pPr>
            <a:endParaRPr lang="en-US"/>
          </a:p>
        </c:txPr>
        <c:crossAx val="1984756080"/>
        <c:crosses val="autoZero"/>
        <c:auto val="0"/>
        <c:lblAlgn val="ctr"/>
        <c:lblOffset val="100"/>
        <c:noMultiLvlLbl val="0"/>
      </c:catAx>
      <c:valAx>
        <c:axId val="1984756080"/>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0" vert="horz"/>
              <a:lstStyle/>
              <a:p>
                <a:pPr algn="ctr">
                  <a:defRPr sz="1000" b="0" i="0" u="none" strike="noStrike" baseline="0">
                    <a:solidFill>
                      <a:srgbClr val="333333"/>
                    </a:solidFill>
                    <a:latin typeface="Arial"/>
                    <a:ea typeface="Arial"/>
                    <a:cs typeface="Arial"/>
                  </a:defRPr>
                </a:pPr>
                <a:r>
                  <a:rPr lang="en-US"/>
                  <a:t>Particles/m3</a:t>
                </a:r>
              </a:p>
            </c:rich>
          </c:tx>
          <c:layout>
            <c:manualLayout>
              <c:xMode val="edge"/>
              <c:yMode val="edge"/>
              <c:x val="1.4206122706277434E-2"/>
              <c:y val="3.7967287987306669E-2"/>
            </c:manualLayout>
          </c:layout>
          <c:overlay val="0"/>
          <c:spPr>
            <a:noFill/>
            <a:ln w="25400">
              <a:noFill/>
            </a:ln>
          </c:spPr>
        </c:title>
        <c:numFmt formatCode="General" sourceLinked="1"/>
        <c:majorTickMark val="none"/>
        <c:minorTickMark val="none"/>
        <c:tickLblPos val="nextTo"/>
        <c:spPr>
          <a:noFill/>
          <a:ln>
            <a:solidFill>
              <a:schemeClr val="bg1">
                <a:lumMod val="85000"/>
              </a:schemeClr>
            </a:solidFill>
          </a:ln>
          <a:effectLst/>
        </c:spPr>
        <c:txPr>
          <a:bodyPr rot="0" vert="horz"/>
          <a:lstStyle/>
          <a:p>
            <a:pPr>
              <a:defRPr sz="900" b="0" i="0" u="none" strike="noStrike" baseline="0">
                <a:solidFill>
                  <a:srgbClr val="333333"/>
                </a:solidFill>
                <a:latin typeface="Arial"/>
                <a:ea typeface="Arial"/>
                <a:cs typeface="Arial"/>
              </a:defRPr>
            </a:pPr>
            <a:endParaRPr lang="en-US"/>
          </a:p>
        </c:txPr>
        <c:crossAx val="1984769136"/>
        <c:crosses val="autoZero"/>
        <c:crossBetween val="between"/>
        <c:majorUnit val="5"/>
      </c:valAx>
      <c:spPr>
        <a:noFill/>
        <a:ln w="25400">
          <a:noFill/>
        </a:ln>
      </c:spPr>
    </c:plotArea>
    <c:legend>
      <c:legendPos val="r"/>
      <c:legendEntry>
        <c:idx val="0"/>
        <c:delete val="1"/>
      </c:legendEntry>
      <c:layout>
        <c:manualLayout>
          <c:xMode val="edge"/>
          <c:yMode val="edge"/>
          <c:x val="0.32325288432680577"/>
          <c:y val="0.92136329862436916"/>
          <c:w val="0.31037507519150487"/>
          <c:h val="4.3994580126636706E-2"/>
        </c:manualLayout>
      </c:layout>
      <c:overlay val="0"/>
      <c:spPr>
        <a:noFill/>
        <a:ln w="25400">
          <a:noFill/>
        </a:ln>
      </c:spPr>
      <c:txPr>
        <a:bodyPr/>
        <a:lstStyle/>
        <a:p>
          <a:pPr>
            <a:defRPr sz="825" b="0" i="0" u="none" strike="noStrike" baseline="0">
              <a:solidFill>
                <a:srgbClr val="333333"/>
              </a:solidFill>
              <a:latin typeface="Arial"/>
              <a:ea typeface="Arial"/>
              <a:cs typeface="Arial"/>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Arial"/>
          <a:ea typeface="Arial"/>
          <a:cs typeface="Arial"/>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333333"/>
                </a:solidFill>
                <a:latin typeface="Arial"/>
                <a:ea typeface="Arial"/>
                <a:cs typeface="Arial"/>
              </a:defRPr>
            </a:pPr>
            <a:r>
              <a:rPr lang="en-US">
                <a:solidFill>
                  <a:sysClr val="windowText" lastClr="000000"/>
                </a:solidFill>
              </a:rPr>
              <a:t>Trend chart of non-viable particle (size 0.5 µm)</a:t>
            </a:r>
          </a:p>
        </c:rich>
      </c:tx>
      <c:layout>
        <c:manualLayout>
          <c:xMode val="edge"/>
          <c:yMode val="edge"/>
          <c:x val="0.31844344977912858"/>
          <c:y val="2.0994776643018631E-2"/>
        </c:manualLayout>
      </c:layout>
      <c:overlay val="0"/>
      <c:spPr>
        <a:noFill/>
        <a:ln w="25400">
          <a:noFill/>
        </a:ln>
      </c:spPr>
    </c:title>
    <c:autoTitleDeleted val="0"/>
    <c:plotArea>
      <c:layout>
        <c:manualLayout>
          <c:layoutTarget val="inner"/>
          <c:xMode val="edge"/>
          <c:yMode val="edge"/>
          <c:x val="6.8603228095826571E-2"/>
          <c:y val="0.10330148476591358"/>
          <c:w val="0.8702914543359952"/>
          <c:h val="0.67739599091640579"/>
        </c:manualLayout>
      </c:layout>
      <c:barChart>
        <c:barDir val="col"/>
        <c:grouping val="clustered"/>
        <c:varyColors val="0"/>
        <c:ser>
          <c:idx val="3"/>
          <c:order val="3"/>
          <c:tx>
            <c:strRef>
              <c:f>'TP 0.5 (BV-08) '!$F$3</c:f>
              <c:strCache>
                <c:ptCount val="1"/>
              </c:strCache>
            </c:strRef>
          </c:tx>
          <c:spPr>
            <a:solidFill>
              <a:schemeClr val="bg1">
                <a:lumMod val="85000"/>
              </a:schemeClr>
            </a:solidFill>
            <a:ln>
              <a:noFill/>
            </a:ln>
            <a:effectLst/>
          </c:spPr>
          <c:invertIfNegative val="0"/>
          <c:cat>
            <c:numRef>
              <c:f>'TP 0.5 (BV-08) '!$B$4:$B$11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'TP 0.5 (BV-08) '!$F$4:$F$11</c:f>
              <c:numCache>
                <c:formatCode>General</c:formatCode>
                <c:ptCount val="8"/>
              </c:numCache>
            </c:numRef>
          </c:val>
        </c:ser>
        <c:dLbls>
          <c:showLegendKey val="0"/>
          <c:showVal val="0"/>
          <c:showCatName val="0"/>
          <c:showSerName val="0"/>
          <c:showPercent val="0"/>
          <c:showBubbleSize val="0"/>
        </c:dLbls>
        <c:gapWidth val="500"/>
        <c:axId val="1984774032"/>
        <c:axId val="1984753904"/>
      </c:barChart>
      <c:lineChart>
        <c:grouping val="standard"/>
        <c:varyColors val="0"/>
        <c:ser>
          <c:idx val="0"/>
          <c:order val="0"/>
          <c:tx>
            <c:strRef>
              <c:f>'TP 0.5 (BV-08) '!$C$3</c:f>
              <c:strCache>
                <c:ptCount val="1"/>
                <c:pt idx="0">
                  <c:v>Action limit </c:v>
                </c:pt>
              </c:strCache>
            </c:strRef>
          </c:tx>
          <c:spPr>
            <a:ln w="25400">
              <a:solidFill>
                <a:srgbClr val="FF0000"/>
              </a:solidFill>
              <a:prstDash val="solid"/>
            </a:ln>
          </c:spPr>
          <c:marker>
            <c:symbol val="none"/>
          </c:marker>
          <c:dLbls>
            <c:dLbl>
              <c:idx val="7"/>
              <c:layout>
                <c:manualLayout>
                  <c:x val="-0.1208586896434011"/>
                  <c:y val="-4.5833332080234802E-2"/>
                </c:manualLayout>
              </c:layout>
              <c:spPr>
                <a:noFill/>
                <a:ln w="25400">
                  <a:noFill/>
                </a:ln>
              </c:spPr>
              <c:txPr>
                <a:bodyPr wrap="square" lIns="38100" tIns="19050" rIns="38100" bIns="19050" anchor="ctr">
                  <a:spAutoFit/>
                </a:bodyPr>
                <a:lstStyle/>
                <a:p>
                  <a:pPr>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numRef>
              <c:f>'TP 0.5 (BV-08) '!$B$4:$B$11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'TP 0.5 (BV-08) '!$C$4:$C$11</c:f>
              <c:numCache>
                <c:formatCode>General</c:formatCode>
                <c:ptCount val="8"/>
                <c:pt idx="0">
                  <c:v>3520000</c:v>
                </c:pt>
                <c:pt idx="1">
                  <c:v>3520000</c:v>
                </c:pt>
                <c:pt idx="2">
                  <c:v>3520000</c:v>
                </c:pt>
                <c:pt idx="3">
                  <c:v>3520000</c:v>
                </c:pt>
                <c:pt idx="4">
                  <c:v>3520000</c:v>
                </c:pt>
                <c:pt idx="5">
                  <c:v>3520000</c:v>
                </c:pt>
                <c:pt idx="6">
                  <c:v>3520000</c:v>
                </c:pt>
                <c:pt idx="7">
                  <c:v>3520000</c:v>
                </c:pt>
              </c:numCache>
            </c:numRef>
          </c:val>
          <c:smooth val="0"/>
        </c:ser>
        <c:ser>
          <c:idx val="1"/>
          <c:order val="1"/>
          <c:tx>
            <c:strRef>
              <c:f>'TP 0.5 (BV-08) '!$D$3</c:f>
              <c:strCache>
                <c:ptCount val="1"/>
                <c:pt idx="0">
                  <c:v>Alert limit</c:v>
                </c:pt>
              </c:strCache>
            </c:strRef>
          </c:tx>
          <c:spPr>
            <a:ln w="22225" cap="rnd">
              <a:solidFill>
                <a:srgbClr val="FFC000"/>
              </a:solidFill>
              <a:round/>
            </a:ln>
            <a:effectLst/>
          </c:spPr>
          <c:marker>
            <c:symbol val="none"/>
          </c:marker>
          <c:dLbls>
            <c:dLbl>
              <c:idx val="6"/>
              <c:layout>
                <c:manualLayout>
                  <c:x val="-1.5494703800436023E-2"/>
                  <c:y val="-8.0208331140410899E-2"/>
                </c:manualLayout>
              </c:layout>
              <c:spPr>
                <a:noFill/>
                <a:ln w="25400">
                  <a:noFill/>
                </a:ln>
              </c:spPr>
              <c:txPr>
                <a:bodyPr wrap="square" lIns="38100" tIns="19050" rIns="38100" bIns="19050" anchor="ctr">
                  <a:spAutoFit/>
                </a:bodyPr>
                <a:lstStyle/>
                <a:p>
                  <a:pPr>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trendline>
            <c:spPr>
              <a:ln w="31750">
                <a:solidFill>
                  <a:srgbClr val="FFC000"/>
                </a:solidFill>
              </a:ln>
              <a:effectLst>
                <a:glow rad="127000">
                  <a:schemeClr val="bg1"/>
                </a:glow>
                <a:outerShdw blurRad="50800" dist="50800" dir="5400000" algn="ctr" rotWithShape="0">
                  <a:schemeClr val="bg1"/>
                </a:outerShdw>
              </a:effectLst>
            </c:spPr>
            <c:trendlineType val="linear"/>
            <c:dispRSqr val="0"/>
            <c:dispEq val="0"/>
          </c:trendline>
          <c:cat>
            <c:numRef>
              <c:f>'TP 0.5 (BV-08) '!$B$4:$B$11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'TP 0.5 (BV-08) '!$D$4:$D$11</c:f>
              <c:numCache>
                <c:formatCode>General</c:formatCode>
                <c:ptCount val="8"/>
                <c:pt idx="0">
                  <c:v>2816000</c:v>
                </c:pt>
                <c:pt idx="1">
                  <c:v>2816000</c:v>
                </c:pt>
                <c:pt idx="2">
                  <c:v>2816000</c:v>
                </c:pt>
                <c:pt idx="3">
                  <c:v>2816000</c:v>
                </c:pt>
                <c:pt idx="4">
                  <c:v>2816000</c:v>
                </c:pt>
                <c:pt idx="5">
                  <c:v>2816000</c:v>
                </c:pt>
                <c:pt idx="6">
                  <c:v>2816000</c:v>
                </c:pt>
                <c:pt idx="7">
                  <c:v>2816000</c:v>
                </c:pt>
              </c:numCache>
            </c:numRef>
          </c:val>
          <c:smooth val="0"/>
        </c:ser>
        <c:ser>
          <c:idx val="2"/>
          <c:order val="2"/>
          <c:tx>
            <c:strRef>
              <c:f>'TP 0.5 (BV-08) '!$E$3</c:f>
              <c:strCache>
                <c:ptCount val="1"/>
                <c:pt idx="0">
                  <c:v>BV-08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'TP 0.5 (BV-08) '!$B$4:$B$11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'TP 0.5 (BV-08) '!$E$4:$E$11</c:f>
              <c:numCache>
                <c:formatCode>General</c:formatCode>
                <c:ptCount val="8"/>
                <c:pt idx="0">
                  <c:v>3354</c:v>
                </c:pt>
                <c:pt idx="1">
                  <c:v>242</c:v>
                </c:pt>
                <c:pt idx="2">
                  <c:v>2792</c:v>
                </c:pt>
                <c:pt idx="3">
                  <c:v>6920</c:v>
                </c:pt>
                <c:pt idx="4">
                  <c:v>1854</c:v>
                </c:pt>
                <c:pt idx="5">
                  <c:v>1108</c:v>
                </c:pt>
                <c:pt idx="6">
                  <c:v>1609</c:v>
                </c:pt>
                <c:pt idx="7">
                  <c:v>1710</c:v>
                </c:pt>
              </c:numCache>
            </c:numRef>
          </c:val>
          <c:smooth val="0"/>
        </c:ser>
        <c:dLbls>
          <c:showLegendKey val="0"/>
          <c:showVal val="0"/>
          <c:showCatName val="0"/>
          <c:showSerName val="0"/>
          <c:showPercent val="0"/>
          <c:showBubbleSize val="0"/>
        </c:dLbls>
        <c:marker val="1"/>
        <c:smooth val="0"/>
        <c:axId val="1984774032"/>
        <c:axId val="1984753904"/>
      </c:lineChart>
      <c:catAx>
        <c:axId val="1984774032"/>
        <c:scaling>
          <c:orientation val="minMax"/>
        </c:scaling>
        <c:delete val="0"/>
        <c:axPos val="b"/>
        <c:title>
          <c:tx>
            <c:rich>
              <a:bodyPr/>
              <a:lstStyle/>
              <a:p>
                <a:pPr>
                  <a:defRPr sz="1000" b="0" i="0" u="none" strike="noStrike" baseline="0">
                    <a:solidFill>
                      <a:srgbClr val="333333"/>
                    </a:solidFill>
                    <a:latin typeface="Arial"/>
                    <a:ea typeface="Arial"/>
                    <a:cs typeface="Arial"/>
                  </a:defRPr>
                </a:pPr>
                <a:r>
                  <a:rPr lang="en-US"/>
                  <a:t>Date</a:t>
                </a:r>
              </a:p>
            </c:rich>
          </c:tx>
          <c:layout>
            <c:manualLayout>
              <c:xMode val="edge"/>
              <c:yMode val="edge"/>
              <c:x val="0.93054394581710831"/>
              <c:y val="0.82528910371352082"/>
            </c:manualLayout>
          </c:layout>
          <c:overlay val="0"/>
          <c:spPr>
            <a:noFill/>
            <a:ln w="25400">
              <a:noFill/>
            </a:ln>
          </c:sp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Arial"/>
                <a:ea typeface="Arial"/>
                <a:cs typeface="Arial"/>
              </a:defRPr>
            </a:pPr>
            <a:endParaRPr lang="en-US"/>
          </a:p>
        </c:txPr>
        <c:crossAx val="1984753904"/>
        <c:crosses val="autoZero"/>
        <c:auto val="0"/>
        <c:lblAlgn val="ctr"/>
        <c:lblOffset val="100"/>
        <c:noMultiLvlLbl val="0"/>
      </c:catAx>
      <c:valAx>
        <c:axId val="1984753904"/>
        <c:scaling>
          <c:orientation val="minMax"/>
          <c:max val="4000000"/>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lgn="ctr">
                  <a:defRPr sz="1000" b="0" i="0" u="none" strike="noStrike" baseline="0">
                    <a:solidFill>
                      <a:srgbClr val="333333"/>
                    </a:solidFill>
                    <a:latin typeface="Arial"/>
                    <a:ea typeface="Arial"/>
                    <a:cs typeface="Arial"/>
                  </a:defRPr>
                </a:pPr>
                <a:r>
                  <a:rPr lang="en-US"/>
                  <a:t>Particles/m3</a:t>
                </a:r>
              </a:p>
            </c:rich>
          </c:tx>
          <c:layout>
            <c:manualLayout>
              <c:xMode val="edge"/>
              <c:yMode val="edge"/>
              <c:x val="1.4206097614421575E-2"/>
              <c:y val="3.7967101651836581E-2"/>
            </c:manualLayout>
          </c:layout>
          <c:overlay val="0"/>
          <c:spPr>
            <a:noFill/>
            <a:ln w="25400">
              <a:noFill/>
            </a:ln>
          </c:spPr>
        </c:title>
        <c:numFmt formatCode="General" sourceLinked="1"/>
        <c:majorTickMark val="none"/>
        <c:minorTickMark val="none"/>
        <c:tickLblPos val="nextTo"/>
        <c:spPr>
          <a:noFill/>
          <a:ln>
            <a:solidFill>
              <a:schemeClr val="bg1">
                <a:lumMod val="85000"/>
              </a:schemeClr>
            </a:solidFill>
          </a:ln>
          <a:effectLst/>
        </c:spPr>
        <c:txPr>
          <a:bodyPr rot="0" vert="horz"/>
          <a:lstStyle/>
          <a:p>
            <a:pPr>
              <a:defRPr sz="900" b="0" i="0" u="none" strike="noStrike" baseline="0">
                <a:solidFill>
                  <a:srgbClr val="333333"/>
                </a:solidFill>
                <a:latin typeface="Arial"/>
                <a:ea typeface="Arial"/>
                <a:cs typeface="Arial"/>
              </a:defRPr>
            </a:pPr>
            <a:endParaRPr lang="en-US"/>
          </a:p>
        </c:txPr>
        <c:crossAx val="1984774032"/>
        <c:crosses val="autoZero"/>
        <c:crossBetween val="between"/>
        <c:majorUnit val="500000"/>
      </c:valAx>
      <c:spPr>
        <a:noFill/>
        <a:ln w="25400">
          <a:noFill/>
        </a:ln>
      </c:spPr>
    </c:plotArea>
    <c:legend>
      <c:legendPos val="b"/>
      <c:legendEntry>
        <c:idx val="0"/>
        <c:delete val="1"/>
      </c:legendEntry>
      <c:legendEntry>
        <c:idx val="4"/>
        <c:delete val="1"/>
      </c:legendEntry>
      <c:overlay val="0"/>
      <c:spPr>
        <a:noFill/>
        <a:ln w="25400">
          <a:noFill/>
        </a:ln>
      </c:spPr>
      <c:txPr>
        <a:bodyPr/>
        <a:lstStyle/>
        <a:p>
          <a:pPr>
            <a:defRPr sz="825" b="0" i="0" u="none" strike="noStrike" baseline="0">
              <a:solidFill>
                <a:srgbClr val="333333"/>
              </a:solidFill>
              <a:latin typeface="Arial"/>
              <a:ea typeface="Arial"/>
              <a:cs typeface="Arial"/>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1" i="0" u="none" strike="noStrike" baseline="0">
                <a:solidFill>
                  <a:srgbClr val="333333"/>
                </a:solidFill>
                <a:latin typeface="Arial"/>
                <a:ea typeface="Arial"/>
                <a:cs typeface="Arial"/>
              </a:defRPr>
            </a:pPr>
            <a:r>
              <a:rPr lang="en-US"/>
              <a:t>Trend chart of non-viable particle (size 5.0 µm)</a:t>
            </a:r>
          </a:p>
        </c:rich>
      </c:tx>
      <c:overlay val="0"/>
      <c:spPr>
        <a:noFill/>
        <a:ln w="25400">
          <a:noFill/>
        </a:ln>
      </c:spPr>
    </c:title>
    <c:autoTitleDeleted val="0"/>
    <c:plotArea>
      <c:layout>
        <c:manualLayout>
          <c:layoutTarget val="inner"/>
          <c:xMode val="edge"/>
          <c:yMode val="edge"/>
          <c:x val="5.3942523965540876E-2"/>
          <c:y val="9.7536203645284716E-2"/>
          <c:w val="0.88980577021794249"/>
          <c:h val="0.68756189492706854"/>
        </c:manualLayout>
      </c:layout>
      <c:barChart>
        <c:barDir val="col"/>
        <c:grouping val="clustered"/>
        <c:varyColors val="0"/>
        <c:ser>
          <c:idx val="3"/>
          <c:order val="3"/>
          <c:tx>
            <c:strRef>
              <c:f>'TP 5.0 (BV-08)'!$F$3</c:f>
              <c:strCache>
                <c:ptCount val="1"/>
              </c:strCache>
            </c:strRef>
          </c:tx>
          <c:spPr>
            <a:solidFill>
              <a:schemeClr val="bg1">
                <a:lumMod val="85000"/>
              </a:schemeClr>
            </a:solidFill>
            <a:ln>
              <a:noFill/>
            </a:ln>
            <a:effectLst/>
          </c:spPr>
          <c:invertIfNegative val="0"/>
          <c:cat>
            <c:numRef>
              <c:f>'TP 5.0 (BV-08)'!$B$4:$B$11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'TP 5.0 (BV-08)'!$F$4:$F$11</c:f>
              <c:numCache>
                <c:formatCode>General</c:formatCode>
                <c:ptCount val="8"/>
              </c:numCache>
            </c:numRef>
          </c:val>
        </c:ser>
        <c:dLbls>
          <c:showLegendKey val="0"/>
          <c:showVal val="0"/>
          <c:showCatName val="0"/>
          <c:showSerName val="0"/>
          <c:showPercent val="0"/>
          <c:showBubbleSize val="0"/>
        </c:dLbls>
        <c:gapWidth val="500"/>
        <c:axId val="1984745744"/>
        <c:axId val="1984754448"/>
      </c:barChart>
      <c:lineChart>
        <c:grouping val="standard"/>
        <c:varyColors val="0"/>
        <c:ser>
          <c:idx val="0"/>
          <c:order val="0"/>
          <c:tx>
            <c:strRef>
              <c:f>'TP 5.0 (BV-08)'!$C$3</c:f>
              <c:strCache>
                <c:ptCount val="1"/>
                <c:pt idx="0">
                  <c:v>Action limit </c:v>
                </c:pt>
              </c:strCache>
            </c:strRef>
          </c:tx>
          <c:spPr>
            <a:ln w="25400">
              <a:solidFill>
                <a:srgbClr val="FF0000"/>
              </a:solidFill>
              <a:prstDash val="solid"/>
            </a:ln>
          </c:spPr>
          <c:marker>
            <c:symbol val="none"/>
          </c:marker>
          <c:dLbls>
            <c:dLbl>
              <c:idx val="6"/>
              <c:layout>
                <c:manualLayout>
                  <c:x val="1.0717989796871552E-16"/>
                  <c:y val="-5.9713375796178345E-2"/>
                </c:manualLayout>
              </c:layout>
              <c:spPr>
                <a:noFill/>
                <a:ln w="25400">
                  <a:noFill/>
                </a:ln>
              </c:spPr>
              <c:txPr>
                <a:bodyPr wrap="square" lIns="38100" tIns="19050" rIns="38100" bIns="19050" anchor="ctr">
                  <a:spAutoFit/>
                </a:bodyPr>
                <a:lstStyle/>
                <a:p>
                  <a:pPr>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numRef>
              <c:f>'TP 5.0 (BV-08)'!$B$4:$B$11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'TP 5.0 (BV-08)'!$C$4:$C$11</c:f>
              <c:numCache>
                <c:formatCode>General</c:formatCode>
                <c:ptCount val="8"/>
                <c:pt idx="0">
                  <c:v>29000</c:v>
                </c:pt>
                <c:pt idx="1">
                  <c:v>29000</c:v>
                </c:pt>
                <c:pt idx="2">
                  <c:v>29000</c:v>
                </c:pt>
                <c:pt idx="3">
                  <c:v>29000</c:v>
                </c:pt>
                <c:pt idx="4">
                  <c:v>29000</c:v>
                </c:pt>
                <c:pt idx="5">
                  <c:v>29000</c:v>
                </c:pt>
                <c:pt idx="6">
                  <c:v>29000</c:v>
                </c:pt>
                <c:pt idx="7">
                  <c:v>29000</c:v>
                </c:pt>
              </c:numCache>
            </c:numRef>
          </c:val>
          <c:smooth val="0"/>
        </c:ser>
        <c:ser>
          <c:idx val="1"/>
          <c:order val="1"/>
          <c:tx>
            <c:strRef>
              <c:f>'TP 5.0 (BV-08)'!$D$3</c:f>
              <c:strCache>
                <c:ptCount val="1"/>
                <c:pt idx="0">
                  <c:v>Alert limit</c:v>
                </c:pt>
              </c:strCache>
            </c:strRef>
          </c:tx>
          <c:spPr>
            <a:ln w="22225" cap="rnd">
              <a:solidFill>
                <a:srgbClr val="FFC000"/>
              </a:solidFill>
              <a:round/>
            </a:ln>
            <a:effectLst/>
          </c:spPr>
          <c:marker>
            <c:symbol val="none"/>
          </c:marker>
          <c:dLbls>
            <c:dLbl>
              <c:idx val="6"/>
              <c:layout>
                <c:manualLayout>
                  <c:x val="1.0717989796871552E-16"/>
                  <c:y val="-6.7675159235668803E-2"/>
                </c:manualLayout>
              </c:layout>
              <c:spPr>
                <a:noFill/>
                <a:ln w="25400">
                  <a:noFill/>
                </a:ln>
              </c:spPr>
              <c:txPr>
                <a:bodyPr wrap="square" lIns="38100" tIns="19050" rIns="38100" bIns="19050" anchor="ctr">
                  <a:spAutoFit/>
                </a:bodyPr>
                <a:lstStyle/>
                <a:p>
                  <a:pPr>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numRef>
              <c:f>'TP 5.0 (BV-08)'!$B$4:$B$11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'TP 5.0 (BV-08)'!$D$4:$D$11</c:f>
              <c:numCache>
                <c:formatCode>General</c:formatCode>
                <c:ptCount val="8"/>
                <c:pt idx="0">
                  <c:v>23200</c:v>
                </c:pt>
                <c:pt idx="1">
                  <c:v>23200</c:v>
                </c:pt>
                <c:pt idx="2">
                  <c:v>23200</c:v>
                </c:pt>
                <c:pt idx="3">
                  <c:v>23200</c:v>
                </c:pt>
                <c:pt idx="4">
                  <c:v>23200</c:v>
                </c:pt>
                <c:pt idx="5">
                  <c:v>23200</c:v>
                </c:pt>
                <c:pt idx="6">
                  <c:v>23200</c:v>
                </c:pt>
                <c:pt idx="7">
                  <c:v>23200</c:v>
                </c:pt>
              </c:numCache>
            </c:numRef>
          </c:val>
          <c:smooth val="0"/>
        </c:ser>
        <c:ser>
          <c:idx val="2"/>
          <c:order val="2"/>
          <c:tx>
            <c:strRef>
              <c:f>'TP 5.0 (BV-08)'!$E$3</c:f>
              <c:strCache>
                <c:ptCount val="1"/>
                <c:pt idx="0">
                  <c:v>BV-08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'TP 5.0 (BV-08)'!$B$4:$B$11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'TP 5.0 (BV-08)'!$E$4:$E$11</c:f>
              <c:numCache>
                <c:formatCode>General</c:formatCode>
                <c:ptCount val="8"/>
                <c:pt idx="0">
                  <c:v>347</c:v>
                </c:pt>
                <c:pt idx="1">
                  <c:v>73</c:v>
                </c:pt>
                <c:pt idx="2">
                  <c:v>466</c:v>
                </c:pt>
                <c:pt idx="3">
                  <c:v>412</c:v>
                </c:pt>
                <c:pt idx="4">
                  <c:v>109</c:v>
                </c:pt>
                <c:pt idx="5">
                  <c:v>530</c:v>
                </c:pt>
                <c:pt idx="6">
                  <c:v>669</c:v>
                </c:pt>
                <c:pt idx="7">
                  <c:v>195</c:v>
                </c:pt>
              </c:numCache>
            </c:numRef>
          </c:val>
          <c:smooth val="0"/>
        </c:ser>
        <c:dLbls>
          <c:showLegendKey val="0"/>
          <c:showVal val="0"/>
          <c:showCatName val="0"/>
          <c:showSerName val="0"/>
          <c:showPercent val="0"/>
          <c:showBubbleSize val="0"/>
        </c:dLbls>
        <c:marker val="1"/>
        <c:smooth val="0"/>
        <c:axId val="1984745744"/>
        <c:axId val="1984754448"/>
      </c:lineChart>
      <c:catAx>
        <c:axId val="1984745744"/>
        <c:scaling>
          <c:orientation val="minMax"/>
        </c:scaling>
        <c:delete val="0"/>
        <c:axPos val="b"/>
        <c:title>
          <c:tx>
            <c:rich>
              <a:bodyPr/>
              <a:lstStyle/>
              <a:p>
                <a:pPr>
                  <a:defRPr sz="1000" b="0" i="0" u="none" strike="noStrike" baseline="0">
                    <a:solidFill>
                      <a:srgbClr val="333333"/>
                    </a:solidFill>
                    <a:latin typeface="Arial"/>
                    <a:ea typeface="Arial"/>
                    <a:cs typeface="Arial"/>
                  </a:defRPr>
                </a:pPr>
                <a:r>
                  <a:rPr lang="en-US"/>
                  <a:t>Date</a:t>
                </a:r>
              </a:p>
            </c:rich>
          </c:tx>
          <c:layout>
            <c:manualLayout>
              <c:xMode val="edge"/>
              <c:yMode val="edge"/>
              <c:x val="0.94376302307189763"/>
              <c:y val="0.8767995486071487"/>
            </c:manualLayout>
          </c:layout>
          <c:overlay val="0"/>
          <c:spPr>
            <a:noFill/>
            <a:ln w="25400">
              <a:noFill/>
            </a:ln>
          </c:sp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Arial"/>
                <a:ea typeface="Arial"/>
                <a:cs typeface="Arial"/>
              </a:defRPr>
            </a:pPr>
            <a:endParaRPr lang="en-US"/>
          </a:p>
        </c:txPr>
        <c:crossAx val="1984754448"/>
        <c:crosses val="autoZero"/>
        <c:auto val="0"/>
        <c:lblAlgn val="ctr"/>
        <c:lblOffset val="100"/>
        <c:noMultiLvlLbl val="0"/>
      </c:catAx>
      <c:valAx>
        <c:axId val="1984754448"/>
        <c:scaling>
          <c:orientation val="minMax"/>
          <c:max val="30000"/>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lgn="ctr">
                  <a:defRPr sz="1000" b="0" i="0" u="none" strike="noStrike" baseline="0">
                    <a:solidFill>
                      <a:srgbClr val="333333"/>
                    </a:solidFill>
                    <a:latin typeface="Arial"/>
                    <a:ea typeface="Arial"/>
                    <a:cs typeface="Arial"/>
                  </a:defRPr>
                </a:pPr>
                <a:r>
                  <a:rPr lang="en-US"/>
                  <a:t>Particles/m3</a:t>
                </a:r>
              </a:p>
            </c:rich>
          </c:tx>
          <c:layout>
            <c:manualLayout>
              <c:xMode val="edge"/>
              <c:yMode val="edge"/>
              <c:x val="1.4206122706277434E-2"/>
              <c:y val="3.7967400814028676E-2"/>
            </c:manualLayout>
          </c:layout>
          <c:overlay val="0"/>
          <c:spPr>
            <a:noFill/>
            <a:ln w="25400">
              <a:noFill/>
            </a:ln>
          </c:spPr>
        </c:title>
        <c:numFmt formatCode="General" sourceLinked="1"/>
        <c:majorTickMark val="none"/>
        <c:minorTickMark val="none"/>
        <c:tickLblPos val="nextTo"/>
        <c:spPr>
          <a:noFill/>
          <a:ln>
            <a:solidFill>
              <a:schemeClr val="bg1">
                <a:lumMod val="85000"/>
              </a:schemeClr>
            </a:solidFill>
          </a:ln>
          <a:effectLst/>
        </c:spPr>
        <c:txPr>
          <a:bodyPr rot="0" vert="horz"/>
          <a:lstStyle/>
          <a:p>
            <a:pPr>
              <a:defRPr sz="900" b="0" i="0" u="none" strike="noStrike" baseline="0">
                <a:solidFill>
                  <a:srgbClr val="333333"/>
                </a:solidFill>
                <a:latin typeface="Arial"/>
                <a:ea typeface="Arial"/>
                <a:cs typeface="Arial"/>
              </a:defRPr>
            </a:pPr>
            <a:endParaRPr lang="en-US"/>
          </a:p>
        </c:txPr>
        <c:crossAx val="1984745744"/>
        <c:crosses val="autoZero"/>
        <c:crossBetween val="between"/>
        <c:majorUnit val="5000"/>
      </c:valAx>
      <c:spPr>
        <a:noFill/>
        <a:ln w="25400">
          <a:noFill/>
        </a:ln>
      </c:spPr>
    </c:plotArea>
    <c:legend>
      <c:legendPos val="r"/>
      <c:legendEntry>
        <c:idx val="0"/>
        <c:delete val="1"/>
      </c:legendEntry>
      <c:layout>
        <c:manualLayout>
          <c:xMode val="edge"/>
          <c:yMode val="edge"/>
          <c:x val="0.326524544693922"/>
          <c:y val="0.94757598235003238"/>
          <c:w val="0.30055989180391751"/>
          <c:h val="4.3994636539997689E-2"/>
        </c:manualLayout>
      </c:layout>
      <c:overlay val="0"/>
      <c:spPr>
        <a:noFill/>
        <a:ln w="25400">
          <a:noFill/>
        </a:ln>
      </c:spPr>
      <c:txPr>
        <a:bodyPr/>
        <a:lstStyle/>
        <a:p>
          <a:pPr>
            <a:defRPr sz="825" b="0" i="0" u="none" strike="noStrike" baseline="0">
              <a:solidFill>
                <a:srgbClr val="333333"/>
              </a:solidFill>
              <a:latin typeface="Arial"/>
              <a:ea typeface="Arial"/>
              <a:cs typeface="Arial"/>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Arial"/>
          <a:ea typeface="Arial"/>
          <a:cs typeface="Arial"/>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333333"/>
                </a:solidFill>
                <a:latin typeface="Arial"/>
                <a:ea typeface="Arial"/>
                <a:cs typeface="Arial"/>
              </a:defRPr>
            </a:pPr>
            <a:r>
              <a:rPr lang="en-US" sz="1200"/>
              <a:t>Trend chart of Microbiological monitoring</a:t>
            </a:r>
          </a:p>
        </c:rich>
      </c:tx>
      <c:overlay val="0"/>
      <c:spPr>
        <a:noFill/>
        <a:ln w="25400">
          <a:noFill/>
        </a:ln>
      </c:spPr>
    </c:title>
    <c:autoTitleDeleted val="0"/>
    <c:plotArea>
      <c:layout>
        <c:manualLayout>
          <c:layoutTarget val="inner"/>
          <c:xMode val="edge"/>
          <c:yMode val="edge"/>
          <c:x val="5.3942523965540876E-2"/>
          <c:y val="9.7536203645284716E-2"/>
          <c:w val="0.88980577021794249"/>
          <c:h val="0.65293333333333337"/>
        </c:manualLayout>
      </c:layout>
      <c:barChart>
        <c:barDir val="col"/>
        <c:grouping val="clustered"/>
        <c:varyColors val="0"/>
        <c:ser>
          <c:idx val="2"/>
          <c:order val="2"/>
          <c:tx>
            <c:strRef>
              <c:f>'VI SINH (N2-01)'!$E$3</c:f>
              <c:strCache>
                <c:ptCount val="1"/>
              </c:strCache>
            </c:strRef>
          </c:tx>
          <c:spPr>
            <a:solidFill>
              <a:schemeClr val="bg1">
                <a:lumMod val="85000"/>
              </a:schemeClr>
            </a:solidFill>
            <a:ln w="19050">
              <a:noFill/>
            </a:ln>
            <a:effectLst/>
          </c:spPr>
          <c:invertIfNegative val="0"/>
          <c:cat>
            <c:numRef>
              <c:f>'VI SINH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'VI SINH (N2-01)'!$E$4:$E$30</c:f>
              <c:numCache>
                <c:formatCode>General</c:formatCode>
                <c:ptCount val="27"/>
                <c:pt idx="14">
                  <c:v>1</c:v>
                </c:pt>
              </c:numCache>
            </c:numRef>
          </c:val>
        </c:ser>
        <c:dLbls>
          <c:showLegendKey val="0"/>
          <c:showVal val="0"/>
          <c:showCatName val="0"/>
          <c:showSerName val="0"/>
          <c:showPercent val="0"/>
          <c:showBubbleSize val="0"/>
        </c:dLbls>
        <c:gapWidth val="150"/>
        <c:axId val="1984749552"/>
        <c:axId val="1984770768"/>
      </c:barChart>
      <c:lineChart>
        <c:grouping val="standard"/>
        <c:varyColors val="0"/>
        <c:ser>
          <c:idx val="0"/>
          <c:order val="0"/>
          <c:tx>
            <c:strRef>
              <c:f>'VI SINH (N2-01)'!$C$3</c:f>
              <c:strCache>
                <c:ptCount val="1"/>
                <c:pt idx="0">
                  <c:v>Action limit</c:v>
                </c:pt>
              </c:strCache>
            </c:strRef>
          </c:tx>
          <c:spPr>
            <a:ln w="107950" cap="rnd">
              <a:solidFill>
                <a:srgbClr val="FF0000"/>
              </a:solidFill>
              <a:round/>
            </a:ln>
            <a:effectLst/>
          </c:spPr>
          <c:marker>
            <c:symbol val="none"/>
          </c:marker>
          <c:cat>
            <c:numRef>
              <c:f>'VI SINH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'VI SINH (N2-01)'!$C$4:$C$30</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smooth val="0"/>
        </c:ser>
        <c:ser>
          <c:idx val="1"/>
          <c:order val="1"/>
          <c:tx>
            <c:strRef>
              <c:f>'VI SINH (N2-01)'!$D$3</c:f>
              <c:strCache>
                <c:ptCount val="1"/>
                <c:pt idx="0">
                  <c:v>N2-01</c:v>
                </c:pt>
              </c:strCache>
            </c:strRef>
          </c:tx>
          <c:spPr>
            <a:ln w="22225" cap="rnd">
              <a:solidFill>
                <a:schemeClr val="accent6"/>
              </a:solidFill>
              <a:round/>
            </a:ln>
            <a:effectLst/>
          </c:spPr>
          <c:marker>
            <c:symbol val="diamond"/>
            <c:size val="8"/>
            <c:spPr>
              <a:solidFill>
                <a:srgbClr val="7030A0"/>
              </a:solidFill>
              <a:ln w="9525">
                <a:solidFill>
                  <a:srgbClr val="7030A0"/>
                </a:solidFill>
              </a:ln>
              <a:effectLst/>
            </c:spPr>
          </c:marker>
          <c:cat>
            <c:numRef>
              <c:f>'VI SINH (N2-01)'!$B$4:$B$30</c:f>
              <c:numCache>
                <c:formatCode>dd/mm/yy;@</c:formatCode>
                <c:ptCount val="27"/>
                <c:pt idx="0">
                  <c:v>43106</c:v>
                </c:pt>
                <c:pt idx="1">
                  <c:v>43137</c:v>
                </c:pt>
                <c:pt idx="2">
                  <c:v>43162</c:v>
                </c:pt>
                <c:pt idx="3">
                  <c:v>43193</c:v>
                </c:pt>
                <c:pt idx="4">
                  <c:v>43223</c:v>
                </c:pt>
                <c:pt idx="5">
                  <c:v>43252</c:v>
                </c:pt>
                <c:pt idx="6">
                  <c:v>43283</c:v>
                </c:pt>
                <c:pt idx="7">
                  <c:v>43314</c:v>
                </c:pt>
                <c:pt idx="8">
                  <c:v>43347</c:v>
                </c:pt>
                <c:pt idx="9">
                  <c:v>43368</c:v>
                </c:pt>
                <c:pt idx="10">
                  <c:v>43369</c:v>
                </c:pt>
                <c:pt idx="11">
                  <c:v>43370</c:v>
                </c:pt>
                <c:pt idx="12">
                  <c:v>43379</c:v>
                </c:pt>
                <c:pt idx="13">
                  <c:v>43416</c:v>
                </c:pt>
                <c:pt idx="14">
                  <c:v>43441</c:v>
                </c:pt>
                <c:pt idx="15" formatCode="m/d/yyyy">
                  <c:v>43468</c:v>
                </c:pt>
                <c:pt idx="16" formatCode="m/d/yyyy">
                  <c:v>43510</c:v>
                </c:pt>
                <c:pt idx="17" formatCode="m/d/yyyy">
                  <c:v>43539</c:v>
                </c:pt>
                <c:pt idx="18" formatCode="m/d/yyyy">
                  <c:v>43557</c:v>
                </c:pt>
                <c:pt idx="19" formatCode="m/d/yyyy">
                  <c:v>43594</c:v>
                </c:pt>
                <c:pt idx="20" formatCode="m/d/yyyy">
                  <c:v>43617</c:v>
                </c:pt>
                <c:pt idx="21" formatCode="m/d/yyyy">
                  <c:v>43651</c:v>
                </c:pt>
                <c:pt idx="22" formatCode="m/d/yyyy">
                  <c:v>43679</c:v>
                </c:pt>
                <c:pt idx="23" formatCode="m/d/yyyy">
                  <c:v>43715</c:v>
                </c:pt>
                <c:pt idx="24" formatCode="m/d/yyyy">
                  <c:v>43740</c:v>
                </c:pt>
                <c:pt idx="25" formatCode="m/d/yyyy">
                  <c:v>43771</c:v>
                </c:pt>
                <c:pt idx="26" formatCode="m/d/yyyy">
                  <c:v>43805</c:v>
                </c:pt>
              </c:numCache>
            </c:numRef>
          </c:cat>
          <c:val>
            <c:numRef>
              <c:f>'VI SINH (N2-01)'!$D$4:$D$30</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smooth val="0"/>
        </c:ser>
        <c:dLbls>
          <c:showLegendKey val="0"/>
          <c:showVal val="0"/>
          <c:showCatName val="0"/>
          <c:showSerName val="0"/>
          <c:showPercent val="0"/>
          <c:showBubbleSize val="0"/>
        </c:dLbls>
        <c:marker val="1"/>
        <c:smooth val="0"/>
        <c:axId val="1984749552"/>
        <c:axId val="1984770768"/>
      </c:lineChart>
      <c:catAx>
        <c:axId val="1984749552"/>
        <c:scaling>
          <c:orientation val="minMax"/>
        </c:scaling>
        <c:delete val="0"/>
        <c:axPos val="b"/>
        <c:title>
          <c:tx>
            <c:rich>
              <a:bodyPr/>
              <a:lstStyle/>
              <a:p>
                <a:pPr>
                  <a:defRPr sz="1000" b="0" i="0" u="none" strike="noStrike" baseline="0">
                    <a:solidFill>
                      <a:srgbClr val="333333"/>
                    </a:solidFill>
                    <a:latin typeface="Arial"/>
                    <a:ea typeface="Arial"/>
                    <a:cs typeface="Arial"/>
                  </a:defRPr>
                </a:pPr>
                <a:r>
                  <a:rPr lang="en-US"/>
                  <a:t>Date</a:t>
                </a:r>
              </a:p>
            </c:rich>
          </c:tx>
          <c:layout>
            <c:manualLayout>
              <c:xMode val="edge"/>
              <c:yMode val="edge"/>
              <c:x val="0.95119807979392901"/>
              <c:y val="0.73346640419947506"/>
            </c:manualLayout>
          </c:layout>
          <c:overlay val="0"/>
          <c:spPr>
            <a:noFill/>
            <a:ln w="25400">
              <a:noFill/>
            </a:ln>
          </c:spPr>
        </c:title>
        <c:numFmt formatCode="dd/mm/yy;@"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Arial"/>
                <a:ea typeface="Arial"/>
                <a:cs typeface="Arial"/>
              </a:defRPr>
            </a:pPr>
            <a:endParaRPr lang="en-US"/>
          </a:p>
        </c:txPr>
        <c:crossAx val="1984770768"/>
        <c:crosses val="autoZero"/>
        <c:auto val="0"/>
        <c:lblAlgn val="ctr"/>
        <c:lblOffset val="100"/>
        <c:noMultiLvlLbl val="0"/>
      </c:catAx>
      <c:valAx>
        <c:axId val="19847707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vert="horz"/>
              <a:lstStyle/>
              <a:p>
                <a:pPr algn="ctr">
                  <a:defRPr sz="1050" b="0" i="0" u="none" strike="noStrike" baseline="0">
                    <a:solidFill>
                      <a:srgbClr val="333333"/>
                    </a:solidFill>
                    <a:latin typeface="Arial"/>
                    <a:ea typeface="Arial"/>
                    <a:cs typeface="Arial"/>
                  </a:defRPr>
                </a:pPr>
                <a:r>
                  <a:rPr lang="en-US" sz="1050"/>
                  <a:t>CFU/Plate</a:t>
                </a:r>
              </a:p>
            </c:rich>
          </c:tx>
          <c:layout>
            <c:manualLayout>
              <c:xMode val="edge"/>
              <c:yMode val="edge"/>
              <c:x val="1.4205984585790052E-2"/>
              <c:y val="3.7967125617677684E-2"/>
            </c:manualLayout>
          </c:layout>
          <c:overlay val="0"/>
          <c:spPr>
            <a:noFill/>
            <a:ln w="25400">
              <a:noFill/>
            </a:ln>
          </c:spPr>
        </c:title>
        <c:numFmt formatCode="General" sourceLinked="1"/>
        <c:majorTickMark val="none"/>
        <c:minorTickMark val="none"/>
        <c:tickLblPos val="nextTo"/>
        <c:spPr>
          <a:noFill/>
          <a:ln>
            <a:solidFill>
              <a:schemeClr val="bg1">
                <a:lumMod val="85000"/>
              </a:schemeClr>
            </a:solidFill>
          </a:ln>
          <a:effectLst/>
        </c:spPr>
        <c:txPr>
          <a:bodyPr rot="0" vert="horz"/>
          <a:lstStyle/>
          <a:p>
            <a:pPr>
              <a:defRPr sz="1000" b="0" i="0" u="none" strike="noStrike" baseline="0">
                <a:solidFill>
                  <a:srgbClr val="333333"/>
                </a:solidFill>
                <a:latin typeface="Arial"/>
                <a:ea typeface="Arial"/>
                <a:cs typeface="Arial"/>
              </a:defRPr>
            </a:pPr>
            <a:endParaRPr lang="en-US"/>
          </a:p>
        </c:txPr>
        <c:crossAx val="1984749552"/>
        <c:crosses val="autoZero"/>
        <c:crossBetween val="between"/>
        <c:majorUnit val="0.5"/>
      </c:valAx>
      <c:spPr>
        <a:noFill/>
        <a:ln w="25400">
          <a:noFill/>
        </a:ln>
      </c:spPr>
    </c:plotArea>
    <c:legend>
      <c:legendPos val="r"/>
      <c:legendEntry>
        <c:idx val="0"/>
        <c:delete val="1"/>
      </c:legendEntry>
      <c:layout>
        <c:manualLayout>
          <c:xMode val="edge"/>
          <c:yMode val="edge"/>
          <c:x val="0.28911360243538331"/>
          <c:y val="0.91429507764043461"/>
          <c:w val="0.38328249860960684"/>
          <c:h val="4.3994633352395174E-2"/>
        </c:manualLayout>
      </c:layout>
      <c:overlay val="0"/>
      <c:spPr>
        <a:noFill/>
        <a:ln w="25400">
          <a:noFill/>
        </a:ln>
      </c:spPr>
      <c:txPr>
        <a:bodyPr/>
        <a:lstStyle/>
        <a:p>
          <a:pPr>
            <a:defRPr sz="900" b="0" i="0" u="none" strike="noStrike" baseline="0">
              <a:solidFill>
                <a:srgbClr val="333333"/>
              </a:solidFill>
              <a:latin typeface="Arial"/>
              <a:ea typeface="Arial"/>
              <a:cs typeface="Arial"/>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333333"/>
                </a:solidFill>
                <a:latin typeface="Arial"/>
                <a:ea typeface="Arial"/>
                <a:cs typeface="Arial"/>
              </a:defRPr>
            </a:pPr>
            <a:r>
              <a:rPr lang="en-US" sz="1200"/>
              <a:t>Trend chart of Microbiological monitoring</a:t>
            </a:r>
          </a:p>
        </c:rich>
      </c:tx>
      <c:overlay val="0"/>
      <c:spPr>
        <a:noFill/>
        <a:ln w="25400">
          <a:noFill/>
        </a:ln>
      </c:spPr>
    </c:title>
    <c:autoTitleDeleted val="0"/>
    <c:plotArea>
      <c:layout>
        <c:manualLayout>
          <c:layoutTarget val="inner"/>
          <c:xMode val="edge"/>
          <c:yMode val="edge"/>
          <c:x val="5.3942523965540876E-2"/>
          <c:y val="9.7536203645284716E-2"/>
          <c:w val="0.88980577021794249"/>
          <c:h val="0.63829477081974162"/>
        </c:manualLayout>
      </c:layout>
      <c:barChart>
        <c:barDir val="col"/>
        <c:grouping val="clustered"/>
        <c:varyColors val="0"/>
        <c:ser>
          <c:idx val="2"/>
          <c:order val="2"/>
          <c:tx>
            <c:strRef>
              <c:f>'VI SINH (BV-08) '!$E$3</c:f>
              <c:strCache>
                <c:ptCount val="1"/>
              </c:strCache>
            </c:strRef>
          </c:tx>
          <c:spPr>
            <a:solidFill>
              <a:schemeClr val="bg1">
                <a:lumMod val="85000"/>
              </a:schemeClr>
            </a:solidFill>
            <a:ln w="19050">
              <a:noFill/>
            </a:ln>
            <a:effectLst/>
          </c:spPr>
          <c:invertIfNegative val="0"/>
          <c:cat>
            <c:numRef>
              <c:f>'VI SINH (BV-08) '!$B$4:$B$11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'VI SINH (BV-08) '!$E$4:$E$11</c:f>
              <c:numCache>
                <c:formatCode>General</c:formatCode>
                <c:ptCount val="8"/>
              </c:numCache>
            </c:numRef>
          </c:val>
        </c:ser>
        <c:dLbls>
          <c:showLegendKey val="0"/>
          <c:showVal val="0"/>
          <c:showCatName val="0"/>
          <c:showSerName val="0"/>
          <c:showPercent val="0"/>
          <c:showBubbleSize val="0"/>
        </c:dLbls>
        <c:gapWidth val="150"/>
        <c:axId val="1984775664"/>
        <c:axId val="1984772944"/>
      </c:barChart>
      <c:lineChart>
        <c:grouping val="standard"/>
        <c:varyColors val="0"/>
        <c:ser>
          <c:idx val="0"/>
          <c:order val="0"/>
          <c:tx>
            <c:strRef>
              <c:f>'VI SINH (BV-08) '!$C$3</c:f>
              <c:strCache>
                <c:ptCount val="1"/>
                <c:pt idx="0">
                  <c:v>Action limit</c:v>
                </c:pt>
              </c:strCache>
            </c:strRef>
          </c:tx>
          <c:spPr>
            <a:ln w="107950" cap="rnd">
              <a:solidFill>
                <a:srgbClr val="FF0000"/>
              </a:solidFill>
              <a:round/>
            </a:ln>
            <a:effectLst/>
          </c:spPr>
          <c:marker>
            <c:symbol val="none"/>
          </c:marker>
          <c:cat>
            <c:numRef>
              <c:f>'VI SINH (BV-08) '!$B$4:$B$11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'VI SINH (BV-08) '!$C$4:$C$11</c:f>
              <c:numCache>
                <c:formatCode>General</c:formatCode>
                <c:ptCount val="8"/>
                <c:pt idx="0">
                  <c:v>0</c:v>
                </c:pt>
                <c:pt idx="1">
                  <c:v>0</c:v>
                </c:pt>
                <c:pt idx="2">
                  <c:v>0</c:v>
                </c:pt>
                <c:pt idx="3">
                  <c:v>0</c:v>
                </c:pt>
                <c:pt idx="4">
                  <c:v>0</c:v>
                </c:pt>
                <c:pt idx="5">
                  <c:v>0</c:v>
                </c:pt>
                <c:pt idx="6">
                  <c:v>0</c:v>
                </c:pt>
                <c:pt idx="7">
                  <c:v>0</c:v>
                </c:pt>
              </c:numCache>
            </c:numRef>
          </c:val>
          <c:smooth val="0"/>
        </c:ser>
        <c:ser>
          <c:idx val="1"/>
          <c:order val="1"/>
          <c:tx>
            <c:strRef>
              <c:f>'VI SINH (BV-08) '!$D$3</c:f>
              <c:strCache>
                <c:ptCount val="1"/>
                <c:pt idx="0">
                  <c:v>BV-08</c:v>
                </c:pt>
              </c:strCache>
            </c:strRef>
          </c:tx>
          <c:spPr>
            <a:ln w="22225" cap="rnd">
              <a:solidFill>
                <a:schemeClr val="accent6"/>
              </a:solidFill>
              <a:round/>
            </a:ln>
            <a:effectLst/>
          </c:spPr>
          <c:marker>
            <c:symbol val="diamond"/>
            <c:size val="8"/>
            <c:spPr>
              <a:solidFill>
                <a:srgbClr val="7030A0"/>
              </a:solidFill>
              <a:ln w="9525">
                <a:solidFill>
                  <a:srgbClr val="7030A0"/>
                </a:solidFill>
              </a:ln>
              <a:effectLst/>
            </c:spPr>
          </c:marker>
          <c:cat>
            <c:numRef>
              <c:f>'VI SINH (BV-08) '!$B$4:$B$11</c:f>
              <c:numCache>
                <c:formatCode>m/d/yyyy</c:formatCode>
                <c:ptCount val="8"/>
                <c:pt idx="0">
                  <c:v>43469</c:v>
                </c:pt>
                <c:pt idx="1">
                  <c:v>43511</c:v>
                </c:pt>
                <c:pt idx="2">
                  <c:v>43527</c:v>
                </c:pt>
                <c:pt idx="3">
                  <c:v>43554</c:v>
                </c:pt>
                <c:pt idx="4">
                  <c:v>43594</c:v>
                </c:pt>
                <c:pt idx="5">
                  <c:v>43618</c:v>
                </c:pt>
                <c:pt idx="6">
                  <c:v>43653</c:v>
                </c:pt>
                <c:pt idx="7">
                  <c:v>43681</c:v>
                </c:pt>
              </c:numCache>
            </c:numRef>
          </c:cat>
          <c:val>
            <c:numRef>
              <c:f>'VI SINH (BV-08) '!$D$4:$D$11</c:f>
              <c:numCache>
                <c:formatCode>General</c:formatCode>
                <c:ptCount val="8"/>
                <c:pt idx="0">
                  <c:v>0</c:v>
                </c:pt>
                <c:pt idx="1">
                  <c:v>0</c:v>
                </c:pt>
                <c:pt idx="2">
                  <c:v>0</c:v>
                </c:pt>
                <c:pt idx="3">
                  <c:v>0</c:v>
                </c:pt>
                <c:pt idx="4">
                  <c:v>0</c:v>
                </c:pt>
                <c:pt idx="5">
                  <c:v>0</c:v>
                </c:pt>
                <c:pt idx="6">
                  <c:v>0</c:v>
                </c:pt>
                <c:pt idx="7">
                  <c:v>0</c:v>
                </c:pt>
              </c:numCache>
            </c:numRef>
          </c:val>
          <c:smooth val="0"/>
        </c:ser>
        <c:dLbls>
          <c:showLegendKey val="0"/>
          <c:showVal val="0"/>
          <c:showCatName val="0"/>
          <c:showSerName val="0"/>
          <c:showPercent val="0"/>
          <c:showBubbleSize val="0"/>
        </c:dLbls>
        <c:marker val="1"/>
        <c:smooth val="0"/>
        <c:axId val="1984775664"/>
        <c:axId val="1984772944"/>
      </c:lineChart>
      <c:catAx>
        <c:axId val="1984775664"/>
        <c:scaling>
          <c:orientation val="minMax"/>
        </c:scaling>
        <c:delete val="0"/>
        <c:axPos val="b"/>
        <c:title>
          <c:tx>
            <c:rich>
              <a:bodyPr/>
              <a:lstStyle/>
              <a:p>
                <a:pPr>
                  <a:defRPr sz="1000" b="0" i="0" u="none" strike="noStrike" baseline="0">
                    <a:solidFill>
                      <a:srgbClr val="333333"/>
                    </a:solidFill>
                    <a:latin typeface="Arial"/>
                    <a:ea typeface="Arial"/>
                    <a:cs typeface="Arial"/>
                  </a:defRPr>
                </a:pPr>
                <a:r>
                  <a:rPr lang="en-US"/>
                  <a:t>Date</a:t>
                </a:r>
              </a:p>
            </c:rich>
          </c:tx>
          <c:layout>
            <c:manualLayout>
              <c:xMode val="edge"/>
              <c:yMode val="edge"/>
              <c:x val="0.93939850313470641"/>
              <c:y val="0.74893653620992939"/>
            </c:manualLayout>
          </c:layout>
          <c:overlay val="0"/>
          <c:spPr>
            <a:noFill/>
            <a:ln w="25400">
              <a:noFill/>
            </a:ln>
          </c:sp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b="0" i="0" u="none" strike="noStrike" baseline="0">
                <a:solidFill>
                  <a:srgbClr val="333333"/>
                </a:solidFill>
                <a:latin typeface="Arial"/>
                <a:ea typeface="Arial"/>
                <a:cs typeface="Arial"/>
              </a:defRPr>
            </a:pPr>
            <a:endParaRPr lang="en-US"/>
          </a:p>
        </c:txPr>
        <c:crossAx val="1984772944"/>
        <c:crosses val="autoZero"/>
        <c:auto val="0"/>
        <c:lblAlgn val="ctr"/>
        <c:lblOffset val="100"/>
        <c:noMultiLvlLbl val="0"/>
      </c:catAx>
      <c:valAx>
        <c:axId val="19847729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vert="horz"/>
              <a:lstStyle/>
              <a:p>
                <a:pPr algn="ctr">
                  <a:defRPr sz="1000" b="0" i="0" u="none" strike="noStrike" baseline="0">
                    <a:solidFill>
                      <a:srgbClr val="333333"/>
                    </a:solidFill>
                    <a:latin typeface="Arial"/>
                    <a:ea typeface="Arial"/>
                    <a:cs typeface="Arial"/>
                  </a:defRPr>
                </a:pPr>
                <a:r>
                  <a:rPr lang="en-US"/>
                  <a:t>CFU/Plate</a:t>
                </a:r>
              </a:p>
            </c:rich>
          </c:tx>
          <c:layout>
            <c:manualLayout>
              <c:xMode val="edge"/>
              <c:yMode val="edge"/>
              <c:x val="1.4206008091783288E-2"/>
              <c:y val="3.7967294257351021E-2"/>
            </c:manualLayout>
          </c:layout>
          <c:overlay val="0"/>
          <c:spPr>
            <a:noFill/>
            <a:ln w="25400">
              <a:noFill/>
            </a:ln>
          </c:spPr>
        </c:title>
        <c:numFmt formatCode="General" sourceLinked="1"/>
        <c:majorTickMark val="none"/>
        <c:minorTickMark val="none"/>
        <c:tickLblPos val="nextTo"/>
        <c:spPr>
          <a:noFill/>
          <a:ln>
            <a:solidFill>
              <a:schemeClr val="bg1">
                <a:lumMod val="85000"/>
              </a:schemeClr>
            </a:solidFill>
          </a:ln>
          <a:effectLst/>
        </c:spPr>
        <c:txPr>
          <a:bodyPr rot="0" vert="horz"/>
          <a:lstStyle/>
          <a:p>
            <a:pPr>
              <a:defRPr sz="900" b="0" i="0" u="none" strike="noStrike" baseline="0">
                <a:solidFill>
                  <a:srgbClr val="333333"/>
                </a:solidFill>
                <a:latin typeface="Arial"/>
                <a:ea typeface="Arial"/>
                <a:cs typeface="Arial"/>
              </a:defRPr>
            </a:pPr>
            <a:endParaRPr lang="en-US"/>
          </a:p>
        </c:txPr>
        <c:crossAx val="1984775664"/>
        <c:crosses val="autoZero"/>
        <c:crossBetween val="between"/>
        <c:majorUnit val="0.5"/>
      </c:valAx>
      <c:spPr>
        <a:noFill/>
        <a:ln w="25400">
          <a:noFill/>
        </a:ln>
      </c:spPr>
    </c:plotArea>
    <c:legend>
      <c:legendPos val="r"/>
      <c:legendEntry>
        <c:idx val="0"/>
        <c:delete val="1"/>
      </c:legendEntry>
      <c:layout>
        <c:manualLayout>
          <c:xMode val="edge"/>
          <c:yMode val="edge"/>
          <c:x val="0.35188116769246636"/>
          <c:y val="0.91301820623373442"/>
          <c:w val="0.30911345688775804"/>
          <c:h val="6.8184870125906571E-2"/>
        </c:manualLayout>
      </c:layout>
      <c:overlay val="0"/>
      <c:spPr>
        <a:noFill/>
        <a:ln w="25400">
          <a:noFill/>
        </a:ln>
      </c:spPr>
      <c:txPr>
        <a:bodyPr/>
        <a:lstStyle/>
        <a:p>
          <a:pPr>
            <a:defRPr sz="900" b="0" i="0" u="none" strike="noStrike" baseline="0">
              <a:solidFill>
                <a:srgbClr val="333333"/>
              </a:solidFill>
              <a:latin typeface="Arial"/>
              <a:ea typeface="Arial"/>
              <a:cs typeface="Arial"/>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463</TotalTime>
  <Pages>1</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Giang</dc:creator>
  <cp:keywords/>
  <dc:description/>
  <cp:lastModifiedBy>ADMIN</cp:lastModifiedBy>
  <cp:revision>21</cp:revision>
  <cp:lastPrinted>2020-02-29T01:59:00Z</cp:lastPrinted>
  <dcterms:created xsi:type="dcterms:W3CDTF">2020-02-13T03:56:00Z</dcterms:created>
  <dcterms:modified xsi:type="dcterms:W3CDTF">2020-04-21T03:35:00Z</dcterms:modified>
</cp:coreProperties>
</file>