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40" w:after="160"/>
        <w:jc w:val="center"/>
      </w:pPr>
      <w:r>
        <w:rPr>
          <w:rFonts w:ascii="Georgia" w:hAnsi="Georgia"/>
          <w:b/>
          <w:i w:val="0"/>
          <w:color w:val="111014"/>
          <w:sz w:val="62"/>
        </w:rPr>
        <w:t>AURORA VOGUE</w:t>
      </w:r>
    </w:p>
    <w:p>
      <w:pPr>
        <w:spacing w:before="0" w:after="1440"/>
        <w:jc w:val="center"/>
      </w:pPr>
      <w:r>
        <w:rPr>
          <w:rFonts w:ascii="Aptos" w:hAnsi="Aptos"/>
          <w:b/>
          <w:i w:val="0"/>
          <w:color w:val="C99A3D"/>
          <w:sz w:val="26"/>
        </w:rPr>
        <w:t>FASHION HOUSE WEBSITE</w:t>
      </w:r>
    </w:p>
    <w:p>
      <w:pPr>
        <w:keepLines/>
        <w:spacing w:before="0" w:after="400"/>
        <w:ind w:left="1440" w:right="1440"/>
        <w:pBdr>
          <w:bottom w:val="single" w:sz="5" w:space="5" w:color="DED7CE"/>
        </w:pBdr>
      </w:pPr>
      <w:r>
        <w:rPr>
          <w:rFonts w:ascii="Aptos" w:hAnsi="Aptos"/>
          <w:b/>
          <w:i w:val="0"/>
          <w:color w:val="716873"/>
          <w:sz w:val="17"/>
        </w:rPr>
        <w:t>STUDENT NAME</w:t>
        <w:br/>
      </w:r>
      <w:r>
        <w:rPr>
          <w:rFonts w:ascii="Aptos" w:hAnsi="Aptos"/>
          <w:b w:val="0"/>
          <w:i w:val="0"/>
          <w:color w:val="211D22"/>
          <w:sz w:val="23"/>
        </w:rPr>
        <w:t>XXXXXXXXXXXXXXXXXXXX</w:t>
      </w:r>
    </w:p>
    <w:p>
      <w:pPr>
        <w:keepLines/>
        <w:spacing w:before="0" w:after="400"/>
        <w:ind w:left="1440" w:right="1440"/>
        <w:pBdr>
          <w:bottom w:val="single" w:sz="5" w:space="5" w:color="DED7CE"/>
        </w:pBdr>
      </w:pPr>
      <w:r>
        <w:rPr>
          <w:rFonts w:ascii="Aptos" w:hAnsi="Aptos"/>
          <w:b/>
          <w:i w:val="0"/>
          <w:color w:val="716873"/>
          <w:sz w:val="17"/>
        </w:rPr>
        <w:t>STUDENT EMAIL</w:t>
        <w:br/>
      </w:r>
      <w:r>
        <w:rPr>
          <w:rFonts w:ascii="Aptos" w:hAnsi="Aptos"/>
          <w:b w:val="0"/>
          <w:i w:val="0"/>
          <w:color w:val="211D22"/>
          <w:sz w:val="23"/>
        </w:rPr>
        <w:t>XXXXXXXXXXXXXXXXXXXX</w:t>
      </w:r>
    </w:p>
    <w:p>
      <w:pPr>
        <w:keepLines/>
        <w:spacing w:before="0" w:after="400"/>
        <w:ind w:left="1440" w:right="1440"/>
        <w:pBdr>
          <w:bottom w:val="single" w:sz="5" w:space="5" w:color="DED7CE"/>
        </w:pBdr>
      </w:pPr>
      <w:r>
        <w:rPr>
          <w:rFonts w:ascii="Aptos" w:hAnsi="Aptos"/>
          <w:b/>
          <w:i w:val="0"/>
          <w:color w:val="716873"/>
          <w:sz w:val="17"/>
        </w:rPr>
        <w:t>DEPARTMENT</w:t>
        <w:br/>
      </w:r>
      <w:r>
        <w:rPr>
          <w:rFonts w:ascii="Aptos" w:hAnsi="Aptos"/>
          <w:b w:val="0"/>
          <w:i w:val="0"/>
          <w:color w:val="211D22"/>
          <w:sz w:val="23"/>
        </w:rPr>
        <w:t>XXXXXXXXXXXXXXXXXXXX</w:t>
      </w:r>
    </w:p>
    <w:p>
      <w:pPr>
        <w:keepLines/>
        <w:spacing w:before="0" w:after="400"/>
        <w:ind w:left="1440" w:right="1440"/>
        <w:pBdr>
          <w:bottom w:val="single" w:sz="5" w:space="5" w:color="DED7CE"/>
        </w:pBdr>
      </w:pPr>
      <w:r>
        <w:rPr>
          <w:rFonts w:ascii="Aptos" w:hAnsi="Aptos"/>
          <w:b/>
          <w:i w:val="0"/>
          <w:color w:val="716873"/>
          <w:sz w:val="17"/>
        </w:rPr>
        <w:t>MATRIC NUMBER</w:t>
        <w:br/>
      </w:r>
      <w:r>
        <w:rPr>
          <w:rFonts w:ascii="Aptos" w:hAnsi="Aptos"/>
          <w:b w:val="0"/>
          <w:i w:val="0"/>
          <w:color w:val="211D22"/>
          <w:sz w:val="23"/>
        </w:rPr>
        <w:t>XXXXXXXXXXXXXXXXXXXX</w:t>
      </w:r>
    </w:p>
    <w:p>
      <w:r>
        <w:br w:type="page"/>
      </w:r>
    </w:p>
    <w:p>
      <w:pPr>
        <w:pStyle w:val="Heading1"/>
        <w:spacing w:before="0"/>
      </w:pPr>
      <w:r>
        <w:t>Table of Contents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Project Overview</w:t>
      </w:r>
      <w:r>
        <w:rPr>
          <w:rFonts w:ascii="Aptos" w:hAnsi="Aptos"/>
          <w:b/>
          <w:i w:val="0"/>
          <w:color w:val="716873"/>
          <w:sz w:val="20"/>
        </w:rPr>
        <w:tab/>
        <w:t>2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Website Features</w:t>
      </w:r>
      <w:r>
        <w:rPr>
          <w:rFonts w:ascii="Aptos" w:hAnsi="Aptos"/>
          <w:b/>
          <w:i w:val="0"/>
          <w:color w:val="716873"/>
          <w:sz w:val="20"/>
        </w:rPr>
        <w:tab/>
        <w:t>3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JavaScript Features</w:t>
      </w:r>
      <w:r>
        <w:rPr>
          <w:rFonts w:ascii="Aptos" w:hAnsi="Aptos"/>
          <w:b/>
          <w:i w:val="0"/>
          <w:color w:val="716873"/>
          <w:sz w:val="20"/>
        </w:rPr>
        <w:tab/>
        <w:t>3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DOM Structure</w:t>
      </w:r>
      <w:r>
        <w:rPr>
          <w:rFonts w:ascii="Aptos" w:hAnsi="Aptos"/>
          <w:b/>
          <w:i w:val="0"/>
          <w:color w:val="716873"/>
          <w:sz w:val="20"/>
        </w:rPr>
        <w:tab/>
        <w:t>3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Website Screenshots</w:t>
      </w:r>
      <w:r>
        <w:rPr>
          <w:rFonts w:ascii="Aptos" w:hAnsi="Aptos"/>
          <w:b/>
          <w:i w:val="0"/>
          <w:color w:val="716873"/>
          <w:sz w:val="20"/>
        </w:rPr>
        <w:tab/>
        <w:t>4–6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Source Code &amp; Supporting Files</w:t>
      </w:r>
      <w:r>
        <w:rPr>
          <w:rFonts w:ascii="Aptos" w:hAnsi="Aptos"/>
          <w:b/>
          <w:i w:val="0"/>
          <w:color w:val="716873"/>
          <w:sz w:val="20"/>
        </w:rPr>
        <w:tab/>
        <w:t>6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Live Website</w:t>
      </w:r>
      <w:r>
        <w:rPr>
          <w:rFonts w:ascii="Aptos" w:hAnsi="Aptos"/>
          <w:b/>
          <w:i w:val="0"/>
          <w:color w:val="716873"/>
          <w:sz w:val="20"/>
        </w:rPr>
        <w:tab/>
        <w:t>6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GitHub Repository</w:t>
      </w:r>
      <w:r>
        <w:rPr>
          <w:rFonts w:ascii="Aptos" w:hAnsi="Aptos"/>
          <w:b/>
          <w:i w:val="0"/>
          <w:color w:val="716873"/>
          <w:sz w:val="20"/>
        </w:rPr>
        <w:tab/>
        <w:t>6</w:t>
      </w:r>
    </w:p>
    <w:p>
      <w:pPr>
        <w:tabs>
          <w:tab w:pos="9144" w:val="right" w:leader="dot"/>
        </w:tabs>
        <w:spacing w:before="0" w:after="80"/>
      </w:pPr>
      <w:r>
        <w:rPr>
          <w:rFonts w:ascii="Aptos" w:hAnsi="Aptos"/>
          <w:b w:val="0"/>
          <w:i w:val="0"/>
          <w:color w:val="211D22"/>
          <w:sz w:val="20"/>
        </w:rPr>
        <w:t>Conclusion</w:t>
      </w:r>
      <w:r>
        <w:rPr>
          <w:rFonts w:ascii="Aptos" w:hAnsi="Aptos"/>
          <w:b/>
          <w:i w:val="0"/>
          <w:color w:val="716873"/>
          <w:sz w:val="20"/>
        </w:rPr>
        <w:tab/>
        <w:t>6</w:t>
      </w:r>
    </w:p>
    <w:p>
      <w:pPr>
        <w:pStyle w:val="Heading1"/>
      </w:pPr>
      <w:r>
        <w:t>Project Overview</w:t>
      </w:r>
    </w:p>
    <w:p>
      <w:pPr>
        <w:spacing w:after="140"/>
      </w:pPr>
      <w:r>
        <w:rPr>
          <w:rFonts w:ascii="Aptos" w:hAnsi="Aptos"/>
          <w:b w:val="0"/>
          <w:i w:val="0"/>
          <w:color w:val="211D22"/>
          <w:sz w:val="21"/>
        </w:rPr>
        <w:t>Aurora Vogue is a responsive, multi-page website for an upcoming fashion house. It presents the brand, showcases clothing and accessories, introduces the leadership team, promotes upcoming events, and provides a structured appointment and inquiry experience.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ED7CE"/>
          <w:left w:val="single" w:sz="5" w:color="DED7CE"/>
          <w:bottom w:val="single" w:sz="5" w:color="DED7CE"/>
          <w:right w:val="single" w:sz="5" w:color="DED7CE"/>
          <w:insideH w:val="single" w:sz="5" w:color="DED7CE"/>
          <w:insideV w:val="single" w:sz="5" w:color="DED7C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30" w:type="dxa"/>
              <w:start w:w="140" w:type="dxa"/>
              <w:bottom w:w="130" w:type="dxa"/>
              <w:end w:w="140" w:type="dxa"/>
            </w:tcMar>
            <w:shd w:fill="F7F4EF"/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C99A3D"/>
                <w:sz w:val="16"/>
              </w:rPr>
              <w:t>PURPOSE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11D22"/>
                <w:sz w:val="18"/>
              </w:rPr>
              <w:t>Provide a polished digital catalogue and information hub for Aurora Vogue’s products, services and events.</w:t>
            </w:r>
          </w:p>
        </w:tc>
        <w:tc>
          <w:tcPr>
            <w:tcW w:type="dxa" w:w="3120"/>
            <w:tcMar>
              <w:top w:w="130" w:type="dxa"/>
              <w:start w:w="140" w:type="dxa"/>
              <w:bottom w:w="130" w:type="dxa"/>
              <w:end w:w="140" w:type="dxa"/>
            </w:tcMar>
            <w:shd w:fill="F7F4EF"/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C99A3D"/>
                <w:sz w:val="16"/>
              </w:rPr>
              <w:t>TARGET AUDIENCE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11D22"/>
                <w:sz w:val="18"/>
              </w:rPr>
              <w:t>Prospective fashion clients, including students, professionals, wedding parties and event guests.</w:t>
            </w:r>
          </w:p>
        </w:tc>
        <w:tc>
          <w:tcPr>
            <w:tcW w:type="dxa" w:w="3120"/>
            <w:tcMar>
              <w:top w:w="130" w:type="dxa"/>
              <w:start w:w="140" w:type="dxa"/>
              <w:bottom w:w="130" w:type="dxa"/>
              <w:end w:w="140" w:type="dxa"/>
            </w:tcMar>
            <w:shd w:fill="F7F4EF"/>
            <w:vAlign w:val="top"/>
          </w:tcPr>
          <w:p>
            <w:pPr>
              <w:spacing w:after="80"/>
            </w:pPr>
            <w:r/>
            <w:r>
              <w:rPr>
                <w:rFonts w:ascii="Aptos" w:hAnsi="Aptos"/>
                <w:b/>
                <w:i w:val="0"/>
                <w:color w:val="C99A3D"/>
                <w:sz w:val="16"/>
              </w:rPr>
              <w:t>TECHNOLOGIES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i w:val="0"/>
                <w:color w:val="211D22"/>
                <w:sz w:val="18"/>
              </w:rPr>
              <w:t>Semantic HTML5, external CSS3, vanilla JavaScript, local image assets and GitHub Pages deployment.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Website Features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ED7CE"/>
          <w:left w:val="single" w:sz="5" w:color="DED7CE"/>
          <w:bottom w:val="single" w:sz="5" w:color="DED7CE"/>
          <w:right w:val="single" w:sz="5" w:color="DED7CE"/>
          <w:insideH w:val="single" w:sz="5" w:color="DED7CE"/>
          <w:insideV w:val="single" w:sz="5" w:color="DED7CE"/>
        </w:tblBorders>
      </w:tblPr>
      <w:tblGrid>
        <w:gridCol w:w="1960"/>
        <w:gridCol w:w="7400"/>
      </w:tblGrid>
      <w:tr>
        <w:trPr>
          <w:tblHeader w:val="true"/>
        </w:trPr>
        <w:tc>
          <w:tcPr>
            <w:tcW w:type="dxa" w:w="1960"/>
            <w:tcMar>
              <w:top w:w="90" w:type="dxa"/>
              <w:start w:w="130" w:type="dxa"/>
              <w:bottom w:w="90" w:type="dxa"/>
              <w:end w:w="130" w:type="dxa"/>
            </w:tcMar>
            <w:shd w:fill="111014"/>
          </w:tcPr>
          <w:p>
            <w:r/>
            <w:r>
              <w:rPr>
                <w:rFonts w:ascii="Aptos" w:hAnsi="Aptos"/>
                <w:b/>
                <w:i w:val="0"/>
                <w:color w:val="F6E8C8"/>
                <w:sz w:val="16"/>
              </w:rPr>
              <w:t>PAGE</w:t>
            </w:r>
          </w:p>
        </w:tc>
        <w:tc>
          <w:tcPr>
            <w:tcW w:type="dxa" w:w="7400"/>
            <w:tcMar>
              <w:top w:w="90" w:type="dxa"/>
              <w:start w:w="130" w:type="dxa"/>
              <w:bottom w:w="90" w:type="dxa"/>
              <w:end w:w="130" w:type="dxa"/>
            </w:tcMar>
            <w:shd w:fill="111014"/>
          </w:tcPr>
          <w:p>
            <w:r/>
            <w:r>
              <w:rPr>
                <w:rFonts w:ascii="Aptos" w:hAnsi="Aptos"/>
                <w:b/>
                <w:i w:val="0"/>
                <w:color w:val="F6E8C8"/>
                <w:sz w:val="16"/>
              </w:rPr>
              <w:t>MAIN FUNCTIONALITY</w:t>
            </w:r>
          </w:p>
        </w:tc>
      </w:tr>
      <w:tr>
        <w:tc>
          <w:tcPr>
            <w:tcW w:type="dxa" w:w="196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8"/>
              </w:rPr>
              <w:t>Home</w:t>
            </w:r>
          </w:p>
        </w:tc>
        <w:tc>
          <w:tcPr>
            <w:tcW w:type="dxa" w:w="740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7"/>
              </w:rPr>
              <w:t>Introduces the brand through a hero section, featured products, key collection highlights and an appointment call-to-action.</w:t>
            </w:r>
          </w:p>
        </w:tc>
      </w:tr>
      <w:tr>
        <w:tc>
          <w:tcPr>
            <w:tcW w:type="dxa" w:w="196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8"/>
              </w:rPr>
              <w:t>Products</w:t>
            </w:r>
          </w:p>
        </w:tc>
        <w:tc>
          <w:tcPr>
            <w:tcW w:type="dxa" w:w="740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7"/>
              </w:rPr>
              <w:t>Presents a visual catalogue with categories for couture, formal wear, ready-to-wear, bridal, accessories and footwear.</w:t>
            </w:r>
          </w:p>
        </w:tc>
      </w:tr>
      <w:tr>
        <w:tc>
          <w:tcPr>
            <w:tcW w:type="dxa" w:w="196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8"/>
              </w:rPr>
              <w:t>Events</w:t>
            </w:r>
          </w:p>
        </w:tc>
        <w:tc>
          <w:tcPr>
            <w:tcW w:type="dxa" w:w="740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7"/>
              </w:rPr>
              <w:t>Highlights the next major fashion event, displays a live countdown and connects event cards to appointment booking.</w:t>
            </w:r>
          </w:p>
        </w:tc>
      </w:tr>
      <w:tr>
        <w:tc>
          <w:tcPr>
            <w:tcW w:type="dxa" w:w="196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8"/>
              </w:rPr>
              <w:t>Board</w:t>
            </w:r>
          </w:p>
        </w:tc>
        <w:tc>
          <w:tcPr>
            <w:tcW w:type="dxa" w:w="740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7"/>
              </w:rPr>
              <w:t>Introduces the leadership team and allows visitors to open concise profile details for each board member.</w:t>
            </w:r>
          </w:p>
        </w:tc>
      </w:tr>
      <w:tr>
        <w:tc>
          <w:tcPr>
            <w:tcW w:type="dxa" w:w="196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8"/>
              </w:rPr>
              <w:t>Contact / Appointments</w:t>
            </w:r>
          </w:p>
        </w:tc>
        <w:tc>
          <w:tcPr>
            <w:tcW w:type="dxa" w:w="7400"/>
            <w:tcMar>
              <w:top w:w="85" w:type="dxa"/>
              <w:start w:w="130" w:type="dxa"/>
              <w:bottom w:w="85" w:type="dxa"/>
              <w:end w:w="130" w:type="dxa"/>
            </w:tcMar>
            <w:vAlign w:val="center"/>
          </w:tcPr>
          <w:p>
            <w:pPr>
              <w:spacing w:after="0" w:line="250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7"/>
              </w:rPr>
              <w:t>Collects client details, service choice, preferred date and message while also displaying studio contact information and opening hours.</w:t>
            </w:r>
          </w:p>
        </w:tc>
      </w:tr>
    </w:tbl>
    <w:p>
      <w:pPr>
        <w:pStyle w:val="Heading2"/>
      </w:pPr>
      <w:r>
        <w:t>JavaScript Features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ED7CE"/>
          <w:left w:val="single" w:sz="5" w:color="DED7CE"/>
          <w:bottom w:val="single" w:sz="5" w:color="DED7CE"/>
          <w:right w:val="single" w:sz="5" w:color="DED7CE"/>
          <w:insideH w:val="single" w:sz="5" w:color="DED7CE"/>
          <w:insideV w:val="single" w:sz="5" w:color="DED7CE"/>
        </w:tblBorders>
      </w:tblPr>
      <w:tblGrid>
        <w:gridCol w:w="1960"/>
        <w:gridCol w:w="7400"/>
      </w:tblGrid>
      <w:tr>
        <w:trPr>
          <w:tblHeader w:val="true"/>
        </w:trPr>
        <w:tc>
          <w:tcPr>
            <w:tcW w:type="dxa" w:w="1960"/>
            <w:tcMar>
              <w:top w:w="80" w:type="dxa"/>
              <w:start w:w="130" w:type="dxa"/>
              <w:bottom w:w="80" w:type="dxa"/>
              <w:end w:w="130" w:type="dxa"/>
            </w:tcMar>
            <w:shd w:fill="111014"/>
          </w:tcPr>
          <w:p>
            <w:r/>
            <w:r>
              <w:rPr>
                <w:rFonts w:ascii="Aptos" w:hAnsi="Aptos"/>
                <w:b/>
                <w:i w:val="0"/>
                <w:color w:val="F6E8C8"/>
                <w:sz w:val="16"/>
              </w:rPr>
              <w:t>PAGE</w:t>
            </w:r>
          </w:p>
        </w:tc>
        <w:tc>
          <w:tcPr>
            <w:tcW w:type="dxa" w:w="7400"/>
            <w:tcMar>
              <w:top w:w="80" w:type="dxa"/>
              <w:start w:w="130" w:type="dxa"/>
              <w:bottom w:w="80" w:type="dxa"/>
              <w:end w:w="130" w:type="dxa"/>
            </w:tcMar>
            <w:shd w:fill="111014"/>
          </w:tcPr>
          <w:p>
            <w:r/>
            <w:r>
              <w:rPr>
                <w:rFonts w:ascii="Aptos" w:hAnsi="Aptos"/>
                <w:b/>
                <w:i w:val="0"/>
                <w:color w:val="F6E8C8"/>
                <w:sz w:val="16"/>
              </w:rPr>
              <w:t>JAVASCRIPT FUNCTIONALITY</w:t>
            </w:r>
          </w:p>
        </w:tc>
      </w:tr>
      <w:tr>
        <w:tc>
          <w:tcPr>
            <w:tcW w:type="dxa" w:w="196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7"/>
              </w:rPr>
              <w:t>All pages</w:t>
            </w:r>
          </w:p>
        </w:tc>
        <w:tc>
          <w:tcPr>
            <w:tcW w:type="dxa" w:w="740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6"/>
              </w:rPr>
              <w:t>Active-page highlighting, responsive mobile navigation, scroll-reveal animation and automatic footer year.</w:t>
            </w:r>
          </w:p>
        </w:tc>
      </w:tr>
      <w:tr>
        <w:tc>
          <w:tcPr>
            <w:tcW w:type="dxa" w:w="196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7"/>
              </w:rPr>
              <w:t>Home</w:t>
            </w:r>
          </w:p>
        </w:tc>
        <w:tc>
          <w:tcPr>
            <w:tcW w:type="dxa" w:w="740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6"/>
              </w:rPr>
              <w:t>Typewriter-style motto and animated numerical counters.</w:t>
            </w:r>
          </w:p>
        </w:tc>
      </w:tr>
      <w:tr>
        <w:tc>
          <w:tcPr>
            <w:tcW w:type="dxa" w:w="196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7"/>
              </w:rPr>
              <w:t>Products</w:t>
            </w:r>
          </w:p>
        </w:tc>
        <w:tc>
          <w:tcPr>
            <w:tcW w:type="dxa" w:w="740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6"/>
              </w:rPr>
              <w:t>Category buttons filter product cards without changing catalogue order.</w:t>
            </w:r>
          </w:p>
        </w:tc>
      </w:tr>
      <w:tr>
        <w:tc>
          <w:tcPr>
            <w:tcW w:type="dxa" w:w="196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7"/>
              </w:rPr>
              <w:t>Events</w:t>
            </w:r>
          </w:p>
        </w:tc>
        <w:tc>
          <w:tcPr>
            <w:tcW w:type="dxa" w:w="740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6"/>
              </w:rPr>
              <w:t>Countdown timer calculates the remaining days, hours and minutes.</w:t>
            </w:r>
          </w:p>
        </w:tc>
      </w:tr>
      <w:tr>
        <w:tc>
          <w:tcPr>
            <w:tcW w:type="dxa" w:w="196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7"/>
              </w:rPr>
              <w:t>Board</w:t>
            </w:r>
          </w:p>
        </w:tc>
        <w:tc>
          <w:tcPr>
            <w:tcW w:type="dxa" w:w="740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6"/>
              </w:rPr>
              <w:t>Keyboard-accessible profile modal populated from member data attributes.</w:t>
            </w:r>
          </w:p>
        </w:tc>
      </w:tr>
      <w:tr>
        <w:tc>
          <w:tcPr>
            <w:tcW w:type="dxa" w:w="196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  <w:shd w:fill="F7F4EF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C99A3D"/>
                <w:sz w:val="17"/>
              </w:rPr>
              <w:t>Contact</w:t>
            </w:r>
          </w:p>
        </w:tc>
        <w:tc>
          <w:tcPr>
            <w:tcW w:type="dxa" w:w="7400"/>
            <w:tcMar>
              <w:top w:w="65" w:type="dxa"/>
              <w:start w:w="130" w:type="dxa"/>
              <w:bottom w:w="65" w:type="dxa"/>
              <w:end w:w="130" w:type="dxa"/>
            </w:tcMar>
            <w:vAlign w:val="center"/>
          </w:tcPr>
          <w:p>
            <w:pPr>
              <w:spacing w:after="0" w:line="245" w:lineRule="auto"/>
            </w:pPr>
            <w:r/>
            <w:r>
              <w:rPr>
                <w:rFonts w:ascii="Aptos" w:hAnsi="Aptos"/>
                <w:b w:val="0"/>
                <w:i w:val="0"/>
                <w:color w:val="211D22"/>
                <w:sz w:val="16"/>
              </w:rPr>
              <w:t>Event-query prefill and client-facing submission confirmation.</w:t>
            </w:r>
          </w:p>
        </w:tc>
      </w:tr>
    </w:tbl>
    <w:p>
      <w:pPr>
        <w:pStyle w:val="Heading2"/>
      </w:pPr>
      <w:r>
        <w:t>DOM Structure</w:t>
      </w:r>
    </w:p>
    <w:p>
      <w:pPr>
        <w:spacing w:before="0" w:after="80" w:line="240" w:lineRule="auto"/>
        <w:ind w:left="173" w:right="173"/>
        <w:shd w:fill="F7F4EF"/>
      </w:pPr>
      <w:r>
        <w:rPr>
          <w:rFonts w:ascii="Consolas" w:hAnsi="Consolas"/>
          <w:b w:val="0"/>
          <w:i w:val="0"/>
          <w:color w:val="211D22"/>
          <w:sz w:val="16"/>
        </w:rPr>
        <w:t>html</w:t>
        <w:br/>
        <w:t>├── head  → metadata, title, styles.css, deferred script.js</w:t>
        <w:br/>
        <w:t>└── body[data-page]</w:t>
        <w:br/>
        <w:t xml:space="preserve">    ├── header.site-header  → navigation and announcement ticker</w:t>
        <w:br/>
        <w:t xml:space="preserve">    ├── main  → page hero and page-specific semantic sections</w:t>
        <w:br/>
        <w:t xml:space="preserve">    └── footer.site-footer</w:t>
      </w:r>
    </w:p>
    <w:p>
      <w:pPr>
        <w:spacing w:after="0"/>
      </w:pPr>
      <w:r>
        <w:rPr>
          <w:rFonts w:ascii="Aptos" w:hAnsi="Aptos"/>
          <w:b w:val="0"/>
          <w:i w:val="0"/>
          <w:color w:val="716873"/>
          <w:sz w:val="17"/>
        </w:rPr>
        <w:t>Every page follows this semantic HTML5 pattern. Shared header, navigation, main-content and footer regions make the code easier to maintain, while meaningful landmarks, labels and descriptive image text improve navigation and accessibility.</w:t>
      </w:r>
    </w:p>
    <w:p>
      <w:r>
        <w:br w:type="page"/>
      </w:r>
    </w:p>
    <w:p>
      <w:pPr>
        <w:pStyle w:val="Heading1"/>
        <w:spacing w:before="0"/>
      </w:pPr>
      <w:r>
        <w:t>Website Screenshots</w:t>
      </w:r>
    </w:p>
    <w:p>
      <w:pPr>
        <w:pStyle w:val="Heading2"/>
        <w:spacing w:before="80" w:after="60"/>
      </w:pPr>
      <w:r>
        <w:t>Home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75224"/>
            <wp:docPr id="1" name="Picture 1" descr="Aurora Vogue homepage showing the fashion hero image, brand title and navigation" title="Aurora Vogue homepage showing the fashion hero image, brand title and navig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7-16 14-43-3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ptos" w:hAnsi="Aptos"/>
          <w:b w:val="0"/>
          <w:i/>
          <w:color w:val="716873"/>
          <w:sz w:val="16"/>
        </w:rPr>
        <w:t>Figure 1. Aurora Vogue homepage with hero branding and primary navigation.</w:t>
      </w:r>
    </w:p>
    <w:p>
      <w:pPr>
        <w:pStyle w:val="Heading2"/>
        <w:spacing w:before="80" w:after="60"/>
      </w:pPr>
      <w:r>
        <w:t>Products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75224"/>
            <wp:docPr id="2" name="Picture 2" descr="Aurora Vogue products page showing category filters and product cards" title="Aurora Vogue products page showing category filters and produc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7-16 14-43-4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ptos" w:hAnsi="Aptos"/>
          <w:b w:val="0"/>
          <w:i/>
          <w:color w:val="716873"/>
          <w:sz w:val="16"/>
        </w:rPr>
        <w:t>Figure 2. Product catalogue with category filters and visual product cards.</w:t>
      </w:r>
    </w:p>
    <w:p>
      <w:r>
        <w:br w:type="page"/>
      </w:r>
    </w:p>
    <w:p>
      <w:pPr>
        <w:spacing w:before="0" w:after="40"/>
      </w:pPr>
      <w:r>
        <w:rPr>
          <w:rFonts w:ascii="Aptos" w:hAnsi="Aptos"/>
          <w:b/>
          <w:i w:val="0"/>
          <w:color w:val="C99A3D"/>
          <w:sz w:val="17"/>
        </w:rPr>
        <w:t>CONTINUED</w:t>
      </w:r>
    </w:p>
    <w:p>
      <w:pPr>
        <w:pStyle w:val="Heading1"/>
        <w:spacing w:before="0"/>
      </w:pPr>
      <w:r>
        <w:t>Website Screenshots</w:t>
      </w:r>
    </w:p>
    <w:p>
      <w:pPr>
        <w:pStyle w:val="Heading2"/>
        <w:spacing w:before="80" w:after="60"/>
      </w:pPr>
      <w:r>
        <w:t>Events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75224"/>
            <wp:docPr id="3" name="Picture 3" descr="Aurora Vogue events page with Grand Fashion Preview and countdown timer" title="Aurora Vogue events page with Grand Fashion Preview and countdown tim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7-16 14-44-3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ptos" w:hAnsi="Aptos"/>
          <w:b w:val="0"/>
          <w:i/>
          <w:color w:val="716873"/>
          <w:sz w:val="16"/>
        </w:rPr>
        <w:t>Figure 3. Events page highlighting the Grand Fashion Preview countdown.</w:t>
      </w:r>
    </w:p>
    <w:p>
      <w:pPr>
        <w:pStyle w:val="Heading2"/>
        <w:spacing w:before="80" w:after="60"/>
      </w:pPr>
      <w:r>
        <w:t>Board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75224"/>
            <wp:docPr id="4" name="Picture 4" descr="Aurora Vogue board page introducing fashion house leadership members" title="Aurora Vogue board page introducing fashion house leadership memb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7-16 14-44-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ptos" w:hAnsi="Aptos"/>
          <w:b w:val="0"/>
          <w:i/>
          <w:color w:val="716873"/>
          <w:sz w:val="16"/>
        </w:rPr>
        <w:t>Figure 4. Board page introducing the people guiding the fashion house.</w:t>
      </w:r>
    </w:p>
    <w:p>
      <w:r>
        <w:br w:type="page"/>
      </w:r>
    </w:p>
    <w:p>
      <w:pPr>
        <w:spacing w:before="0" w:after="40"/>
      </w:pPr>
      <w:r>
        <w:rPr>
          <w:rFonts w:ascii="Aptos" w:hAnsi="Aptos"/>
          <w:b/>
          <w:i w:val="0"/>
          <w:color w:val="C99A3D"/>
          <w:sz w:val="17"/>
        </w:rPr>
        <w:t>CONTINUED</w:t>
      </w:r>
    </w:p>
    <w:p>
      <w:pPr>
        <w:pStyle w:val="Heading1"/>
        <w:spacing w:before="0"/>
      </w:pPr>
      <w:r>
        <w:t>Website Screenshots</w:t>
      </w:r>
    </w:p>
    <w:p>
      <w:pPr>
        <w:pStyle w:val="Heading2"/>
        <w:spacing w:before="80" w:after="60"/>
      </w:pPr>
      <w:r>
        <w:t>Contact / Appointments</w:t>
      </w:r>
    </w:p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75224"/>
            <wp:docPr id="5" name="Picture 5" descr="Aurora Vogue appointments page with booking form and studio contact information" title="Aurora Vogue appointments page with booking form and studio contact info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7-16 14-44-2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jc w:val="center"/>
      </w:pPr>
      <w:r>
        <w:rPr>
          <w:rFonts w:ascii="Aptos" w:hAnsi="Aptos"/>
          <w:b w:val="0"/>
          <w:i/>
          <w:color w:val="716873"/>
          <w:sz w:val="16"/>
        </w:rPr>
        <w:t>Figure 5. Appointment form and studio contact information.</w:t>
      </w:r>
    </w:p>
    <w:p>
      <w:pPr>
        <w:pStyle w:val="Heading2"/>
      </w:pPr>
      <w:r>
        <w:t>Source Code &amp; Supporting Files</w:t>
      </w:r>
    </w:p>
    <w:p>
      <w:pPr>
        <w:spacing w:after="40"/>
      </w:pPr>
      <w:r>
        <w:rPr>
          <w:rFonts w:ascii="Aptos" w:hAnsi="Aptos"/>
          <w:b w:val="0"/>
          <w:i w:val="0"/>
          <w:color w:val="211D22"/>
          <w:sz w:val="18"/>
        </w:rPr>
        <w:t>The complete project files and supporting materials are available in the shared Google Drive folder.</w:t>
      </w:r>
    </w:p>
    <w:p>
      <w:pPr>
        <w:spacing w:after="60"/>
      </w:pPr>
      <w:r>
        <w:rPr>
          <w:rFonts w:ascii="Aptos" w:hAnsi="Aptos"/>
          <w:b/>
          <w:i w:val="0"/>
          <w:color w:val="716873"/>
          <w:sz w:val="18"/>
        </w:rPr>
        <w:t>Google Drive: XXXXXXXXXXXXXXXXXXXX</w:t>
      </w:r>
    </w:p>
    <w:p>
      <w:pPr>
        <w:pStyle w:val="Heading2"/>
      </w:pPr>
      <w:r>
        <w:t>Live Website</w:t>
      </w:r>
    </w:p>
    <w:p>
      <w:pPr>
        <w:spacing w:after="60"/>
      </w:pPr>
      <w:hyperlink r:id="rId16">
        <w:r>
          <w:rPr>
            <w:rFonts w:ascii="Aptos" w:hAnsi="Aptos"/>
            <w:color w:val="C99A3D"/>
            <w:b/>
            <w:sz w:val="18"/>
            <w:u w:val="single"/>
          </w:rPr>
          <w:t>https://lyttlelyon.github.io/Fashion-House/</w:t>
        </w:r>
      </w:hyperlink>
    </w:p>
    <w:p>
      <w:pPr>
        <w:pStyle w:val="Heading2"/>
      </w:pPr>
      <w:r>
        <w:t>GitHub Repository</w:t>
      </w:r>
    </w:p>
    <w:p>
      <w:pPr>
        <w:spacing w:after="60"/>
      </w:pPr>
      <w:hyperlink r:id="rId17">
        <w:r>
          <w:rPr>
            <w:rFonts w:ascii="Aptos" w:hAnsi="Aptos"/>
            <w:color w:val="C99A3D"/>
            <w:b/>
            <w:sz w:val="18"/>
            <w:u w:val="single"/>
          </w:rPr>
          <w:t>https://github.com/lyttlelyon/Fashion-House</w:t>
        </w:r>
      </w:hyperlink>
    </w:p>
    <w:p>
      <w:pPr>
        <w:pStyle w:val="Heading2"/>
      </w:pPr>
      <w:r>
        <w:t>Conclusion</w:t>
      </w:r>
    </w:p>
    <w:p>
      <w:pPr>
        <w:spacing w:after="0"/>
      </w:pPr>
      <w:r>
        <w:rPr>
          <w:rFonts w:ascii="Aptos" w:hAnsi="Aptos"/>
          <w:b w:val="0"/>
          <w:i w:val="0"/>
          <w:color w:val="211D22"/>
          <w:sz w:val="18"/>
        </w:rPr>
        <w:t>Aurora Vogue is a completed, responsive fashion-house website that combines clear navigation, visual product presentation, interactive page features and consistent styling. The final result meets the project’s core multi-page, JavaScript, styling and DOM-documentation requirements in a cohesive user experience.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right"/>
    </w:pPr>
    <w:r>
      <w:rPr>
        <w:rFonts w:ascii="Aptos" w:hAnsi="Aptos"/>
        <w:b w:val="0"/>
        <w:i w:val="0"/>
        <w:color w:val="716873"/>
        <w:sz w:val="18"/>
      </w:rPr>
      <w:t xml:space="preserve">Page </w:t>
    </w:r>
    <w:r>
      <w:rPr>
        <w:rFonts w:ascii="Aptos" w:hAnsi="Aptos"/>
        <w:b w:val="0"/>
        <w:i w:val="0"/>
        <w:color w:val="7168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</w:pPr>
    <w:r>
      <w:rPr>
        <w:rFonts w:ascii="Aptos" w:hAnsi="Aptos"/>
        <w:b/>
        <w:i w:val="0"/>
        <w:color w:val="716873"/>
        <w:sz w:val="16"/>
      </w:rPr>
      <w:t>AURORA VOGUE  |  WEBSITE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ptos" w:hAnsi="Aptos"/>
      <w:color w:val="211D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1101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C99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1101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hyperlink" Target="https://lyttlelyon.github.io/Fashion-House/" TargetMode="External"/><Relationship Id="rId17" Type="http://schemas.openxmlformats.org/officeDocument/2006/relationships/hyperlink" Target="https://github.com/lyttlelyon/Fashion-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Vogue Fashion House Website Project Report</dc:title>
  <dc:subject>Professional documentation for the completed Aurora Vogue website</dc:subject>
  <dc:creator>XXXXXXXXXXXXXXXXXXXX</dc:creator>
  <cp:keywords>Aurora Vogue, website report, HTML5, CSS3, JavaScript, GitHub Pages</cp:keywords>
  <dc:description>Generated from the verified Fashion-House repository and supplied website screenshots.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