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hAnsi="Times New Roman"/>
          <w:lang w:eastAsia="zh-CN"/>
        </w:rPr>
      </w:pPr>
      <w:bookmarkStart w:id="0" w:name="_Toc32590066"/>
      <w:r>
        <w:rPr>
          <w:rFonts w:hint="eastAsia" w:ascii="Times New Roman" w:hAnsi="Times New Roman"/>
          <w:lang w:eastAsia="zh-CN"/>
        </w:rPr>
        <w:t>Android优化_tiny_formatter_框架设计</w:t>
      </w:r>
      <w:bookmarkEnd w:id="0"/>
    </w:p>
    <w:p>
      <w:pPr>
        <w:rPr>
          <w:b/>
          <w:color w:val="FF0000"/>
          <w:sz w:val="48"/>
        </w:rPr>
      </w:pPr>
      <w:r>
        <w:rPr>
          <w:b/>
          <w:color w:val="FF0000"/>
          <w:sz w:val="48"/>
          <w:lang w:eastAsia="zh-CN"/>
        </w:rPr>
        <w:pict>
          <v:line id="Line 2" o:spid="_x0000_s1026" o:spt="20" style="height:0pt;width:466.25p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">
            <v:path arrowok="t"/>
            <v:fill focussize="0,0"/>
            <v:stroke weight="1.5pt"/>
            <v:imagedata o:title=""/>
            <o:lock v:ext="edit"/>
            <w10:wrap type="none"/>
            <w10:anchorlock/>
          </v:line>
        </w:pict>
      </w:r>
    </w:p>
    <w:p>
      <w:pPr>
        <w:ind w:firstLine="961"/>
        <w:jc w:val="center"/>
        <w:rPr>
          <w:b/>
          <w:sz w:val="48"/>
        </w:rPr>
      </w:pPr>
    </w:p>
    <w:p>
      <w:pPr>
        <w:ind w:firstLine="560"/>
        <w:jc w:val="right"/>
        <w:rPr>
          <w:sz w:val="28"/>
          <w:szCs w:val="24"/>
        </w:rPr>
      </w:pPr>
    </w:p>
    <w:p>
      <w:pPr>
        <w:wordWrap w:val="0"/>
        <w:ind w:firstLine="560"/>
        <w:jc w:val="right"/>
        <w:rPr>
          <w:sz w:val="28"/>
          <w:szCs w:val="24"/>
        </w:rPr>
      </w:pPr>
    </w:p>
    <w:p>
      <w:pPr>
        <w:pStyle w:val="12"/>
        <w:ind w:firstLine="560"/>
        <w:rPr>
          <w:rFonts w:ascii="Times New Roman" w:hAnsi="Times New Roman" w:cs="Times New Roman"/>
          <w:szCs w:val="24"/>
        </w:rPr>
      </w:pPr>
    </w:p>
    <w:p>
      <w:pPr>
        <w:pStyle w:val="12"/>
        <w:ind w:firstLine="560"/>
        <w:rPr>
          <w:rFonts w:ascii="Times New Roman" w:hAnsi="Times New Roman" w:cs="Times New Roman"/>
          <w:szCs w:val="24"/>
        </w:rPr>
      </w:pPr>
    </w:p>
    <w:p>
      <w:pPr>
        <w:pStyle w:val="12"/>
        <w:ind w:firstLine="560"/>
        <w:rPr>
          <w:rFonts w:ascii="Times New Roman" w:hAnsi="Times New Roman" w:cs="Times New Roman"/>
          <w:szCs w:val="24"/>
        </w:rPr>
      </w:pPr>
    </w:p>
    <w:p>
      <w:pPr>
        <w:pStyle w:val="12"/>
        <w:ind w:firstLine="560"/>
        <w:rPr>
          <w:rFonts w:ascii="Times New Roman" w:hAnsi="Times New Roman" w:cs="Times New Roman"/>
          <w:szCs w:val="24"/>
        </w:rPr>
      </w:pPr>
    </w:p>
    <w:p>
      <w:pPr>
        <w:pStyle w:val="12"/>
        <w:ind w:firstLine="560"/>
        <w:rPr>
          <w:rFonts w:ascii="Times New Roman" w:hAnsi="Times New Roman" w:cs="Times New Roman"/>
          <w:szCs w:val="24"/>
        </w:rPr>
      </w:pPr>
    </w:p>
    <w:p>
      <w:pPr>
        <w:pStyle w:val="12"/>
        <w:tabs>
          <w:tab w:val="left" w:pos="5289"/>
        </w:tabs>
        <w:ind w:firstLine="560"/>
        <w:jc w:val="left"/>
        <w:rPr>
          <w:rFonts w:ascii="Times New Roman" w:hAnsi="Times New Roman" w:cs="Times New Roman"/>
          <w:szCs w:val="24"/>
        </w:rPr>
      </w:pPr>
      <w:r>
        <w:rPr>
          <w:rFonts w:ascii="Times New Roman" w:hAnsi="Times New Roman" w:cs="Times New Roman"/>
          <w:szCs w:val="24"/>
        </w:rPr>
        <w:tab/>
      </w:r>
    </w:p>
    <w:p>
      <w:pPr>
        <w:pStyle w:val="12"/>
        <w:ind w:firstLine="560"/>
        <w:rPr>
          <w:rFonts w:ascii="Times New Roman" w:hAnsi="Times New Roman" w:cs="Times New Roman"/>
          <w:szCs w:val="24"/>
        </w:rPr>
      </w:pPr>
    </w:p>
    <w:tbl>
      <w:tblPr>
        <w:tblStyle w:val="8"/>
        <w:tblW w:w="9271" w:type="dxa"/>
        <w:tblInd w:w="20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15" w:type="dxa"/>
          <w:bottom w:w="0" w:type="dxa"/>
          <w:right w:w="115" w:type="dxa"/>
        </w:tblCellMar>
      </w:tblPr>
      <w:tblGrid>
        <w:gridCol w:w="2325"/>
        <w:gridCol w:w="2552"/>
        <w:gridCol w:w="2409"/>
        <w:gridCol w:w="1985"/>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15" w:type="dxa"/>
            <w:bottom w:w="0" w:type="dxa"/>
            <w:right w:w="115" w:type="dxa"/>
          </w:tblCellMar>
        </w:tblPrEx>
        <w:trPr>
          <w:trHeight w:val="215" w:hRule="atLeast"/>
        </w:trPr>
        <w:tc>
          <w:tcPr>
            <w:tcW w:w="2325" w:type="dxa"/>
            <w:vAlign w:val="center"/>
          </w:tcPr>
          <w:p>
            <w:pPr>
              <w:spacing w:before="40" w:after="40"/>
              <w:jc w:val="right"/>
              <w:rPr>
                <w:b/>
              </w:rPr>
            </w:pPr>
            <w:r>
              <w:rPr>
                <w:b/>
              </w:rPr>
              <w:t>Document Number:</w:t>
            </w:r>
          </w:p>
        </w:tc>
        <w:tc>
          <w:tcPr>
            <w:tcW w:w="2552" w:type="dxa"/>
            <w:vAlign w:val="center"/>
          </w:tcPr>
          <w:p>
            <w:pPr>
              <w:spacing w:before="40" w:after="40"/>
              <w:rPr>
                <w:sz w:val="18"/>
              </w:rPr>
            </w:pPr>
          </w:p>
        </w:tc>
        <w:tc>
          <w:tcPr>
            <w:tcW w:w="2409" w:type="dxa"/>
            <w:vAlign w:val="center"/>
          </w:tcPr>
          <w:p>
            <w:pPr>
              <w:spacing w:before="40" w:after="40"/>
              <w:jc w:val="right"/>
              <w:rPr>
                <w:b/>
              </w:rPr>
            </w:pPr>
            <w:r>
              <w:rPr>
                <w:b/>
              </w:rPr>
              <w:t>Document Version:</w:t>
            </w:r>
          </w:p>
        </w:tc>
        <w:tc>
          <w:tcPr>
            <w:tcW w:w="1985" w:type="dxa"/>
            <w:vAlign w:val="center"/>
          </w:tcPr>
          <w:p>
            <w:pPr>
              <w:spacing w:before="40" w:after="40"/>
              <w:rPr>
                <w:rFonts w:eastAsiaTheme="minorEastAsia"/>
                <w:sz w:val="18"/>
                <w:lang w:eastAsia="zh-CN"/>
              </w:rPr>
            </w:pPr>
            <w:r>
              <w:rPr>
                <w:rFonts w:hint="eastAsia" w:eastAsiaTheme="minorEastAsia"/>
                <w:sz w:val="18"/>
                <w:lang w:eastAsia="zh-CN"/>
              </w:rPr>
              <w:t>0.1</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15" w:type="dxa"/>
            <w:bottom w:w="0" w:type="dxa"/>
            <w:right w:w="115" w:type="dxa"/>
          </w:tblCellMar>
        </w:tblPrEx>
        <w:tc>
          <w:tcPr>
            <w:tcW w:w="2325" w:type="dxa"/>
            <w:vAlign w:val="center"/>
          </w:tcPr>
          <w:p>
            <w:pPr>
              <w:spacing w:before="40" w:after="40"/>
              <w:jc w:val="right"/>
              <w:rPr>
                <w:b/>
              </w:rPr>
            </w:pPr>
            <w:r>
              <w:rPr>
                <w:b/>
              </w:rPr>
              <w:t>Owner:</w:t>
            </w:r>
          </w:p>
        </w:tc>
        <w:tc>
          <w:tcPr>
            <w:tcW w:w="2552" w:type="dxa"/>
            <w:vAlign w:val="center"/>
          </w:tcPr>
          <w:p>
            <w:pPr>
              <w:spacing w:before="40" w:after="40"/>
              <w:rPr>
                <w:rFonts w:eastAsiaTheme="minorEastAsia"/>
                <w:sz w:val="18"/>
                <w:lang w:eastAsia="zh-CN"/>
              </w:rPr>
            </w:pPr>
            <w:r>
              <w:rPr>
                <w:rFonts w:hint="eastAsia" w:eastAsiaTheme="minorEastAsia"/>
                <w:sz w:val="18"/>
                <w:lang w:eastAsia="zh-CN"/>
              </w:rPr>
              <w:t>Luther.Ge  Haibin.Xu</w:t>
            </w:r>
          </w:p>
        </w:tc>
        <w:tc>
          <w:tcPr>
            <w:tcW w:w="2409" w:type="dxa"/>
            <w:vAlign w:val="center"/>
          </w:tcPr>
          <w:p>
            <w:pPr>
              <w:spacing w:before="40" w:after="40"/>
              <w:jc w:val="right"/>
              <w:rPr>
                <w:b/>
              </w:rPr>
            </w:pPr>
            <w:r>
              <w:rPr>
                <w:b/>
              </w:rPr>
              <w:t>Date:</w:t>
            </w:r>
          </w:p>
        </w:tc>
        <w:tc>
          <w:tcPr>
            <w:tcW w:w="1985" w:type="dxa"/>
            <w:vAlign w:val="center"/>
          </w:tcPr>
          <w:p>
            <w:pPr>
              <w:spacing w:before="40" w:after="40"/>
              <w:rPr>
                <w:rFonts w:eastAsiaTheme="minorEastAsia"/>
                <w:sz w:val="18"/>
                <w:lang w:eastAsia="zh-CN"/>
              </w:rPr>
            </w:pPr>
            <w:r>
              <w:rPr>
                <w:rFonts w:eastAsiaTheme="minorEastAsia"/>
                <w:sz w:val="18"/>
                <w:lang w:eastAsia="zh-CN"/>
              </w:rPr>
              <w:t>2020/02/1</w:t>
            </w:r>
            <w:r>
              <w:rPr>
                <w:rFonts w:hint="eastAsia" w:eastAsiaTheme="minorEastAsia"/>
                <w:sz w:val="18"/>
                <w:lang w:eastAsia="zh-CN"/>
              </w:rPr>
              <w:t>3</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15" w:type="dxa"/>
            <w:bottom w:w="0" w:type="dxa"/>
            <w:right w:w="115" w:type="dxa"/>
          </w:tblCellMar>
        </w:tblPrEx>
        <w:trPr>
          <w:trHeight w:val="413" w:hRule="atLeast"/>
        </w:trPr>
        <w:tc>
          <w:tcPr>
            <w:tcW w:w="2325" w:type="dxa"/>
          </w:tcPr>
          <w:p>
            <w:pPr>
              <w:spacing w:before="40" w:after="40"/>
              <w:jc w:val="right"/>
              <w:rPr>
                <w:b/>
              </w:rPr>
            </w:pPr>
            <w:r>
              <w:rPr>
                <w:b/>
              </w:rPr>
              <w:t>Document Type:</w:t>
            </w:r>
          </w:p>
        </w:tc>
        <w:tc>
          <w:tcPr>
            <w:tcW w:w="6946" w:type="dxa"/>
            <w:gridSpan w:val="3"/>
          </w:tcPr>
          <w:p>
            <w:pPr>
              <w:spacing w:before="40" w:after="40"/>
              <w:rPr>
                <w:rFonts w:eastAsiaTheme="minorEastAsia"/>
                <w:sz w:val="18"/>
                <w:lang w:eastAsia="zh-CN"/>
              </w:rPr>
            </w:pPr>
            <w:r>
              <w:rPr>
                <w:rFonts w:hint="eastAsia" w:eastAsiaTheme="minorEastAsia"/>
                <w:sz w:val="18"/>
                <w:lang w:eastAsia="zh-CN"/>
              </w:rPr>
              <w:t>HLD</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15" w:type="dxa"/>
            <w:bottom w:w="0" w:type="dxa"/>
            <w:right w:w="115" w:type="dxa"/>
          </w:tblCellMar>
        </w:tblPrEx>
        <w:trPr>
          <w:trHeight w:val="2978" w:hRule="atLeast"/>
        </w:trPr>
        <w:tc>
          <w:tcPr>
            <w:tcW w:w="2325" w:type="dxa"/>
          </w:tcPr>
          <w:p>
            <w:pPr>
              <w:spacing w:before="40" w:after="40"/>
              <w:jc w:val="right"/>
              <w:rPr>
                <w:b/>
              </w:rPr>
            </w:pPr>
            <w:r>
              <w:rPr>
                <w:b/>
              </w:rPr>
              <w:t>NOTE:</w:t>
            </w:r>
          </w:p>
        </w:tc>
        <w:tc>
          <w:tcPr>
            <w:tcW w:w="6946" w:type="dxa"/>
            <w:gridSpan w:val="3"/>
          </w:tcPr>
          <w:p>
            <w:pPr>
              <w:spacing w:before="40" w:after="40"/>
              <w:rPr>
                <w:sz w:val="18"/>
              </w:rPr>
            </w:pPr>
            <w:r>
              <w:rPr>
                <w:sz w:val="18"/>
              </w:rPr>
              <w:t>ALL MATERIALS INCLUDED HEREIN ARE COPYRIGHTED AND CONFIDENTIAL UNLESS OTHERWISE INDICATED. The information is intended only for the person or entity to which it is addressed and may contain confidential and/or privileged material. Any review, retransmission, dissemination, or other use of or taking of any action in reliance upon this information by persons or entities other than the intended recipient is prohibited.</w:t>
            </w:r>
          </w:p>
          <w:p>
            <w:pPr>
              <w:spacing w:before="40" w:after="40"/>
              <w:rPr>
                <w:sz w:val="18"/>
              </w:rPr>
            </w:pPr>
          </w:p>
          <w:p>
            <w:pPr>
              <w:spacing w:before="40" w:after="40"/>
              <w:rPr>
                <w:sz w:val="18"/>
              </w:rPr>
            </w:pPr>
            <w:r>
              <w:rPr>
                <w:sz w:val="18"/>
              </w:rPr>
              <w:t>This document is subject to change without notice. Please verify that your company has the most recent specification.</w:t>
            </w:r>
          </w:p>
          <w:p>
            <w:pPr>
              <w:spacing w:before="40" w:after="40"/>
              <w:rPr>
                <w:sz w:val="18"/>
              </w:rPr>
            </w:pPr>
          </w:p>
          <w:p>
            <w:pPr>
              <w:spacing w:before="40" w:after="40"/>
              <w:rPr>
                <w:sz w:val="18"/>
              </w:rPr>
            </w:pPr>
            <w:r>
              <w:rPr>
                <w:sz w:val="18"/>
              </w:rPr>
              <w:t xml:space="preserve">Copyright © 2020 </w:t>
            </w:r>
            <w:r>
              <w:rPr>
                <w:sz w:val="18"/>
                <w:lang w:eastAsia="zh-CN"/>
              </w:rPr>
              <w:t xml:space="preserve"> UNISOC Communications Inc.</w:t>
            </w:r>
          </w:p>
        </w:tc>
      </w:tr>
    </w:tbl>
    <w:p>
      <w:pPr>
        <w:pStyle w:val="12"/>
        <w:ind w:firstLine="560"/>
        <w:rPr>
          <w:rFonts w:ascii="Times New Roman" w:hAnsi="Times New Roman" w:cs="Times New Roman"/>
          <w:szCs w:val="24"/>
        </w:rPr>
      </w:pPr>
    </w:p>
    <w:p>
      <w:pPr>
        <w:ind w:firstLine="560"/>
        <w:jc w:val="right"/>
        <w:rPr>
          <w:b/>
          <w:sz w:val="48"/>
        </w:rPr>
      </w:pPr>
      <w:r>
        <w:rPr>
          <w:b/>
          <w:sz w:val="48"/>
          <w:lang w:eastAsia="zh-CN"/>
        </w:rPr>
        <w:drawing>
          <wp:inline distT="0" distB="0" distL="114300" distR="114300">
            <wp:extent cx="1781175" cy="333375"/>
            <wp:effectExtent l="0" t="0" r="0" b="9525"/>
            <wp:docPr id="3" name="图片 3" descr="UNISO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ISOC_logo"/>
                    <pic:cNvPicPr>
                      <a:picLocks noChangeAspect="1"/>
                    </pic:cNvPicPr>
                  </pic:nvPicPr>
                  <pic:blipFill>
                    <a:blip r:embed="rId5" cstate="print"/>
                    <a:stretch>
                      <a:fillRect/>
                    </a:stretch>
                  </pic:blipFill>
                  <pic:spPr>
                    <a:xfrm>
                      <a:off x="0" y="0"/>
                      <a:ext cx="1781175" cy="333375"/>
                    </a:xfrm>
                    <a:prstGeom prst="rect">
                      <a:avLst/>
                    </a:prstGeom>
                  </pic:spPr>
                </pic:pic>
              </a:graphicData>
            </a:graphic>
          </wp:inline>
        </w:drawing>
      </w:r>
    </w:p>
    <w:p>
      <w:pPr>
        <w:ind w:firstLine="420"/>
        <w:jc w:val="right"/>
        <w:rPr>
          <w:rStyle w:val="10"/>
          <w:spacing w:val="20"/>
          <w:sz w:val="28"/>
          <w:szCs w:val="28"/>
        </w:rPr>
      </w:pPr>
      <w:r>
        <w:fldChar w:fldCharType="begin"/>
      </w:r>
      <w:r>
        <w:instrText xml:space="preserve"> HYPERLINK "http://www.spreadtrum.com" </w:instrText>
      </w:r>
      <w:r>
        <w:fldChar w:fldCharType="separate"/>
      </w:r>
      <w:r>
        <w:rPr>
          <w:rStyle w:val="10"/>
          <w:spacing w:val="20"/>
          <w:sz w:val="28"/>
          <w:szCs w:val="28"/>
        </w:rPr>
        <w:t>www.UNISOC.com</w:t>
      </w:r>
      <w:r>
        <w:rPr>
          <w:rStyle w:val="10"/>
          <w:spacing w:val="20"/>
          <w:sz w:val="28"/>
          <w:szCs w:val="28"/>
        </w:rPr>
        <w:fldChar w:fldCharType="end"/>
      </w:r>
    </w:p>
    <w:p>
      <w:pPr>
        <w:pStyle w:val="7"/>
        <w:jc w:val="both"/>
        <w:rPr>
          <w:rFonts w:ascii="Times New Roman" w:hAnsi="Times New Roman"/>
          <w:lang w:eastAsia="zh-CN"/>
        </w:rPr>
      </w:pPr>
      <w:r>
        <w:rPr>
          <w:lang w:eastAsia="zh-CN"/>
        </w:rPr>
        <w:br w:type="page"/>
      </w:r>
      <w:bookmarkStart w:id="1" w:name="_Toc32590067"/>
      <w:bookmarkStart w:id="2" w:name="_Toc5637260"/>
      <w:r>
        <w:rPr>
          <w:rFonts w:hint="eastAsia" w:ascii="Times New Roman" w:hAnsi="Times New Roman"/>
          <w:lang w:eastAsia="zh-CN"/>
        </w:rPr>
        <w:t>修订记录</w:t>
      </w:r>
      <w:bookmarkEnd w:id="1"/>
      <w:bookmarkEnd w:id="2"/>
    </w:p>
    <w:p>
      <w:pPr>
        <w:rPr>
          <w:rFonts w:eastAsiaTheme="minorEastAsia"/>
          <w:lang w:eastAsia="zh-CN"/>
        </w:rPr>
      </w:pPr>
    </w:p>
    <w:tbl>
      <w:tblPr>
        <w:tblStyle w:val="8"/>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559"/>
        <w:gridCol w:w="1705"/>
        <w:gridCol w:w="4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tabs>
                <w:tab w:val="center" w:pos="1089"/>
              </w:tabs>
              <w:rPr>
                <w:lang w:eastAsia="zh-CN"/>
              </w:rPr>
            </w:pPr>
            <w:r>
              <w:rPr>
                <w:rFonts w:hint="eastAsia" w:eastAsiaTheme="minorEastAsia"/>
                <w:lang w:eastAsia="zh-CN"/>
              </w:rPr>
              <w:t>版本</w:t>
            </w:r>
            <w:r>
              <w:rPr>
                <w:rFonts w:hint="eastAsia"/>
                <w:lang w:eastAsia="zh-CN"/>
              </w:rPr>
              <w:tab/>
            </w:r>
          </w:p>
        </w:tc>
        <w:tc>
          <w:tcPr>
            <w:tcW w:w="1559" w:type="dxa"/>
          </w:tcPr>
          <w:p>
            <w:pPr>
              <w:rPr>
                <w:rFonts w:eastAsiaTheme="minorEastAsia"/>
                <w:lang w:eastAsia="zh-CN"/>
              </w:rPr>
            </w:pPr>
            <w:r>
              <w:rPr>
                <w:rFonts w:hint="eastAsia" w:eastAsiaTheme="minorEastAsia"/>
                <w:lang w:eastAsia="zh-CN"/>
              </w:rPr>
              <w:t>日期</w:t>
            </w:r>
          </w:p>
        </w:tc>
        <w:tc>
          <w:tcPr>
            <w:tcW w:w="1705" w:type="dxa"/>
          </w:tcPr>
          <w:p>
            <w:pPr>
              <w:rPr>
                <w:rFonts w:eastAsiaTheme="minorEastAsia"/>
                <w:lang w:eastAsia="zh-CN"/>
              </w:rPr>
            </w:pPr>
            <w:r>
              <w:rPr>
                <w:rFonts w:hint="eastAsia" w:eastAsiaTheme="minorEastAsia"/>
                <w:lang w:eastAsia="zh-CN"/>
              </w:rPr>
              <w:t>作者</w:t>
            </w:r>
          </w:p>
        </w:tc>
        <w:tc>
          <w:tcPr>
            <w:tcW w:w="4816" w:type="dxa"/>
          </w:tcPr>
          <w:p>
            <w:pPr>
              <w:rPr>
                <w:rFonts w:eastAsia="宋体"/>
                <w:lang w:eastAsia="zh-CN"/>
              </w:rPr>
            </w:pPr>
            <w:r>
              <w:rPr>
                <w:rFonts w:hint="eastAsia" w:eastAsia="宋体"/>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宋体"/>
                <w:lang w:eastAsia="zh-CN"/>
              </w:rPr>
            </w:pPr>
            <w:r>
              <w:rPr>
                <w:rFonts w:eastAsia="宋体"/>
                <w:lang w:eastAsia="zh-CN"/>
              </w:rPr>
              <w:t>V0.1</w:t>
            </w:r>
          </w:p>
        </w:tc>
        <w:tc>
          <w:tcPr>
            <w:tcW w:w="1559" w:type="dxa"/>
          </w:tcPr>
          <w:p>
            <w:pPr>
              <w:rPr>
                <w:rFonts w:eastAsia="宋体"/>
                <w:lang w:eastAsia="zh-CN"/>
              </w:rPr>
            </w:pPr>
            <w:r>
              <w:rPr>
                <w:rFonts w:hint="eastAsia" w:eastAsia="宋体"/>
                <w:lang w:eastAsia="zh-CN"/>
              </w:rPr>
              <w:t>2020-02-</w:t>
            </w:r>
            <w:r>
              <w:rPr>
                <w:rFonts w:eastAsia="宋体"/>
                <w:lang w:eastAsia="zh-CN"/>
              </w:rPr>
              <w:t>1</w:t>
            </w:r>
            <w:r>
              <w:rPr>
                <w:rFonts w:hint="eastAsia" w:eastAsia="宋体"/>
                <w:lang w:eastAsia="zh-CN"/>
              </w:rPr>
              <w:t>3</w:t>
            </w:r>
          </w:p>
        </w:tc>
        <w:tc>
          <w:tcPr>
            <w:tcW w:w="1705" w:type="dxa"/>
          </w:tcPr>
          <w:p>
            <w:pPr>
              <w:rPr>
                <w:rFonts w:eastAsia="宋体"/>
                <w:lang w:eastAsia="zh-CN"/>
              </w:rPr>
            </w:pPr>
            <w:r>
              <w:rPr>
                <w:rFonts w:hint="eastAsia" w:eastAsia="宋体"/>
                <w:lang w:eastAsia="zh-CN"/>
              </w:rPr>
              <w:t>Haibin.Xu</w:t>
            </w:r>
          </w:p>
        </w:tc>
        <w:tc>
          <w:tcPr>
            <w:tcW w:w="4816" w:type="dxa"/>
          </w:tcPr>
          <w:p>
            <w:pPr>
              <w:rPr>
                <w:rFonts w:eastAsia="宋体"/>
                <w:lang w:eastAsia="zh-CN"/>
              </w:rPr>
            </w:pPr>
            <w:r>
              <w:rPr>
                <w:rFonts w:hint="eastAsia" w:eastAsia="宋体"/>
                <w:lang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宋体"/>
                <w:lang w:eastAsia="zh-CN"/>
              </w:rPr>
            </w:pPr>
          </w:p>
        </w:tc>
        <w:tc>
          <w:tcPr>
            <w:tcW w:w="1559" w:type="dxa"/>
          </w:tcPr>
          <w:p>
            <w:pPr>
              <w:rPr>
                <w:rFonts w:eastAsia="宋体"/>
                <w:lang w:eastAsia="zh-CN"/>
              </w:rPr>
            </w:pPr>
          </w:p>
        </w:tc>
        <w:tc>
          <w:tcPr>
            <w:tcW w:w="1705" w:type="dxa"/>
          </w:tcPr>
          <w:p>
            <w:pPr>
              <w:rPr>
                <w:rFonts w:eastAsia="宋体"/>
                <w:lang w:eastAsia="zh-CN"/>
              </w:rPr>
            </w:pPr>
          </w:p>
        </w:tc>
        <w:tc>
          <w:tcPr>
            <w:tcW w:w="4816" w:type="dxa"/>
          </w:tcPr>
          <w:p>
            <w:pPr>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宋体"/>
                <w:lang w:eastAsia="zh-CN"/>
              </w:rPr>
            </w:pPr>
          </w:p>
        </w:tc>
        <w:tc>
          <w:tcPr>
            <w:tcW w:w="1559" w:type="dxa"/>
          </w:tcPr>
          <w:p>
            <w:pPr>
              <w:rPr>
                <w:rFonts w:eastAsia="宋体"/>
                <w:lang w:eastAsia="zh-CN"/>
              </w:rPr>
            </w:pPr>
          </w:p>
        </w:tc>
        <w:tc>
          <w:tcPr>
            <w:tcW w:w="1705" w:type="dxa"/>
          </w:tcPr>
          <w:p>
            <w:pPr>
              <w:rPr>
                <w:rFonts w:eastAsia="宋体"/>
                <w:lang w:eastAsia="zh-CN"/>
              </w:rPr>
            </w:pPr>
          </w:p>
        </w:tc>
        <w:tc>
          <w:tcPr>
            <w:tcW w:w="4816" w:type="dxa"/>
          </w:tcPr>
          <w:p>
            <w:pPr>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宋体"/>
                <w:lang w:eastAsia="zh-CN"/>
              </w:rPr>
            </w:pPr>
          </w:p>
        </w:tc>
        <w:tc>
          <w:tcPr>
            <w:tcW w:w="1559" w:type="dxa"/>
          </w:tcPr>
          <w:p>
            <w:pPr>
              <w:rPr>
                <w:rFonts w:eastAsia="宋体"/>
                <w:lang w:eastAsia="zh-CN"/>
              </w:rPr>
            </w:pPr>
          </w:p>
        </w:tc>
        <w:tc>
          <w:tcPr>
            <w:tcW w:w="1705" w:type="dxa"/>
          </w:tcPr>
          <w:p>
            <w:pPr>
              <w:rPr>
                <w:rFonts w:eastAsia="宋体"/>
                <w:lang w:eastAsia="zh-CN"/>
              </w:rPr>
            </w:pPr>
          </w:p>
        </w:tc>
        <w:tc>
          <w:tcPr>
            <w:tcW w:w="4816" w:type="dxa"/>
          </w:tcPr>
          <w:p>
            <w:pPr>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宋体"/>
                <w:lang w:eastAsia="zh-CN"/>
              </w:rPr>
            </w:pPr>
          </w:p>
        </w:tc>
        <w:tc>
          <w:tcPr>
            <w:tcW w:w="1559" w:type="dxa"/>
          </w:tcPr>
          <w:p>
            <w:pPr>
              <w:rPr>
                <w:rFonts w:eastAsia="宋体"/>
                <w:lang w:eastAsia="zh-CN"/>
              </w:rPr>
            </w:pPr>
          </w:p>
        </w:tc>
        <w:tc>
          <w:tcPr>
            <w:tcW w:w="1705" w:type="dxa"/>
          </w:tcPr>
          <w:p>
            <w:pPr>
              <w:rPr>
                <w:rFonts w:eastAsia="宋体"/>
                <w:lang w:eastAsia="zh-CN"/>
              </w:rPr>
            </w:pPr>
          </w:p>
        </w:tc>
        <w:tc>
          <w:tcPr>
            <w:tcW w:w="4816" w:type="dxa"/>
          </w:tcPr>
          <w:p>
            <w:pPr>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宋体"/>
                <w:lang w:eastAsia="zh-CN"/>
              </w:rPr>
            </w:pPr>
          </w:p>
        </w:tc>
        <w:tc>
          <w:tcPr>
            <w:tcW w:w="1559" w:type="dxa"/>
          </w:tcPr>
          <w:p>
            <w:pPr>
              <w:rPr>
                <w:rFonts w:eastAsia="宋体"/>
                <w:lang w:eastAsia="zh-CN"/>
              </w:rPr>
            </w:pPr>
          </w:p>
        </w:tc>
        <w:tc>
          <w:tcPr>
            <w:tcW w:w="1705" w:type="dxa"/>
          </w:tcPr>
          <w:p>
            <w:pPr>
              <w:rPr>
                <w:rFonts w:eastAsia="宋体"/>
                <w:lang w:eastAsia="zh-CN"/>
              </w:rPr>
            </w:pPr>
          </w:p>
        </w:tc>
        <w:tc>
          <w:tcPr>
            <w:tcW w:w="4816" w:type="dxa"/>
          </w:tcPr>
          <w:p>
            <w:pPr>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宋体"/>
                <w:lang w:eastAsia="zh-CN"/>
              </w:rPr>
            </w:pPr>
          </w:p>
        </w:tc>
        <w:tc>
          <w:tcPr>
            <w:tcW w:w="1559" w:type="dxa"/>
          </w:tcPr>
          <w:p>
            <w:pPr>
              <w:rPr>
                <w:rFonts w:eastAsia="宋体"/>
                <w:lang w:eastAsia="zh-CN"/>
              </w:rPr>
            </w:pPr>
          </w:p>
        </w:tc>
        <w:tc>
          <w:tcPr>
            <w:tcW w:w="1705" w:type="dxa"/>
          </w:tcPr>
          <w:p>
            <w:pPr>
              <w:rPr>
                <w:rFonts w:eastAsia="宋体"/>
                <w:lang w:eastAsia="zh-CN"/>
              </w:rPr>
            </w:pPr>
          </w:p>
        </w:tc>
        <w:tc>
          <w:tcPr>
            <w:tcW w:w="4816" w:type="dxa"/>
          </w:tcPr>
          <w:p>
            <w:pPr>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宋体"/>
                <w:lang w:eastAsia="zh-CN"/>
              </w:rPr>
            </w:pPr>
          </w:p>
        </w:tc>
        <w:tc>
          <w:tcPr>
            <w:tcW w:w="1559" w:type="dxa"/>
          </w:tcPr>
          <w:p>
            <w:pPr>
              <w:rPr>
                <w:rFonts w:eastAsia="宋体"/>
                <w:lang w:eastAsia="zh-CN"/>
              </w:rPr>
            </w:pPr>
          </w:p>
        </w:tc>
        <w:tc>
          <w:tcPr>
            <w:tcW w:w="1705" w:type="dxa"/>
          </w:tcPr>
          <w:p>
            <w:pPr>
              <w:rPr>
                <w:rFonts w:eastAsia="宋体"/>
                <w:lang w:eastAsia="zh-CN"/>
              </w:rPr>
            </w:pPr>
          </w:p>
        </w:tc>
        <w:tc>
          <w:tcPr>
            <w:tcW w:w="4816" w:type="dxa"/>
          </w:tcPr>
          <w:p>
            <w:pPr>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lang w:eastAsia="zh-CN"/>
              </w:rPr>
            </w:pPr>
          </w:p>
        </w:tc>
        <w:tc>
          <w:tcPr>
            <w:tcW w:w="1559" w:type="dxa"/>
          </w:tcPr>
          <w:p>
            <w:pPr>
              <w:rPr>
                <w:lang w:eastAsia="zh-CN"/>
              </w:rPr>
            </w:pPr>
          </w:p>
        </w:tc>
        <w:tc>
          <w:tcPr>
            <w:tcW w:w="1705" w:type="dxa"/>
          </w:tcPr>
          <w:p>
            <w:pPr>
              <w:rPr>
                <w:lang w:eastAsia="zh-CN"/>
              </w:rPr>
            </w:pPr>
          </w:p>
        </w:tc>
        <w:tc>
          <w:tcPr>
            <w:tcW w:w="4816"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lang w:eastAsia="zh-CN"/>
              </w:rPr>
            </w:pPr>
          </w:p>
        </w:tc>
        <w:tc>
          <w:tcPr>
            <w:tcW w:w="1559" w:type="dxa"/>
          </w:tcPr>
          <w:p>
            <w:pPr>
              <w:rPr>
                <w:lang w:eastAsia="zh-CN"/>
              </w:rPr>
            </w:pPr>
          </w:p>
        </w:tc>
        <w:tc>
          <w:tcPr>
            <w:tcW w:w="1705" w:type="dxa"/>
          </w:tcPr>
          <w:p>
            <w:pPr>
              <w:rPr>
                <w:lang w:eastAsia="zh-CN"/>
              </w:rPr>
            </w:pPr>
          </w:p>
        </w:tc>
        <w:tc>
          <w:tcPr>
            <w:tcW w:w="4816"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lang w:eastAsia="zh-CN"/>
              </w:rPr>
            </w:pPr>
          </w:p>
        </w:tc>
        <w:tc>
          <w:tcPr>
            <w:tcW w:w="1559" w:type="dxa"/>
          </w:tcPr>
          <w:p>
            <w:pPr>
              <w:rPr>
                <w:lang w:eastAsia="zh-CN"/>
              </w:rPr>
            </w:pPr>
          </w:p>
        </w:tc>
        <w:tc>
          <w:tcPr>
            <w:tcW w:w="1705" w:type="dxa"/>
          </w:tcPr>
          <w:p>
            <w:pPr>
              <w:rPr>
                <w:lang w:eastAsia="zh-CN"/>
              </w:rPr>
            </w:pPr>
          </w:p>
        </w:tc>
        <w:tc>
          <w:tcPr>
            <w:tcW w:w="4816"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lang w:eastAsia="zh-CN"/>
              </w:rPr>
            </w:pPr>
          </w:p>
        </w:tc>
        <w:tc>
          <w:tcPr>
            <w:tcW w:w="1559" w:type="dxa"/>
          </w:tcPr>
          <w:p>
            <w:pPr>
              <w:rPr>
                <w:lang w:eastAsia="zh-CN"/>
              </w:rPr>
            </w:pPr>
          </w:p>
        </w:tc>
        <w:tc>
          <w:tcPr>
            <w:tcW w:w="1705" w:type="dxa"/>
          </w:tcPr>
          <w:p>
            <w:pPr>
              <w:rPr>
                <w:lang w:eastAsia="zh-CN"/>
              </w:rPr>
            </w:pPr>
          </w:p>
        </w:tc>
        <w:tc>
          <w:tcPr>
            <w:tcW w:w="4816"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lang w:eastAsia="zh-CN"/>
              </w:rPr>
            </w:pPr>
          </w:p>
        </w:tc>
        <w:tc>
          <w:tcPr>
            <w:tcW w:w="1559" w:type="dxa"/>
          </w:tcPr>
          <w:p>
            <w:pPr>
              <w:rPr>
                <w:lang w:eastAsia="zh-CN"/>
              </w:rPr>
            </w:pPr>
          </w:p>
        </w:tc>
        <w:tc>
          <w:tcPr>
            <w:tcW w:w="1705" w:type="dxa"/>
          </w:tcPr>
          <w:p>
            <w:pPr>
              <w:rPr>
                <w:lang w:eastAsia="zh-CN"/>
              </w:rPr>
            </w:pPr>
          </w:p>
        </w:tc>
        <w:tc>
          <w:tcPr>
            <w:tcW w:w="4816"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lang w:eastAsia="zh-CN"/>
              </w:rPr>
            </w:pPr>
          </w:p>
        </w:tc>
        <w:tc>
          <w:tcPr>
            <w:tcW w:w="1559" w:type="dxa"/>
          </w:tcPr>
          <w:p>
            <w:pPr>
              <w:rPr>
                <w:lang w:eastAsia="zh-CN"/>
              </w:rPr>
            </w:pPr>
          </w:p>
        </w:tc>
        <w:tc>
          <w:tcPr>
            <w:tcW w:w="1705" w:type="dxa"/>
          </w:tcPr>
          <w:p>
            <w:pPr>
              <w:rPr>
                <w:lang w:eastAsia="zh-CN"/>
              </w:rPr>
            </w:pPr>
          </w:p>
        </w:tc>
        <w:tc>
          <w:tcPr>
            <w:tcW w:w="4816"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lang w:eastAsia="zh-CN"/>
              </w:rPr>
            </w:pPr>
          </w:p>
        </w:tc>
        <w:tc>
          <w:tcPr>
            <w:tcW w:w="1559" w:type="dxa"/>
          </w:tcPr>
          <w:p>
            <w:pPr>
              <w:rPr>
                <w:lang w:eastAsia="zh-CN"/>
              </w:rPr>
            </w:pPr>
          </w:p>
        </w:tc>
        <w:tc>
          <w:tcPr>
            <w:tcW w:w="1705" w:type="dxa"/>
          </w:tcPr>
          <w:p>
            <w:pPr>
              <w:rPr>
                <w:lang w:eastAsia="zh-CN"/>
              </w:rPr>
            </w:pPr>
          </w:p>
        </w:tc>
        <w:tc>
          <w:tcPr>
            <w:tcW w:w="4816"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lang w:eastAsia="zh-CN"/>
              </w:rPr>
            </w:pPr>
          </w:p>
        </w:tc>
        <w:tc>
          <w:tcPr>
            <w:tcW w:w="1559" w:type="dxa"/>
          </w:tcPr>
          <w:p>
            <w:pPr>
              <w:rPr>
                <w:lang w:eastAsia="zh-CN"/>
              </w:rPr>
            </w:pPr>
          </w:p>
        </w:tc>
        <w:tc>
          <w:tcPr>
            <w:tcW w:w="1705" w:type="dxa"/>
          </w:tcPr>
          <w:p>
            <w:pPr>
              <w:rPr>
                <w:lang w:eastAsia="zh-CN"/>
              </w:rPr>
            </w:pPr>
          </w:p>
        </w:tc>
        <w:tc>
          <w:tcPr>
            <w:tcW w:w="4816" w:type="dxa"/>
          </w:tcPr>
          <w:p>
            <w:pPr>
              <w:rPr>
                <w:lang w:eastAsia="zh-CN"/>
              </w:rPr>
            </w:pPr>
          </w:p>
        </w:tc>
      </w:tr>
    </w:tbl>
    <w:p>
      <w:pPr>
        <w:rPr>
          <w:lang w:eastAsia="zh-CN"/>
        </w:rPr>
      </w:pPr>
    </w:p>
    <w:p>
      <w:pPr>
        <w:pStyle w:val="7"/>
      </w:pPr>
      <w:r>
        <w:rPr>
          <w:rFonts w:hint="eastAsia"/>
          <w:lang w:eastAsia="zh-CN"/>
        </w:rPr>
        <w:br w:type="page"/>
      </w:r>
      <w:bookmarkStart w:id="3" w:name="_Toc5637261"/>
      <w:bookmarkStart w:id="4" w:name="_Toc32590068"/>
      <w:r>
        <w:rPr>
          <w:rFonts w:hint="eastAsia"/>
          <w:lang w:eastAsia="zh-CN"/>
        </w:rPr>
        <w:t>目录</w:t>
      </w:r>
      <w:bookmarkEnd w:id="3"/>
      <w:bookmarkEnd w:id="4"/>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p>
    <w:p>
      <w:pPr>
        <w:pStyle w:val="6"/>
        <w:tabs>
          <w:tab w:val="right" w:leader="dot" w:pos="9352"/>
        </w:tabs>
        <w:rPr>
          <w:rFonts w:asciiTheme="minorHAnsi" w:hAnsiTheme="minorHAnsi" w:eastAsiaTheme="minorEastAsia" w:cstheme="minorBidi"/>
          <w:kern w:val="2"/>
          <w:sz w:val="21"/>
          <w:szCs w:val="22"/>
          <w:lang w:eastAsia="zh-CN"/>
        </w:rPr>
      </w:pPr>
      <w:r>
        <w:fldChar w:fldCharType="begin"/>
      </w:r>
      <w:r>
        <w:instrText xml:space="preserve"> HYPERLINK \l "_Toc32590066" </w:instrText>
      </w:r>
      <w:r>
        <w:fldChar w:fldCharType="separate"/>
      </w:r>
      <w:r>
        <w:rPr>
          <w:rStyle w:val="10"/>
          <w:lang w:eastAsia="zh-CN"/>
        </w:rPr>
        <w:t>Android</w:t>
      </w:r>
      <w:r>
        <w:rPr>
          <w:rStyle w:val="10"/>
          <w:rFonts w:hint="eastAsia" w:ascii="宋体" w:hAnsi="宋体" w:eastAsia="宋体" w:cs="宋体"/>
          <w:lang w:eastAsia="zh-CN"/>
        </w:rPr>
        <w:t>优化</w:t>
      </w:r>
      <w:r>
        <w:rPr>
          <w:rStyle w:val="10"/>
          <w:lang w:eastAsia="zh-CN"/>
        </w:rPr>
        <w:t>_tiny_formatter_</w:t>
      </w:r>
      <w:r>
        <w:rPr>
          <w:rStyle w:val="10"/>
          <w:rFonts w:hint="eastAsia" w:ascii="宋体" w:hAnsi="宋体" w:eastAsia="宋体" w:cs="宋体"/>
          <w:lang w:eastAsia="zh-CN"/>
        </w:rPr>
        <w:t>框架设计</w:t>
      </w:r>
      <w:r>
        <w:tab/>
      </w:r>
      <w:r>
        <w:fldChar w:fldCharType="begin"/>
      </w:r>
      <w:r>
        <w:instrText xml:space="preserve"> PAGEREF _Toc32590066 \h </w:instrText>
      </w:r>
      <w:r>
        <w:fldChar w:fldCharType="separate"/>
      </w:r>
      <w:r>
        <w:t>1</w:t>
      </w:r>
      <w:r>
        <w:fldChar w:fldCharType="end"/>
      </w:r>
      <w:r>
        <w:fldChar w:fldCharType="end"/>
      </w:r>
    </w:p>
    <w:p>
      <w:pPr>
        <w:pStyle w:val="6"/>
        <w:tabs>
          <w:tab w:val="right" w:leader="dot" w:pos="9352"/>
        </w:tabs>
        <w:rPr>
          <w:rFonts w:asciiTheme="minorHAnsi" w:hAnsiTheme="minorHAnsi" w:eastAsiaTheme="minorEastAsia" w:cstheme="minorBidi"/>
          <w:kern w:val="2"/>
          <w:sz w:val="21"/>
          <w:szCs w:val="22"/>
          <w:lang w:eastAsia="zh-CN"/>
        </w:rPr>
      </w:pPr>
      <w:r>
        <w:fldChar w:fldCharType="begin"/>
      </w:r>
      <w:r>
        <w:instrText xml:space="preserve"> HYPERLINK \l "_Toc32590067" </w:instrText>
      </w:r>
      <w:r>
        <w:fldChar w:fldCharType="separate"/>
      </w:r>
      <w:r>
        <w:rPr>
          <w:rStyle w:val="10"/>
          <w:rFonts w:hint="eastAsia" w:ascii="宋体" w:hAnsi="宋体" w:eastAsia="宋体" w:cs="宋体"/>
          <w:lang w:eastAsia="zh-CN"/>
        </w:rPr>
        <w:t>修订记录</w:t>
      </w:r>
      <w:r>
        <w:tab/>
      </w:r>
      <w:r>
        <w:fldChar w:fldCharType="begin"/>
      </w:r>
      <w:r>
        <w:instrText xml:space="preserve"> PAGEREF _Toc32590067 \h </w:instrText>
      </w:r>
      <w:r>
        <w:fldChar w:fldCharType="separate"/>
      </w:r>
      <w:r>
        <w:t>2</w:t>
      </w:r>
      <w:r>
        <w:fldChar w:fldCharType="end"/>
      </w:r>
      <w:r>
        <w:fldChar w:fldCharType="end"/>
      </w:r>
    </w:p>
    <w:p>
      <w:pPr>
        <w:pStyle w:val="6"/>
        <w:tabs>
          <w:tab w:val="right" w:leader="dot" w:pos="9352"/>
        </w:tabs>
        <w:rPr>
          <w:rFonts w:asciiTheme="minorHAnsi" w:hAnsiTheme="minorHAnsi" w:eastAsiaTheme="minorEastAsia" w:cstheme="minorBidi"/>
          <w:kern w:val="2"/>
          <w:sz w:val="21"/>
          <w:szCs w:val="22"/>
          <w:lang w:eastAsia="zh-CN"/>
        </w:rPr>
      </w:pPr>
      <w:r>
        <w:fldChar w:fldCharType="begin"/>
      </w:r>
      <w:r>
        <w:instrText xml:space="preserve"> HYPERLINK \l "_Toc32590068" </w:instrText>
      </w:r>
      <w:r>
        <w:fldChar w:fldCharType="separate"/>
      </w:r>
      <w:r>
        <w:rPr>
          <w:rStyle w:val="10"/>
          <w:rFonts w:hint="eastAsia" w:ascii="宋体" w:hAnsi="宋体" w:eastAsia="宋体" w:cs="宋体"/>
          <w:lang w:eastAsia="zh-CN"/>
        </w:rPr>
        <w:t>目录</w:t>
      </w:r>
      <w:r>
        <w:tab/>
      </w:r>
      <w:r>
        <w:fldChar w:fldCharType="begin"/>
      </w:r>
      <w:r>
        <w:instrText xml:space="preserve"> PAGEREF _Toc32590068 \h </w:instrText>
      </w:r>
      <w:r>
        <w:fldChar w:fldCharType="separate"/>
      </w:r>
      <w:r>
        <w:t>3</w:t>
      </w:r>
      <w:r>
        <w:fldChar w:fldCharType="end"/>
      </w:r>
      <w:r>
        <w:fldChar w:fldCharType="end"/>
      </w:r>
    </w:p>
    <w:p>
      <w:pPr>
        <w:pStyle w:val="6"/>
        <w:tabs>
          <w:tab w:val="right" w:leader="dot" w:pos="9352"/>
        </w:tabs>
        <w:rPr>
          <w:rFonts w:asciiTheme="minorHAnsi" w:hAnsiTheme="minorHAnsi" w:eastAsiaTheme="minorEastAsia" w:cstheme="minorBidi"/>
          <w:kern w:val="2"/>
          <w:sz w:val="21"/>
          <w:szCs w:val="22"/>
          <w:lang w:eastAsia="zh-CN"/>
        </w:rPr>
      </w:pPr>
      <w:r>
        <w:fldChar w:fldCharType="begin"/>
      </w:r>
      <w:r>
        <w:instrText xml:space="preserve"> HYPERLINK \l "_Toc32590069" </w:instrText>
      </w:r>
      <w:r>
        <w:fldChar w:fldCharType="separate"/>
      </w:r>
      <w:r>
        <w:rPr>
          <w:rStyle w:val="10"/>
          <w:rFonts w:hint="eastAsia" w:ascii="宋体" w:hAnsi="宋体" w:eastAsia="宋体" w:cs="宋体"/>
          <w:lang w:eastAsia="zh-CN"/>
        </w:rPr>
        <w:t>前言</w:t>
      </w:r>
      <w:r>
        <w:tab/>
      </w:r>
      <w:r>
        <w:fldChar w:fldCharType="begin"/>
      </w:r>
      <w:r>
        <w:instrText xml:space="preserve"> PAGEREF _Toc32590069 \h </w:instrText>
      </w:r>
      <w:r>
        <w:fldChar w:fldCharType="separate"/>
      </w:r>
      <w:r>
        <w:t>4</w:t>
      </w:r>
      <w:r>
        <w:fldChar w:fldCharType="end"/>
      </w:r>
      <w:r>
        <w:fldChar w:fldCharType="end"/>
      </w:r>
    </w:p>
    <w:p>
      <w:pPr>
        <w:pStyle w:val="6"/>
        <w:tabs>
          <w:tab w:val="left" w:pos="420"/>
          <w:tab w:val="right" w:leader="dot" w:pos="9352"/>
        </w:tabs>
        <w:rPr>
          <w:rFonts w:asciiTheme="minorHAnsi" w:hAnsiTheme="minorHAnsi" w:eastAsiaTheme="minorEastAsia" w:cstheme="minorBidi"/>
          <w:kern w:val="2"/>
          <w:sz w:val="21"/>
          <w:szCs w:val="22"/>
          <w:lang w:eastAsia="zh-CN"/>
        </w:rPr>
      </w:pPr>
      <w:r>
        <w:fldChar w:fldCharType="begin"/>
      </w:r>
      <w:r>
        <w:instrText xml:space="preserve"> HYPERLINK \l "_Toc32590070" </w:instrText>
      </w:r>
      <w:r>
        <w:fldChar w:fldCharType="separate"/>
      </w:r>
      <w:r>
        <w:rPr>
          <w:rStyle w:val="10"/>
          <w:lang w:eastAsia="zh-CN"/>
        </w:rPr>
        <w:t>1.</w:t>
      </w:r>
      <w:r>
        <w:rPr>
          <w:rFonts w:asciiTheme="minorHAnsi" w:hAnsiTheme="minorHAnsi" w:eastAsiaTheme="minorEastAsia" w:cstheme="minorBidi"/>
          <w:kern w:val="2"/>
          <w:sz w:val="21"/>
          <w:szCs w:val="22"/>
          <w:lang w:eastAsia="zh-CN"/>
        </w:rPr>
        <w:tab/>
      </w:r>
      <w:r>
        <w:rPr>
          <w:rStyle w:val="10"/>
          <w:lang w:eastAsia="zh-CN"/>
        </w:rPr>
        <w:t>tiny-formatter</w:t>
      </w:r>
      <w:r>
        <w:rPr>
          <w:rStyle w:val="10"/>
          <w:rFonts w:hint="eastAsia" w:ascii="宋体" w:hAnsi="宋体" w:eastAsia="宋体" w:cs="宋体"/>
          <w:lang w:eastAsia="zh-CN"/>
        </w:rPr>
        <w:t>介绍</w:t>
      </w:r>
      <w:r>
        <w:tab/>
      </w:r>
      <w:r>
        <w:fldChar w:fldCharType="begin"/>
      </w:r>
      <w:r>
        <w:instrText xml:space="preserve"> PAGEREF _Toc32590070 \h </w:instrText>
      </w:r>
      <w:r>
        <w:fldChar w:fldCharType="separate"/>
      </w:r>
      <w:r>
        <w:t>5</w:t>
      </w:r>
      <w:r>
        <w:fldChar w:fldCharType="end"/>
      </w:r>
      <w:r>
        <w:fldChar w:fldCharType="end"/>
      </w:r>
    </w:p>
    <w:p>
      <w:pPr>
        <w:pStyle w:val="6"/>
        <w:tabs>
          <w:tab w:val="left" w:pos="420"/>
          <w:tab w:val="right" w:leader="dot" w:pos="9352"/>
        </w:tabs>
        <w:rPr>
          <w:rFonts w:asciiTheme="minorHAnsi" w:hAnsiTheme="minorHAnsi" w:eastAsiaTheme="minorEastAsia" w:cstheme="minorBidi"/>
          <w:kern w:val="2"/>
          <w:sz w:val="21"/>
          <w:szCs w:val="22"/>
          <w:lang w:eastAsia="zh-CN"/>
        </w:rPr>
      </w:pPr>
      <w:r>
        <w:fldChar w:fldCharType="begin"/>
      </w:r>
      <w:r>
        <w:instrText xml:space="preserve"> HYPERLINK \l "_Toc32590071" </w:instrText>
      </w:r>
      <w:r>
        <w:fldChar w:fldCharType="separate"/>
      </w:r>
      <w:r>
        <w:rPr>
          <w:rStyle w:val="10"/>
          <w:lang w:eastAsia="zh-CN"/>
        </w:rPr>
        <w:t>2.</w:t>
      </w:r>
      <w:r>
        <w:rPr>
          <w:rFonts w:asciiTheme="minorHAnsi" w:hAnsiTheme="minorHAnsi" w:eastAsiaTheme="minorEastAsia" w:cstheme="minorBidi"/>
          <w:kern w:val="2"/>
          <w:sz w:val="21"/>
          <w:szCs w:val="22"/>
          <w:lang w:eastAsia="zh-CN"/>
        </w:rPr>
        <w:tab/>
      </w:r>
      <w:r>
        <w:rPr>
          <w:rStyle w:val="10"/>
          <w:lang w:eastAsia="zh-CN"/>
        </w:rPr>
        <w:t>tiny-formatter</w:t>
      </w:r>
      <w:r>
        <w:rPr>
          <w:rStyle w:val="10"/>
          <w:rFonts w:hint="eastAsia" w:ascii="宋体" w:hAnsi="宋体" w:eastAsia="宋体" w:cs="宋体"/>
          <w:lang w:eastAsia="zh-CN"/>
        </w:rPr>
        <w:t>功能</w:t>
      </w:r>
      <w:r>
        <w:tab/>
      </w:r>
      <w:r>
        <w:fldChar w:fldCharType="begin"/>
      </w:r>
      <w:r>
        <w:instrText xml:space="preserve"> PAGEREF _Toc32590071 \h </w:instrText>
      </w:r>
      <w:r>
        <w:fldChar w:fldCharType="separate"/>
      </w:r>
      <w:r>
        <w:t>6</w:t>
      </w:r>
      <w:r>
        <w:fldChar w:fldCharType="end"/>
      </w:r>
      <w:r>
        <w:fldChar w:fldCharType="end"/>
      </w:r>
    </w:p>
    <w:p>
      <w:pPr>
        <w:pStyle w:val="6"/>
        <w:tabs>
          <w:tab w:val="left" w:pos="420"/>
          <w:tab w:val="right" w:leader="dot" w:pos="9352"/>
        </w:tabs>
        <w:rPr>
          <w:rFonts w:asciiTheme="minorHAnsi" w:hAnsiTheme="minorHAnsi" w:eastAsiaTheme="minorEastAsia" w:cstheme="minorBidi"/>
          <w:kern w:val="2"/>
          <w:sz w:val="21"/>
          <w:szCs w:val="22"/>
          <w:lang w:eastAsia="zh-CN"/>
        </w:rPr>
      </w:pPr>
      <w:r>
        <w:fldChar w:fldCharType="begin"/>
      </w:r>
      <w:r>
        <w:instrText xml:space="preserve"> HYPERLINK \l "_Toc32590072" </w:instrText>
      </w:r>
      <w:r>
        <w:fldChar w:fldCharType="separate"/>
      </w:r>
      <w:r>
        <w:rPr>
          <w:rStyle w:val="10"/>
          <w:lang w:eastAsia="zh-CN"/>
        </w:rPr>
        <w:t>3.</w:t>
      </w:r>
      <w:r>
        <w:rPr>
          <w:rFonts w:asciiTheme="minorHAnsi" w:hAnsiTheme="minorHAnsi" w:eastAsiaTheme="minorEastAsia" w:cstheme="minorBidi"/>
          <w:kern w:val="2"/>
          <w:sz w:val="21"/>
          <w:szCs w:val="22"/>
          <w:lang w:eastAsia="zh-CN"/>
        </w:rPr>
        <w:tab/>
      </w:r>
      <w:r>
        <w:rPr>
          <w:rStyle w:val="10"/>
          <w:lang w:eastAsia="zh-CN"/>
        </w:rPr>
        <w:t>tiny-formatter</w:t>
      </w:r>
      <w:r>
        <w:rPr>
          <w:rStyle w:val="10"/>
          <w:rFonts w:hint="eastAsia" w:ascii="宋体" w:hAnsi="宋体" w:eastAsia="宋体" w:cs="宋体"/>
          <w:lang w:eastAsia="zh-CN"/>
        </w:rPr>
        <w:t>使用</w:t>
      </w:r>
      <w:r>
        <w:tab/>
      </w:r>
      <w:r>
        <w:fldChar w:fldCharType="begin"/>
      </w:r>
      <w:r>
        <w:instrText xml:space="preserve"> PAGEREF _Toc32590072 \h </w:instrText>
      </w:r>
      <w:r>
        <w:fldChar w:fldCharType="separate"/>
      </w:r>
      <w:r>
        <w:t>7</w:t>
      </w:r>
      <w:r>
        <w:fldChar w:fldCharType="end"/>
      </w:r>
      <w:r>
        <w:fldChar w:fldCharType="end"/>
      </w:r>
    </w:p>
    <w:p>
      <w:pPr>
        <w:pStyle w:val="6"/>
        <w:tabs>
          <w:tab w:val="left" w:pos="420"/>
          <w:tab w:val="right" w:leader="dot" w:pos="9352"/>
        </w:tabs>
        <w:rPr>
          <w:rFonts w:asciiTheme="minorHAnsi" w:hAnsiTheme="minorHAnsi" w:eastAsiaTheme="minorEastAsia" w:cstheme="minorBidi"/>
          <w:kern w:val="2"/>
          <w:sz w:val="21"/>
          <w:szCs w:val="22"/>
          <w:lang w:eastAsia="zh-CN"/>
        </w:rPr>
      </w:pPr>
      <w:r>
        <w:fldChar w:fldCharType="begin"/>
      </w:r>
      <w:r>
        <w:instrText xml:space="preserve"> HYPERLINK \l "_Toc32590073" </w:instrText>
      </w:r>
      <w:r>
        <w:fldChar w:fldCharType="separate"/>
      </w:r>
      <w:r>
        <w:rPr>
          <w:rStyle w:val="10"/>
          <w:lang w:eastAsia="zh-CN"/>
        </w:rPr>
        <w:t>4.</w:t>
      </w:r>
      <w:r>
        <w:rPr>
          <w:rFonts w:asciiTheme="minorHAnsi" w:hAnsiTheme="minorHAnsi" w:eastAsiaTheme="minorEastAsia" w:cstheme="minorBidi"/>
          <w:kern w:val="2"/>
          <w:sz w:val="21"/>
          <w:szCs w:val="22"/>
          <w:lang w:eastAsia="zh-CN"/>
        </w:rPr>
        <w:tab/>
      </w:r>
      <w:r>
        <w:rPr>
          <w:rStyle w:val="10"/>
          <w:lang w:eastAsia="zh-CN"/>
        </w:rPr>
        <w:t>tiny-formatter</w:t>
      </w:r>
      <w:r>
        <w:rPr>
          <w:rStyle w:val="10"/>
          <w:rFonts w:hint="eastAsia" w:ascii="宋体" w:hAnsi="宋体" w:eastAsia="宋体" w:cs="宋体"/>
          <w:lang w:eastAsia="zh-CN"/>
        </w:rPr>
        <w:t>应用</w:t>
      </w:r>
      <w:r>
        <w:tab/>
      </w:r>
      <w:r>
        <w:fldChar w:fldCharType="begin"/>
      </w:r>
      <w:r>
        <w:instrText xml:space="preserve"> PAGEREF _Toc32590073 \h </w:instrText>
      </w:r>
      <w:r>
        <w:fldChar w:fldCharType="separate"/>
      </w:r>
      <w:r>
        <w:t>8</w:t>
      </w:r>
      <w:r>
        <w:fldChar w:fldCharType="end"/>
      </w:r>
      <w:r>
        <w:fldChar w:fldCharType="end"/>
      </w:r>
    </w:p>
    <w:p>
      <w:pPr>
        <w:pStyle w:val="6"/>
        <w:tabs>
          <w:tab w:val="left" w:pos="420"/>
          <w:tab w:val="right" w:leader="dot" w:pos="9352"/>
        </w:tabs>
        <w:rPr>
          <w:rFonts w:asciiTheme="minorHAnsi" w:hAnsiTheme="minorHAnsi" w:eastAsiaTheme="minorEastAsia" w:cstheme="minorBidi"/>
          <w:kern w:val="2"/>
          <w:sz w:val="21"/>
          <w:szCs w:val="22"/>
          <w:lang w:eastAsia="zh-CN"/>
        </w:rPr>
      </w:pPr>
      <w:r>
        <w:fldChar w:fldCharType="begin"/>
      </w:r>
      <w:r>
        <w:instrText xml:space="preserve"> HYPERLINK \l "_Toc32590074" </w:instrText>
      </w:r>
      <w:r>
        <w:fldChar w:fldCharType="separate"/>
      </w:r>
      <w:r>
        <w:rPr>
          <w:rStyle w:val="10"/>
          <w:lang w:eastAsia="zh-CN"/>
        </w:rPr>
        <w:t>5.</w:t>
      </w:r>
      <w:r>
        <w:rPr>
          <w:rFonts w:asciiTheme="minorHAnsi" w:hAnsiTheme="minorHAnsi" w:eastAsiaTheme="minorEastAsia" w:cstheme="minorBidi"/>
          <w:kern w:val="2"/>
          <w:sz w:val="21"/>
          <w:szCs w:val="22"/>
          <w:lang w:eastAsia="zh-CN"/>
        </w:rPr>
        <w:tab/>
      </w:r>
      <w:r>
        <w:rPr>
          <w:rStyle w:val="10"/>
          <w:lang w:eastAsia="zh-CN"/>
        </w:rPr>
        <w:t>tiny-formatter</w:t>
      </w:r>
      <w:r>
        <w:rPr>
          <w:rStyle w:val="10"/>
          <w:rFonts w:hint="eastAsia" w:ascii="宋体" w:hAnsi="宋体" w:eastAsia="宋体" w:cs="宋体"/>
          <w:lang w:eastAsia="zh-CN"/>
        </w:rPr>
        <w:t>扩展</w:t>
      </w:r>
      <w:r>
        <w:tab/>
      </w:r>
      <w:r>
        <w:fldChar w:fldCharType="begin"/>
      </w:r>
      <w:r>
        <w:instrText xml:space="preserve"> PAGEREF _Toc32590074 \h </w:instrText>
      </w:r>
      <w:r>
        <w:fldChar w:fldCharType="separate"/>
      </w:r>
      <w:r>
        <w:t>9</w:t>
      </w:r>
      <w:r>
        <w:fldChar w:fldCharType="end"/>
      </w:r>
      <w:r>
        <w:fldChar w:fldCharType="end"/>
      </w:r>
    </w:p>
    <w:p>
      <w:pPr>
        <w:tabs>
          <w:tab w:val="right" w:leader="dot" w:pos="9360"/>
        </w:tabs>
        <w:rPr>
          <w:lang w:eastAsia="zh-CN"/>
        </w:rPr>
      </w:pPr>
      <w:r>
        <w:rPr>
          <w:rFonts w:hint="eastAsia"/>
          <w:lang w:eastAsia="zh-CN"/>
        </w:rPr>
        <w:fldChar w:fldCharType="end"/>
      </w:r>
    </w:p>
    <w:p>
      <w:pPr>
        <w:jc w:val="left"/>
        <w:rPr>
          <w:lang w:eastAsia="zh-CN"/>
        </w:rPr>
      </w:pPr>
      <w:r>
        <w:rPr>
          <w:lang w:eastAsia="zh-CN"/>
        </w:rPr>
        <w:br w:type="page"/>
      </w:r>
    </w:p>
    <w:p>
      <w:pPr>
        <w:pStyle w:val="2"/>
        <w:keepNext w:val="0"/>
        <w:keepLines w:val="0"/>
        <w:jc w:val="center"/>
        <w:rPr>
          <w:rFonts w:eastAsiaTheme="minorEastAsia"/>
          <w:lang w:eastAsia="zh-CN"/>
        </w:rPr>
      </w:pPr>
      <w:bookmarkStart w:id="5" w:name="_Toc32590069"/>
      <w:r>
        <w:rPr>
          <w:lang w:eastAsia="zh-CN"/>
        </w:rPr>
        <w:t>前言</w:t>
      </w:r>
      <w:bookmarkEnd w:id="5"/>
    </w:p>
    <w:p>
      <w:pPr>
        <w:ind w:firstLine="480"/>
        <w:rPr>
          <w:rFonts w:eastAsiaTheme="minorEastAsia"/>
          <w:lang w:eastAsia="zh-CN"/>
        </w:rPr>
      </w:pPr>
      <w:r>
        <w:rPr>
          <w:rFonts w:hint="eastAsia" w:eastAsiaTheme="minorEastAsia"/>
          <w:lang w:eastAsia="zh-CN"/>
        </w:rPr>
        <w:t>Android作为开源系统，各个产品同质化严重，只有深层次的定制自己的系统，才能充分体现出各自产品的特性，而这也正是Android优化的关键所在。</w:t>
      </w:r>
    </w:p>
    <w:p>
      <w:pPr>
        <w:ind w:firstLine="480"/>
        <w:rPr>
          <w:rFonts w:eastAsiaTheme="minorEastAsia"/>
          <w:lang w:eastAsia="zh-CN"/>
        </w:rPr>
      </w:pPr>
      <w:r>
        <w:rPr>
          <w:rFonts w:hint="eastAsia" w:eastAsiaTheme="minorEastAsia"/>
          <w:lang w:eastAsia="zh-CN"/>
        </w:rPr>
        <w:t>Android的优化主要体现在两个方面：基于定制化的裁剪与Android编译、框架层的裁剪。定制化的裁剪即去除不必要的apk，Android编译、框架层的裁剪即去除不必要的配置、服务、属性等。</w:t>
      </w:r>
    </w:p>
    <w:p>
      <w:pPr>
        <w:ind w:firstLine="480"/>
        <w:rPr>
          <w:rFonts w:eastAsiaTheme="minorEastAsia"/>
          <w:lang w:eastAsia="zh-CN"/>
        </w:rPr>
      </w:pPr>
      <w:r>
        <w:rPr>
          <w:rFonts w:hint="eastAsia" w:eastAsiaTheme="minorEastAsia"/>
          <w:lang w:eastAsia="zh-CN"/>
        </w:rPr>
        <w:t>在一套完整的Android系统上实现以上两方面的优化，如果纯粹以去除相关模块的代码或是关闭相关编译去实现，这中间的工作量无疑是浩大的，且Android代码重复使用效率低下，为此，我们设计了Android 优化tiny-formatter裁剪框架。</w:t>
      </w:r>
    </w:p>
    <w:p>
      <w:pPr>
        <w:jc w:val="left"/>
        <w:rPr>
          <w:rFonts w:eastAsiaTheme="minorEastAsia"/>
          <w:lang w:eastAsia="zh-CN"/>
        </w:rPr>
      </w:pPr>
      <w:r>
        <w:rPr>
          <w:rFonts w:eastAsiaTheme="minorEastAsia"/>
          <w:lang w:eastAsia="zh-CN"/>
        </w:rPr>
        <w:br w:type="page"/>
      </w:r>
    </w:p>
    <w:p>
      <w:pPr>
        <w:pStyle w:val="2"/>
        <w:keepNext w:val="0"/>
        <w:keepLines w:val="0"/>
        <w:numPr>
          <w:ilvl w:val="0"/>
          <w:numId w:val="1"/>
        </w:numPr>
        <w:rPr>
          <w:rFonts w:eastAsiaTheme="minorEastAsia"/>
          <w:lang w:eastAsia="zh-CN"/>
        </w:rPr>
      </w:pPr>
      <w:r>
        <w:rPr>
          <w:rFonts w:hint="eastAsia" w:eastAsiaTheme="minorEastAsia"/>
          <w:lang w:eastAsia="zh-CN"/>
        </w:rPr>
        <w:t xml:space="preserve"> </w:t>
      </w:r>
      <w:bookmarkStart w:id="6" w:name="_Toc32590070"/>
      <w:r>
        <w:rPr>
          <w:rFonts w:hint="eastAsia" w:eastAsiaTheme="minorEastAsia"/>
          <w:lang w:eastAsia="zh-CN"/>
        </w:rPr>
        <w:t>tiny-formatter介绍</w:t>
      </w:r>
      <w:bookmarkEnd w:id="6"/>
    </w:p>
    <w:p>
      <w:pPr>
        <w:ind w:firstLine="480" w:firstLineChars="200"/>
        <w:rPr>
          <w:rFonts w:eastAsiaTheme="minorEastAsia"/>
          <w:lang w:eastAsia="zh-CN"/>
        </w:rPr>
      </w:pPr>
      <w:r>
        <w:rPr>
          <w:rFonts w:hint="eastAsia" w:eastAsiaTheme="minorEastAsia"/>
          <w:lang w:eastAsia="zh-CN"/>
        </w:rPr>
        <w:t>tiny-formatter是一套针对Android优化而设计的裁剪框架代码。在该框架内，可以实现对指定模块的裁剪、指定文件的裁剪、指定文件的替换、以及相关属性的修改等功能。</w:t>
      </w:r>
    </w:p>
    <w:p>
      <w:pPr>
        <w:ind w:firstLine="480" w:firstLineChars="200"/>
        <w:rPr>
          <w:rFonts w:eastAsiaTheme="minorEastAsia"/>
          <w:lang w:eastAsia="zh-CN"/>
        </w:rPr>
      </w:pPr>
      <w:r>
        <w:rPr>
          <w:rFonts w:hint="eastAsia" w:eastAsiaTheme="minorEastAsia"/>
          <w:lang w:eastAsia="zh-CN"/>
        </w:rPr>
        <w:t>在Android编译前，通过简单的配置，便可随意切换Android系统的正常版本和裁剪版本的编译。</w:t>
      </w:r>
    </w:p>
    <w:p>
      <w:pPr>
        <w:ind w:firstLine="480" w:firstLineChars="200"/>
        <w:rPr>
          <w:rFonts w:eastAsiaTheme="minorEastAsia"/>
          <w:lang w:eastAsia="zh-CN"/>
        </w:rPr>
      </w:pPr>
      <w:r>
        <w:rPr>
          <w:rFonts w:hint="eastAsia" w:eastAsiaTheme="minorEastAsia"/>
          <w:lang w:eastAsia="zh-CN"/>
        </w:rPr>
        <w:t>tiny-formatter即可实现Android体量的显著裁剪，也可实现Android启动效率的有效提高。</w:t>
      </w:r>
    </w:p>
    <w:p>
      <w:pPr>
        <w:ind w:firstLine="480" w:firstLineChars="200"/>
        <w:rPr>
          <w:rFonts w:eastAsiaTheme="minorEastAsia"/>
          <w:lang w:eastAsia="zh-CN"/>
        </w:rPr>
      </w:pPr>
    </w:p>
    <w:p>
      <w:pPr>
        <w:jc w:val="left"/>
        <w:rPr>
          <w:rFonts w:eastAsiaTheme="minorEastAsia"/>
          <w:lang w:eastAsia="zh-CN"/>
        </w:rPr>
      </w:pPr>
      <w:r>
        <w:rPr>
          <w:rFonts w:eastAsiaTheme="minorEastAsia"/>
          <w:lang w:eastAsia="zh-CN"/>
        </w:rPr>
        <w:br w:type="page"/>
      </w:r>
    </w:p>
    <w:p>
      <w:pPr>
        <w:pStyle w:val="2"/>
        <w:keepNext w:val="0"/>
        <w:keepLines w:val="0"/>
        <w:numPr>
          <w:ilvl w:val="0"/>
          <w:numId w:val="1"/>
        </w:numPr>
        <w:ind w:left="357" w:hanging="357"/>
        <w:rPr>
          <w:rFonts w:eastAsiaTheme="minorEastAsia"/>
          <w:lang w:eastAsia="zh-CN"/>
        </w:rPr>
      </w:pPr>
      <w:r>
        <w:rPr>
          <w:rFonts w:hint="eastAsia" w:eastAsiaTheme="minorEastAsia"/>
          <w:lang w:eastAsia="zh-CN"/>
        </w:rPr>
        <w:t xml:space="preserve"> </w:t>
      </w:r>
      <w:bookmarkStart w:id="7" w:name="_Toc32590071"/>
      <w:r>
        <w:rPr>
          <w:rFonts w:hint="eastAsia" w:eastAsiaTheme="minorEastAsia"/>
          <w:lang w:eastAsia="zh-CN"/>
        </w:rPr>
        <w:t>tiny-formatter功能</w:t>
      </w:r>
      <w:bookmarkEnd w:id="7"/>
    </w:p>
    <w:p>
      <w:pPr>
        <w:ind w:firstLine="480" w:firstLineChars="200"/>
        <w:rPr>
          <w:rFonts w:eastAsiaTheme="minorEastAsia"/>
          <w:lang w:eastAsia="zh-CN"/>
        </w:rPr>
      </w:pPr>
      <w:r>
        <w:rPr>
          <w:rFonts w:hint="eastAsia" w:eastAsiaTheme="minorEastAsia"/>
          <w:lang w:eastAsia="zh-CN"/>
        </w:rPr>
        <w:t>tiny-formatter具备的功能多样：</w:t>
      </w:r>
    </w:p>
    <w:p>
      <w:pPr>
        <w:ind w:firstLine="480" w:firstLineChars="200"/>
        <w:rPr>
          <w:rFonts w:ascii="宋体" w:hAnsi="宋体" w:eastAsia="宋体" w:cs="宋体"/>
          <w:lang w:eastAsia="zh-CN"/>
        </w:rPr>
      </w:pPr>
      <w:r>
        <w:rPr>
          <w:rFonts w:hint="eastAsia" w:eastAsiaTheme="minorEastAsia"/>
          <w:lang w:eastAsia="zh-CN"/>
        </w:rPr>
        <w:t>该框架代码所在路径：platform/</w:t>
      </w:r>
      <w:r>
        <w:rPr>
          <w:rFonts w:hint="eastAsia"/>
        </w:rPr>
        <w:t xml:space="preserve"> vendor/sprd/proprietories-source/tiny-formatter</w:t>
      </w:r>
      <w:r>
        <w:rPr>
          <w:rFonts w:hint="eastAsia" w:ascii="宋体" w:hAnsi="宋体" w:eastAsia="宋体" w:cs="宋体"/>
        </w:rPr>
        <w:t>目录下，无需修改项目相关的配置文件</w:t>
      </w:r>
      <w:r>
        <w:rPr>
          <w:rFonts w:hint="eastAsia" w:ascii="宋体" w:hAnsi="宋体" w:eastAsia="宋体" w:cs="宋体"/>
          <w:lang w:eastAsia="zh-CN"/>
        </w:rPr>
        <w:t>，</w:t>
      </w:r>
      <w:r>
        <w:rPr>
          <w:rFonts w:hint="eastAsia" w:ascii="宋体" w:hAnsi="宋体" w:eastAsia="宋体" w:cs="宋体"/>
        </w:rPr>
        <w:t>即项目独立</w:t>
      </w:r>
      <w:r>
        <w:rPr>
          <w:rFonts w:hint="eastAsia" w:ascii="宋体" w:hAnsi="宋体" w:eastAsia="宋体" w:cs="宋体"/>
          <w:lang w:eastAsia="zh-CN"/>
        </w:rPr>
        <w:t>；</w:t>
      </w:r>
    </w:p>
    <w:p>
      <w:pPr>
        <w:ind w:firstLine="480" w:firstLineChars="200"/>
        <w:rPr>
          <w:rFonts w:ascii="宋体" w:hAnsi="宋体" w:eastAsia="宋体" w:cs="宋体"/>
          <w:lang w:eastAsia="zh-CN"/>
        </w:rPr>
      </w:pPr>
      <w:r>
        <w:rPr>
          <w:rFonts w:hint="eastAsia" w:ascii="宋体" w:hAnsi="宋体" w:eastAsia="宋体" w:cs="宋体"/>
          <w:lang w:eastAsia="zh-CN"/>
        </w:rPr>
        <w:t>可适配多种Android版本，并且</w:t>
      </w:r>
      <w:r>
        <w:rPr>
          <w:rFonts w:hint="eastAsia" w:eastAsiaTheme="minorEastAsia"/>
          <w:lang w:eastAsia="zh-CN"/>
        </w:rPr>
        <w:t>tiny-formatter框架代码在不同Android版本间</w:t>
      </w:r>
      <w:r>
        <w:rPr>
          <w:rFonts w:hint="eastAsia" w:ascii="宋体" w:hAnsi="宋体" w:eastAsia="宋体" w:cs="宋体"/>
          <w:lang w:eastAsia="zh-CN"/>
        </w:rPr>
        <w:t>迁移工作量很小；</w:t>
      </w:r>
    </w:p>
    <w:p>
      <w:pPr>
        <w:ind w:firstLine="480" w:firstLineChars="200"/>
        <w:rPr>
          <w:rFonts w:ascii="宋体" w:hAnsi="宋体" w:eastAsia="宋体" w:cs="宋体"/>
          <w:lang w:eastAsia="zh-CN"/>
        </w:rPr>
      </w:pPr>
      <w:r>
        <w:rPr>
          <w:rFonts w:hint="eastAsia" w:ascii="宋体" w:hAnsi="宋体" w:eastAsia="宋体" w:cs="宋体"/>
          <w:lang w:eastAsia="zh-CN"/>
        </w:rPr>
        <w:t>可编译haps、zebu专用的裁剪版本；</w:t>
      </w:r>
    </w:p>
    <w:p>
      <w:pPr>
        <w:ind w:firstLine="480" w:firstLineChars="200"/>
        <w:rPr>
          <w:rFonts w:eastAsiaTheme="minorEastAsia"/>
          <w:lang w:eastAsia="zh-CN"/>
        </w:rPr>
      </w:pPr>
      <w:r>
        <w:rPr>
          <w:rFonts w:hint="eastAsia" w:eastAsiaTheme="minorEastAsia"/>
          <w:lang w:eastAsia="zh-CN"/>
        </w:rPr>
        <w:t>tiny-formatter框架可裁剪的内容非常丰富，rc相关文件、服务、Android apk、字库相关文件等的移除，以及对特定文件的替换、特定属性的配置等；</w:t>
      </w:r>
    </w:p>
    <w:p>
      <w:pPr>
        <w:ind w:firstLine="480" w:firstLineChars="200"/>
        <w:rPr>
          <w:rFonts w:eastAsiaTheme="minorEastAsia"/>
          <w:lang w:eastAsia="zh-CN"/>
        </w:rPr>
      </w:pPr>
      <w:r>
        <w:rPr>
          <w:rFonts w:hint="eastAsia" w:eastAsiaTheme="minorEastAsia"/>
          <w:lang w:eastAsia="zh-CN"/>
        </w:rPr>
        <w:t>tiny-formatter不对Android代码中原始文件进行修改，一切修改都在框架内进行，从而保证了原始模块、文件、属性等的完整性；</w:t>
      </w:r>
    </w:p>
    <w:p>
      <w:pPr>
        <w:jc w:val="left"/>
        <w:rPr>
          <w:rFonts w:eastAsiaTheme="minorEastAsia"/>
          <w:lang w:eastAsia="zh-CN"/>
        </w:rPr>
      </w:pPr>
      <w:r>
        <w:rPr>
          <w:rFonts w:eastAsiaTheme="minorEastAsia"/>
          <w:lang w:eastAsia="zh-CN"/>
        </w:rPr>
        <w:br w:type="page"/>
      </w:r>
    </w:p>
    <w:p>
      <w:pPr>
        <w:pStyle w:val="2"/>
        <w:keepNext w:val="0"/>
        <w:keepLines w:val="0"/>
        <w:numPr>
          <w:ilvl w:val="0"/>
          <w:numId w:val="1"/>
        </w:numPr>
        <w:ind w:left="357" w:hanging="357"/>
        <w:rPr>
          <w:rFonts w:eastAsiaTheme="minorEastAsia"/>
          <w:lang w:eastAsia="zh-CN"/>
        </w:rPr>
      </w:pPr>
      <w:r>
        <w:rPr>
          <w:rFonts w:hint="eastAsia" w:eastAsiaTheme="minorEastAsia"/>
          <w:lang w:eastAsia="zh-CN"/>
        </w:rPr>
        <w:t xml:space="preserve"> </w:t>
      </w:r>
      <w:bookmarkStart w:id="8" w:name="_Toc32590072"/>
      <w:r>
        <w:rPr>
          <w:rFonts w:eastAsiaTheme="minorEastAsia"/>
          <w:lang w:eastAsia="zh-CN"/>
        </w:rPr>
        <w:t>t</w:t>
      </w:r>
      <w:r>
        <w:rPr>
          <w:rFonts w:hint="eastAsia" w:eastAsiaTheme="minorEastAsia"/>
          <w:lang w:eastAsia="zh-CN"/>
        </w:rPr>
        <w:t>iny-formatter使用</w:t>
      </w:r>
      <w:bookmarkEnd w:id="8"/>
    </w:p>
    <w:p>
      <w:pPr>
        <w:spacing w:before="100" w:beforeAutospacing="1" w:after="100" w:afterAutospacing="1"/>
        <w:ind w:left="360" w:firstLine="480" w:firstLineChars="200"/>
        <w:jc w:val="left"/>
        <w:rPr>
          <w:rFonts w:ascii="宋体" w:hAnsi="宋体" w:eastAsia="宋体" w:cs="宋体"/>
          <w:szCs w:val="24"/>
          <w:lang w:eastAsia="zh-CN"/>
        </w:rPr>
      </w:pPr>
      <w:r>
        <w:rPr>
          <w:rFonts w:hint="eastAsia" w:ascii="宋体" w:hAnsi="宋体" w:eastAsia="宋体" w:cs="宋体"/>
          <w:szCs w:val="24"/>
        </w:rPr>
        <w:t>tiny-formatter框架内针对多种裁剪类型做了分类处理</w:t>
      </w:r>
      <w:r>
        <w:rPr>
          <w:rFonts w:hint="eastAsia" w:ascii="宋体" w:hAnsi="宋体" w:eastAsia="宋体" w:cs="宋体"/>
          <w:szCs w:val="24"/>
          <w:lang w:eastAsia="zh-CN"/>
        </w:rPr>
        <w:t>，我们以针对zebu平台使用的裁剪版本为例，其中</w:t>
      </w:r>
      <w:r>
        <w:rPr>
          <w:rFonts w:hint="eastAsia" w:ascii="宋体" w:hAnsi="宋体" w:eastAsia="宋体" w:cs="宋体"/>
          <w:szCs w:val="24"/>
        </w:rPr>
        <w:t>模块</w:t>
      </w:r>
      <w:r>
        <w:rPr>
          <w:rFonts w:hint="eastAsia" w:ascii="宋体" w:hAnsi="宋体" w:eastAsia="宋体" w:cs="宋体"/>
          <w:szCs w:val="24"/>
          <w:lang w:eastAsia="zh-CN"/>
        </w:rPr>
        <w:t>移除在</w:t>
      </w:r>
      <w:r>
        <w:rPr>
          <w:rFonts w:hint="eastAsia" w:ascii="宋体" w:hAnsi="宋体" w:eastAsia="宋体" w:cs="宋体"/>
          <w:szCs w:val="24"/>
        </w:rPr>
        <w:t>tiny-formatter/model/zebu/zebu.mk文件</w:t>
      </w:r>
      <w:r>
        <w:rPr>
          <w:rFonts w:hint="eastAsia" w:ascii="宋体" w:hAnsi="宋体" w:eastAsia="宋体" w:cs="宋体"/>
          <w:szCs w:val="24"/>
          <w:lang w:eastAsia="zh-CN"/>
        </w:rPr>
        <w:t>中操作</w:t>
      </w:r>
      <w:r>
        <w:rPr>
          <w:rFonts w:hint="eastAsia" w:ascii="宋体" w:hAnsi="宋体" w:eastAsia="宋体" w:cs="宋体"/>
          <w:szCs w:val="24"/>
        </w:rPr>
        <w:t>；非模块文件</w:t>
      </w:r>
      <w:r>
        <w:rPr>
          <w:rFonts w:hint="eastAsia" w:ascii="宋体" w:hAnsi="宋体" w:eastAsia="宋体" w:cs="宋体"/>
          <w:szCs w:val="24"/>
          <w:lang w:eastAsia="zh-CN"/>
        </w:rPr>
        <w:t>移除在</w:t>
      </w:r>
      <w:r>
        <w:rPr>
          <w:rFonts w:hint="eastAsia" w:ascii="宋体" w:hAnsi="宋体" w:eastAsia="宋体" w:cs="宋体"/>
          <w:szCs w:val="24"/>
        </w:rPr>
        <w:t>tiny-formatter/model/zebu/zebu_files.mk文件</w:t>
      </w:r>
      <w:r>
        <w:rPr>
          <w:rFonts w:hint="eastAsia" w:ascii="宋体" w:hAnsi="宋体" w:eastAsia="宋体" w:cs="宋体"/>
          <w:szCs w:val="24"/>
          <w:lang w:eastAsia="zh-CN"/>
        </w:rPr>
        <w:t>中进行操作</w:t>
      </w:r>
      <w:r>
        <w:rPr>
          <w:rFonts w:hint="eastAsia" w:ascii="宋体" w:hAnsi="宋体" w:eastAsia="宋体" w:cs="宋体"/>
          <w:szCs w:val="24"/>
        </w:rPr>
        <w:t>；文件</w:t>
      </w:r>
      <w:r>
        <w:rPr>
          <w:rFonts w:hint="eastAsia" w:ascii="宋体" w:hAnsi="宋体" w:eastAsia="宋体" w:cs="宋体"/>
          <w:szCs w:val="24"/>
          <w:lang w:eastAsia="zh-CN"/>
        </w:rPr>
        <w:t>修正在</w:t>
      </w:r>
      <w:r>
        <w:rPr>
          <w:rFonts w:hint="eastAsia" w:ascii="宋体" w:hAnsi="宋体" w:eastAsia="宋体" w:cs="宋体"/>
          <w:szCs w:val="24"/>
        </w:rPr>
        <w:t>tiny-formatter/model/zebu/zebu_product_copy_files.mk文件</w:t>
      </w:r>
      <w:r>
        <w:rPr>
          <w:rFonts w:hint="eastAsia" w:ascii="宋体" w:hAnsi="宋体" w:eastAsia="宋体" w:cs="宋体"/>
          <w:szCs w:val="24"/>
          <w:lang w:eastAsia="zh-CN"/>
        </w:rPr>
        <w:t>进行操作；属性的设置在</w:t>
      </w:r>
      <w:r>
        <w:rPr>
          <w:rFonts w:hint="eastAsia" w:ascii="宋体" w:hAnsi="宋体" w:eastAsia="宋体" w:cs="宋体"/>
          <w:szCs w:val="24"/>
        </w:rPr>
        <w:t>tiny-formatter/build/common/tiny_property.mk</w:t>
      </w:r>
      <w:r>
        <w:rPr>
          <w:rFonts w:hint="eastAsia" w:ascii="宋体" w:hAnsi="宋体" w:eastAsia="宋体" w:cs="宋体"/>
          <w:szCs w:val="24"/>
          <w:lang w:eastAsia="zh-CN"/>
        </w:rPr>
        <w:t>文件中操作等。</w:t>
      </w:r>
    </w:p>
    <w:p>
      <w:pPr>
        <w:spacing w:before="100" w:beforeAutospacing="1" w:after="100" w:afterAutospacing="1"/>
        <w:ind w:left="360" w:firstLine="480" w:firstLineChars="200"/>
        <w:jc w:val="left"/>
        <w:rPr>
          <w:rFonts w:ascii="宋体" w:hAnsi="宋体" w:eastAsia="宋体" w:cs="宋体"/>
          <w:szCs w:val="24"/>
          <w:lang w:eastAsia="zh-CN"/>
        </w:rPr>
        <w:sectPr>
          <w:footerReference r:id="rId3" w:type="default"/>
          <w:pgSz w:w="12242" w:h="15842"/>
          <w:pgMar w:top="1440" w:right="1440" w:bottom="1440" w:left="1440" w:header="720" w:footer="720" w:gutter="0"/>
          <w:cols w:space="425" w:num="1"/>
          <w:docGrid w:linePitch="326" w:charSpace="0"/>
        </w:sectPr>
      </w:pPr>
      <w:r>
        <w:rPr>
          <w:rFonts w:hint="eastAsia" w:ascii="宋体" w:hAnsi="宋体" w:eastAsia="宋体" w:cs="宋体"/>
          <w:szCs w:val="24"/>
        </w:rPr>
        <w:t xml:space="preserve"> tiny-formatter框架</w:t>
      </w:r>
      <w:r>
        <w:rPr>
          <w:rFonts w:hint="eastAsia" w:ascii="宋体" w:hAnsi="宋体" w:eastAsia="宋体" w:cs="宋体"/>
          <w:szCs w:val="24"/>
          <w:lang w:eastAsia="zh-CN"/>
        </w:rPr>
        <w:t>对</w:t>
      </w:r>
      <w:r>
        <w:rPr>
          <w:rFonts w:hint="eastAsia" w:ascii="宋体" w:hAnsi="宋体" w:eastAsia="宋体" w:cs="宋体"/>
          <w:szCs w:val="24"/>
        </w:rPr>
        <w:t>裁剪</w:t>
      </w:r>
      <w:r>
        <w:rPr>
          <w:rFonts w:hint="eastAsia" w:ascii="宋体" w:hAnsi="宋体" w:eastAsia="宋体" w:cs="宋体"/>
          <w:szCs w:val="24"/>
          <w:lang w:eastAsia="zh-CN"/>
        </w:rPr>
        <w:t>内容的</w:t>
      </w:r>
      <w:r>
        <w:rPr>
          <w:rFonts w:hint="eastAsia" w:ascii="宋体" w:hAnsi="宋体" w:eastAsia="宋体" w:cs="宋体"/>
          <w:szCs w:val="24"/>
        </w:rPr>
        <w:t>分类处理</w:t>
      </w:r>
      <w:r>
        <w:rPr>
          <w:rFonts w:hint="eastAsia" w:ascii="宋体" w:hAnsi="宋体" w:eastAsia="宋体" w:cs="宋体"/>
          <w:szCs w:val="24"/>
          <w:lang w:eastAsia="zh-CN"/>
        </w:rPr>
        <w:t>，即保证了代码的清晰，也避免了裁剪内容的冗杂，便于代码的理解与后期的扩展。</w:t>
      </w:r>
    </w:p>
    <w:p>
      <w:pPr>
        <w:pStyle w:val="2"/>
        <w:keepNext w:val="0"/>
        <w:keepLines w:val="0"/>
        <w:numPr>
          <w:ilvl w:val="0"/>
          <w:numId w:val="1"/>
        </w:numPr>
        <w:ind w:left="357" w:hanging="357"/>
        <w:rPr>
          <w:lang w:eastAsia="zh-CN"/>
        </w:rPr>
      </w:pPr>
      <w:r>
        <w:rPr>
          <w:rFonts w:hint="eastAsia"/>
          <w:lang w:eastAsia="zh-CN"/>
        </w:rPr>
        <w:t xml:space="preserve"> </w:t>
      </w:r>
      <w:bookmarkStart w:id="9" w:name="_Toc32590073"/>
      <w:r>
        <w:rPr>
          <w:rFonts w:eastAsiaTheme="minorEastAsia"/>
          <w:lang w:eastAsia="zh-CN"/>
        </w:rPr>
        <w:t>t</w:t>
      </w:r>
      <w:r>
        <w:rPr>
          <w:rFonts w:hint="eastAsia" w:eastAsiaTheme="minorEastAsia"/>
          <w:lang w:eastAsia="zh-CN"/>
        </w:rPr>
        <w:t>iny-formatter应用</w:t>
      </w:r>
      <w:bookmarkEnd w:id="9"/>
    </w:p>
    <w:p>
      <w:pPr>
        <w:ind w:firstLine="480" w:firstLineChars="200"/>
        <w:rPr>
          <w:rFonts w:eastAsiaTheme="minorEastAsia"/>
          <w:lang w:eastAsia="zh-CN"/>
        </w:rPr>
      </w:pPr>
      <w:r>
        <w:rPr>
          <w:rFonts w:eastAsiaTheme="minorEastAsia"/>
          <w:lang w:eastAsia="zh-CN"/>
        </w:rPr>
        <w:t>t</w:t>
      </w:r>
      <w:r>
        <w:rPr>
          <w:rFonts w:hint="eastAsia" w:eastAsiaTheme="minorEastAsia"/>
          <w:lang w:eastAsia="zh-CN"/>
        </w:rPr>
        <w:t>iny-formatter当前主要应用于zebu平台和haps平台，为这两个平台提供裁剪优化版本，另外tiny-formatter框架中还集成了mboot工具，其可帮助开发者实现在手机启动到console之前对手机进行相关操作，如文件的修改、属性的修改、模块代码的移除等等。</w:t>
      </w:r>
    </w:p>
    <w:p>
      <w:pPr>
        <w:ind w:firstLine="480" w:firstLineChars="200"/>
        <w:rPr>
          <w:rFonts w:eastAsiaTheme="minorEastAsia"/>
          <w:lang w:eastAsia="zh-CN"/>
        </w:rPr>
      </w:pPr>
      <w:r>
        <w:rPr>
          <w:rFonts w:hint="eastAsia" w:eastAsiaTheme="minorEastAsia"/>
          <w:lang w:eastAsia="zh-CN"/>
        </w:rPr>
        <w:t>tiny-formatter框架中tool目录的脚本工具，可帮助研发人员极大地提高工作效率，如代码的提交、代码的日常编译操作、bug批量创建等。</w:t>
      </w:r>
    </w:p>
    <w:p>
      <w:pPr>
        <w:ind w:firstLine="480" w:firstLineChars="200"/>
        <w:rPr>
          <w:rFonts w:eastAsiaTheme="minorEastAsia"/>
          <w:lang w:eastAsia="zh-CN"/>
        </w:rPr>
        <w:sectPr>
          <w:pgSz w:w="12242" w:h="15842"/>
          <w:pgMar w:top="1440" w:right="1440" w:bottom="1440" w:left="1440" w:header="720" w:footer="720" w:gutter="0"/>
          <w:cols w:space="425" w:num="1"/>
          <w:docGrid w:linePitch="326" w:charSpace="0"/>
        </w:sectPr>
      </w:pPr>
      <w:r>
        <w:rPr>
          <w:rFonts w:hint="eastAsia" w:eastAsiaTheme="minorEastAsia"/>
          <w:lang w:eastAsia="zh-CN"/>
        </w:rPr>
        <w:t>tiny-formatter后期应用广泛，可支持对特定项目提供Android定制版本，如穿戴设备、车载系统、共享单车等领域。</w:t>
      </w:r>
    </w:p>
    <w:p>
      <w:pPr>
        <w:pStyle w:val="2"/>
        <w:keepNext w:val="0"/>
        <w:keepLines w:val="0"/>
        <w:numPr>
          <w:ilvl w:val="0"/>
          <w:numId w:val="1"/>
        </w:numPr>
        <w:jc w:val="left"/>
        <w:rPr>
          <w:rFonts w:hint="eastAsia" w:eastAsiaTheme="minorEastAsia"/>
          <w:lang w:eastAsia="zh-CN"/>
        </w:rPr>
      </w:pPr>
      <w:r>
        <w:rPr>
          <w:rFonts w:hint="eastAsia" w:eastAsiaTheme="minorEastAsia"/>
          <w:lang w:eastAsia="zh-CN"/>
        </w:rPr>
        <w:t xml:space="preserve"> </w:t>
      </w:r>
      <w:bookmarkStart w:id="10" w:name="_Toc32590074"/>
      <w:r>
        <w:rPr>
          <w:rFonts w:eastAsiaTheme="minorEastAsia"/>
          <w:lang w:eastAsia="zh-CN"/>
        </w:rPr>
        <w:t>t</w:t>
      </w:r>
      <w:r>
        <w:rPr>
          <w:rFonts w:hint="eastAsia" w:eastAsiaTheme="minorEastAsia"/>
          <w:lang w:eastAsia="zh-CN"/>
        </w:rPr>
        <w:t>iny-formatter扩展</w:t>
      </w:r>
      <w:bookmarkEnd w:id="10"/>
    </w:p>
    <w:p>
      <w:pPr>
        <w:ind w:left="360" w:firstLine="480" w:firstLineChars="200"/>
        <w:rPr>
          <w:rFonts w:hint="eastAsia" w:eastAsiaTheme="minorEastAsia"/>
          <w:lang w:eastAsia="zh-CN"/>
        </w:rPr>
      </w:pPr>
      <w:r>
        <w:rPr>
          <w:rFonts w:hint="eastAsia" w:eastAsiaTheme="minorEastAsia"/>
          <w:lang w:eastAsia="zh-CN"/>
        </w:rPr>
        <w:t>tiny-formatter既然是一套框架代码，则其从开始创建时起，就具备了其扩展性。</w:t>
      </w:r>
    </w:p>
    <w:p>
      <w:pPr>
        <w:ind w:left="360" w:firstLine="480" w:firstLineChars="200"/>
        <w:rPr>
          <w:rFonts w:hint="eastAsia" w:eastAsiaTheme="minorEastAsia"/>
          <w:lang w:eastAsia="zh-CN"/>
        </w:rPr>
      </w:pPr>
      <w:r>
        <w:rPr>
          <w:rFonts w:hint="eastAsia" w:eastAsiaTheme="minorEastAsia"/>
          <w:lang w:eastAsia="zh-CN"/>
        </w:rPr>
        <w:t>tiny-formatter创建的目的是为Android优化，则</w:t>
      </w:r>
      <w:r>
        <w:rPr>
          <w:rFonts w:hint="eastAsia" w:eastAsiaTheme="minorEastAsia"/>
          <w:lang w:val="en-US" w:eastAsia="zh-CN"/>
        </w:rPr>
        <w:t>后期</w:t>
      </w:r>
      <w:r>
        <w:rPr>
          <w:rFonts w:hint="eastAsia" w:eastAsiaTheme="minorEastAsia"/>
          <w:lang w:eastAsia="zh-CN"/>
        </w:rPr>
        <w:t>凡是涉及到Android优化方案的实现都可以并入该框架内。</w:t>
      </w:r>
    </w:p>
    <w:p>
      <w:pPr>
        <w:ind w:left="360" w:firstLine="480" w:firstLineChars="200"/>
        <w:rPr>
          <w:rFonts w:eastAsiaTheme="minorEastAsia"/>
          <w:lang w:eastAsia="zh-CN"/>
        </w:rPr>
      </w:pPr>
      <w:r>
        <w:rPr>
          <w:rFonts w:hint="eastAsia" w:eastAsiaTheme="minorEastAsia"/>
          <w:lang w:eastAsia="zh-CN"/>
        </w:rPr>
        <w:t>另外，一些工作中实用的脚本工具也可并入tiny-formatter的tool目录</w:t>
      </w:r>
      <w:bookmarkStart w:id="11" w:name="_GoBack"/>
      <w:bookmarkEnd w:id="11"/>
      <w:r>
        <w:rPr>
          <w:rFonts w:hint="eastAsia" w:eastAsiaTheme="minorEastAsia"/>
          <w:lang w:eastAsia="zh-CN"/>
        </w:rPr>
        <w:t>下。</w:t>
      </w:r>
    </w:p>
    <w:sectPr>
      <w:pgSz w:w="12242" w:h="15842"/>
      <w:pgMar w:top="1440" w:right="1440" w:bottom="1440" w:left="1440" w:header="720" w:footer="720" w:gutter="0"/>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481626"/>
      <w:docPartObj>
        <w:docPartGallery w:val="autotext"/>
      </w:docPartObj>
    </w:sdtPr>
    <w:sdtEndPr>
      <w:rPr>
        <w:sz w:val="24"/>
        <w:szCs w:val="24"/>
      </w:rPr>
    </w:sdtEndPr>
    <w:sdtContent>
      <w:sdt>
        <w:sdtPr>
          <w:id w:val="171357283"/>
          <w:docPartObj>
            <w:docPartGallery w:val="autotext"/>
          </w:docPartObj>
        </w:sdtPr>
        <w:sdtEndPr>
          <w:rPr>
            <w:sz w:val="24"/>
            <w:szCs w:val="24"/>
          </w:rPr>
        </w:sdtEndPr>
        <w:sdtContent>
          <w:p>
            <w:pPr>
              <w:pStyle w:val="4"/>
              <w:jc w:val="right"/>
            </w:pPr>
            <w:r>
              <w:rPr>
                <w:lang w:val="zh-CN"/>
              </w:rPr>
              <w:t xml:space="preserve"> </w:t>
            </w:r>
            <w:r>
              <w:rPr>
                <w:sz w:val="24"/>
                <w:szCs w:val="24"/>
              </w:rPr>
              <w:fldChar w:fldCharType="begin"/>
            </w:r>
            <w:r>
              <w:rPr>
                <w:sz w:val="24"/>
                <w:szCs w:val="24"/>
              </w:rPr>
              <w:instrText xml:space="preserve">PAGE</w:instrText>
            </w:r>
            <w:r>
              <w:rPr>
                <w:sz w:val="24"/>
                <w:szCs w:val="24"/>
              </w:rPr>
              <w:fldChar w:fldCharType="separate"/>
            </w:r>
            <w:r>
              <w:rPr>
                <w:sz w:val="24"/>
                <w:szCs w:val="24"/>
              </w:rPr>
              <w:t>3</w:t>
            </w:r>
            <w:r>
              <w:rPr>
                <w:sz w:val="24"/>
                <w:szCs w:val="24"/>
              </w:rPr>
              <w:fldChar w:fldCharType="end"/>
            </w:r>
            <w:r>
              <w:rPr>
                <w:sz w:val="24"/>
                <w:szCs w:val="24"/>
                <w:lang w:val="zh-CN"/>
              </w:rPr>
              <w:t xml:space="preserve"> / </w:t>
            </w:r>
            <w:r>
              <w:rPr>
                <w:sz w:val="24"/>
                <w:szCs w:val="24"/>
              </w:rPr>
              <w:fldChar w:fldCharType="begin"/>
            </w:r>
            <w:r>
              <w:rPr>
                <w:sz w:val="24"/>
                <w:szCs w:val="24"/>
              </w:rPr>
              <w:instrText xml:space="preserve">NUMPAGES</w:instrText>
            </w:r>
            <w:r>
              <w:rPr>
                <w:sz w:val="24"/>
                <w:szCs w:val="24"/>
              </w:rPr>
              <w:fldChar w:fldCharType="separate"/>
            </w:r>
            <w:r>
              <w:rPr>
                <w:sz w:val="24"/>
                <w:szCs w:val="24"/>
              </w:rPr>
              <w:t>9</w:t>
            </w:r>
            <w:r>
              <w:rPr>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1E33"/>
    <w:multiLevelType w:val="multilevel"/>
    <w:tmpl w:val="00EC1E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F7F8A"/>
    <w:rsid w:val="00060A8B"/>
    <w:rsid w:val="00076011"/>
    <w:rsid w:val="000A2574"/>
    <w:rsid w:val="0019060F"/>
    <w:rsid w:val="001B116D"/>
    <w:rsid w:val="003C50F8"/>
    <w:rsid w:val="005C05DA"/>
    <w:rsid w:val="0070112C"/>
    <w:rsid w:val="007103F0"/>
    <w:rsid w:val="007168E9"/>
    <w:rsid w:val="007F7F8A"/>
    <w:rsid w:val="008F5A10"/>
    <w:rsid w:val="00983241"/>
    <w:rsid w:val="00A27C90"/>
    <w:rsid w:val="00C25513"/>
    <w:rsid w:val="00C270F8"/>
    <w:rsid w:val="00D30F55"/>
    <w:rsid w:val="00DB25AA"/>
    <w:rsid w:val="00DB365F"/>
    <w:rsid w:val="43442319"/>
    <w:rsid w:val="5D07606F"/>
    <w:rsid w:val="5F197A86"/>
    <w:rsid w:val="63354F11"/>
    <w:rsid w:val="65A81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imes New Roman" w:cs="Times New Roman"/>
      <w:sz w:val="24"/>
      <w:lang w:val="en-US" w:eastAsia="en-US"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style>
  <w:style w:type="paragraph" w:styleId="7">
    <w:name w:val="Title"/>
    <w:basedOn w:val="1"/>
    <w:next w:val="1"/>
    <w:link w:val="11"/>
    <w:qFormat/>
    <w:uiPriority w:val="0"/>
    <w:pPr>
      <w:spacing w:before="240" w:after="60"/>
      <w:jc w:val="center"/>
      <w:outlineLvl w:val="0"/>
    </w:pPr>
    <w:rPr>
      <w:rFonts w:ascii="Cambria" w:hAnsi="Cambria" w:eastAsia="宋体"/>
      <w:b/>
      <w:bCs/>
      <w:sz w:val="44"/>
      <w:szCs w:val="32"/>
    </w:rPr>
  </w:style>
  <w:style w:type="character" w:styleId="10">
    <w:name w:val="Hyperlink"/>
    <w:basedOn w:val="9"/>
    <w:qFormat/>
    <w:uiPriority w:val="99"/>
    <w:rPr>
      <w:color w:val="0000FF"/>
      <w:u w:val="single"/>
    </w:rPr>
  </w:style>
  <w:style w:type="character" w:customStyle="1" w:styleId="11">
    <w:name w:val="标题 Char"/>
    <w:basedOn w:val="9"/>
    <w:link w:val="7"/>
    <w:uiPriority w:val="0"/>
    <w:rPr>
      <w:rFonts w:ascii="Cambria" w:hAnsi="Cambria" w:eastAsia="宋体" w:cs="Times New Roman"/>
      <w:b/>
      <w:bCs/>
      <w:kern w:val="0"/>
      <w:sz w:val="44"/>
      <w:szCs w:val="32"/>
      <w:lang w:eastAsia="en-US"/>
    </w:rPr>
  </w:style>
  <w:style w:type="paragraph" w:customStyle="1" w:styleId="12">
    <w:name w:val="文档版本"/>
    <w:basedOn w:val="1"/>
    <w:qFormat/>
    <w:uiPriority w:val="0"/>
    <w:pPr>
      <w:spacing w:before="120" w:after="120" w:line="360" w:lineRule="atLeast"/>
      <w:ind w:left="1701" w:firstLine="200" w:firstLineChars="200"/>
      <w:jc w:val="right"/>
    </w:pPr>
    <w:rPr>
      <w:rFonts w:ascii="Arial" w:hAnsi="Arial" w:eastAsia="宋体" w:cs="宋体"/>
      <w:kern w:val="2"/>
      <w:sz w:val="28"/>
      <w:lang w:eastAsia="zh-CN"/>
    </w:rPr>
  </w:style>
  <w:style w:type="character" w:customStyle="1" w:styleId="13">
    <w:name w:val="页眉 Char"/>
    <w:basedOn w:val="9"/>
    <w:link w:val="5"/>
    <w:semiHidden/>
    <w:qFormat/>
    <w:uiPriority w:val="99"/>
    <w:rPr>
      <w:rFonts w:ascii="Times New Roman" w:hAnsi="Times New Roman" w:eastAsia="Times New Roman" w:cs="Times New Roman"/>
      <w:kern w:val="0"/>
      <w:sz w:val="18"/>
      <w:szCs w:val="18"/>
      <w:lang w:eastAsia="en-US"/>
    </w:rPr>
  </w:style>
  <w:style w:type="character" w:customStyle="1" w:styleId="14">
    <w:name w:val="页脚 Char"/>
    <w:basedOn w:val="9"/>
    <w:link w:val="4"/>
    <w:qFormat/>
    <w:uiPriority w:val="99"/>
    <w:rPr>
      <w:rFonts w:ascii="Times New Roman" w:hAnsi="Times New Roman" w:eastAsia="Times New Roman" w:cs="Times New Roman"/>
      <w:kern w:val="0"/>
      <w:sz w:val="18"/>
      <w:szCs w:val="18"/>
      <w:lang w:eastAsia="en-US"/>
    </w:rPr>
  </w:style>
  <w:style w:type="character" w:customStyle="1" w:styleId="15">
    <w:name w:val="批注框文本 Char"/>
    <w:basedOn w:val="9"/>
    <w:link w:val="3"/>
    <w:semiHidden/>
    <w:qFormat/>
    <w:uiPriority w:val="99"/>
    <w:rPr>
      <w:rFonts w:ascii="Times New Roman" w:hAnsi="Times New Roman" w:eastAsia="Times New Roman" w:cs="Times New Roman"/>
      <w:kern w:val="0"/>
      <w:sz w:val="18"/>
      <w:szCs w:val="18"/>
      <w:lang w:eastAsia="en-US"/>
    </w:rPr>
  </w:style>
  <w:style w:type="character" w:customStyle="1" w:styleId="16">
    <w:name w:val="标题 1 Char"/>
    <w:basedOn w:val="9"/>
    <w:link w:val="2"/>
    <w:qFormat/>
    <w:uiPriority w:val="9"/>
    <w:rPr>
      <w:rFonts w:ascii="Times New Roman" w:hAnsi="Times New Roman" w:eastAsia="Times New Roman" w:cs="Times New Roman"/>
      <w:b/>
      <w:bCs/>
      <w:kern w:val="44"/>
      <w:sz w:val="44"/>
      <w:szCs w:val="44"/>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505</Words>
  <Characters>2879</Characters>
  <Lines>23</Lines>
  <Paragraphs>6</Paragraphs>
  <TotalTime>18</TotalTime>
  <ScaleCrop>false</ScaleCrop>
  <LinksUpToDate>false</LinksUpToDate>
  <CharactersWithSpaces>3378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2020-02-13T03:06:00Z</dcterms:created>
  <dc:creator>许海宾 (Haibin Xu)</dc:creator>
  <cp:lastModifiedBy>许海宾</cp:lastModifiedBy>
  <dcterms:modified xsi:type="dcterms:W3CDTF">2020-02-16T13:10:45Z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