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Технически университет – София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Факултет Приложна Математика и Информатика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Катедра: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br/>
        <w:t xml:space="preserve"> Информатика и Софтуерни науки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3F38D99C" wp14:editId="03010DA4">
            <wp:simplePos x="0" y="0"/>
            <wp:positionH relativeFrom="column">
              <wp:posOffset>2457450</wp:posOffset>
            </wp:positionH>
            <wp:positionV relativeFrom="paragraph">
              <wp:posOffset>335280</wp:posOffset>
            </wp:positionV>
            <wp:extent cx="1276350" cy="1573530"/>
            <wp:effectExtent l="0" t="0" r="0" b="762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7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lang w:val="bg-BG"/>
        </w:rPr>
      </w:pPr>
      <w:r w:rsidRPr="00092097">
        <w:rPr>
          <w:rFonts w:asciiTheme="minorHAnsi" w:hAnsiTheme="minorHAnsi" w:cstheme="minorHAnsi"/>
          <w:lang w:val="bg-BG"/>
        </w:rPr>
        <w:t>Учебна дисциплина „</w:t>
      </w:r>
      <w:hyperlink r:id="rId7" w:history="1">
        <w:r w:rsidRPr="00092097">
          <w:rPr>
            <w:rStyle w:val="a3"/>
            <w:rFonts w:asciiTheme="minorHAnsi" w:hAnsiTheme="minorHAnsi" w:cstheme="minorHAnsi"/>
            <w:lang w:val="bg-BG"/>
          </w:rPr>
          <w:t xml:space="preserve">Приложно програмиране с </w:t>
        </w:r>
        <w:proofErr w:type="spellStart"/>
        <w:r w:rsidRPr="00092097">
          <w:rPr>
            <w:rStyle w:val="a3"/>
            <w:rFonts w:asciiTheme="minorHAnsi" w:hAnsiTheme="minorHAnsi" w:cstheme="minorHAnsi"/>
            <w:lang w:val="bg-BG"/>
          </w:rPr>
          <w:t>Java</w:t>
        </w:r>
        <w:proofErr w:type="spellEnd"/>
        <w:r w:rsidRPr="00092097">
          <w:rPr>
            <w:rStyle w:val="a3"/>
            <w:rFonts w:asciiTheme="minorHAnsi" w:hAnsiTheme="minorHAnsi" w:cstheme="minorHAnsi"/>
            <w:lang w:val="bg-BG"/>
          </w:rPr>
          <w:t xml:space="preserve"> 2024/2025 (ИСН)</w:t>
        </w:r>
      </w:hyperlink>
      <w:r w:rsidRPr="00092097">
        <w:rPr>
          <w:rFonts w:asciiTheme="minorHAnsi" w:hAnsiTheme="minorHAnsi" w:cstheme="minorHAnsi"/>
          <w:lang w:val="bg-BG"/>
        </w:rPr>
        <w:t xml:space="preserve"> “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Функционално описание и софтуерна архитектура на проект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„Система за онлайн магазин за обувки“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t>Изготвил</w:t>
      </w:r>
      <w:r w:rsidRPr="00092097">
        <w:rPr>
          <w:rFonts w:asciiTheme="minorHAnsi" w:hAnsiTheme="minorHAnsi" w:cstheme="minorHAnsi"/>
          <w:b/>
          <w:bCs/>
        </w:rPr>
        <w:t>:</w:t>
      </w:r>
      <w:r w:rsidRPr="00092097">
        <w:rPr>
          <w:rFonts w:asciiTheme="minorHAnsi" w:hAnsiTheme="minorHAnsi" w:cstheme="minorHAnsi"/>
          <w:b/>
          <w:bCs/>
          <w:lang w:val="bg-BG"/>
        </w:rPr>
        <w:t xml:space="preserve"> Любомир Славчев №471222077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</w:p>
    <w:p w:rsidR="00092097" w:rsidRPr="00092097" w:rsidRDefault="00092097" w:rsidP="00092097">
      <w:pPr>
        <w:spacing w:before="100" w:beforeAutospacing="1" w:after="100" w:afterAutospacing="1" w:line="240" w:lineRule="auto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32"/>
          <w:szCs w:val="32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kern w:val="36"/>
          <w:sz w:val="32"/>
          <w:szCs w:val="32"/>
          <w:lang w:val="bg-BG" w:eastAsia="bg-BG"/>
        </w:rPr>
        <w:lastRenderedPageBreak/>
        <w:t>Документация на проект</w:t>
      </w:r>
      <w:bookmarkStart w:id="0" w:name="_GoBack"/>
      <w:bookmarkEnd w:id="0"/>
    </w:p>
    <w:p w:rsidR="00092097" w:rsidRPr="00092097" w:rsidRDefault="00092097" w:rsidP="00092097">
      <w:pPr>
        <w:spacing w:before="100" w:beforeAutospacing="1" w:after="100" w:afterAutospacing="1" w:line="240" w:lineRule="auto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lang w:val="bg-BG" w:eastAsia="bg-BG"/>
        </w:rPr>
      </w:pP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Описание на проекта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„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MyModelProject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“ е уеб приложение, създадено с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Spring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и използващо </w:t>
      </w: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JPA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за управление на базата данни. Проектът има за цел да моделира взаимоотношения между книги, автори и издатели чрез създаването на релационни таблици в базата данни. Той използва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PostgreSQL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като система за управление на базата данни и предоставя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RESTful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API за извършване на CRUD операции върху моделите.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Основни функции:</w:t>
      </w:r>
    </w:p>
    <w:p w:rsidR="00092097" w:rsidRPr="00092097" w:rsidRDefault="00092097" w:rsidP="0009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Управление на книги, автори и издатели.</w:t>
      </w:r>
    </w:p>
    <w:p w:rsidR="00092097" w:rsidRPr="00092097" w:rsidRDefault="00092097" w:rsidP="0009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Свързване на книги с автори (много към много връзка).</w:t>
      </w:r>
    </w:p>
    <w:p w:rsidR="00092097" w:rsidRPr="00092097" w:rsidRDefault="00092097" w:rsidP="00092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Свързване на книги с издатели (много към едно връзка).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Използвани технологии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Java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17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програмният език.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Spring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Boot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3.1.0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основен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фреймуърк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за разработка на уеб приложения.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Spring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Data JPA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за работа с релационни бази данни чрез JPA.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PostgreSQL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система за управление на базата данни.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Maven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инструмент за управление на зависимостите.</w:t>
      </w:r>
    </w:p>
    <w:p w:rsidR="00092097" w:rsidRPr="00092097" w:rsidRDefault="00092097" w:rsidP="000920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HQL (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Hibernate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Query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Language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)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език за заявки към базата данни.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Структура на базата данни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Проектът използва три основни таблици: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1.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</w:t>
      </w:r>
      <w:proofErr w:type="spellEnd"/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съдържа информация за авторите.</w:t>
      </w:r>
    </w:p>
    <w:p w:rsidR="00092097" w:rsidRPr="00092097" w:rsidRDefault="00092097" w:rsidP="00092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id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bigserial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primary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уникален идентификатор на автора.</w:t>
      </w:r>
    </w:p>
    <w:p w:rsidR="00092097" w:rsidRPr="00092097" w:rsidRDefault="00092097" w:rsidP="00092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name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varchar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името на автора.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2.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</w:t>
      </w:r>
      <w:proofErr w:type="spellEnd"/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съдържа информация за книгите.</w:t>
      </w:r>
    </w:p>
    <w:p w:rsidR="00092097" w:rsidRPr="00092097" w:rsidRDefault="00092097" w:rsidP="0009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id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bigserial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primary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уникален идентификатор на книгата.</w:t>
      </w:r>
    </w:p>
    <w:p w:rsidR="00092097" w:rsidRPr="00092097" w:rsidRDefault="00092097" w:rsidP="0009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title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varchar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заглавие на книгата.</w:t>
      </w:r>
    </w:p>
    <w:p w:rsidR="00092097" w:rsidRPr="00092097" w:rsidRDefault="00092097" w:rsidP="000920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publisher_id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bigint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foreign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връзка с издателя.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3. Publisher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lastRenderedPageBreak/>
        <w:t xml:space="preserve">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publisher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съдържа информация за издателите.</w:t>
      </w:r>
    </w:p>
    <w:p w:rsidR="00092097" w:rsidRPr="00092097" w:rsidRDefault="00092097" w:rsidP="00092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id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bigserial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primary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уникален идентификатор на издателя.</w:t>
      </w:r>
    </w:p>
    <w:p w:rsidR="00092097" w:rsidRPr="00092097" w:rsidRDefault="00092097" w:rsidP="000920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name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varchar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) – името на издателя.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4. 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author_book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(съединителна таблица)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author_book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съединява авторите с книгите (много към много връзка).</w:t>
      </w:r>
    </w:p>
    <w:p w:rsidR="00092097" w:rsidRPr="00092097" w:rsidRDefault="00092097" w:rsidP="00092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book_id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bigint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foreign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) – връзка към 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</w:p>
    <w:p w:rsidR="00092097" w:rsidRPr="00092097" w:rsidRDefault="00092097" w:rsidP="00092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author_id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bigint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,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foreign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key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) – връзка към таблицата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Архитектура на проекта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Проектът следва стандартната архитектура за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Spring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приложения:</w:t>
      </w:r>
    </w:p>
    <w:p w:rsidR="00092097" w:rsidRPr="00092097" w:rsidRDefault="00092097" w:rsidP="00092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Model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 xml:space="preserve"> (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Entities</w:t>
      </w:r>
      <w:proofErr w:type="spellEnd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)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класове, които представляват таблиците в базата данни. Всеки клас е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анотиран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с JPA анотации като @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Entity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, @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ManyToMany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, @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ManyToOne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, @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JoinTable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, за да се дефинират връзките между тях.</w:t>
      </w:r>
    </w:p>
    <w:p w:rsidR="00092097" w:rsidRPr="00092097" w:rsidRDefault="00092097" w:rsidP="00092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Repository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интерфейси, които наследяват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JpaRepository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за извършване на CRUD операции с базата данни.</w:t>
      </w:r>
    </w:p>
    <w:p w:rsidR="00092097" w:rsidRPr="00092097" w:rsidRDefault="00092097" w:rsidP="00092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класове за обработка на HTTP заявки и връщане на резултати, предоставяйки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RESTful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API.</w:t>
      </w:r>
    </w:p>
    <w:p w:rsidR="00092097" w:rsidRPr="00092097" w:rsidRDefault="00092097" w:rsidP="000920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Service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класове за логика на бизнеса (по избор), които извършват обработка на данни между контролери и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репозитории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Основни класове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модел на книга, свързан с автори и издатели.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модел на автор, свързан с книги.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Publisher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модел на издател, свързан с книги.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контролер, отговорен за управлението на книгите през API.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контролер, отговорен за управлението на авторите през API.</w:t>
      </w:r>
    </w:p>
    <w:p w:rsidR="00092097" w:rsidRPr="00092097" w:rsidRDefault="00092097" w:rsidP="000920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PublisherController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контролер, отговорен за управлението на издателите през API.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4. Достъп до API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След като приложението е стартирано, може да използвате следните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ендпойнти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: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GET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връща списък с всички книги.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GET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връща списък с всички автори.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GET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publishers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връща списък с всички издатели.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POST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books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създава нова книга.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POST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authors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създава нов автор.</w:t>
      </w:r>
    </w:p>
    <w:p w:rsidR="00092097" w:rsidRPr="00092097" w:rsidRDefault="00092097" w:rsidP="000920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POST /</w:t>
      </w:r>
      <w:proofErr w:type="spellStart"/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publishers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– създава нов издател.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Можете да използвате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Postman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или друг HTTP клиент, за да тествате тези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ендпойнти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Структура на директориите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css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>Копиране на код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MyModelProject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src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main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com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example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└──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mymodel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model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Publisher.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└──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AuthorBook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BookController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AuthorController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│   └──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PublisherController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│   │   │       └──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MyModelApplication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java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└──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resources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/</w:t>
      </w:r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│   │       </w:t>
      </w: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application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properties</w:t>
      </w:r>
      <w:proofErr w:type="spellEnd"/>
    </w:p>
    <w:p w:rsidR="00092097" w:rsidRPr="00092097" w:rsidRDefault="00092097" w:rsidP="00092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eastAsia="Times New Roman"/>
          <w:lang w:val="bg-BG" w:eastAsia="bg-BG"/>
        </w:rPr>
        <w:t>├</w:t>
      </w:r>
      <w:r w:rsidRPr="00092097">
        <w:rPr>
          <w:rFonts w:ascii="Calibri" w:eastAsia="Times New Roman" w:hAnsi="Calibri" w:cs="Calibri"/>
          <w:lang w:val="bg-BG" w:eastAsia="bg-BG"/>
        </w:rPr>
        <w:t>──</w:t>
      </w: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pom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>.xml</w:t>
      </w:r>
    </w:p>
    <w:p w:rsidR="00092097" w:rsidRPr="00092097" w:rsidRDefault="00092097" w:rsidP="00092097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lang w:val="bg-BG" w:eastAsia="bg-BG"/>
        </w:rPr>
      </w:pPr>
      <w:r w:rsidRPr="00092097">
        <w:rPr>
          <w:rFonts w:asciiTheme="minorHAnsi" w:eastAsia="Times New Roman" w:hAnsiTheme="minorHAnsi" w:cstheme="minorHAnsi"/>
          <w:b/>
          <w:bCs/>
          <w:lang w:val="bg-BG" w:eastAsia="bg-BG"/>
        </w:rPr>
        <w:t>Заключение</w:t>
      </w:r>
    </w:p>
    <w:p w:rsidR="00092097" w:rsidRPr="00092097" w:rsidRDefault="00092097" w:rsidP="00092097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bg-BG" w:eastAsia="bg-BG"/>
        </w:rPr>
      </w:pPr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Този проект използва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Spring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Boot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и JPA за изграждане на </w:t>
      </w:r>
      <w:proofErr w:type="spellStart"/>
      <w:r w:rsidRPr="00092097">
        <w:rPr>
          <w:rFonts w:asciiTheme="minorHAnsi" w:eastAsia="Times New Roman" w:hAnsiTheme="minorHAnsi" w:cstheme="minorHAnsi"/>
          <w:lang w:val="bg-BG" w:eastAsia="bg-BG"/>
        </w:rPr>
        <w:t>RESTful</w:t>
      </w:r>
      <w:proofErr w:type="spellEnd"/>
      <w:r w:rsidRPr="00092097">
        <w:rPr>
          <w:rFonts w:asciiTheme="minorHAnsi" w:eastAsia="Times New Roman" w:hAnsiTheme="minorHAnsi" w:cstheme="minorHAnsi"/>
          <w:lang w:val="bg-BG" w:eastAsia="bg-BG"/>
        </w:rPr>
        <w:t xml:space="preserve"> уеб приложение с релационна база данни. Той позволява създаване, четене, актуализиране и изтриване на книги, автори и издатели и предоставя лесен начин за взаимодействие чрез REST API.</w:t>
      </w:r>
    </w:p>
    <w:p w:rsidR="00092097" w:rsidRPr="00092097" w:rsidRDefault="00092097" w:rsidP="00092097">
      <w:pPr>
        <w:jc w:val="center"/>
        <w:rPr>
          <w:rFonts w:asciiTheme="minorHAnsi" w:hAnsiTheme="minorHAnsi" w:cstheme="minorHAnsi"/>
          <w:b/>
          <w:bCs/>
          <w:lang w:val="bg-BG"/>
        </w:rPr>
      </w:pPr>
      <w:r w:rsidRPr="00092097">
        <w:rPr>
          <w:rFonts w:asciiTheme="minorHAnsi" w:hAnsiTheme="minorHAnsi" w:cstheme="minorHAnsi"/>
          <w:b/>
          <w:bCs/>
          <w:lang w:val="bg-BG"/>
        </w:rPr>
        <w:br/>
      </w:r>
    </w:p>
    <w:p w:rsidR="00092097" w:rsidRPr="00092097" w:rsidRDefault="00092097" w:rsidP="00092097">
      <w:pPr>
        <w:rPr>
          <w:rFonts w:asciiTheme="minorHAnsi" w:hAnsiTheme="minorHAnsi" w:cstheme="minorHAnsi"/>
          <w:b/>
          <w:bCs/>
          <w:lang w:val="bg-BG"/>
        </w:rPr>
      </w:pPr>
    </w:p>
    <w:p w:rsidR="00A07A57" w:rsidRPr="00092097" w:rsidRDefault="00A07A57">
      <w:pPr>
        <w:rPr>
          <w:rFonts w:asciiTheme="minorHAnsi" w:hAnsiTheme="minorHAnsi" w:cstheme="minorHAnsi"/>
        </w:rPr>
      </w:pPr>
    </w:p>
    <w:sectPr w:rsidR="00A07A57" w:rsidRPr="00092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B33"/>
    <w:multiLevelType w:val="multilevel"/>
    <w:tmpl w:val="FEB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904BF"/>
    <w:multiLevelType w:val="multilevel"/>
    <w:tmpl w:val="687A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D4C5B"/>
    <w:multiLevelType w:val="multilevel"/>
    <w:tmpl w:val="FB90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D287C"/>
    <w:multiLevelType w:val="multilevel"/>
    <w:tmpl w:val="AB7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B025A"/>
    <w:multiLevelType w:val="multilevel"/>
    <w:tmpl w:val="E6A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E31F8"/>
    <w:multiLevelType w:val="multilevel"/>
    <w:tmpl w:val="501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315DC"/>
    <w:multiLevelType w:val="multilevel"/>
    <w:tmpl w:val="A47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92ABB"/>
    <w:multiLevelType w:val="multilevel"/>
    <w:tmpl w:val="FC2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32004"/>
    <w:multiLevelType w:val="multilevel"/>
    <w:tmpl w:val="CD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02049"/>
    <w:multiLevelType w:val="multilevel"/>
    <w:tmpl w:val="7E4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9E0790"/>
    <w:multiLevelType w:val="multilevel"/>
    <w:tmpl w:val="B98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8697B"/>
    <w:multiLevelType w:val="multilevel"/>
    <w:tmpl w:val="A14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97"/>
    <w:rsid w:val="00092097"/>
    <w:rsid w:val="00A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097"/>
    <w:pPr>
      <w:spacing w:after="160"/>
    </w:pPr>
    <w:rPr>
      <w:rFonts w:ascii="Arial" w:hAnsi="Arial" w:cs="Arial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092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2">
    <w:name w:val="heading 2"/>
    <w:basedOn w:val="a"/>
    <w:link w:val="20"/>
    <w:uiPriority w:val="9"/>
    <w:qFormat/>
    <w:rsid w:val="00092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092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0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9209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0920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09209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4">
    <w:name w:val="Normal (Web)"/>
    <w:basedOn w:val="a"/>
    <w:uiPriority w:val="99"/>
    <w:semiHidden/>
    <w:unhideWhenUsed/>
    <w:rsid w:val="0009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bg-BG" w:eastAsia="bg-BG"/>
    </w:rPr>
  </w:style>
  <w:style w:type="character" w:styleId="a5">
    <w:name w:val="Strong"/>
    <w:basedOn w:val="a0"/>
    <w:uiPriority w:val="22"/>
    <w:qFormat/>
    <w:rsid w:val="00092097"/>
    <w:rPr>
      <w:b/>
      <w:bCs/>
    </w:rPr>
  </w:style>
  <w:style w:type="character" w:styleId="HTML">
    <w:name w:val="HTML Code"/>
    <w:basedOn w:val="a0"/>
    <w:uiPriority w:val="99"/>
    <w:semiHidden/>
    <w:unhideWhenUsed/>
    <w:rsid w:val="000920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092097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attribute">
    <w:name w:val="hljs-attribute"/>
    <w:basedOn w:val="a0"/>
    <w:rsid w:val="00092097"/>
  </w:style>
  <w:style w:type="character" w:customStyle="1" w:styleId="hljs-selector-tag">
    <w:name w:val="hljs-selector-tag"/>
    <w:basedOn w:val="a0"/>
    <w:rsid w:val="00092097"/>
  </w:style>
  <w:style w:type="character" w:customStyle="1" w:styleId="hljs-selector-class">
    <w:name w:val="hljs-selector-class"/>
    <w:basedOn w:val="a0"/>
    <w:rsid w:val="00092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097"/>
    <w:pPr>
      <w:spacing w:after="160"/>
    </w:pPr>
    <w:rPr>
      <w:rFonts w:ascii="Arial" w:hAnsi="Arial" w:cs="Arial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092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2">
    <w:name w:val="heading 2"/>
    <w:basedOn w:val="a"/>
    <w:link w:val="20"/>
    <w:uiPriority w:val="9"/>
    <w:qFormat/>
    <w:rsid w:val="00092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092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20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09209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0920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09209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4">
    <w:name w:val="Normal (Web)"/>
    <w:basedOn w:val="a"/>
    <w:uiPriority w:val="99"/>
    <w:semiHidden/>
    <w:unhideWhenUsed/>
    <w:rsid w:val="0009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bg-BG" w:eastAsia="bg-BG"/>
    </w:rPr>
  </w:style>
  <w:style w:type="character" w:styleId="a5">
    <w:name w:val="Strong"/>
    <w:basedOn w:val="a0"/>
    <w:uiPriority w:val="22"/>
    <w:qFormat/>
    <w:rsid w:val="00092097"/>
    <w:rPr>
      <w:b/>
      <w:bCs/>
    </w:rPr>
  </w:style>
  <w:style w:type="character" w:styleId="HTML">
    <w:name w:val="HTML Code"/>
    <w:basedOn w:val="a0"/>
    <w:uiPriority w:val="99"/>
    <w:semiHidden/>
    <w:unhideWhenUsed/>
    <w:rsid w:val="000920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092097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attribute">
    <w:name w:val="hljs-attribute"/>
    <w:basedOn w:val="a0"/>
    <w:rsid w:val="00092097"/>
  </w:style>
  <w:style w:type="character" w:customStyle="1" w:styleId="hljs-selector-tag">
    <w:name w:val="hljs-selector-tag"/>
    <w:basedOn w:val="a0"/>
    <w:rsid w:val="00092097"/>
  </w:style>
  <w:style w:type="character" w:customStyle="1" w:styleId="hljs-selector-class">
    <w:name w:val="hljs-selector-class"/>
    <w:basedOn w:val="a0"/>
    <w:rsid w:val="0009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pmi.bg/moodle/course/view.php?id=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Lyob</dc:creator>
  <cp:lastModifiedBy>Lyob</cp:lastModifiedBy>
  <cp:revision>1</cp:revision>
  <dcterms:created xsi:type="dcterms:W3CDTF">2025-01-12T18:15:00Z</dcterms:created>
  <dcterms:modified xsi:type="dcterms:W3CDTF">2025-01-12T18:20:00Z</dcterms:modified>
</cp:coreProperties>
</file>