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6A48" w14:textId="05889F03" w:rsidR="00A72D56" w:rsidRPr="00E312E2" w:rsidRDefault="008A13DE">
      <w:pPr>
        <w:rPr>
          <w:lang w:val="en-US"/>
        </w:rPr>
      </w:pPr>
      <w:r>
        <w:rPr>
          <w:noProof/>
        </w:rPr>
        <w:drawing>
          <wp:inline distT="0" distB="0" distL="0" distR="0" wp14:anchorId="6420E84F" wp14:editId="655DD034">
            <wp:extent cx="5760720" cy="5313680"/>
            <wp:effectExtent l="0" t="0" r="0" b="1270"/>
            <wp:docPr id="24153457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0339" w14:textId="02BC50BE" w:rsidR="008A13DE" w:rsidRDefault="008A13DE">
      <w:r>
        <w:rPr>
          <w:noProof/>
        </w:rPr>
        <w:drawing>
          <wp:inline distT="0" distB="0" distL="0" distR="0" wp14:anchorId="07DF0D56" wp14:editId="537676E7">
            <wp:extent cx="3706495" cy="2569210"/>
            <wp:effectExtent l="0" t="0" r="8255" b="2540"/>
            <wp:docPr id="997305988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FF2C" w14:textId="40F13339" w:rsidR="008A13DE" w:rsidRDefault="008A13DE">
      <w:r>
        <w:t xml:space="preserve">Когато цъкнеш Изтегляне на оферта задейства и двата бутона по някаква причина и в лога долу казва, че е създало и сервизна карта. Не трябва да е така, всеки бутон трябва да си работи самостоятелно. Името на бутона Генериране на сервизна карта го промени на </w:t>
      </w:r>
      <w:r>
        <w:sym w:font="Wingdings" w:char="F0E0"/>
      </w:r>
    </w:p>
    <w:p w14:paraId="70546585" w14:textId="24DC6777" w:rsidR="008A13DE" w:rsidRDefault="008A13DE">
      <w:r>
        <w:lastRenderedPageBreak/>
        <w:t>„Създай сервизна карта“</w:t>
      </w:r>
    </w:p>
    <w:p w14:paraId="69A1D042" w14:textId="69AD463B" w:rsidR="008A13DE" w:rsidRDefault="008A13DE">
      <w:pPr>
        <w:rPr>
          <w:lang w:val="en-US"/>
        </w:rPr>
      </w:pPr>
      <w:r>
        <w:t>Под бутона Добави авансово плащане</w:t>
      </w:r>
      <w:r w:rsidR="00C206F3">
        <w:t>,</w:t>
      </w:r>
      <w:r>
        <w:t xml:space="preserve"> добави бутон „Клониране“ като цвят не знам дали да не бъде оранжев прецени го</w:t>
      </w:r>
      <w:r w:rsidR="00C206F3">
        <w:t>, стига да не вади очите като цвят.</w:t>
      </w:r>
    </w:p>
    <w:p w14:paraId="4FACD067" w14:textId="77777777" w:rsidR="00C206F3" w:rsidRDefault="00C206F3">
      <w:pPr>
        <w:rPr>
          <w:lang w:val="en-US"/>
        </w:rPr>
      </w:pPr>
    </w:p>
    <w:p w14:paraId="7DD9AEF8" w14:textId="39FB2997" w:rsidR="00C206F3" w:rsidRDefault="00C206F3">
      <w:pPr>
        <w:rPr>
          <w:lang w:val="en-US"/>
        </w:rPr>
      </w:pPr>
      <w:r>
        <w:rPr>
          <w:noProof/>
        </w:rPr>
        <w:drawing>
          <wp:inline distT="0" distB="0" distL="0" distR="0" wp14:anchorId="7DD6E6F9" wp14:editId="2F49B6EB">
            <wp:extent cx="3723005" cy="935990"/>
            <wp:effectExtent l="0" t="0" r="0" b="0"/>
            <wp:docPr id="1746339342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7679" w14:textId="11D0470C" w:rsidR="00C206F3" w:rsidRDefault="00C206F3">
      <w:r>
        <w:t>По време на генерирането нека да пише на български „Създаване…“</w:t>
      </w:r>
    </w:p>
    <w:p w14:paraId="4F1B727A" w14:textId="77777777" w:rsidR="00C206F3" w:rsidRDefault="00C206F3"/>
    <w:p w14:paraId="01391D2D" w14:textId="6E6A90BE" w:rsidR="00C206F3" w:rsidRDefault="00C206F3">
      <w:r>
        <w:rPr>
          <w:noProof/>
        </w:rPr>
        <w:drawing>
          <wp:inline distT="0" distB="0" distL="0" distR="0" wp14:anchorId="109F1283" wp14:editId="080CCEEA">
            <wp:extent cx="3723005" cy="5279390"/>
            <wp:effectExtent l="0" t="0" r="0" b="0"/>
            <wp:docPr id="626613826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987B" w14:textId="308FA49F" w:rsidR="00C206F3" w:rsidRDefault="00C206F3">
      <w:r>
        <w:t>Когато</w:t>
      </w:r>
      <w:r w:rsidR="00E03799">
        <w:t xml:space="preserve"> </w:t>
      </w:r>
      <w:r>
        <w:t>добавя отстъпка на части или сервизни активности, когато създам оферта или сервизна карта не се появява на нея</w:t>
      </w:r>
      <w:r w:rsidR="003F4AC3">
        <w:t>.</w:t>
      </w:r>
    </w:p>
    <w:p w14:paraId="4017F586" w14:textId="75D45202" w:rsidR="00C206F3" w:rsidRDefault="00C206F3">
      <w:pPr>
        <w:rPr>
          <w:noProof/>
        </w:rPr>
      </w:pPr>
    </w:p>
    <w:p w14:paraId="588331B0" w14:textId="4A4F99BE" w:rsidR="00436DE1" w:rsidRDefault="00436DE1">
      <w:r>
        <w:rPr>
          <w:noProof/>
        </w:rPr>
        <w:lastRenderedPageBreak/>
        <w:drawing>
          <wp:inline distT="0" distB="0" distL="0" distR="0" wp14:anchorId="385D60A6" wp14:editId="7E59D17C">
            <wp:extent cx="5760720" cy="4114800"/>
            <wp:effectExtent l="0" t="0" r="0" b="0"/>
            <wp:docPr id="109069255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450" cy="412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9E72" w14:textId="194C9C82" w:rsidR="00C206F3" w:rsidRPr="00436DE1" w:rsidRDefault="00C206F3">
      <w:r>
        <w:t xml:space="preserve">Отстъпка за части или сервизни активности, ако е добавена такава да излиза под Сервизни активности, ако има и Авансово плащане, нека то да бъде под отстъпката. </w:t>
      </w:r>
      <w:r w:rsidR="00436DE1">
        <w:t xml:space="preserve">В обграденото в червено си добави липсващото ДДС вече има пространство след като няма </w:t>
      </w:r>
      <w:r w:rsidR="00436DE1">
        <w:rPr>
          <w:lang w:val="en-US"/>
        </w:rPr>
        <w:t xml:space="preserve">BGN. </w:t>
      </w:r>
      <w:r w:rsidR="00436DE1">
        <w:t xml:space="preserve">Мястото за печат нека бъде така със точките. В </w:t>
      </w:r>
      <w:r w:rsidR="00436DE1">
        <w:rPr>
          <w:lang w:val="en-US"/>
        </w:rPr>
        <w:t xml:space="preserve">pdf </w:t>
      </w:r>
      <w:r w:rsidR="00436DE1">
        <w:t>файла на „ремонтираната“ сервизна карта ще го видиш.</w:t>
      </w:r>
    </w:p>
    <w:p w14:paraId="780DBF53" w14:textId="77777777" w:rsidR="00436DE1" w:rsidRDefault="00436DE1"/>
    <w:p w14:paraId="252AA2B3" w14:textId="77777777" w:rsidR="00436DE1" w:rsidRDefault="00436DE1"/>
    <w:p w14:paraId="5EEE49F4" w14:textId="77777777" w:rsidR="00436DE1" w:rsidRDefault="00436DE1"/>
    <w:p w14:paraId="3F3B02CD" w14:textId="77777777" w:rsidR="00436DE1" w:rsidRDefault="00436DE1"/>
    <w:p w14:paraId="26CBDAB3" w14:textId="77777777" w:rsidR="00436DE1" w:rsidRDefault="00436DE1"/>
    <w:p w14:paraId="7637124D" w14:textId="77777777" w:rsidR="00436DE1" w:rsidRDefault="00436DE1"/>
    <w:p w14:paraId="28A0D096" w14:textId="77777777" w:rsidR="00C206F3" w:rsidRDefault="00C206F3"/>
    <w:p w14:paraId="5A55258A" w14:textId="29993B21" w:rsidR="009927AA" w:rsidRDefault="009927AA">
      <w:r w:rsidRPr="009927AA">
        <w:rPr>
          <w:noProof/>
        </w:rPr>
        <w:drawing>
          <wp:inline distT="0" distB="0" distL="0" distR="0" wp14:anchorId="5D9C2E4E" wp14:editId="3CA5396F">
            <wp:extent cx="5377815" cy="1306195"/>
            <wp:effectExtent l="0" t="0" r="0" b="8255"/>
            <wp:docPr id="1948836396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2C4F" w14:textId="11AB44FA" w:rsidR="009927AA" w:rsidRDefault="009927AA">
      <w:r>
        <w:t>Текста „Цените посочени в тази оферта …“ да го има само при създадена оферта, при сервизните карти</w:t>
      </w:r>
      <w:r w:rsidR="003F4AC3">
        <w:t>,</w:t>
      </w:r>
      <w:r>
        <w:t xml:space="preserve"> не е нужно да го има.</w:t>
      </w:r>
    </w:p>
    <w:p w14:paraId="457A589E" w14:textId="77777777" w:rsidR="005D0834" w:rsidRDefault="005D0834"/>
    <w:p w14:paraId="7DE88791" w14:textId="77777777" w:rsidR="00E03799" w:rsidRDefault="00E03799"/>
    <w:p w14:paraId="5DCAA450" w14:textId="77777777" w:rsidR="00E03799" w:rsidRDefault="00E03799"/>
    <w:p w14:paraId="6BFBD25D" w14:textId="4893235D" w:rsidR="005D0834" w:rsidRDefault="005D0834">
      <w:r>
        <w:rPr>
          <w:noProof/>
        </w:rPr>
        <w:drawing>
          <wp:inline distT="0" distB="0" distL="0" distR="0" wp14:anchorId="0B01BADB" wp14:editId="0D625B0F">
            <wp:extent cx="5760720" cy="3176905"/>
            <wp:effectExtent l="0" t="0" r="0" b="4445"/>
            <wp:docPr id="222295580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92F35" w14:textId="5E59735F" w:rsidR="005D0834" w:rsidRDefault="005D0834">
      <w:r>
        <w:t>Когато цъкнеш да редактираш някоя вече въведена част долу на цена седи 0 а трябва да е  последно въведената цена. Също името на продукта се маркира, премахни това маркиране на текста.</w:t>
      </w:r>
    </w:p>
    <w:p w14:paraId="7B0EB16F" w14:textId="77777777" w:rsidR="00696032" w:rsidRDefault="00696032"/>
    <w:p w14:paraId="613DDEC1" w14:textId="4D0A8645" w:rsidR="00696032" w:rsidRDefault="00696032">
      <w:r>
        <w:rPr>
          <w:noProof/>
        </w:rPr>
        <w:lastRenderedPageBreak/>
        <w:drawing>
          <wp:inline distT="0" distB="0" distL="0" distR="0" wp14:anchorId="304717CF" wp14:editId="2E2B3011">
            <wp:extent cx="5760720" cy="4716145"/>
            <wp:effectExtent l="0" t="0" r="0" b="8255"/>
            <wp:docPr id="121311610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88034" w14:textId="0F156ED9" w:rsidR="00696032" w:rsidRDefault="00696032">
      <w:r>
        <w:t>Когато коригирам или добавям нова сервизна дейност най отдолу където смя</w:t>
      </w:r>
      <w:r w:rsidR="003F4AC3">
        <w:t>т</w:t>
      </w:r>
      <w:r>
        <w:t xml:space="preserve">а </w:t>
      </w:r>
      <w:proofErr w:type="spellStart"/>
      <w:r>
        <w:t>стойноста</w:t>
      </w:r>
      <w:proofErr w:type="spellEnd"/>
      <w:r>
        <w:t xml:space="preserve"> не е нужно да има цена без ДДС нека бъде така </w:t>
      </w:r>
      <w:r>
        <w:sym w:font="Wingdings" w:char="F0E0"/>
      </w:r>
    </w:p>
    <w:p w14:paraId="42233967" w14:textId="3B556A01" w:rsidR="00696032" w:rsidRDefault="0069603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CB58CF" wp14:editId="0C98D4C7">
            <wp:extent cx="5760720" cy="4716145"/>
            <wp:effectExtent l="0" t="0" r="0" b="8255"/>
            <wp:docPr id="397359207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32E1" w14:textId="77777777" w:rsidR="00FB3F68" w:rsidRDefault="00FB3F68">
      <w:pPr>
        <w:rPr>
          <w:lang w:val="en-US"/>
        </w:rPr>
      </w:pPr>
    </w:p>
    <w:p w14:paraId="25C5C906" w14:textId="60254EF5" w:rsidR="00FB3F68" w:rsidRDefault="00FB3F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927750" wp14:editId="75610054">
            <wp:extent cx="5760720" cy="4212590"/>
            <wp:effectExtent l="0" t="0" r="0" b="0"/>
            <wp:docPr id="392694188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52D2" w14:textId="2CBFC47A" w:rsidR="00FB3F68" w:rsidRDefault="00FB3F68">
      <w:r>
        <w:t xml:space="preserve">В акаунта на </w:t>
      </w:r>
      <w:r w:rsidR="00424059">
        <w:t>механиците</w:t>
      </w:r>
      <w:r>
        <w:t>, долната секция „Части“ и т.н. нека да бъде със същия размер шрифт (само размера, шрифта на номер на част и самите номера на частите да</w:t>
      </w:r>
      <w:r w:rsidR="00410376">
        <w:t xml:space="preserve"> си</w:t>
      </w:r>
      <w:r>
        <w:t xml:space="preserve"> остане с </w:t>
      </w:r>
      <w:r w:rsidR="00410376">
        <w:t xml:space="preserve">същия вид </w:t>
      </w:r>
      <w:r>
        <w:t>шрифт, но да бъде с размера като горните секции) тоест вдигаме само размера, вида шрифт си го запазваме така както си е в момента.</w:t>
      </w:r>
    </w:p>
    <w:p w14:paraId="5CF0D4CE" w14:textId="7D2ADED8" w:rsidR="00FB3F68" w:rsidRDefault="00FB3F68">
      <w:pPr>
        <w:rPr>
          <w:lang w:val="en-US"/>
        </w:rPr>
      </w:pPr>
      <w:r>
        <w:t xml:space="preserve">Изписването на </w:t>
      </w:r>
      <w:r>
        <w:rPr>
          <w:lang w:val="en-US"/>
        </w:rPr>
        <w:t>VIN</w:t>
      </w:r>
      <w:r>
        <w:t xml:space="preserve"> номера </w:t>
      </w:r>
      <w:r w:rsidRPr="00FB3F68">
        <w:t>WDDUG8FB3GA213510</w:t>
      </w:r>
      <w:r>
        <w:t xml:space="preserve"> нека да бъде във същия шрифт и размер както е „</w:t>
      </w:r>
      <w:r w:rsidR="00E03799">
        <w:rPr>
          <w:lang w:val="en-US"/>
        </w:rPr>
        <w:t>CB8777EO</w:t>
      </w:r>
      <w:r>
        <w:t>“</w:t>
      </w:r>
      <w:r w:rsidR="00410376">
        <w:t xml:space="preserve"> и винаги да се визуализира с големи букви и числа </w:t>
      </w:r>
      <w:r w:rsidR="00410376">
        <w:rPr>
          <w:lang w:val="en-US"/>
        </w:rPr>
        <w:t xml:space="preserve">VIN </w:t>
      </w:r>
      <w:r w:rsidR="00410376">
        <w:t>номера без значение как сме го въвели в нашия акаунт</w:t>
      </w:r>
      <w:r>
        <w:t xml:space="preserve">. Също секцията „К-ВО“ </w:t>
      </w:r>
      <w:r w:rsidR="00424059">
        <w:t>я</w:t>
      </w:r>
      <w:r>
        <w:t xml:space="preserve"> измести една идея надясно</w:t>
      </w:r>
      <w:r w:rsidR="00424059">
        <w:t xml:space="preserve"> (не прекалено много)</w:t>
      </w:r>
      <w:r>
        <w:t xml:space="preserve">, понеже има </w:t>
      </w:r>
      <w:r w:rsidR="00424059">
        <w:t>части с по големи номера</w:t>
      </w:r>
      <w:r w:rsidR="006C28BC">
        <w:t xml:space="preserve"> (можеш да опиташ 17 – 18 символен </w:t>
      </w:r>
      <w:proofErr w:type="spellStart"/>
      <w:r w:rsidR="006C28BC">
        <w:t>парт</w:t>
      </w:r>
      <w:proofErr w:type="spellEnd"/>
      <w:r w:rsidR="006C28BC">
        <w:t xml:space="preserve"> номер)</w:t>
      </w:r>
      <w:r w:rsidR="00424059">
        <w:t>, да могат да се виждат</w:t>
      </w:r>
      <w:r w:rsidR="006C28BC">
        <w:t xml:space="preserve">, че иначе </w:t>
      </w:r>
      <w:proofErr w:type="spellStart"/>
      <w:r w:rsidR="006C28BC">
        <w:t>парт</w:t>
      </w:r>
      <w:proofErr w:type="spellEnd"/>
      <w:r w:rsidR="006C28BC">
        <w:t xml:space="preserve"> номера навлиза в полето количество</w:t>
      </w:r>
      <w:r w:rsidR="00410376">
        <w:t>.</w:t>
      </w:r>
    </w:p>
    <w:p w14:paraId="626C8A93" w14:textId="77777777" w:rsidR="00B61CCA" w:rsidRPr="00B61CCA" w:rsidRDefault="00B61CCA">
      <w:pPr>
        <w:rPr>
          <w:lang w:val="en-US"/>
        </w:rPr>
      </w:pPr>
    </w:p>
    <w:p w14:paraId="35414061" w14:textId="6F018DA4" w:rsidR="00B61CCA" w:rsidRDefault="00B61C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E936C0" wp14:editId="20E97249">
            <wp:extent cx="5760720" cy="2256155"/>
            <wp:effectExtent l="0" t="0" r="0" b="0"/>
            <wp:docPr id="2009581727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07172" w14:textId="5B27B906" w:rsidR="00B61CCA" w:rsidRPr="00B61CCA" w:rsidRDefault="003F4AC3">
      <w:r>
        <w:t>Най долу</w:t>
      </w:r>
      <w:r w:rsidR="00B61CCA">
        <w:t xml:space="preserve"> съм добавил част със 17 символа и малко я скрива, може мъничко да увеличиш полето за да не се скрива да събира 18 – 19 символен </w:t>
      </w:r>
      <w:proofErr w:type="spellStart"/>
      <w:r w:rsidR="00B61CCA">
        <w:t>парт</w:t>
      </w:r>
      <w:proofErr w:type="spellEnd"/>
      <w:r w:rsidR="00B61CCA">
        <w:t xml:space="preserve"> номер.</w:t>
      </w:r>
    </w:p>
    <w:p w14:paraId="1CABCDBE" w14:textId="77777777" w:rsidR="00B61CCA" w:rsidRPr="00B61CCA" w:rsidRDefault="00B61CCA">
      <w:pPr>
        <w:rPr>
          <w:lang w:val="en-US"/>
        </w:rPr>
      </w:pPr>
    </w:p>
    <w:p w14:paraId="351ABDFC" w14:textId="2D551CB3" w:rsidR="000C04AA" w:rsidRDefault="000C04AA">
      <w:pPr>
        <w:rPr>
          <w:lang w:val="en-US"/>
        </w:rPr>
      </w:pPr>
      <w:r>
        <w:rPr>
          <w:noProof/>
        </w:rPr>
        <w:drawing>
          <wp:inline distT="0" distB="0" distL="0" distR="0" wp14:anchorId="7A2B1008" wp14:editId="4459350D">
            <wp:extent cx="4321810" cy="2356485"/>
            <wp:effectExtent l="0" t="0" r="2540" b="5715"/>
            <wp:docPr id="186191497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10DA" w14:textId="7670F712" w:rsidR="000C04AA" w:rsidRDefault="000C04AA">
      <w:r>
        <w:t>Полето в което са имената може да го направиш в друг фон може би синьо с бели букви</w:t>
      </w:r>
      <w:r w:rsidR="00A16A72">
        <w:t xml:space="preserve"> или друг цвят понеже на сиво не се чете добре</w:t>
      </w:r>
      <w:r>
        <w:t xml:space="preserve"> </w:t>
      </w:r>
      <w:r w:rsidR="00A16A72">
        <w:t>и</w:t>
      </w:r>
      <w:r>
        <w:t xml:space="preserve"> да е по четливо</w:t>
      </w:r>
      <w:r w:rsidR="00B61CCA">
        <w:t>(на мобилен телефон, излиза бяло поле с черни букви)</w:t>
      </w:r>
      <w:r>
        <w:t>, също бутона „запази“ да стане малко по голям и цветен може би синьо като бутона оферти или зелено виж как ще стои по добре. И на тази секция направи шрифтовете в размера като съседните.</w:t>
      </w:r>
    </w:p>
    <w:p w14:paraId="7D159579" w14:textId="77777777" w:rsidR="00A459DA" w:rsidRDefault="00A459DA"/>
    <w:p w14:paraId="1EA69752" w14:textId="77777777" w:rsidR="00A459DA" w:rsidRDefault="00A459DA"/>
    <w:p w14:paraId="60D216B6" w14:textId="1FBFA437" w:rsidR="00A459DA" w:rsidRDefault="00A459DA">
      <w:r>
        <w:rPr>
          <w:noProof/>
        </w:rPr>
        <w:lastRenderedPageBreak/>
        <w:drawing>
          <wp:inline distT="0" distB="0" distL="0" distR="0" wp14:anchorId="0B0FC5DD" wp14:editId="0048B186">
            <wp:extent cx="5760720" cy="1962785"/>
            <wp:effectExtent l="0" t="0" r="0" b="0"/>
            <wp:docPr id="196864904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AC26" w14:textId="761F1580" w:rsidR="00A459DA" w:rsidRDefault="00A459DA">
      <w:r>
        <w:t>Добави поле „Забележки от сервиза“ за да могат да ни описват какво са видели по колата когато я обслужват или ремонтират.</w:t>
      </w:r>
      <w:r w:rsidR="00050DFC">
        <w:t xml:space="preserve"> А където пише Забележки в техния акаунт го промени на „Забележки от приемна“</w:t>
      </w:r>
      <w:r>
        <w:t xml:space="preserve"> При нашия акаунт раздели полето „Забележки“ на две, първото да е „Забележки за сервиза“, а второто да бъде „Забележки от сервиза“</w:t>
      </w:r>
      <w:r w:rsidR="00050DFC">
        <w:t>.</w:t>
      </w:r>
    </w:p>
    <w:p w14:paraId="7712EAC2" w14:textId="401695E1" w:rsidR="00BB1678" w:rsidRDefault="00BB1678">
      <w:r>
        <w:rPr>
          <w:noProof/>
        </w:rPr>
        <w:drawing>
          <wp:inline distT="0" distB="0" distL="0" distR="0" wp14:anchorId="52B80D1C" wp14:editId="42C06734">
            <wp:extent cx="5760720" cy="1616075"/>
            <wp:effectExtent l="0" t="0" r="0" b="3175"/>
            <wp:docPr id="505671960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CEFB" w14:textId="005E7523" w:rsidR="00BB1678" w:rsidRPr="00A459DA" w:rsidRDefault="00BB1678">
      <w:r>
        <w:t>Или ги раздели на две долу забележки или ги нареди по вертикали едно до друго трите Бележки за мен – Забележки за сервиза – Забележки от сервиза. Прецени как биха изглеждали по добре или предложи друг вариант ако имаш идея. Целта е платформата да стане добре изглеждаща и функционална.</w:t>
      </w:r>
    </w:p>
    <w:p w14:paraId="326E8ACE" w14:textId="77777777" w:rsidR="00A459DA" w:rsidRPr="00A459DA" w:rsidRDefault="00A459DA"/>
    <w:p w14:paraId="7C9B446F" w14:textId="77777777" w:rsidR="00E312E2" w:rsidRDefault="00E312E2">
      <w:pPr>
        <w:rPr>
          <w:lang w:val="en-US"/>
        </w:rPr>
      </w:pPr>
    </w:p>
    <w:p w14:paraId="1B1242FA" w14:textId="77777777" w:rsidR="00E312E2" w:rsidRDefault="00E312E2">
      <w:pPr>
        <w:rPr>
          <w:lang w:val="en-US"/>
        </w:rPr>
      </w:pPr>
    </w:p>
    <w:p w14:paraId="0B304BB2" w14:textId="1BA050D4" w:rsidR="00E312E2" w:rsidRDefault="00E312E2">
      <w:pPr>
        <w:rPr>
          <w:lang w:val="en-US"/>
        </w:rPr>
      </w:pPr>
      <w:r>
        <w:rPr>
          <w:noProof/>
        </w:rPr>
        <w:drawing>
          <wp:inline distT="0" distB="0" distL="0" distR="0" wp14:anchorId="05C1DF0D" wp14:editId="451942A2">
            <wp:extent cx="5760720" cy="1769745"/>
            <wp:effectExtent l="0" t="0" r="0" b="1905"/>
            <wp:docPr id="257410836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EF66" w14:textId="3F2E6F79" w:rsidR="00E312E2" w:rsidRPr="00E312E2" w:rsidRDefault="00E312E2">
      <w:r>
        <w:t xml:space="preserve">Добави и секцията </w:t>
      </w:r>
      <w:r>
        <w:rPr>
          <w:lang w:val="en-US"/>
        </w:rPr>
        <w:t xml:space="preserve">“VIN </w:t>
      </w:r>
      <w:r>
        <w:t>номер</w:t>
      </w:r>
      <w:r>
        <w:rPr>
          <w:lang w:val="en-US"/>
        </w:rPr>
        <w:t>”</w:t>
      </w:r>
      <w:r>
        <w:t xml:space="preserve"> между Автомобил и Рег. номер по лесно ще ни бъде при търсене да се вижда и тя, нека да е видима и за акаунта на механиците.</w:t>
      </w:r>
    </w:p>
    <w:p w14:paraId="52D9A4FD" w14:textId="77777777" w:rsidR="00E312E2" w:rsidRPr="00E312E2" w:rsidRDefault="00E312E2">
      <w:pPr>
        <w:rPr>
          <w:lang w:val="en-US"/>
        </w:rPr>
      </w:pPr>
    </w:p>
    <w:p w14:paraId="20D82AD9" w14:textId="77777777" w:rsidR="000C04AA" w:rsidRDefault="000C04AA"/>
    <w:p w14:paraId="68A4EDF4" w14:textId="77777777" w:rsidR="000C04AA" w:rsidRDefault="000C04AA"/>
    <w:p w14:paraId="15286A9D" w14:textId="77777777" w:rsidR="000C04AA" w:rsidRPr="000C04AA" w:rsidRDefault="000C04AA"/>
    <w:p w14:paraId="16E9C5C0" w14:textId="77777777" w:rsidR="00031EA9" w:rsidRDefault="00031EA9">
      <w:pPr>
        <w:rPr>
          <w:lang w:val="en-US"/>
        </w:rPr>
      </w:pPr>
    </w:p>
    <w:p w14:paraId="2F9D8A4E" w14:textId="34DE5D5E" w:rsidR="00031EA9" w:rsidRDefault="001C7272">
      <w:pPr>
        <w:rPr>
          <w:lang w:val="en-US"/>
        </w:rPr>
      </w:pPr>
      <w:r>
        <w:rPr>
          <w:noProof/>
        </w:rPr>
        <w:drawing>
          <wp:inline distT="0" distB="0" distL="0" distR="0" wp14:anchorId="4AFFA48B" wp14:editId="3A7BA7BA">
            <wp:extent cx="5399405" cy="4468495"/>
            <wp:effectExtent l="0" t="0" r="0" b="8255"/>
            <wp:docPr id="1048502889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0699" w14:textId="73775C35" w:rsidR="001C7272" w:rsidRDefault="001C7272">
      <w:r>
        <w:t>Горе логото да е в този ра</w:t>
      </w:r>
      <w:r w:rsidR="00E312E2">
        <w:t>з</w:t>
      </w:r>
      <w:r>
        <w:t xml:space="preserve">мер на това място (ще изпратя </w:t>
      </w:r>
      <w:r>
        <w:rPr>
          <w:lang w:val="en-US"/>
        </w:rPr>
        <w:t xml:space="preserve">pdf </w:t>
      </w:r>
      <w:r>
        <w:t>файл със такава сервизна карта която сътворих) и да е симетрично отгоре и отстрани да е еднакво и да е равно със текста под него, точно както съм го сложил.</w:t>
      </w:r>
      <w:r w:rsidR="00446798">
        <w:rPr>
          <w:lang w:val="en-US"/>
        </w:rPr>
        <w:t xml:space="preserve"> </w:t>
      </w:r>
      <w:r w:rsidR="00446798">
        <w:t>Ако можеш изтегли всичко нагоре за да застане горе логото където трябва, че иначе стой с много разстояние над него и разваля визията на картата.</w:t>
      </w:r>
      <w:r>
        <w:t xml:space="preserve"> Текстовите колонки най отгоре да са симетрични една срещу друга и подредени с еднакви разстояния, аз съм ги местил с </w:t>
      </w:r>
      <w:r>
        <w:rPr>
          <w:lang w:val="en-US"/>
        </w:rPr>
        <w:t xml:space="preserve">pdf </w:t>
      </w:r>
      <w:r>
        <w:t xml:space="preserve">редактора за да направя визията горе долу която искам. Размера на шрифтовете на </w:t>
      </w:r>
      <w:proofErr w:type="spellStart"/>
      <w:r>
        <w:t>маките</w:t>
      </w:r>
      <w:proofErr w:type="spellEnd"/>
      <w:r>
        <w:t xml:space="preserve"> букви го видях, че е 10.</w:t>
      </w:r>
    </w:p>
    <w:p w14:paraId="4090BD48" w14:textId="5DE7F308" w:rsidR="001C7272" w:rsidRDefault="001C7272">
      <w:r>
        <w:t>Шрифта на надписа „Сервизна карта“ съм го вдигнал с 1 единица.</w:t>
      </w:r>
    </w:p>
    <w:p w14:paraId="3B1CF46D" w14:textId="22148804" w:rsidR="001C7272" w:rsidRDefault="001C7272">
      <w:r>
        <w:t>Телефонния ни номер е както съм го написал тук. На пробег да пише накрая км с точка (км.)</w:t>
      </w:r>
    </w:p>
    <w:p w14:paraId="4BC83524" w14:textId="05396B1F" w:rsidR="001C7272" w:rsidRDefault="001C7272">
      <w:r>
        <w:t xml:space="preserve">На оферта или сервизна карта засякох че е </w:t>
      </w:r>
      <w:r>
        <w:rPr>
          <w:lang w:val="en-US"/>
        </w:rPr>
        <w:t xml:space="preserve">km </w:t>
      </w:r>
      <w:r>
        <w:t>с английски букви.</w:t>
      </w:r>
    </w:p>
    <w:p w14:paraId="170B1E8B" w14:textId="77777777" w:rsidR="00A16A72" w:rsidRDefault="001C7272">
      <w:r>
        <w:t xml:space="preserve">Черните ленти на трите секции да са еднаква дебелина. И да стане в табличен вид, мисля че така изглежда най добре формата за сервизна карта и оферта. Долу има разлика в третата секция при сервизна карта и оферта. При офертата пише „Обобщена оферта“, а при сервизната карта пише „Обобщение“. </w:t>
      </w:r>
      <w:r w:rsidR="004E3199">
        <w:t xml:space="preserve"> Надписа „Обобщение“</w:t>
      </w:r>
      <w:r w:rsidR="000C04AA">
        <w:t xml:space="preserve"> го преместих в ляво и </w:t>
      </w:r>
      <w:proofErr w:type="spellStart"/>
      <w:r w:rsidR="000C04AA">
        <w:t>развнено</w:t>
      </w:r>
      <w:proofErr w:type="spellEnd"/>
      <w:r w:rsidR="000C04AA">
        <w:t xml:space="preserve"> спрямо таблицата както в горните и</w:t>
      </w:r>
      <w:r w:rsidR="004E3199">
        <w:t xml:space="preserve"> шрифта го вдигнах с 1 единица за да бъде като на горните секции </w:t>
      </w:r>
      <w:r w:rsidR="004E3199">
        <w:lastRenderedPageBreak/>
        <w:t xml:space="preserve">Части и Сервизни активности. </w:t>
      </w:r>
      <w:r>
        <w:t xml:space="preserve">Премахнал съм </w:t>
      </w:r>
      <w:r>
        <w:rPr>
          <w:lang w:val="en-US"/>
        </w:rPr>
        <w:t>BGN</w:t>
      </w:r>
      <w:r>
        <w:t xml:space="preserve"> във валутите за да могат да се преразпределят по добре полетата в табличен вид, само долу в общото ще има </w:t>
      </w:r>
      <w:r>
        <w:rPr>
          <w:lang w:val="en-US"/>
        </w:rPr>
        <w:t>BGN.</w:t>
      </w:r>
      <w:r w:rsidR="00446798">
        <w:t xml:space="preserve"> Разменил съм местата на номер на част и производител, ако е крайна драма да им размениш местата ги остави както са си, просто мисля че това е правилния ред, за това ги размених. Полето номер за част трябва да е достатъчно голямо за повече символи, понеже има части с по дълги номера примерно болтове или някой части с код на цвят който го удължават и навлиза във съседното поле. Сложил съм пробен номер</w:t>
      </w:r>
      <w:r w:rsidR="004E3199">
        <w:rPr>
          <w:lang w:val="en-US"/>
        </w:rPr>
        <w:t xml:space="preserve"> </w:t>
      </w:r>
      <w:r w:rsidR="004E3199">
        <w:t>със 16 символа</w:t>
      </w:r>
      <w:r w:rsidR="00446798">
        <w:t xml:space="preserve"> в </w:t>
      </w:r>
      <w:r w:rsidR="00446798">
        <w:rPr>
          <w:lang w:val="en-US"/>
        </w:rPr>
        <w:t xml:space="preserve">pdf-a </w:t>
      </w:r>
      <w:r w:rsidR="004E3199">
        <w:t>но има части и със 17 символа. Място можеш да вземеш от съседните секции. Само на продукт и номер на част трябва да са по големи.</w:t>
      </w:r>
      <w:r w:rsidR="004E3199">
        <w:rPr>
          <w:lang w:val="en-US"/>
        </w:rPr>
        <w:t xml:space="preserve"> </w:t>
      </w:r>
    </w:p>
    <w:p w14:paraId="54C2B48A" w14:textId="76126BD8" w:rsidR="001C7272" w:rsidRPr="00446798" w:rsidRDefault="00A16A72">
      <w:r>
        <w:t xml:space="preserve">Също така има и някакъв бъг или лаг като си цъкаш в платформата и някак все едно забива и седи и мисли и няма зареждане, връщаш 1 път назад , понякога 1 път напред и захапе, но понякога докато не минеш пак на </w:t>
      </w:r>
      <w:proofErr w:type="spellStart"/>
      <w:r>
        <w:t>логин</w:t>
      </w:r>
      <w:proofErr w:type="spellEnd"/>
      <w:r>
        <w:t xml:space="preserve"> панела не се оправя. Има случай някой път, не иска да се </w:t>
      </w:r>
      <w:proofErr w:type="spellStart"/>
      <w:r>
        <w:t>логне</w:t>
      </w:r>
      <w:proofErr w:type="spellEnd"/>
      <w:r>
        <w:t xml:space="preserve"> мисли, мисли и не влиза. Не знам да не би да е нещо от безплатния план на който сме или се нуждае от някаква допълнителна оптимизация.</w:t>
      </w:r>
    </w:p>
    <w:p w14:paraId="3AA4D898" w14:textId="77777777" w:rsidR="008A13DE" w:rsidRDefault="008A13DE"/>
    <w:p w14:paraId="5324AC42" w14:textId="77777777" w:rsidR="008A13DE" w:rsidRDefault="008A13DE"/>
    <w:sectPr w:rsidR="008A13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B0"/>
    <w:rsid w:val="00031EA9"/>
    <w:rsid w:val="00050DFC"/>
    <w:rsid w:val="000C04AA"/>
    <w:rsid w:val="001138C1"/>
    <w:rsid w:val="00157498"/>
    <w:rsid w:val="001C7272"/>
    <w:rsid w:val="002319DD"/>
    <w:rsid w:val="003F4AC3"/>
    <w:rsid w:val="00410376"/>
    <w:rsid w:val="00424059"/>
    <w:rsid w:val="00436DE1"/>
    <w:rsid w:val="00446798"/>
    <w:rsid w:val="004E3199"/>
    <w:rsid w:val="005D0834"/>
    <w:rsid w:val="006733B0"/>
    <w:rsid w:val="00696032"/>
    <w:rsid w:val="006B19A0"/>
    <w:rsid w:val="006C28BC"/>
    <w:rsid w:val="007F038A"/>
    <w:rsid w:val="008A13DE"/>
    <w:rsid w:val="008E14BB"/>
    <w:rsid w:val="00967EE9"/>
    <w:rsid w:val="009927AA"/>
    <w:rsid w:val="00A16A72"/>
    <w:rsid w:val="00A459DA"/>
    <w:rsid w:val="00A62B9E"/>
    <w:rsid w:val="00A72D56"/>
    <w:rsid w:val="00B61CCA"/>
    <w:rsid w:val="00BB1678"/>
    <w:rsid w:val="00C206F3"/>
    <w:rsid w:val="00D60F49"/>
    <w:rsid w:val="00D640D2"/>
    <w:rsid w:val="00E03799"/>
    <w:rsid w:val="00E312E2"/>
    <w:rsid w:val="00FB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AF89"/>
  <w15:chartTrackingRefBased/>
  <w15:docId w15:val="{E1495CB2-3DE2-4389-B5C8-2079F42F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673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67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673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6733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6733B0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673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6733B0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673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673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67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67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6733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3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3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6733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3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4644</TotalTime>
  <Pages>11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Ивайло Карлабишки</dc:creator>
  <cp:keywords/>
  <dc:description/>
  <cp:lastModifiedBy>Ивайло Карлабишки</cp:lastModifiedBy>
  <cp:revision>15</cp:revision>
  <dcterms:created xsi:type="dcterms:W3CDTF">2026-02-21T19:13:00Z</dcterms:created>
  <dcterms:modified xsi:type="dcterms:W3CDTF">2026-02-25T00:44:00Z</dcterms:modified>
</cp:coreProperties>
</file>