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Реализованы все необходимые слои пользовательского сервиса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Есть понятные сообщения для пользователей в случае ошибок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 xml:space="preserve">Есть успешные ответы сервера и ответы при недоступности сети </w:t>
      </w:r>
      <w:r>
        <w:rPr>
          <w:rtl w:val="0"/>
        </w:rPr>
        <w:t>(</w:t>
      </w:r>
      <w:r>
        <w:rPr>
          <w:rtl w:val="0"/>
        </w:rPr>
        <w:t>в скриншотах</w:t>
      </w:r>
      <w:r>
        <w:rPr>
          <w:rtl w:val="0"/>
        </w:rPr>
        <w:t>)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ru-RU"/>
        </w:rPr>
        <w:t>Кэширование</w:t>
      </w:r>
      <w:r>
        <w:rPr>
          <w:rtl w:val="0"/>
        </w:rPr>
        <w:t xml:space="preserve"> — повторные запросы возвращаются из памяти без вызова </w:t>
      </w:r>
      <w:r>
        <w:rPr>
          <w:rtl w:val="0"/>
          <w:lang w:val="da-DK"/>
        </w:rPr>
        <w:t xml:space="preserve">LLM. </w:t>
      </w:r>
      <w:r>
        <w:rPr>
          <w:rtl w:val="0"/>
        </w:rPr>
        <w:t xml:space="preserve">Кэш сохраняется на диск </w:t>
      </w:r>
      <w:r>
        <w:rPr>
          <w:rtl w:val="0"/>
        </w:rPr>
        <w:t>(</w:t>
      </w:r>
      <w:r>
        <w:rPr>
          <w:shd w:val="clear" w:color="auto" w:fill="d4dee7"/>
          <w:rtl w:val="0"/>
        </w:rPr>
        <w:t>cache/chat_cache.json</w:t>
      </w:r>
      <w:r>
        <w:rPr>
          <w:rtl w:val="0"/>
        </w:rPr>
        <w:t xml:space="preserve">) </w:t>
      </w:r>
      <w:r>
        <w:rPr>
          <w:rtl w:val="0"/>
        </w:rPr>
        <w:t>и восстанавливается при перезапуске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en-US"/>
        </w:rPr>
        <w:t>Retry</w:t>
      </w:r>
      <w:r>
        <w:rPr>
          <w:rtl w:val="0"/>
        </w:rPr>
        <w:t xml:space="preserve"> — при ошибке повторные попытки </w:t>
      </w:r>
      <w:r>
        <w:rPr>
          <w:rtl w:val="0"/>
        </w:rPr>
        <w:t>(</w:t>
      </w:r>
      <w:r>
        <w:rPr>
          <w:rtl w:val="0"/>
        </w:rPr>
        <w:t>настраивается через </w:t>
      </w:r>
      <w:r>
        <w:rPr>
          <w:shd w:val="clear" w:color="auto" w:fill="d4dee7"/>
          <w:rtl w:val="0"/>
          <w:lang w:val="en-US"/>
        </w:rPr>
        <w:t>LLM_RETRIES</w:t>
      </w:r>
      <w:r>
        <w:rPr>
          <w:shd w:val="clear" w:color="auto" w:fill="d4dee7"/>
          <w:rtl w:val="0"/>
          <w:lang w:val="ru-RU"/>
        </w:rPr>
        <w:t xml:space="preserve"> </w:t>
      </w:r>
      <w:r>
        <w:rPr>
          <w:shd w:val="clear" w:color="auto" w:fill="d4dee7"/>
          <w:rtl w:val="0"/>
          <w:lang w:val="en-US"/>
        </w:rPr>
        <w:t>(.gitignore/.env</w:t>
      </w:r>
      <w:r>
        <w:rPr>
          <w:rtl w:val="0"/>
        </w:rPr>
        <w:t>)</w:t>
      </w:r>
      <w:r>
        <w:rPr>
          <w:rtl w:val="0"/>
          <w:lang w:val="en-US"/>
        </w:rPr>
        <w:t>)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en-US"/>
        </w:rPr>
        <w:t>Timeout</w:t>
      </w:r>
      <w:r>
        <w:rPr>
          <w:rtl w:val="0"/>
        </w:rPr>
        <w:t xml:space="preserve"> — запрос к </w:t>
      </w:r>
      <w:r>
        <w:rPr>
          <w:rtl w:val="0"/>
          <w:lang w:val="da-DK"/>
        </w:rPr>
        <w:t xml:space="preserve">LLM </w:t>
      </w:r>
      <w:r>
        <w:rPr>
          <w:rtl w:val="0"/>
        </w:rPr>
        <w:t xml:space="preserve">ограничивается по времени </w:t>
      </w:r>
      <w:r>
        <w:rPr>
          <w:rtl w:val="0"/>
        </w:rPr>
        <w:t>(</w:t>
      </w:r>
      <w:r>
        <w:rPr>
          <w:shd w:val="clear" w:color="auto" w:fill="d4dee7"/>
          <w:rtl w:val="0"/>
          <w:lang w:val="en-US"/>
        </w:rPr>
        <w:t>LLM_TIMEOUT</w:t>
      </w:r>
      <w:r>
        <w:rPr>
          <w:shd w:val="clear" w:color="auto" w:fill="d4dee7"/>
          <w:rtl w:val="0"/>
          <w:lang w:val="en-US"/>
        </w:rPr>
        <w:t xml:space="preserve"> (.gitignore/.env</w:t>
      </w:r>
      <w:r>
        <w:rPr>
          <w:rtl w:val="0"/>
        </w:rPr>
        <w:t>)</w:t>
      </w:r>
      <w:r>
        <w:rPr>
          <w:rtl w:val="0"/>
          <w:lang w:val="en-US"/>
        </w:rPr>
        <w:t>)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b w:val="1"/>
          <w:bCs w:val="1"/>
          <w:rtl w:val="0"/>
          <w:lang w:val="de-DE"/>
        </w:rPr>
        <w:t>Fallback</w:t>
      </w:r>
      <w:r>
        <w:rPr>
          <w:rtl w:val="0"/>
        </w:rPr>
        <w:t xml:space="preserve"> — при недоступности </w:t>
      </w:r>
      <w:r>
        <w:rPr>
          <w:rtl w:val="0"/>
          <w:lang w:val="da-DK"/>
        </w:rPr>
        <w:t xml:space="preserve">LLM </w:t>
      </w:r>
      <w:r>
        <w:rPr>
          <w:rtl w:val="0"/>
        </w:rPr>
        <w:t>возвращается дефолтный ответ без падения сервиса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bidi w:val="0"/>
      </w:pPr>
      <w:r>
        <w:rPr>
          <w:rtl w:val="0"/>
        </w:rPr>
        <w:t>Логи пишутся в </w:t>
      </w:r>
      <w:r>
        <w:rPr>
          <w:rtl w:val="0"/>
          <w:lang w:val="pt-PT"/>
        </w:rPr>
        <w:t>/tmp/gigachat-service.log</w:t>
      </w:r>
      <w:r>
        <w:rPr>
          <w:shd w:val="clear" w:color="auto" w:fill="ffffff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