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5D718" w14:textId="77777777" w:rsidR="00C80077" w:rsidRDefault="00EF465E">
      <w:pPr>
        <w:jc w:val="center"/>
      </w:pPr>
      <w:r>
        <w:rPr>
          <w:b/>
          <w:sz w:val="28"/>
        </w:rPr>
        <w:t>ПОЛЬЗОВАТЕЛЬСКОЕ СОГЛАШЕНИЕ</w:t>
      </w:r>
    </w:p>
    <w:p w14:paraId="7389A023" w14:textId="77777777" w:rsidR="00C80077" w:rsidRDefault="00EF465E">
      <w:r>
        <w:t>Настоящее Пользовательское соглашение регулирует порядок использования сайта «ОПОРА».</w:t>
      </w:r>
    </w:p>
    <w:p w14:paraId="01D158A1" w14:textId="77777777" w:rsidR="00C80077" w:rsidRDefault="00EF465E">
      <w:r>
        <w:rPr>
          <w:b/>
        </w:rPr>
        <w:t>1. Общие положения</w:t>
      </w:r>
    </w:p>
    <w:p w14:paraId="5741B9FB" w14:textId="77777777" w:rsidR="00C80077" w:rsidRDefault="00EF465E">
      <w:r>
        <w:t>Используя сайт, пользователь подтверждает согласие с условиями настоящего Соглашения.</w:t>
      </w:r>
    </w:p>
    <w:p w14:paraId="0F88B372" w14:textId="77777777" w:rsidR="00C80077" w:rsidRDefault="00EF465E">
      <w:r>
        <w:rPr>
          <w:b/>
        </w:rPr>
        <w:t>2. Использование сайта</w:t>
      </w:r>
    </w:p>
    <w:p w14:paraId="0A58DE0E" w14:textId="77777777" w:rsidR="00C80077" w:rsidRDefault="00EF465E">
      <w:r>
        <w:t>Пользователь обязуется предоставлять достоверную информацию при заполнении форм.</w:t>
      </w:r>
    </w:p>
    <w:p w14:paraId="0E4B7710" w14:textId="77777777" w:rsidR="00C80077" w:rsidRDefault="00EF465E">
      <w:r>
        <w:rPr>
          <w:b/>
        </w:rPr>
        <w:t>3. Интеллектуальная собственность</w:t>
      </w:r>
    </w:p>
    <w:p w14:paraId="0023483B" w14:textId="77777777" w:rsidR="00C80077" w:rsidRDefault="00EF465E">
      <w:r>
        <w:t>Все материалы сайта принадлежат правообладателю и защищены законодательством РФ.</w:t>
      </w:r>
    </w:p>
    <w:p w14:paraId="6496A160" w14:textId="77777777" w:rsidR="00C80077" w:rsidRDefault="00EF465E">
      <w:r>
        <w:rPr>
          <w:b/>
        </w:rPr>
        <w:t>4. Ограничение ответственности</w:t>
      </w:r>
    </w:p>
    <w:p w14:paraId="01B9C496" w14:textId="77777777" w:rsidR="00C80077" w:rsidRDefault="00EF465E">
      <w:r>
        <w:t>Информация на сайте носит инф</w:t>
      </w:r>
      <w:r>
        <w:t>ормационный характер и не является публичной офертой, если иное прямо не указано.</w:t>
      </w:r>
    </w:p>
    <w:p w14:paraId="4EB74EC9" w14:textId="77777777" w:rsidR="00C80077" w:rsidRDefault="00EF465E">
      <w:r>
        <w:rPr>
          <w:b/>
        </w:rPr>
        <w:t>5. Персональные данные</w:t>
      </w:r>
    </w:p>
    <w:p w14:paraId="695659E0" w14:textId="77777777" w:rsidR="00C80077" w:rsidRDefault="00EF465E">
      <w:r>
        <w:t>Обработка персональных данных осуществляется в соответствии с Политикой конфиденциальности.</w:t>
      </w:r>
    </w:p>
    <w:p w14:paraId="30C2C396" w14:textId="77777777" w:rsidR="00C80077" w:rsidRDefault="00EF465E">
      <w:r>
        <w:rPr>
          <w:b/>
        </w:rPr>
        <w:t>6. Заключительные положения</w:t>
      </w:r>
    </w:p>
    <w:p w14:paraId="3AD629D5" w14:textId="77777777" w:rsidR="00C80077" w:rsidRDefault="00EF465E">
      <w:r>
        <w:t>Соглашение регулируется законод</w:t>
      </w:r>
      <w:r>
        <w:t>ательством Российской Федерации.</w:t>
      </w:r>
    </w:p>
    <w:sectPr w:rsidR="00C800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0077"/>
    <w:rsid w:val="00CB0664"/>
    <w:rsid w:val="00EF4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E50DCD"/>
  <w14:defaultImageDpi w14:val="300"/>
  <w15:docId w15:val="{3AD7096F-B862-4446-A273-9349FB12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Людмила Носкова</cp:lastModifiedBy>
  <cp:revision>2</cp:revision>
  <dcterms:created xsi:type="dcterms:W3CDTF">2026-05-16T09:56:00Z</dcterms:created>
  <dcterms:modified xsi:type="dcterms:W3CDTF">2026-05-16T09:56:00Z</dcterms:modified>
  <cp:category/>
</cp:coreProperties>
</file>