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个人养老金｜12案家庭答复草稿</w:t>
      </w:r>
    </w:p>
    <w:p>
      <w:r>
        <w:t>供负责人审核。各案只供对应家庭阅读；此合订本为内部交接，未发送。F01–F04按原来询日期复核，其余2025-09-05；各案不是相互共享的真实客户资料。</w:t>
      </w:r>
    </w:p>
    <w:p>
      <w:pPr>
        <w:pStyle w:val="Heading1"/>
      </w:pPr>
      <w:r>
        <w:t>F01｜2024-12-14</w:t>
      </w:r>
    </w:p>
    <w:p>
      <w:r>
        <w:t>您这次问的是2024年12月14日，当时全国扩围尚未到12月15日生效；给定此前非先行地区，不能把税收追溯至1月1日理解成您已在1月缴过。可先准备基本养老保险信息，15日后由银行核实开户与实际缴费；没有发生的缴费不能补造扣除凭证。</w:t>
      </w:r>
    </w:p>
    <w:p>
      <w:r>
        <w:t>内部核查定位：S01一（一）；S02一/二；S05 F01。接口/下一步：核实基本保险与开户条件后再按实际缴费取得凭证。</w:t>
      </w:r>
    </w:p>
    <w:p>
      <w:pPr>
        <w:pStyle w:val="Heading1"/>
      </w:pPr>
      <w:r>
        <w:t>F02｜2024-12-16</w:t>
      </w:r>
    </w:p>
    <w:p>
      <w:r>
        <w:t>您12月16日已满足参加制度的给定基本条件。今年已实际缴3000，12000年度限额剩9000；但账户外20000扣除家庭自己要求的18000储备只剩2000。因此建议本次最多追加2000，也可以暂缓，不建议追加10000。税前据实扣除不是等额退款，缺完整税基不能承诺退税3600；追加后以实际缴费和平台凭证办理扣除。</w:t>
      </w:r>
    </w:p>
    <w:p>
      <w:r>
        <w:t>内部核查定位：S01一（一）；S02一/二；S05 F02；S08。接口/下一步：负责人复核现金需求，由家庭决定0–2000或暂缓；按实缴平台凭证办扣除。</w:t>
      </w:r>
    </w:p>
    <w:p>
      <w:r>
        <w:br w:type="page"/>
      </w:r>
    </w:p>
    <w:p>
      <w:pPr>
        <w:pStyle w:val="Heading1"/>
      </w:pPr>
      <w:r>
        <w:t>F03｜2024-12-16</w:t>
      </w:r>
    </w:p>
    <w:p>
      <w:r>
        <w:t>全国推广不代表无条件参加。您给定未参加城镇职工或城乡居民基本养老保险，当前不能只凭扩围消息认定个人养老金参加资格。请先向基本养老保险服务渠道核实自身参保情况，再由银行核开户条件；现在不建议以承诺退税方式缴款。</w:t>
      </w:r>
    </w:p>
    <w:p>
      <w:r>
        <w:t>内部核查定位：S01一（一）；S05 F03。接口/下一步：由家庭先向基本养老保险服务渠道核实自身参加情况。</w:t>
      </w:r>
    </w:p>
    <w:p>
      <w:pPr>
        <w:pStyle w:val="Heading1"/>
      </w:pPr>
      <w:r>
        <w:t>F04｜2025-08-25</w:t>
      </w:r>
    </w:p>
    <w:p>
      <w:r>
        <w:t>您这次问的是2025年8月25日。流水在两年窗口内确有12个领取月，但39号自9月1日施行，不能按成文日期倒推8月已可按该条直接办理；2024通知也注明具体办法另定。就给定仅失业的情况，不能确认当天可领。可在实施后按当时事实向规定渠道申请，由社保核实，不能把本草稿当批准。</w:t>
      </w:r>
    </w:p>
    <w:p>
      <w:r>
        <w:t>内部核查定位：S01四（一）；S03一（五）/七；S06 F04。接口/下一步：告知历史答复应待实施后按实际条件重新申请核实。</w:t>
      </w:r>
    </w:p>
    <w:p>
      <w:r>
        <w:br w:type="page"/>
      </w:r>
    </w:p>
    <w:p>
      <w:pPr>
        <w:pStyle w:val="Heading1"/>
      </w:pPr>
      <w:r>
        <w:t>F05｜2025-09-05</w:t>
      </w:r>
    </w:p>
    <w:p>
      <w:r>
        <w:t>截至9月5日，申请前两年流水累计12个月，给定事实支持失业路径初筛。若社保核实通过、平台变为领取状态并由银行实际办理，现金10000按3%演示税300、净9700，非今天已到账。请通过规定服务入口或开户银行等申请，需补材料时按社保要求提供；我们没有代您批准或发出申请。</w:t>
      </w:r>
    </w:p>
    <w:p>
      <w:r>
        <w:t>内部核查定位：S03一（五）/三；S02一/二；S06 F05。接口/下一步：申请渠道/社保核实→平台状态→银行代扣→本人社保卡。</w:t>
      </w:r>
    </w:p>
    <w:p>
      <w:pPr>
        <w:pStyle w:val="Heading1"/>
      </w:pPr>
      <w:r>
        <w:t>F06｜2025-09-05</w:t>
      </w:r>
    </w:p>
    <w:p>
      <w:r>
        <w:t>您的历史流水虽12笔，但2023年8月15日那1个月早于2023年9月5日窗口起点，当前两年内只有11个月，未达到12个月。材料没有其他领取情形，因此现在不能按此路径确认可领。可请经办接口核对是否存在窗口内漏登的真实领取月份；不能把窗口外记录移进来凑数。</w:t>
      </w:r>
    </w:p>
    <w:p>
      <w:r>
        <w:t>内部核查定位：S03一（五）；S06 F06。接口/下一步：核查是否另有窗口内漏登领取月；没有就待达到条件。</w:t>
      </w:r>
    </w:p>
    <w:p>
      <w:r>
        <w:br w:type="page"/>
      </w:r>
    </w:p>
    <w:p>
      <w:pPr>
        <w:pStyle w:val="Heading1"/>
      </w:pPr>
      <w:r>
        <w:t>F07｜2025-09-05</w:t>
      </w:r>
    </w:p>
    <w:p>
      <w:r>
        <w:t>您失业记录支持领取条件初筛，但当前没有养老金现金，6000是基金持仓快照。登记到期日2026年3月10日尚未到，0%赎回费不等于随时能赎；缺特别提前办理依据，不能承诺今天到账5820。请由产品运营核当前销售文件、是否存在适用的特别安排及交易确认，再由规定渠道核实领取；也不能以统一7天冷静期作退款承诺。</w:t>
      </w:r>
    </w:p>
    <w:p>
      <w:r>
        <w:t>内部核查定位：S03一（五）/二；S04原PDF1/3/5页；S05 F07。接口/下一步：产品运营核当前合同/特别提前办理安排/交易流程；再协调申请。</w:t>
      </w:r>
    </w:p>
    <w:p>
      <w:pPr>
        <w:pStyle w:val="Heading1"/>
      </w:pPr>
      <w:r>
        <w:t>F08｜2025-09-05</w:t>
      </w:r>
    </w:p>
    <w:p>
      <w:r>
        <w:t>题给社保信息摘录支持您已达到领取基本养老金年龄，我们不另外假定人人60岁。领取申请仍需核实，不是顾问可以批准。若获核实并实际办理，给定现金10000按3%演示税300、净9700，并非年龄达标就免税；款项由银行依规定划至本人社保卡银行账户，到账时间以办理结果为准。</w:t>
      </w:r>
    </w:p>
    <w:p>
      <w:r>
        <w:t>内部核查定位：S03一（一）/三；S02一/二；S05 F08。接口/下一步：按社保核实/平台状态/银行代扣程序办理，不由顾问批准。</w:t>
      </w:r>
    </w:p>
    <w:p>
      <w:r>
        <w:br w:type="page"/>
      </w:r>
    </w:p>
    <w:p>
      <w:pPr>
        <w:pStyle w:val="Heading1"/>
      </w:pPr>
      <w:r>
        <w:t>F09｜2025-09-05</w:t>
      </w:r>
    </w:p>
    <w:p>
      <w:r>
        <w:t>您的基金登记持有期已到，可以请销售机构核开放日、赎回申请与确认，但未给任何个人养老金领取情形。基金赎回和养老金账户对外领取是两步，不能因为满一年就直接转银行卡买房。请先核产品交易流程；住房资金应另评估账户外流动性，不把这8000基金快照承诺为马上可用的购房款。</w:t>
      </w:r>
    </w:p>
    <w:p>
      <w:r>
        <w:t>内部核查定位：S03一/二/三；S04原PDF1/3页；S05 F09。接口/下一步：先核基金正常赎回流程；住房资金需另评账户外合法流动性。</w:t>
      </w:r>
    </w:p>
    <w:p>
      <w:pPr>
        <w:pStyle w:val="Heading1"/>
      </w:pPr>
      <w:r>
        <w:t>F10｜2025-09-05</w:t>
      </w:r>
    </w:p>
    <w:p>
      <w:r>
        <w:t>您两年内失业领取记录满足初筛，但12000不能合成即时可提现额。现金4000若经社保核实及银行实际办理，按3%演示税120、净3880；另8000是未到2026年4月10日持有期的基金快照，缺提前办理依据，暂不能计入可领现金。请分开核现金申请与产品安排，不承诺立刻净到11640。</w:t>
      </w:r>
    </w:p>
    <w:p>
      <w:r>
        <w:t>内部核查定位：S03一（五）/二/三；S02一；S04原PDF1/3页；S05 F10。接口/下一步：先申请核实现金领取；产品运营另核未到期持仓安排。</w:t>
      </w:r>
    </w:p>
    <w:p>
      <w:r>
        <w:br w:type="page"/>
      </w:r>
    </w:p>
    <w:p>
      <w:pPr>
        <w:pStyle w:val="Heading1"/>
      </w:pPr>
      <w:r>
        <w:t>F11｜2025-09-05</w:t>
      </w:r>
    </w:p>
    <w:p>
      <w:r>
        <w:t>给定目前正在领取城乡低保，支持相应领取条件初筛，但还需社保核实。您可按月、分次或一次性领取，也可按需要申请变更，并非只能按月。若您选择一次性并经核实实际办理，现金12000按3%演示税360、净11640；这不是到账确认。请结合近期生活费需求自主选择方式，我们整理待审材料供您确认。</w:t>
      </w:r>
    </w:p>
    <w:p>
      <w:r>
        <w:t>内部核查定位：S03一（六）/二/三；S02一；S05 F11。接口/下一步：提供按月/分次/一次性及变更选择，按家庭需求确认后申请。</w:t>
      </w:r>
    </w:p>
    <w:p>
      <w:pPr>
        <w:pStyle w:val="Heading1"/>
      </w:pPr>
      <w:r>
        <w:t>F12｜2025-09-05</w:t>
      </w:r>
    </w:p>
    <w:p>
      <w:r>
        <w:t>您9月1日按当时低保事实提前领过，但9月3日又缴费，非年龄路径再次缴费会恢复缴存状态，需重新达到领取条件才能再领。给定9月2日起已不领低保且没有其他当前条件，不能沿用旧领取状态认定今天可领。请通过社保渠道核当前资格/状态，不补造持续低保证明；这不否定过去那次给定领取事实。</w:t>
      </w:r>
    </w:p>
    <w:p>
      <w:r>
        <w:t>内部核查定位：S03四；S05 F12。接口/下一步：社保接口核当前状态与资格；当前不递交虚假延续低保事实。</w:t>
      </w:r>
    </w:p>
    <w:sectPr w:rsidR="00FC693F" w:rsidRPr="0006063C" w:rsidSect="00034616">
      <w:footerReference w:type="default" r:id="rId9"/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原创训练家庭｜内部待审，未发送、未核实批准或办理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