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原创年度客户服务规划委托与R2依赖合同</w:t>
      </w:r>
    </w:p>
    <w:p>
      <w:pPr>
        <w:pStyle w:val="Heading1"/>
      </w:pPr>
      <w:r>
        <w:t>业务和时点</w:t>
      </w:r>
    </w:p>
    <w:p>
      <w:r>
        <w:t>你是小型专业服务团队的运营排班分析员，规划2025年度客户里程碑准备/独立复核。基准2024-11-18 10:00 Asia/Shanghai。公司、客户项目、员工代码、旧预排、授权消息、请假/停服和冻结登记均为原创训练情境，不是真实公司/人员记录。官方规则及静态公农历证据见S01/S02/S03/S12。</w:t>
      </w:r>
    </w:p>
    <w:p>
      <w:r>
        <w:t>新规则适用于2025，不追溯改2024考勤或工资。S04是按公开来源转录的结构化日期，不是政府JSON接口。S11是本题给定的团队源版本冻结记录，不是政府认证、密码学签名或真实审批。旧S05只是漏调休日的未审模板，不是2013办法完整推出的2025日历。</w:t>
      </w:r>
    </w:p>
    <w:p>
      <w:pPr>
        <w:pStyle w:val="Heading1"/>
      </w:pPr>
      <w:r>
        <w:t>有权限的变更链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时间（上海）</w:t>
            </w:r>
          </w:p>
        </w:tc>
        <w:tc>
          <w:tcPr>
            <w:tcW w:type="dxa" w:w="2880"/>
          </w:tcPr>
          <w:p>
            <w:r>
              <w:t>角色/权限</w:t>
            </w:r>
          </w:p>
        </w:tc>
        <w:tc>
          <w:tcPr>
            <w:tcW w:type="dxa" w:w="2880"/>
          </w:tcPr>
          <w:p>
            <w:r>
              <w:t>消息</w:t>
            </w:r>
          </w:p>
        </w:tc>
      </w:tr>
      <w:tr>
        <w:tc>
          <w:tcPr>
            <w:tcW w:type="dxa" w:w="2880"/>
          </w:tcPr>
          <w:p>
            <w:r>
              <w:t>2024-11-05</w:t>
            </w:r>
          </w:p>
        </w:tc>
        <w:tc>
          <w:tcPr>
            <w:tcW w:type="dxa" w:w="2880"/>
          </w:tcPr>
          <w:p>
            <w:r>
              <w:t>助理/未审v0</w:t>
            </w:r>
          </w:p>
        </w:tc>
        <w:tc>
          <w:tcPr>
            <w:tcW w:type="dxa" w:w="2880"/>
          </w:tcPr>
          <w:p>
            <w:r>
              <w:t>按旧11个法定日期加周末预排，还没有年度调休信息。</w:t>
            </w:r>
          </w:p>
        </w:tc>
      </w:tr>
      <w:tr>
        <w:tc>
          <w:tcPr>
            <w:tcW w:type="dxa" w:w="2880"/>
          </w:tcPr>
          <w:p>
            <w:r>
              <w:t>2024-11-13</w:t>
            </w:r>
          </w:p>
        </w:tc>
        <w:tc>
          <w:tcPr>
            <w:tcW w:type="dxa" w:w="2880"/>
          </w:tcPr>
          <w:p>
            <w:r>
              <w:t>运营负责人/有效R1</w:t>
            </w:r>
          </w:p>
        </w:tc>
        <w:tc>
          <w:tcPr>
            <w:tcW w:type="dxa" w:w="2880"/>
          </w:tcPr>
          <w:p>
            <w:r>
              <w:t>采用2025年度通知，重建全年全国工作日；但客户排班仍需公司/个人可用信息。</w:t>
            </w:r>
          </w:p>
        </w:tc>
      </w:tr>
      <w:tr>
        <w:tc>
          <w:tcPr>
            <w:tcW w:type="dxa" w:w="2880"/>
          </w:tcPr>
          <w:p>
            <w:r>
              <w:t>2024-11-15</w:t>
            </w:r>
          </w:p>
        </w:tc>
        <w:tc>
          <w:tcPr>
            <w:tcW w:type="dxa" w:w="2880"/>
          </w:tcPr>
          <w:p>
            <w:r>
              <w:t>客户经理/无修改政策或请假审批权</w:t>
            </w:r>
          </w:p>
        </w:tc>
        <w:tc>
          <w:tcPr>
            <w:tcW w:type="dxa" w:w="2880"/>
          </w:tcPr>
          <w:p>
            <w:r>
              <w:t>想把春节8日全标法定日；把所有周末都当不上班；为省事只改客户邮件，不重算准备/复核。此建议未批准。</w:t>
            </w:r>
          </w:p>
        </w:tc>
      </w:tr>
      <w:tr>
        <w:tc>
          <w:tcPr>
            <w:tcW w:type="dxa" w:w="2880"/>
          </w:tcPr>
          <w:p>
            <w:r>
              <w:t>2024-11-18 09:00</w:t>
            </w:r>
          </w:p>
        </w:tc>
        <w:tc>
          <w:tcPr>
            <w:tcW w:type="dxa" w:w="2880"/>
          </w:tcPr>
          <w:p>
            <w:r>
              <w:t>运营负责人/最终R2</w:t>
            </w:r>
          </w:p>
        </w:tc>
        <w:tc>
          <w:tcPr>
            <w:tcW w:type="dxa" w:w="2880"/>
          </w:tcPr>
          <w:p>
            <w:r>
              <w:t>执行以下容量/日期/依赖约定；1月26日因维护本公司停服，但不改全国调休日。只有approved请假/培训阻断个人槽位，pending不当已准假。所有客户通知仅交草稿。</w:t>
            </w:r>
          </w:p>
        </w:tc>
      </w:tr>
    </w:tbl>
    <w:p>
      <w:pPr>
        <w:pStyle w:val="Heading1"/>
      </w:pPr>
      <w:r>
        <w:t>R2排程规则（团队原创，不是法定SLA）</w:t>
      </w:r>
    </w:p>
    <w:p>
      <w:r>
        <w:t>只规划2025-01-01至12-31；不借用未提供的2024/2026营业日。全国工作日以S03的休假窗口与5个调休上班日为准，未另列日期按周一至周五工作/周末休息。法定日字段按S02及S12映射独立记13日，不能与放假调休窗口混同。公司营业日再扣S09 approved停服，个人槽位再扣S08 approved休假/培训。</w:t>
      </w:r>
    </w:p>
    <w:p>
      <w:r>
        <w:t>每个可行项目要1个analyst准备槽位和1个reviewer独立复核槽位，每人同日最多1项工作。准备日期严格早于复核，复核严格早于会面，不能在同日写“已审”。没有本人真实审核，只是未来候选占用。所有相同角色员工可互换，姓名排序不作评分要求。</w:t>
      </w:r>
    </w:p>
    <w:p>
      <w:r>
        <w:t>先解析会面候选，再排序分配资源：P1先于P2，同优先级按解析后的会面日期，再按项目ID。固定会面落在公司非营业日则BLOCKED_DATE，不擅自顺延；flexible选请求日起第一个公司营业日，但仍须客户确认。跨出2025范围则OUT_OF_SCOPE。</w:t>
      </w:r>
    </w:p>
    <w:p>
      <w:r>
        <w:t>按上述优先次序逐项目向后倒排：选尽可能晚的可用复核日期/槽位，再选其之前尽可能晚的准备日期/槽位；若不能同时形成两工序则BLOCKED_CAPACITY并不占任何槽位。不为抢救低优先项目挪走已安排的高优先槽位。不需声称这是全局最优算法。</w:t>
      </w:r>
    </w:p>
    <w:p>
      <w:r>
        <w:t>所有22条项目必须保留，阻塞/越界也要有责任人和待核动作。会面可用不保证准备/复核容量够；例如年初项目不能倒借2024日历。灵活会面的候选日期不能写成客户已接受。不要推导工资/加班费或个人法定假期权益。</w:t>
      </w:r>
    </w:p>
    <w:p>
      <w:pPr>
        <w:pStyle w:val="Heading1"/>
      </w:pPr>
      <w:r>
        <w:t>R2工作流与失效约定</w:t>
      </w:r>
    </w:p>
    <w:p>
      <w:r>
        <w:t>必须实际执行依赖节点：sources→calendar→service→availability及meetings→allocation→documents→preflight。先核源冻结及新旧版本，才生成日历；先生成公司/人员可用和会面候选，才分配；先通过占用/顺序核对，才生成业务草稿；完成后才出待内部复核receipt。不能先写完成回执或跳过父节点。</w:t>
      </w:r>
    </w:p>
    <w:p>
      <w:r>
        <w:t>提交可独立复现的workflow.py，接口为python3 workflow.py build --input-dir INPUT --output-dir OUT --work-dir WORK，以及相同参数的verify。输入/输出/中间目录分开且不嵌套，不覆盖原输入。中间节点JSON保存在WORK，不塞最终交付目录；重建用新OUT/WORK，verify只读。允许等价内部实现，但需记录上述8类节点及父节点/输入产物哈希、真实完成时间。</w:t>
      </w:r>
    </w:p>
    <w:p>
      <w:r>
        <w:t>receipt绑定12份实际输入、业务成果和脚本文件哈希、节点依赖/中间产物哈希；verify应拒绝上游漂移、输出漂移、缺/乱序节点、父hash不符或缺中间证据，返回非零。变更请假/停服后旧回执必须失效；合法新输入重建则要全局重算，不沿用旧人员槽位/通知。源文件/S04或R2文本本身漂移应先重新核源冻结，不假装自动获批。</w:t>
      </w:r>
    </w:p>
    <w:p>
      <w:r>
        <w:t>哈希只是可复现的一致性记录，不是签名/授权。允许有真实阻塞的完整候选到READY_FOR_INTERNAL_REVIEW_WITH_DISCLOSED_BLOCKERS；不可写外部发布已完成或所有客户都可执行，external_release及external_actions_performed必须false。</w:t>
      </w:r>
    </w:p>
    <w:p>
      <w:pPr>
        <w:pStyle w:val="Heading1"/>
      </w:pPr>
      <w:r>
        <w:t>实际交付</w:t>
      </w:r>
    </w:p>
    <w:p>
      <w:r>
        <w:t>只交5个文件：operations_plan.xlsx、client_messages.docx、governance_note.docx、workflow.py、release_receipt.json，不加密/压缩。工作簿含365全国日历、365公司营业日、1825个人日槽位、22项目、真实工序占用、旧新差异、月度汇总、版本边界说明；统计/汇总须公式可复算并打开有缓存值，计划状态/日期可由脚本生成。</w:t>
      </w:r>
    </w:p>
    <w:p>
      <w:r>
        <w:t>客户消息包含所有项目的待审沟通口径/拟议会面/阻塞，不发送。治理说明写明13/11/调休窗口的区别、新旧生效/发布权限、依赖顺序、阻塞清单、人工复核责任与未验范围；不把国家、公司或个人日历混为一张。中间JSON可由所交脚本重建，不能只交一份文字叙述的假工作流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