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SSA24 official source reading edition</w:t>
      </w:r>
    </w:p>
    <w:p>
      <w:pPr>
        <w:pStyle w:val="Heading1"/>
      </w:pPr>
      <w:r>
        <w:t>Source and scope</w:t>
      </w:r>
    </w:p>
    <w:p>
      <w:r>
        <w:t>https://www.govinfo.gov/content/pkg/FR-2023-10-23/pdf/2023-23317.pdf</w:t>
      </w:r>
    </w:p>
    <w:p>
      <w:r>
        <w:t>Full extracted text follows. Original PDF is authoritative; page furniture and adjacent documents may be present.</w:t>
      </w:r>
    </w:p>
    <w:p>
      <w:pPr>
        <w:pStyle w:val="Heading1"/>
      </w:pPr>
      <w:r>
        <w:t>Extracted source text</w:t>
      </w:r>
    </w:p>
    <w:p>
      <w:r>
        <w:t>Federal Register / Vol. 88, No. 203 / Monday, October 23, 2023 / Notices</w:t>
      </w:r>
    </w:p>
    <w:p>
      <w:r>
        <w:t>Cephas Capital Partners II, L.P., said</w:t>
      </w:r>
    </w:p>
    <w:p>
      <w:r>
        <w:t>license is hereby declared null and void.</w:t>
      </w:r>
    </w:p>
    <w:p>
      <w:r>
        <w:t>Bailey Devries,</w:t>
      </w:r>
    </w:p>
    <w:p>
      <w:r>
        <w:t>Associate Administrator, Office of Investment</w:t>
      </w:r>
    </w:p>
    <w:p>
      <w:r>
        <w:t>and Innovation, United States Small Business</w:t>
      </w:r>
    </w:p>
    <w:p>
      <w:r>
        <w:t>Administration.</w:t>
      </w:r>
    </w:p>
    <w:p>
      <w:r>
        <w:t>[FR Doc. 2023–23347 Filed 10–20–23; 8:45 am]</w:t>
      </w:r>
    </w:p>
    <w:p>
      <w:r>
        <w:t>BILLING CODE</w:t>
      </w:r>
    </w:p>
    <w:p/>
    <w:p>
      <w:r>
        <w:t>SOCIAL SECURITY ADMINISTRATION</w:t>
      </w:r>
    </w:p>
    <w:p>
      <w:r>
        <w:t>[Docket No. SSA–2023–0034]</w:t>
      </w:r>
    </w:p>
    <w:p/>
    <w:p>
      <w:r>
        <w:t>Cost-of-Living Increase and Other</w:t>
      </w:r>
    </w:p>
    <w:p>
      <w:r>
        <w:t>Determinations for 2024</w:t>
      </w:r>
    </w:p>
    <w:p>
      <w:r>
        <w:t>AGENCY: Social Security Administration.</w:t>
      </w:r>
    </w:p>
    <w:p>
      <w:r>
        <w:t>ACTION: Notice.</w:t>
      </w:r>
    </w:p>
    <w:p/>
    <w:p>
      <w:r>
        <w:t>lotter on DSK11XQN23PROD with NOTICES1</w:t>
      </w:r>
    </w:p>
    <w:p/>
    <w:p>
      <w:r>
        <w:t>SUMMARY: Under title II of the Social</w:t>
      </w:r>
    </w:p>
    <w:p/>
    <w:p>
      <w:r>
        <w:t>Security Act (Act), there will be a 3.2</w:t>
      </w:r>
    </w:p>
    <w:p>
      <w:r>
        <w:t>percent cost-of-living increase in Social</w:t>
      </w:r>
    </w:p>
    <w:p>
      <w:r>
        <w:t>Security benefits effective December</w:t>
      </w:r>
    </w:p>
    <w:p>
      <w:r>
        <w:t>2023. In addition, the national average</w:t>
      </w:r>
    </w:p>
    <w:p>
      <w:r>
        <w:t>wage index for 2022 is $63,795.13. The</w:t>
      </w:r>
    </w:p>
    <w:p>
      <w:r>
        <w:t>cost-of-living increase and national</w:t>
      </w:r>
    </w:p>
    <w:p>
      <w:r>
        <w:t>average wage index affect other program</w:t>
      </w:r>
    </w:p>
    <w:p>
      <w:r>
        <w:t>parameters as described below.</w:t>
      </w:r>
    </w:p>
    <w:p>
      <w:r>
        <w:t>FOR FURTHER INFORMATION CONTACT:</w:t>
      </w:r>
    </w:p>
    <w:p>
      <w:r>
        <w:t>Kathleen K. Sutton, Office of the Chief</w:t>
      </w:r>
    </w:p>
    <w:p>
      <w:r>
        <w:t>Actuary, Social Security</w:t>
      </w:r>
    </w:p>
    <w:p>
      <w:r>
        <w:t>Administration, 6401 Security</w:t>
      </w:r>
    </w:p>
    <w:p>
      <w:r>
        <w:t>Boulevard, Baltimore, MD 21235, (410)</w:t>
      </w:r>
    </w:p>
    <w:p>
      <w:r>
        <w:t>965–3000. Information relating to this</w:t>
      </w:r>
    </w:p>
    <w:p>
      <w:r>
        <w:t>announcement is available at</w:t>
      </w:r>
    </w:p>
    <w:p>
      <w:r>
        <w:t>www.ssa.gov/oact/cola/index.html. For</w:t>
      </w:r>
    </w:p>
    <w:p>
      <w:r>
        <w:t>information on eligibility or claiming</w:t>
      </w:r>
    </w:p>
    <w:p>
      <w:r>
        <w:t>benefits, call 1–800–772–1213 (TTY 1–</w:t>
      </w:r>
    </w:p>
    <w:p>
      <w:r>
        <w:t>800–325–0778) or visit www.ssa.gov.</w:t>
      </w:r>
    </w:p>
    <w:p>
      <w:r>
        <w:t>SUPPLEMENTARY INFORMATION: Because of</w:t>
      </w:r>
    </w:p>
    <w:p>
      <w:r>
        <w:t>the 3.2 percent cost-of-living increase,</w:t>
      </w:r>
    </w:p>
    <w:p>
      <w:r>
        <w:t>the following items will increase for</w:t>
      </w:r>
    </w:p>
    <w:p>
      <w:r>
        <w:t>2024:</w:t>
      </w:r>
    </w:p>
    <w:p>
      <w:r>
        <w:t>(1) The maximum Federal</w:t>
      </w:r>
    </w:p>
    <w:p>
      <w:r>
        <w:t>Supplemental Security Income (SSI)</w:t>
      </w:r>
    </w:p>
    <w:p>
      <w:r>
        <w:t>monthly payment amounts for 2024</w:t>
      </w:r>
    </w:p>
    <w:p>
      <w:r>
        <w:t>under title XVI of the Act will be $943</w:t>
      </w:r>
    </w:p>
    <w:p>
      <w:r>
        <w:t>for an eligible individual; $1,415 for an</w:t>
      </w:r>
    </w:p>
    <w:p>
      <w:r>
        <w:t>eligible individual with an eligible</w:t>
      </w:r>
    </w:p>
    <w:p>
      <w:r>
        <w:t>spouse; and $472 for an essential</w:t>
      </w:r>
    </w:p>
    <w:p>
      <w:r>
        <w:t>person.</w:t>
      </w:r>
    </w:p>
    <w:p>
      <w:r>
        <w:t>(2) The special benefit amount under</w:t>
      </w:r>
    </w:p>
    <w:p>
      <w:r>
        <w:t>title VIII of the Act for certain World</w:t>
      </w:r>
    </w:p>
    <w:p>
      <w:r>
        <w:t>War II (WWII) veterans will be $707.25</w:t>
      </w:r>
    </w:p>
    <w:p>
      <w:r>
        <w:t>for 2024.</w:t>
      </w:r>
    </w:p>
    <w:p>
      <w:r>
        <w:t>(3) The student earned income</w:t>
      </w:r>
    </w:p>
    <w:p>
      <w:r>
        <w:t>exclusion under title XVI of the Act will</w:t>
      </w:r>
    </w:p>
    <w:p>
      <w:r>
        <w:t>be $2,290 per month in 2024, but not</w:t>
      </w:r>
    </w:p>
    <w:p>
      <w:r>
        <w:t>more than $9,230 for all of 2024.</w:t>
      </w:r>
    </w:p>
    <w:p>
      <w:r>
        <w:t>(4) The dollar fee limit for services</w:t>
      </w:r>
    </w:p>
    <w:p>
      <w:r>
        <w:t>performed as a representative payee will</w:t>
      </w:r>
    </w:p>
    <w:p>
      <w:r>
        <w:t>be $54 per month ($100 per month in</w:t>
      </w:r>
    </w:p>
    <w:p>
      <w:r>
        <w:t>the case of a beneficiary who is</w:t>
      </w:r>
    </w:p>
    <w:p>
      <w:r>
        <w:t>determined to be disabled, has an</w:t>
      </w:r>
    </w:p>
    <w:p>
      <w:r>
        <w:t>alcoholism or drug addiction condition,</w:t>
      </w:r>
    </w:p>
    <w:p>
      <w:r>
        <w:t>and is incapable of managing benefits)</w:t>
      </w:r>
    </w:p>
    <w:p>
      <w:r>
        <w:t>in 2024.</w:t>
      </w:r>
    </w:p>
    <w:p/>
    <w:p>
      <w:r>
        <w:t>VerDate Sep&lt;11&gt;2014</w:t>
      </w:r>
    </w:p>
    <w:p/>
    <w:p>
      <w:r>
        <w:t>17:24 Oct 20, 2023</w:t>
      </w:r>
    </w:p>
    <w:p/>
    <w:p>
      <w:r>
        <w:t>Jkt 262001</w:t>
      </w:r>
    </w:p>
    <w:p/>
    <w:p>
      <w:r>
        <w:t>(5) The assessment (or ‘‘user fee’’)</w:t>
      </w:r>
    </w:p>
    <w:p>
      <w:r>
        <w:t>dollar limit on the administrative cost</w:t>
      </w:r>
    </w:p>
    <w:p>
      <w:r>
        <w:t>charged when the agency pays</w:t>
      </w:r>
    </w:p>
    <w:p>
      <w:r>
        <w:t>authorized representative fees directly</w:t>
      </w:r>
    </w:p>
    <w:p>
      <w:r>
        <w:t>out of a claimant’s past due benefits will</w:t>
      </w:r>
    </w:p>
    <w:p>
      <w:r>
        <w:t>be $117, beginning in December 2023.</w:t>
      </w:r>
    </w:p>
    <w:p>
      <w:r>
        <w:t>The national average wage index for</w:t>
      </w:r>
    </w:p>
    <w:p>
      <w:r>
        <w:t>2022 is $63,795.13. This index affects</w:t>
      </w:r>
    </w:p>
    <w:p>
      <w:r>
        <w:t>the following amounts:</w:t>
      </w:r>
    </w:p>
    <w:p>
      <w:r>
        <w:t>(1) The Old-Age, Survivors, and</w:t>
      </w:r>
    </w:p>
    <w:p>
      <w:r>
        <w:t>Disability Insurance (OASDI)</w:t>
      </w:r>
    </w:p>
    <w:p>
      <w:r>
        <w:t>contribution and benefit base will be</w:t>
      </w:r>
    </w:p>
    <w:p>
      <w:r>
        <w:t>$168,600 for remuneration paid in 2024</w:t>
      </w:r>
    </w:p>
    <w:p>
      <w:r>
        <w:t>and self-employment income earned in</w:t>
      </w:r>
    </w:p>
    <w:p>
      <w:r>
        <w:t>tax years beginning in 2024.</w:t>
      </w:r>
    </w:p>
    <w:p>
      <w:r>
        <w:t>(2) The monthly exempt amounts</w:t>
      </w:r>
    </w:p>
    <w:p>
      <w:r>
        <w:t>under the OASDI retirement earnings</w:t>
      </w:r>
    </w:p>
    <w:p>
      <w:r>
        <w:t>test for tax years ending in calendar year</w:t>
      </w:r>
    </w:p>
    <w:p>
      <w:r>
        <w:t>2024 will be $1,860 for beneficiaries</w:t>
      </w:r>
    </w:p>
    <w:p>
      <w:r>
        <w:t>who will attain their Normal Retirement</w:t>
      </w:r>
    </w:p>
    <w:p>
      <w:r>
        <w:t>Age (NRA) (defined in the Retirement</w:t>
      </w:r>
    </w:p>
    <w:p>
      <w:r>
        <w:t>Earnings Test Exempt Amounts section</w:t>
      </w:r>
    </w:p>
    <w:p>
      <w:r>
        <w:t>below) after 2024 and $4,960 for those</w:t>
      </w:r>
    </w:p>
    <w:p>
      <w:r>
        <w:t>who attain NRA in 2024.</w:t>
      </w:r>
    </w:p>
    <w:p>
      <w:r>
        <w:t>(3) The dollar amounts (bend points)</w:t>
      </w:r>
    </w:p>
    <w:p>
      <w:r>
        <w:t>used in the primary insurance amount</w:t>
      </w:r>
    </w:p>
    <w:p>
      <w:r>
        <w:t>(PIA) formula for workers who become</w:t>
      </w:r>
    </w:p>
    <w:p>
      <w:r>
        <w:t>eligible for benefits or who die before</w:t>
      </w:r>
    </w:p>
    <w:p>
      <w:r>
        <w:t>becoming eligible, in 2024, will be</w:t>
      </w:r>
    </w:p>
    <w:p>
      <w:r>
        <w:t>$1,174 and $7,078.</w:t>
      </w:r>
    </w:p>
    <w:p>
      <w:r>
        <w:t>(4) The bend points used in the</w:t>
      </w:r>
    </w:p>
    <w:p>
      <w:r>
        <w:t>formula for computing maximum family</w:t>
      </w:r>
    </w:p>
    <w:p>
      <w:r>
        <w:t>benefits for workers who become</w:t>
      </w:r>
    </w:p>
    <w:p>
      <w:r>
        <w:t>eligible for retirement benefits, or who</w:t>
      </w:r>
    </w:p>
    <w:p>
      <w:r>
        <w:t>die before becoming eligible, in 2024,</w:t>
      </w:r>
    </w:p>
    <w:p>
      <w:r>
        <w:t>will be $1,500, $2,166, and $2,825.</w:t>
      </w:r>
    </w:p>
    <w:p>
      <w:r>
        <w:t>(5) The taxable earnings a person</w:t>
      </w:r>
    </w:p>
    <w:p>
      <w:r>
        <w:t>must have in 2024 to be credited with</w:t>
      </w:r>
    </w:p>
    <w:p>
      <w:r>
        <w:t>a quarter of coverage will be $1,730.</w:t>
      </w:r>
    </w:p>
    <w:p>
      <w:r>
        <w:t>(6) The ‘‘old-law’’ contribution and</w:t>
      </w:r>
    </w:p>
    <w:p>
      <w:r>
        <w:t>benefit base under title II of the Act will</w:t>
      </w:r>
    </w:p>
    <w:p>
      <w:r>
        <w:t>be $125,100 for 2024.</w:t>
      </w:r>
    </w:p>
    <w:p>
      <w:r>
        <w:t>(7) The monthly amount of earnings</w:t>
      </w:r>
    </w:p>
    <w:p>
      <w:r>
        <w:t>deemed to constitute substantial gainful</w:t>
      </w:r>
    </w:p>
    <w:p>
      <w:r>
        <w:t>activity (SGA) for statutorily blind</w:t>
      </w:r>
    </w:p>
    <w:p>
      <w:r>
        <w:t>people in 2024 will be $2,590. The</w:t>
      </w:r>
    </w:p>
    <w:p>
      <w:r>
        <w:t>corresponding amount of earnings for</w:t>
      </w:r>
    </w:p>
    <w:p>
      <w:r>
        <w:t>non-blind people with a determined</w:t>
      </w:r>
    </w:p>
    <w:p>
      <w:r>
        <w:t>disability will be $1,550.</w:t>
      </w:r>
    </w:p>
    <w:p>
      <w:r>
        <w:t>(8) The earnings threshold</w:t>
      </w:r>
    </w:p>
    <w:p>
      <w:r>
        <w:t>establishing a month as a part of a trial</w:t>
      </w:r>
    </w:p>
    <w:p>
      <w:r>
        <w:t>work period will be $1,110 for 2024.</w:t>
      </w:r>
    </w:p>
    <w:p>
      <w:r>
        <w:t>(9) Coverage thresholds for 2024 will</w:t>
      </w:r>
    </w:p>
    <w:p>
      <w:r>
        <w:t>be $2,700 for domestic workers and</w:t>
      </w:r>
    </w:p>
    <w:p>
      <w:r>
        <w:t>$2,300 for election officials and election</w:t>
      </w:r>
    </w:p>
    <w:p>
      <w:r>
        <w:t>workers.</w:t>
      </w:r>
    </w:p>
    <w:p>
      <w:r>
        <w:t>According to section 215(i)(2)(D) of</w:t>
      </w:r>
    </w:p>
    <w:p>
      <w:r>
        <w:t>the Act, we must publish the benefit</w:t>
      </w:r>
    </w:p>
    <w:p>
      <w:r>
        <w:t>increase percentage and the revised</w:t>
      </w:r>
    </w:p>
    <w:p>
      <w:r>
        <w:t>table of ‘‘special minimum’’ benefits</w:t>
      </w:r>
    </w:p>
    <w:p>
      <w:r>
        <w:t>within 45 days after the close of the</w:t>
      </w:r>
    </w:p>
    <w:p>
      <w:r>
        <w:t>third calendar quarter of 2023.</w:t>
      </w:r>
    </w:p>
    <w:p>
      <w:r>
        <w:t>We must also publish the following</w:t>
      </w:r>
    </w:p>
    <w:p>
      <w:r>
        <w:t>by November 1: the national average</w:t>
      </w:r>
    </w:p>
    <w:p>
      <w:r>
        <w:t>wage index for 2022 (215(a)(1)(D)), the</w:t>
      </w:r>
    </w:p>
    <w:p>
      <w:r>
        <w:t>OASDI fund ratio for 2023 (section</w:t>
      </w:r>
    </w:p>
    <w:p>
      <w:r>
        <w:t>215(i)(2)(C)(ii)), the OASDI contribution</w:t>
      </w:r>
    </w:p>
    <w:p>
      <w:r>
        <w:t>and benefit base for 2024 (section</w:t>
      </w:r>
    </w:p>
    <w:p>
      <w:r>
        <w:t>230(a)), the earnings required to be</w:t>
      </w:r>
    </w:p>
    <w:p/>
    <w:p>
      <w:r>
        <w:t>PO 00000</w:t>
      </w:r>
    </w:p>
    <w:p/>
    <w:p>
      <w:r>
        <w:t>Frm 00075</w:t>
      </w:r>
    </w:p>
    <w:p/>
    <w:p>
      <w:r>
        <w:t>Fmt 4703</w:t>
      </w:r>
    </w:p>
    <w:p/>
    <w:p>
      <w:r>
        <w:t>Sfmt 4703</w:t>
      </w:r>
    </w:p>
    <w:p/>
    <w:p>
      <w:r>
        <w:t>72803</w:t>
      </w:r>
    </w:p>
    <w:p/>
    <w:p>
      <w:r>
        <w:t>credited with a quarter of coverage in</w:t>
      </w:r>
    </w:p>
    <w:p>
      <w:r>
        <w:t>2024 (section 213(d)(2)), the monthly</w:t>
      </w:r>
    </w:p>
    <w:p>
      <w:r>
        <w:t>exempt amounts under the Social</w:t>
      </w:r>
    </w:p>
    <w:p>
      <w:r>
        <w:t>Security retirement earnings test for</w:t>
      </w:r>
    </w:p>
    <w:p>
      <w:r>
        <w:t>2024 (section 203(f)(8)(A)), the formula</w:t>
      </w:r>
    </w:p>
    <w:p>
      <w:r>
        <w:t>for computing a PIA for workers who</w:t>
      </w:r>
    </w:p>
    <w:p>
      <w:r>
        <w:t>first become eligible for benefits or die</w:t>
      </w:r>
    </w:p>
    <w:p>
      <w:r>
        <w:t>in 2024 (section 215(a)(1)(D)), and the</w:t>
      </w:r>
    </w:p>
    <w:p>
      <w:r>
        <w:t>formula for computing the maximum</w:t>
      </w:r>
    </w:p>
    <w:p>
      <w:r>
        <w:t>benefits payable to the family of a</w:t>
      </w:r>
    </w:p>
    <w:p>
      <w:r>
        <w:t>worker who first becomes eligible for</w:t>
      </w:r>
    </w:p>
    <w:p>
      <w:r>
        <w:t>old-age benefits or dies in 2024 (section</w:t>
      </w:r>
    </w:p>
    <w:p>
      <w:r>
        <w:t>203(a)(2)(C)).</w:t>
      </w:r>
    </w:p>
    <w:p>
      <w:r>
        <w:t>Cost-of-Living Increases</w:t>
      </w:r>
    </w:p>
    <w:p>
      <w:r>
        <w:t>General</w:t>
      </w:r>
    </w:p>
    <w:p>
      <w:r>
        <w:t>The cost-of-living increase is 3.2</w:t>
      </w:r>
    </w:p>
    <w:p>
      <w:r>
        <w:t>percent for monthly benefits under title</w:t>
      </w:r>
    </w:p>
    <w:p>
      <w:r>
        <w:t>II and for monthly payments under title</w:t>
      </w:r>
    </w:p>
    <w:p>
      <w:r>
        <w:t>XVI of the Act. Under title II, OASDI</w:t>
      </w:r>
    </w:p>
    <w:p>
      <w:r>
        <w:t>monthly benefits will increase by 3.2</w:t>
      </w:r>
    </w:p>
    <w:p>
      <w:r>
        <w:t>percent for individuals eligible for</w:t>
      </w:r>
    </w:p>
    <w:p>
      <w:r>
        <w:t>December 2023 benefits, payable in</w:t>
      </w:r>
    </w:p>
    <w:p>
      <w:r>
        <w:t>January 2024 and thereafter. We base</w:t>
      </w:r>
    </w:p>
    <w:p>
      <w:r>
        <w:t>this increase on the authority contained</w:t>
      </w:r>
    </w:p>
    <w:p>
      <w:r>
        <w:t>in section 215(i) of the Act.</w:t>
      </w:r>
    </w:p>
    <w:p>
      <w:r>
        <w:t>Pursuant to section 1617 of the Act,</w:t>
      </w:r>
    </w:p>
    <w:p>
      <w:r>
        <w:t>Federal SSI benefit rates will also</w:t>
      </w:r>
    </w:p>
    <w:p>
      <w:r>
        <w:t>increase by 3.2 percent effective for</w:t>
      </w:r>
    </w:p>
    <w:p>
      <w:r>
        <w:t>payments made for January 2024 but</w:t>
      </w:r>
    </w:p>
    <w:p>
      <w:r>
        <w:t>paid on December 29, 2023.</w:t>
      </w:r>
    </w:p>
    <w:p>
      <w:r>
        <w:t>Computation</w:t>
      </w:r>
    </w:p>
    <w:p>
      <w:r>
        <w:t>Computation of the cost-of-living</w:t>
      </w:r>
    </w:p>
    <w:p>
      <w:r>
        <w:t>increase is based on an increase in a</w:t>
      </w:r>
    </w:p>
    <w:p>
      <w:r>
        <w:t>Consumer Price Index (CPI) produced</w:t>
      </w:r>
    </w:p>
    <w:p>
      <w:r>
        <w:t>by the Bureau of Labor Statistics. At the</w:t>
      </w:r>
    </w:p>
    <w:p>
      <w:r>
        <w:t>time the Act was amended to provide</w:t>
      </w:r>
    </w:p>
    <w:p>
      <w:r>
        <w:t>automatic cost-of-living increases</w:t>
      </w:r>
    </w:p>
    <w:p>
      <w:r>
        <w:t>starting in 1975, only one CPI existed,</w:t>
      </w:r>
    </w:p>
    <w:p>
      <w:r>
        <w:t>namely the index now referred to as CPI</w:t>
      </w:r>
    </w:p>
    <w:p>
      <w:r>
        <w:t>for Urban Wage Earners and Clerical</w:t>
      </w:r>
    </w:p>
    <w:p>
      <w:r>
        <w:t>Workers (CPI–W). Although the Bureau</w:t>
      </w:r>
    </w:p>
    <w:p>
      <w:r>
        <w:t>of Labor Statistics has since developed</w:t>
      </w:r>
    </w:p>
    <w:p>
      <w:r>
        <w:t>other CPIs, we follow precedent by</w:t>
      </w:r>
    </w:p>
    <w:p>
      <w:r>
        <w:t>continuing to use the CPI–W. We refer</w:t>
      </w:r>
    </w:p>
    <w:p>
      <w:r>
        <w:t>to this index in the following</w:t>
      </w:r>
    </w:p>
    <w:p>
      <w:r>
        <w:t>paragraphs as the CPI.</w:t>
      </w:r>
    </w:p>
    <w:p>
      <w:r>
        <w:t>Section 215(i)(1)(B) of the Act defines</w:t>
      </w:r>
    </w:p>
    <w:p>
      <w:r>
        <w:t>a ‘‘computation quarter’’ to be a third</w:t>
      </w:r>
    </w:p>
    <w:p>
      <w:r>
        <w:t>calendar quarter in which the average</w:t>
      </w:r>
    </w:p>
    <w:p>
      <w:r>
        <w:t>CPI exceeded the average CPI in the</w:t>
      </w:r>
    </w:p>
    <w:p>
      <w:r>
        <w:t>previous computation quarter. The last</w:t>
      </w:r>
    </w:p>
    <w:p>
      <w:r>
        <w:t>cost-of-living increase, effective for</w:t>
      </w:r>
    </w:p>
    <w:p>
      <w:r>
        <w:t>those eligible to receive title II benefits</w:t>
      </w:r>
    </w:p>
    <w:p>
      <w:r>
        <w:t>for December 2022, was based on the</w:t>
      </w:r>
    </w:p>
    <w:p>
      <w:r>
        <w:t>CPI increase from the third quarter of</w:t>
      </w:r>
    </w:p>
    <w:p>
      <w:r>
        <w:t>2021 to the third quarter of 2022.</w:t>
      </w:r>
    </w:p>
    <w:p>
      <w:r>
        <w:t>Therefore, the last computation quarter</w:t>
      </w:r>
    </w:p>
    <w:p>
      <w:r>
        <w:t>is the third quarter of 2022. The law</w:t>
      </w:r>
    </w:p>
    <w:p>
      <w:r>
        <w:t>states that a cost-of-living increase for</w:t>
      </w:r>
    </w:p>
    <w:p>
      <w:r>
        <w:t>benefits is determined based on the</w:t>
      </w:r>
    </w:p>
    <w:p>
      <w:r>
        <w:t>percentage increase, if any, in the CPI</w:t>
      </w:r>
    </w:p>
    <w:p>
      <w:r>
        <w:t>from the last computation quarter to the</w:t>
      </w:r>
    </w:p>
    <w:p>
      <w:r>
        <w:t>third quarter of the current year.</w:t>
      </w:r>
    </w:p>
    <w:p>
      <w:r>
        <w:t>Therefore, we compute the increase in</w:t>
      </w:r>
    </w:p>
    <w:p>
      <w:r>
        <w:t>the CPI from the third quarter of 2022</w:t>
      </w:r>
    </w:p>
    <w:p>
      <w:r>
        <w:t>to the third quarter of 2023.</w:t>
      </w:r>
    </w:p>
    <w:p/>
    <w:p>
      <w:r>
        <w:t>E:\FR\FM\23OCN1.SGM</w:t>
      </w:r>
    </w:p>
    <w:p/>
    <w:p>
      <w:r>
        <w:t>23OCN1</w:t>
      </w:r>
    </w:p>
    <w:p/>
    <w:p/>
    <w:p>
      <w:r>
        <w:t>72804</w:t>
      </w:r>
    </w:p>
    <w:p/>
    <w:p>
      <w:r>
        <w:t>Federal Register / Vol. 88, No. 203 / Monday, October 23, 2023 / Notices</w:t>
      </w:r>
    </w:p>
    <w:p/>
    <w:p>
      <w:r>
        <w:t>Section 215(i)(1) of the Act states that</w:t>
      </w:r>
    </w:p>
    <w:p>
      <w:r>
        <w:t>the CPI for a cost-of-living computation</w:t>
      </w:r>
    </w:p>
    <w:p>
      <w:r>
        <w:t>quarter is the arithmetic mean of this</w:t>
      </w:r>
    </w:p>
    <w:p>
      <w:r>
        <w:t>index for the 3 months in that quarter.</w:t>
      </w:r>
    </w:p>
    <w:p>
      <w:r>
        <w:t>In accordance with 20 CFR 404.275, we</w:t>
      </w:r>
    </w:p>
    <w:p>
      <w:r>
        <w:t>round the arithmetic mean, if necessary,</w:t>
      </w:r>
    </w:p>
    <w:p>
      <w:r>
        <w:t>to the nearest 0.001. The CPI for each</w:t>
      </w:r>
    </w:p>
    <w:p>
      <w:r>
        <w:t>month in the quarter ending September</w:t>
      </w:r>
    </w:p>
    <w:p>
      <w:r>
        <w:t>30, 2022, the last computation quarter,</w:t>
      </w:r>
    </w:p>
    <w:p>
      <w:r>
        <w:t>is: for July 2022, 292.219; for August</w:t>
      </w:r>
    </w:p>
    <w:p>
      <w:r>
        <w:t>2022, 291.629; and for September 2022,</w:t>
      </w:r>
    </w:p>
    <w:p>
      <w:r>
        <w:t>291.854. The arithmetic mean for the</w:t>
      </w:r>
    </w:p>
    <w:p>
      <w:r>
        <w:t>calendar quarter ending September 30,</w:t>
      </w:r>
    </w:p>
    <w:p>
      <w:r>
        <w:t>2022, is 291.901. The CPI for each</w:t>
      </w:r>
    </w:p>
    <w:p>
      <w:r>
        <w:t>month in the quarter ending September</w:t>
      </w:r>
    </w:p>
    <w:p>
      <w:r>
        <w:t>30, 2023, is: for July 2023, 299.899; for</w:t>
      </w:r>
    </w:p>
    <w:p>
      <w:r>
        <w:t>August 2023, 301.551; and for</w:t>
      </w:r>
    </w:p>
    <w:p>
      <w:r>
        <w:t>September 2023, 302.257. The</w:t>
      </w:r>
    </w:p>
    <w:p>
      <w:r>
        <w:t>arithmetic mean for the calendar quarter</w:t>
      </w:r>
    </w:p>
    <w:p>
      <w:r>
        <w:t>ending September 30, 2023, is 301.236.</w:t>
      </w:r>
    </w:p>
    <w:p>
      <w:r>
        <w:t>The CPI for the calendar quarter ending</w:t>
      </w:r>
    </w:p>
    <w:p>
      <w:r>
        <w:t>September 30, 2023, exceeds that for the</w:t>
      </w:r>
    </w:p>
    <w:p>
      <w:r>
        <w:t>calendar quarter ending September 30,</w:t>
      </w:r>
    </w:p>
    <w:p>
      <w:r>
        <w:t>2022, by 3.2 percent (rounded to the</w:t>
      </w:r>
    </w:p>
    <w:p>
      <w:r>
        <w:t>nearest 0.1). Therefore, beginning</w:t>
      </w:r>
    </w:p>
    <w:p>
      <w:r>
        <w:t>December 2023, a cost-of-living benefit</w:t>
      </w:r>
    </w:p>
    <w:p>
      <w:r>
        <w:t>increase of 3.2 percent is effective for</w:t>
      </w:r>
    </w:p>
    <w:p>
      <w:r>
        <w:t>benefits under title II of the Act.</w:t>
      </w:r>
    </w:p>
    <w:p>
      <w:r>
        <w:t>Section 215(i) also specifies that a</w:t>
      </w:r>
    </w:p>
    <w:p>
      <w:r>
        <w:t>benefit increase under title II, effective</w:t>
      </w:r>
    </w:p>
    <w:p>
      <w:r>
        <w:t>for December of any year, will be</w:t>
      </w:r>
    </w:p>
    <w:p>
      <w:r>
        <w:t>limited to the increase in the national</w:t>
      </w:r>
    </w:p>
    <w:p>
      <w:r>
        <w:t>average wage index for the prior year if</w:t>
      </w:r>
    </w:p>
    <w:p>
      <w:r>
        <w:t>the OASDI fund ratio for that year is</w:t>
      </w:r>
    </w:p>
    <w:p>
      <w:r>
        <w:t>below 20.0 percent. The OASDI fund</w:t>
      </w:r>
    </w:p>
    <w:p>
      <w:r>
        <w:t>ratio for a year is the ratio of the</w:t>
      </w:r>
    </w:p>
    <w:p>
      <w:r>
        <w:t>combined asset reserves of the OASI</w:t>
      </w:r>
    </w:p>
    <w:p>
      <w:r>
        <w:t>and DI Trust Funds at the beginning of</w:t>
      </w:r>
    </w:p>
    <w:p>
      <w:r>
        <w:t>that year to the combined cost of the</w:t>
      </w:r>
    </w:p>
    <w:p>
      <w:r>
        <w:t>programs during that year. For 2023, the</w:t>
      </w:r>
    </w:p>
    <w:p>
      <w:r>
        <w:t>OASDI fund ratio is reserves of</w:t>
      </w:r>
    </w:p>
    <w:p>
      <w:r>
        <w:t>$2,829,887 million divided by estimated</w:t>
      </w:r>
    </w:p>
    <w:p>
      <w:r>
        <w:t>cost of $1,389,484 million, or 203.7</w:t>
      </w:r>
    </w:p>
    <w:p>
      <w:r>
        <w:t>percent. Because the 203.7 percent</w:t>
      </w:r>
    </w:p>
    <w:p>
      <w:r>
        <w:t>OASDI fund ratio exceeds 20.0 percent,</w:t>
      </w:r>
    </w:p>
    <w:p>
      <w:r>
        <w:t>the benefit increase for December 2023</w:t>
      </w:r>
    </w:p>
    <w:p>
      <w:r>
        <w:t>is not limited to the increase in the</w:t>
      </w:r>
    </w:p>
    <w:p>
      <w:r>
        <w:t>national average wage index.</w:t>
      </w:r>
    </w:p>
    <w:p/>
    <w:p>
      <w:r>
        <w:t>lotter on DSK11XQN23PROD with NOTICES1</w:t>
      </w:r>
    </w:p>
    <w:p/>
    <w:p>
      <w:r>
        <w:t>Program Amounts That Change Based</w:t>
      </w:r>
    </w:p>
    <w:p>
      <w:r>
        <w:t>on the Cost-of-Living Increase</w:t>
      </w:r>
    </w:p>
    <w:p>
      <w:r>
        <w:t>The following program amounts</w:t>
      </w:r>
    </w:p>
    <w:p>
      <w:r>
        <w:t>change based on the cost-of-living</w:t>
      </w:r>
    </w:p>
    <w:p>
      <w:r>
        <w:t>increase: (1) title II benefits; (2) title XVI</w:t>
      </w:r>
    </w:p>
    <w:p>
      <w:r>
        <w:t>payments; (3) title VIII benefits; (4) the</w:t>
      </w:r>
    </w:p>
    <w:p>
      <w:r>
        <w:t>student earned income exclusion; (5)</w:t>
      </w:r>
    </w:p>
    <w:p>
      <w:r>
        <w:t>the fee for services performed by a</w:t>
      </w:r>
    </w:p>
    <w:p>
      <w:r>
        <w:t>representative payee; and (6) the</w:t>
      </w:r>
    </w:p>
    <w:p>
      <w:r>
        <w:t>appointed representative fee</w:t>
      </w:r>
    </w:p>
    <w:p>
      <w:r>
        <w:t>assessment.</w:t>
      </w:r>
    </w:p>
    <w:p>
      <w:r>
        <w:t>Title II Benefit Amounts</w:t>
      </w:r>
    </w:p>
    <w:p>
      <w:r>
        <w:t>In accordance with section 215(i) of</w:t>
      </w:r>
    </w:p>
    <w:p>
      <w:r>
        <w:t>the Act, for workers and family</w:t>
      </w:r>
    </w:p>
    <w:p>
      <w:r>
        <w:t>members for whom eligibility for</w:t>
      </w:r>
    </w:p>
    <w:p>
      <w:r>
        <w:t>benefits (that is, the worker’s attainment</w:t>
      </w:r>
    </w:p>
    <w:p>
      <w:r>
        <w:t>of age 62, or disability or death before</w:t>
      </w:r>
    </w:p>
    <w:p>
      <w:r>
        <w:t>age 62) occurred before 2024, benefits</w:t>
      </w:r>
    </w:p>
    <w:p>
      <w:r>
        <w:t>will increase by 3.2 percent beginning</w:t>
      </w:r>
    </w:p>
    <w:p/>
    <w:p>
      <w:r>
        <w:t>VerDate Sep&lt;11&gt;2014</w:t>
      </w:r>
    </w:p>
    <w:p/>
    <w:p>
      <w:r>
        <w:t>17:24 Oct 20, 2023</w:t>
      </w:r>
    </w:p>
    <w:p/>
    <w:p>
      <w:r>
        <w:t>Jkt 262001</w:t>
      </w:r>
    </w:p>
    <w:p/>
    <w:p>
      <w:r>
        <w:t>with benefits for December 2023, which</w:t>
      </w:r>
    </w:p>
    <w:p>
      <w:r>
        <w:t>are payable in January 2024. For those</w:t>
      </w:r>
    </w:p>
    <w:p>
      <w:r>
        <w:t>first eligible after 2023, the 3.2 percent</w:t>
      </w:r>
    </w:p>
    <w:p>
      <w:r>
        <w:t>increase will not apply.</w:t>
      </w:r>
    </w:p>
    <w:p>
      <w:r>
        <w:t>For eligibility after 1978, we</w:t>
      </w:r>
    </w:p>
    <w:p>
      <w:r>
        <w:t>determine benefits using a formula</w:t>
      </w:r>
    </w:p>
    <w:p>
      <w:r>
        <w:t>provided by the Social Security</w:t>
      </w:r>
    </w:p>
    <w:p>
      <w:r>
        <w:t>Amendments of 1977 (Pub. L. 95–216),</w:t>
      </w:r>
    </w:p>
    <w:p>
      <w:r>
        <w:t>as described later in this notice.</w:t>
      </w:r>
    </w:p>
    <w:p>
      <w:r>
        <w:t>For eligibility before 1979, we</w:t>
      </w:r>
    </w:p>
    <w:p>
      <w:r>
        <w:t>determine benefits by using a benefit</w:t>
      </w:r>
    </w:p>
    <w:p>
      <w:r>
        <w:t>table. The table is available at</w:t>
      </w:r>
    </w:p>
    <w:p>
      <w:r>
        <w:t>www.ssa.gov/oact/ProgData/</w:t>
      </w:r>
    </w:p>
    <w:p>
      <w:r>
        <w:t>tableForm.html or by writing to: Social</w:t>
      </w:r>
    </w:p>
    <w:p>
      <w:r>
        <w:t>Security Administration, Office of</w:t>
      </w:r>
    </w:p>
    <w:p>
      <w:r>
        <w:t>Public Inquiries and Communications</w:t>
      </w:r>
    </w:p>
    <w:p>
      <w:r>
        <w:t>Support, 1100 West High Rise, 6401</w:t>
      </w:r>
    </w:p>
    <w:p>
      <w:r>
        <w:t>Security Boulevard, Baltimore, MD</w:t>
      </w:r>
    </w:p>
    <w:p>
      <w:r>
        <w:t>21235.</w:t>
      </w:r>
    </w:p>
    <w:p>
      <w:r>
        <w:t>Section 215(i)(2)(D) of the Act</w:t>
      </w:r>
    </w:p>
    <w:p>
      <w:r>
        <w:t>requires that, when we determine an</w:t>
      </w:r>
    </w:p>
    <w:p>
      <w:r>
        <w:t>increase in Social Security benefits, we</w:t>
      </w:r>
    </w:p>
    <w:p>
      <w:r>
        <w:t>will publish in the Federal Register a</w:t>
      </w:r>
    </w:p>
    <w:p>
      <w:r>
        <w:t>revision of the range of the PIAs and</w:t>
      </w:r>
    </w:p>
    <w:p>
      <w:r>
        <w:t>maximum family benefits based on the</w:t>
      </w:r>
    </w:p>
    <w:p>
      <w:r>
        <w:t>dollar amount and other provisions</w:t>
      </w:r>
    </w:p>
    <w:p>
      <w:r>
        <w:t>described in section 215(a)(1)(C)(i). We</w:t>
      </w:r>
    </w:p>
    <w:p>
      <w:r>
        <w:t>refer to these benefits as ‘‘special</w:t>
      </w:r>
    </w:p>
    <w:p>
      <w:r>
        <w:t>minimum’’ benefits. These benefits are</w:t>
      </w:r>
    </w:p>
    <w:p>
      <w:r>
        <w:t>payable to certain individuals with long</w:t>
      </w:r>
    </w:p>
    <w:p>
      <w:r>
        <w:t>periods of low earnings. To qualify for</w:t>
      </w:r>
    </w:p>
    <w:p>
      <w:r>
        <w:t>these benefits, an individual must have</w:t>
      </w:r>
    </w:p>
    <w:p>
      <w:r>
        <w:t>at least 11 years of coverage. To earn a</w:t>
      </w:r>
    </w:p>
    <w:p>
      <w:r>
        <w:t>year of coverage for purposes of the</w:t>
      </w:r>
    </w:p>
    <w:p>
      <w:r>
        <w:t>special minimum benefit, a person must</w:t>
      </w:r>
    </w:p>
    <w:p>
      <w:r>
        <w:t>earn at least a certain proportion of the</w:t>
      </w:r>
    </w:p>
    <w:p>
      <w:r>
        <w:t>old-law contribution and benefit base</w:t>
      </w:r>
    </w:p>
    <w:p>
      <w:r>
        <w:t>(described later in this notice). For years</w:t>
      </w:r>
    </w:p>
    <w:p>
      <w:r>
        <w:t>before 1991, the proportion is 25</w:t>
      </w:r>
    </w:p>
    <w:p>
      <w:r>
        <w:t>percent; for years after 1990, it is 15</w:t>
      </w:r>
    </w:p>
    <w:p>
      <w:r>
        <w:t>percent. In accordance with section</w:t>
      </w:r>
    </w:p>
    <w:p>
      <w:r>
        <w:t>215(a)(1)(C)(i), the table below shows</w:t>
      </w:r>
    </w:p>
    <w:p>
      <w:r>
        <w:t>the revised range of PIAs and maximum</w:t>
      </w:r>
    </w:p>
    <w:p>
      <w:r>
        <w:t>family benefit amounts after the 3.2</w:t>
      </w:r>
    </w:p>
    <w:p>
      <w:r>
        <w:t>percent benefit increase.</w:t>
      </w:r>
    </w:p>
    <w:p/>
    <w:p>
      <w:r>
        <w:t>SPECIAL MINIMUM PIAS AND MAXIMUM</w:t>
      </w:r>
    </w:p>
    <w:p>
      <w:r>
        <w:t>FAMILY BENEFITS PAYABLE FOR DECEMBER 2023</w:t>
      </w:r>
    </w:p>
    <w:p>
      <w:r>
        <w:t>Number of years of</w:t>
      </w:r>
    </w:p>
    <w:p>
      <w:r>
        <w:t>coverage</w:t>
      </w:r>
    </w:p>
    <w:p/>
    <w:p>
      <w:r>
        <w:t>PIA</w:t>
      </w:r>
    </w:p>
    <w:p/>
    <w:p>
      <w:r>
        <w:t>Maximum</w:t>
      </w:r>
    </w:p>
    <w:p>
      <w:r>
        <w:t>family</w:t>
      </w:r>
    </w:p>
    <w:p>
      <w:r>
        <w:t>benefit</w:t>
      </w:r>
    </w:p>
    <w:p/>
    <w:p>
      <w:r>
        <w:t>11 ..............................</w:t>
      </w:r>
    </w:p>
    <w:p>
      <w:r>
        <w:t>12 ..............................</w:t>
      </w:r>
    </w:p>
    <w:p>
      <w:r>
        <w:t>13 ..............................</w:t>
      </w:r>
    </w:p>
    <w:p>
      <w:r>
        <w:t>14 ..............................</w:t>
      </w:r>
    </w:p>
    <w:p>
      <w:r>
        <w:t>15 ..............................</w:t>
      </w:r>
    </w:p>
    <w:p>
      <w:r>
        <w:t>16 ..............................</w:t>
      </w:r>
    </w:p>
    <w:p>
      <w:r>
        <w:t>17 ..............................</w:t>
      </w:r>
    </w:p>
    <w:p>
      <w:r>
        <w:t>18 ..............................</w:t>
      </w:r>
    </w:p>
    <w:p>
      <w:r>
        <w:t>19 ..............................</w:t>
      </w:r>
    </w:p>
    <w:p>
      <w:r>
        <w:t>20 ..............................</w:t>
      </w:r>
    </w:p>
    <w:p>
      <w:r>
        <w:t>21 ..............................</w:t>
      </w:r>
    </w:p>
    <w:p>
      <w:r>
        <w:t>22 ..............................</w:t>
      </w:r>
    </w:p>
    <w:p>
      <w:r>
        <w:t>23 ..............................</w:t>
      </w:r>
    </w:p>
    <w:p>
      <w:r>
        <w:t>24 ..............................</w:t>
      </w:r>
    </w:p>
    <w:p>
      <w:r>
        <w:t>25 ..............................</w:t>
      </w:r>
    </w:p>
    <w:p>
      <w:r>
        <w:t>26 ..............................</w:t>
      </w:r>
    </w:p>
    <w:p>
      <w:r>
        <w:t>27 ..............................</w:t>
      </w:r>
    </w:p>
    <w:p/>
    <w:p>
      <w:r>
        <w:t>$50.90</w:t>
      </w:r>
    </w:p>
    <w:p>
      <w:r>
        <w:t>104.30</w:t>
      </w:r>
    </w:p>
    <w:p>
      <w:r>
        <w:t>157.90</w:t>
      </w:r>
    </w:p>
    <w:p>
      <w:r>
        <w:t>211.10</w:t>
      </w:r>
    </w:p>
    <w:p>
      <w:r>
        <w:t>264.10</w:t>
      </w:r>
    </w:p>
    <w:p>
      <w:r>
        <w:t>318.00</w:t>
      </w:r>
    </w:p>
    <w:p>
      <w:r>
        <w:t>371.50</w:t>
      </w:r>
    </w:p>
    <w:p>
      <w:r>
        <w:t>424.80</w:t>
      </w:r>
    </w:p>
    <w:p>
      <w:r>
        <w:t>478.20</w:t>
      </w:r>
    </w:p>
    <w:p>
      <w:r>
        <w:t>531.90</w:t>
      </w:r>
    </w:p>
    <w:p>
      <w:r>
        <w:t>585.40</w:t>
      </w:r>
    </w:p>
    <w:p>
      <w:r>
        <w:t>638.40</w:t>
      </w:r>
    </w:p>
    <w:p>
      <w:r>
        <w:t>692.80</w:t>
      </w:r>
    </w:p>
    <w:p>
      <w:r>
        <w:t>746.10</w:t>
      </w:r>
    </w:p>
    <w:p>
      <w:r>
        <w:t>799.00</w:t>
      </w:r>
    </w:p>
    <w:p>
      <w:r>
        <w:t>853.40</w:t>
      </w:r>
    </w:p>
    <w:p>
      <w:r>
        <w:t>906.10</w:t>
      </w:r>
    </w:p>
    <w:p/>
    <w:p>
      <w:r>
        <w:t>$77.80</w:t>
      </w:r>
    </w:p>
    <w:p>
      <w:r>
        <w:t>158.20</w:t>
      </w:r>
    </w:p>
    <w:p>
      <w:r>
        <w:t>238.70</w:t>
      </w:r>
    </w:p>
    <w:p>
      <w:r>
        <w:t>318.50</w:t>
      </w:r>
    </w:p>
    <w:p>
      <w:r>
        <w:t>398.20</w:t>
      </w:r>
    </w:p>
    <w:p>
      <w:r>
        <w:t>478.70</w:t>
      </w:r>
    </w:p>
    <w:p>
      <w:r>
        <w:t>559.40</w:t>
      </w:r>
    </w:p>
    <w:p>
      <w:r>
        <w:t>639.20</w:t>
      </w:r>
    </w:p>
    <w:p>
      <w:r>
        <w:t>719.60</w:t>
      </w:r>
    </w:p>
    <w:p>
      <w:r>
        <w:t>799.00</w:t>
      </w:r>
    </w:p>
    <w:p>
      <w:r>
        <w:t>880.10</w:t>
      </w:r>
    </w:p>
    <w:p>
      <w:r>
        <w:t>959.80</w:t>
      </w:r>
    </w:p>
    <w:p>
      <w:r>
        <w:t>1,041.40</w:t>
      </w:r>
    </w:p>
    <w:p>
      <w:r>
        <w:t>1,120.80</w:t>
      </w:r>
    </w:p>
    <w:p>
      <w:r>
        <w:t>1,200.50</w:t>
      </w:r>
    </w:p>
    <w:p>
      <w:r>
        <w:t>1,281.80</w:t>
      </w:r>
    </w:p>
    <w:p>
      <w:r>
        <w:t>1,361.90</w:t>
      </w:r>
    </w:p>
    <w:p/>
    <w:p>
      <w:r>
        <w:t>PO 00000</w:t>
      </w:r>
    </w:p>
    <w:p/>
    <w:p>
      <w:r>
        <w:t>Frm 00076</w:t>
      </w:r>
    </w:p>
    <w:p/>
    <w:p>
      <w:r>
        <w:t>Fmt 4703</w:t>
      </w:r>
    </w:p>
    <w:p/>
    <w:p>
      <w:r>
        <w:t>Sfmt 4703</w:t>
      </w:r>
    </w:p>
    <w:p/>
    <w:p>
      <w:r>
        <w:t>SPECIAL MINIMUM PIAS AND MAXIMUM</w:t>
      </w:r>
    </w:p>
    <w:p>
      <w:r>
        <w:t>FAMILY BENEFITS PAYABLE FOR DECEMBER 2023—Continued</w:t>
      </w:r>
    </w:p>
    <w:p>
      <w:r>
        <w:t>Number of years of</w:t>
      </w:r>
    </w:p>
    <w:p>
      <w:r>
        <w:t>coverage</w:t>
      </w:r>
    </w:p>
    <w:p/>
    <w:p>
      <w:r>
        <w:t>PIA</w:t>
      </w:r>
    </w:p>
    <w:p/>
    <w:p>
      <w:r>
        <w:t>Maximum</w:t>
      </w:r>
    </w:p>
    <w:p>
      <w:r>
        <w:t>family</w:t>
      </w:r>
    </w:p>
    <w:p>
      <w:r>
        <w:t>benefit</w:t>
      </w:r>
    </w:p>
    <w:p/>
    <w:p>
      <w:r>
        <w:t>28 ..............................</w:t>
      </w:r>
    </w:p>
    <w:p>
      <w:r>
        <w:t>29 ..............................</w:t>
      </w:r>
    </w:p>
    <w:p>
      <w:r>
        <w:t>30 ..............................</w:t>
      </w:r>
    </w:p>
    <w:p/>
    <w:p>
      <w:r>
        <w:t>959.60</w:t>
      </w:r>
    </w:p>
    <w:p>
      <w:r>
        <w:t>1,013.20</w:t>
      </w:r>
    </w:p>
    <w:p>
      <w:r>
        <w:t>1,066.50</w:t>
      </w:r>
    </w:p>
    <w:p/>
    <w:p>
      <w:r>
        <w:t>1,441.70</w:t>
      </w:r>
    </w:p>
    <w:p>
      <w:r>
        <w:t>1,522.50</w:t>
      </w:r>
    </w:p>
    <w:p>
      <w:r>
        <w:t>1,601.70</w:t>
      </w:r>
    </w:p>
    <w:p/>
    <w:p>
      <w:r>
        <w:t>Title XVI Payment Amounts</w:t>
      </w:r>
    </w:p>
    <w:p>
      <w:r>
        <w:t>In accordance with section 1617 of</w:t>
      </w:r>
    </w:p>
    <w:p>
      <w:r>
        <w:t>the Act, the Federal benefit rates used</w:t>
      </w:r>
    </w:p>
    <w:p>
      <w:r>
        <w:t>in computing Federal SSI payments for</w:t>
      </w:r>
    </w:p>
    <w:p>
      <w:r>
        <w:t>the aged, blind, and disabled will</w:t>
      </w:r>
    </w:p>
    <w:p>
      <w:r>
        <w:t>increase by 3.2 percent effective January</w:t>
      </w:r>
    </w:p>
    <w:p>
      <w:r>
        <w:t>2024. For 2023, we determined the</w:t>
      </w:r>
    </w:p>
    <w:p>
      <w:r>
        <w:t>monthly payment amounts to be—$914</w:t>
      </w:r>
    </w:p>
    <w:p>
      <w:r>
        <w:t>for an eligible individual, $1,371 for an</w:t>
      </w:r>
    </w:p>
    <w:p>
      <w:r>
        <w:t>eligible individual with an eligible</w:t>
      </w:r>
    </w:p>
    <w:p>
      <w:r>
        <w:t>spouse, and $458 for an essential</w:t>
      </w:r>
    </w:p>
    <w:p>
      <w:r>
        <w:t>person. These amounts were derived</w:t>
      </w:r>
    </w:p>
    <w:p>
      <w:r>
        <w:t>from yearly, unrounded Federal SSI</w:t>
      </w:r>
    </w:p>
    <w:p>
      <w:r>
        <w:t>payment amounts of $10,970.44,</w:t>
      </w:r>
    </w:p>
    <w:p>
      <w:r>
        <w:t>$16,453.84, and $5,497.80, respectively.</w:t>
      </w:r>
    </w:p>
    <w:p>
      <w:r>
        <w:t>For 2024, these yearly unrounded</w:t>
      </w:r>
    </w:p>
    <w:p>
      <w:r>
        <w:t>amounts increase by 3.2 percent to</w:t>
      </w:r>
    </w:p>
    <w:p>
      <w:r>
        <w:t>$11,321.49, $16,980.36, and $5,673.73,</w:t>
      </w:r>
    </w:p>
    <w:p>
      <w:r>
        <w:t>respectively. We must round each of</w:t>
      </w:r>
    </w:p>
    <w:p>
      <w:r>
        <w:t>these resulting amounts, when not a</w:t>
      </w:r>
    </w:p>
    <w:p>
      <w:r>
        <w:t>multiple of $12, to the next lower</w:t>
      </w:r>
    </w:p>
    <w:p>
      <w:r>
        <w:t>multiple of $12. Therefore, the annual</w:t>
      </w:r>
    </w:p>
    <w:p>
      <w:r>
        <w:t>amounts, effective for 2024, are $11,316,</w:t>
      </w:r>
    </w:p>
    <w:p>
      <w:r>
        <w:t>$16,980, and $5,664. Dividing the yearly</w:t>
      </w:r>
    </w:p>
    <w:p>
      <w:r>
        <w:t>amounts by 12 gives the respective</w:t>
      </w:r>
    </w:p>
    <w:p>
      <w:r>
        <w:t>monthly amounts for 2024—$943,</w:t>
      </w:r>
    </w:p>
    <w:p>
      <w:r>
        <w:t>$1,415, and $472. For an eligible</w:t>
      </w:r>
    </w:p>
    <w:p>
      <w:r>
        <w:t>individual with an eligible spouse, we</w:t>
      </w:r>
    </w:p>
    <w:p>
      <w:r>
        <w:t>equally divide the amount payable</w:t>
      </w:r>
    </w:p>
    <w:p>
      <w:r>
        <w:t>between the two spouses.</w:t>
      </w:r>
    </w:p>
    <w:p>
      <w:r>
        <w:t>Title VIII Benefit Amount</w:t>
      </w:r>
    </w:p>
    <w:p>
      <w:r>
        <w:t>Title VIII of the Act provides for</w:t>
      </w:r>
    </w:p>
    <w:p>
      <w:r>
        <w:t>special benefits to certain WWII</w:t>
      </w:r>
    </w:p>
    <w:p>
      <w:r>
        <w:t>veterans who reside outside the United</w:t>
      </w:r>
    </w:p>
    <w:p>
      <w:r>
        <w:t>States. Section 805 of the Act provides</w:t>
      </w:r>
    </w:p>
    <w:p>
      <w:r>
        <w:t>that ‘‘[t]he benefit under this title</w:t>
      </w:r>
    </w:p>
    <w:p>
      <w:r>
        <w:t>payable to a qualified individual for any</w:t>
      </w:r>
    </w:p>
    <w:p>
      <w:r>
        <w:t>month shall be in an amount equal to</w:t>
      </w:r>
    </w:p>
    <w:p>
      <w:r>
        <w:t>75 percent of the Federal benefit rate</w:t>
      </w:r>
    </w:p>
    <w:p>
      <w:r>
        <w:t>[the maximum amount for an eligible</w:t>
      </w:r>
    </w:p>
    <w:p>
      <w:r>
        <w:t>individual] under title XVI for the</w:t>
      </w:r>
    </w:p>
    <w:p>
      <w:r>
        <w:t>month, reduced by the amount of the</w:t>
      </w:r>
    </w:p>
    <w:p>
      <w:r>
        <w:t>qualified individual’s benefit income for</w:t>
      </w:r>
    </w:p>
    <w:p>
      <w:r>
        <w:t>the month.’’ Therefore, the maximum</w:t>
      </w:r>
    </w:p>
    <w:p>
      <w:r>
        <w:t>monthly benefit for 2024 under this</w:t>
      </w:r>
    </w:p>
    <w:p>
      <w:r>
        <w:t>provision is 75 percent of $943, or</w:t>
      </w:r>
    </w:p>
    <w:p>
      <w:r>
        <w:t>$707.25.</w:t>
      </w:r>
    </w:p>
    <w:p>
      <w:r>
        <w:t>Student Earned Income Exclusion</w:t>
      </w:r>
    </w:p>
    <w:p>
      <w:r>
        <w:t>Children who are blind or have a</w:t>
      </w:r>
    </w:p>
    <w:p>
      <w:r>
        <w:t>determined disability can have limited</w:t>
      </w:r>
    </w:p>
    <w:p>
      <w:r>
        <w:t>earnings that do not count against their</w:t>
      </w:r>
    </w:p>
    <w:p>
      <w:r>
        <w:t>SSI payments if they are students</w:t>
      </w:r>
    </w:p>
    <w:p>
      <w:r>
        <w:t>regularly attending school, college,</w:t>
      </w:r>
    </w:p>
    <w:p>
      <w:r>
        <w:t>university, or a course of vocational or</w:t>
      </w:r>
    </w:p>
    <w:p>
      <w:r>
        <w:t>technical training. The maximum</w:t>
      </w:r>
    </w:p>
    <w:p/>
    <w:p>
      <w:r>
        <w:t>E:\FR\FM\23OCN1.SGM</w:t>
      </w:r>
    </w:p>
    <w:p/>
    <w:p>
      <w:r>
        <w:t>23OCN1</w:t>
      </w:r>
    </w:p>
    <w:p/>
    <w:p/>
    <w:p>
      <w:r>
        <w:t>Federal Register / Vol. 88, No. 203 / Monday, October 23, 2023 / Notices</w:t>
      </w:r>
    </w:p>
    <w:p>
      <w:r>
        <w:t>amount of such income that we may</w:t>
      </w:r>
    </w:p>
    <w:p>
      <w:r>
        <w:t>exclude in 2023 is $2,220 per month,</w:t>
      </w:r>
    </w:p>
    <w:p>
      <w:r>
        <w:t>but not more than $8,950 in all of 2023.</w:t>
      </w:r>
    </w:p>
    <w:p>
      <w:r>
        <w:t>These amounts increase based on a</w:t>
      </w:r>
    </w:p>
    <w:p>
      <w:r>
        <w:t>formula set forth in regulation 20 CFR</w:t>
      </w:r>
    </w:p>
    <w:p>
      <w:r>
        <w:t>416.1112.</w:t>
      </w:r>
    </w:p>
    <w:p>
      <w:r>
        <w:t>To compute each of the monthly and</w:t>
      </w:r>
    </w:p>
    <w:p>
      <w:r>
        <w:t>yearly maximum amounts for 2024, we</w:t>
      </w:r>
    </w:p>
    <w:p>
      <w:r>
        <w:t>increase the unrounded amount for</w:t>
      </w:r>
    </w:p>
    <w:p>
      <w:r>
        <w:t>2023 by the latest cost-of-living</w:t>
      </w:r>
    </w:p>
    <w:p>
      <w:r>
        <w:t>increase. If the calculated amount is not</w:t>
      </w:r>
    </w:p>
    <w:p>
      <w:r>
        <w:t>a multiple of $10, we round it to the</w:t>
      </w:r>
    </w:p>
    <w:p>
      <w:r>
        <w:t>nearest multiple of $10. The unrounded</w:t>
      </w:r>
    </w:p>
    <w:p>
      <w:r>
        <w:t>monthly amount for 2023 is $2,219.60.</w:t>
      </w:r>
    </w:p>
    <w:p>
      <w:r>
        <w:t>We increase this amount by 3.2 percent</w:t>
      </w:r>
    </w:p>
    <w:p>
      <w:r>
        <w:t>to $2,290.63, which we then round to</w:t>
      </w:r>
    </w:p>
    <w:p>
      <w:r>
        <w:t>$2,290. Similarly, we increase the</w:t>
      </w:r>
    </w:p>
    <w:p>
      <w:r>
        <w:t>unrounded yearly amount for 2023,</w:t>
      </w:r>
    </w:p>
    <w:p>
      <w:r>
        <w:t>$8,947.18, by 3.2 percent to $9,233.49</w:t>
      </w:r>
    </w:p>
    <w:p>
      <w:r>
        <w:t>and round this to $9,230. Therefore, the</w:t>
      </w:r>
    </w:p>
    <w:p>
      <w:r>
        <w:t>maximum amount of the income</w:t>
      </w:r>
    </w:p>
    <w:p>
      <w:r>
        <w:t>exclusion applicable to a student in</w:t>
      </w:r>
    </w:p>
    <w:p>
      <w:r>
        <w:t>2024 is $2,290 per month, but not more</w:t>
      </w:r>
    </w:p>
    <w:p>
      <w:r>
        <w:t>than $9,230 in all of 2024.</w:t>
      </w:r>
    </w:p>
    <w:p>
      <w:r>
        <w:t>Fee for Services Performed as a</w:t>
      </w:r>
    </w:p>
    <w:p>
      <w:r>
        <w:t>Representative Payee</w:t>
      </w:r>
    </w:p>
    <w:p>
      <w:r>
        <w:t>Sections 205(j)(4)(A)(i) and</w:t>
      </w:r>
    </w:p>
    <w:p>
      <w:r>
        <w:t>1631(a)(2)(D)(i) of the Act permit a</w:t>
      </w:r>
    </w:p>
    <w:p>
      <w:r>
        <w:t>qualified organization to collect a</w:t>
      </w:r>
    </w:p>
    <w:p>
      <w:r>
        <w:t>monthly fee from a beneficiary for</w:t>
      </w:r>
    </w:p>
    <w:p>
      <w:r>
        <w:t>expenses incurred in providing services</w:t>
      </w:r>
    </w:p>
    <w:p>
      <w:r>
        <w:t>as the beneficiary’s representative</w:t>
      </w:r>
    </w:p>
    <w:p>
      <w:r>
        <w:t>payee. In 2023, the fee is limited to the</w:t>
      </w:r>
    </w:p>
    <w:p>
      <w:r>
        <w:t>lesser of: (1) 10 percent of the monthly</w:t>
      </w:r>
    </w:p>
    <w:p>
      <w:r>
        <w:t>benefit involved; or (2) $52 each month</w:t>
      </w:r>
    </w:p>
    <w:p>
      <w:r>
        <w:t>($97 each month when the beneficiary</w:t>
      </w:r>
    </w:p>
    <w:p>
      <w:r>
        <w:t>is entitled to disability benefits, has an</w:t>
      </w:r>
    </w:p>
    <w:p>
      <w:r>
        <w:t>alcoholism or drug addiction condition,</w:t>
      </w:r>
    </w:p>
    <w:p>
      <w:r>
        <w:t>and is incapable of managing such</w:t>
      </w:r>
    </w:p>
    <w:p>
      <w:r>
        <w:t>benefits). The dollar fee limits are</w:t>
      </w:r>
    </w:p>
    <w:p>
      <w:r>
        <w:t>subject to increase by the cost-of-living</w:t>
      </w:r>
    </w:p>
    <w:p>
      <w:r>
        <w:t>increase, with the resulting amounts</w:t>
      </w:r>
    </w:p>
    <w:p>
      <w:r>
        <w:t>rounded to the nearest whole dollar</w:t>
      </w:r>
    </w:p>
    <w:p>
      <w:r>
        <w:t>amount. Therefore, we increase the</w:t>
      </w:r>
    </w:p>
    <w:p>
      <w:r>
        <w:t>current amounts by 3.2 percent to $54</w:t>
      </w:r>
    </w:p>
    <w:p>
      <w:r>
        <w:t>and $100 for 2024.</w:t>
      </w:r>
    </w:p>
    <w:p/>
    <w:p>
      <w:r>
        <w:t>lotter on DSK11XQN23PROD with NOTICES1</w:t>
      </w:r>
    </w:p>
    <w:p/>
    <w:p>
      <w:r>
        <w:t>Appointed Representative Fee</w:t>
      </w:r>
    </w:p>
    <w:p>
      <w:r>
        <w:t>Assessment</w:t>
      </w:r>
    </w:p>
    <w:p>
      <w:r>
        <w:t>Under sections 206(d) and 1631(d) of</w:t>
      </w:r>
    </w:p>
    <w:p>
      <w:r>
        <w:t>the Act, whenever the agency pays</w:t>
      </w:r>
    </w:p>
    <w:p>
      <w:r>
        <w:t>authorized representative fees directly</w:t>
      </w:r>
    </w:p>
    <w:p>
      <w:r>
        <w:t>out of a claimant’s past due benefits, we</w:t>
      </w:r>
    </w:p>
    <w:p>
      <w:r>
        <w:t>must impose an assessment (or ‘‘user</w:t>
      </w:r>
    </w:p>
    <w:p>
      <w:r>
        <w:t>fee’’) to cover administrative costs. The</w:t>
      </w:r>
    </w:p>
    <w:p>
      <w:r>
        <w:t>user fee applied is the lower amount of</w:t>
      </w:r>
    </w:p>
    <w:p>
      <w:r>
        <w:t>6.3 percent of the representative’s</w:t>
      </w:r>
    </w:p>
    <w:p>
      <w:r>
        <w:t>authorized fee or a dollar amount that</w:t>
      </w:r>
    </w:p>
    <w:p>
      <w:r>
        <w:t>is subject to the cost-of-living increase.</w:t>
      </w:r>
    </w:p>
    <w:p>
      <w:r>
        <w:t>We derive the dollar limit for December</w:t>
      </w:r>
    </w:p>
    <w:p>
      <w:r>
        <w:t>2023, by increasing the unrounded limit</w:t>
      </w:r>
    </w:p>
    <w:p>
      <w:r>
        <w:t>for December 2022, $113.62, by 3.2</w:t>
      </w:r>
    </w:p>
    <w:p>
      <w:r>
        <w:t>percent, which is $117.26. We then</w:t>
      </w:r>
    </w:p>
    <w:p>
      <w:r>
        <w:t>round $117.26 to the next lower</w:t>
      </w:r>
    </w:p>
    <w:p>
      <w:r>
        <w:t>multiple of $1. The dollar limit effective</w:t>
      </w:r>
    </w:p>
    <w:p>
      <w:r>
        <w:t>for December 2023 is, therefore, $117.</w:t>
      </w:r>
    </w:p>
    <w:p/>
    <w:p>
      <w:r>
        <w:t>VerDate Sep&lt;11&gt;2014</w:t>
      </w:r>
    </w:p>
    <w:p/>
    <w:p>
      <w:r>
        <w:t>17:24 Oct 20, 2023</w:t>
      </w:r>
    </w:p>
    <w:p/>
    <w:p>
      <w:r>
        <w:t>Jkt 262001</w:t>
      </w:r>
    </w:p>
    <w:p/>
    <w:p>
      <w:r>
        <w:t>National Average Wage Index for 2022</w:t>
      </w:r>
    </w:p>
    <w:p>
      <w:r>
        <w:t>Computation</w:t>
      </w:r>
    </w:p>
    <w:p>
      <w:r>
        <w:t>We determined the national average</w:t>
      </w:r>
    </w:p>
    <w:p>
      <w:r>
        <w:t>wage index for calendar year 2022. It is</w:t>
      </w:r>
    </w:p>
    <w:p>
      <w:r>
        <w:t>based on the 2021 national average wage</w:t>
      </w:r>
    </w:p>
    <w:p>
      <w:r>
        <w:t>index of $60,575.07, which was</w:t>
      </w:r>
    </w:p>
    <w:p>
      <w:r>
        <w:t>published in the Federal Register on</w:t>
      </w:r>
    </w:p>
    <w:p>
      <w:r>
        <w:t>October 24, 2022 (87 FR 64296), and on</w:t>
      </w:r>
    </w:p>
    <w:p>
      <w:r>
        <w:t>the percentage increase in average</w:t>
      </w:r>
    </w:p>
    <w:p>
      <w:r>
        <w:t>wages from 2021 to 2022, as measured</w:t>
      </w:r>
    </w:p>
    <w:p>
      <w:r>
        <w:t>by annual wage data. We tabulate the</w:t>
      </w:r>
    </w:p>
    <w:p>
      <w:r>
        <w:t>annual wage data, including</w:t>
      </w:r>
    </w:p>
    <w:p>
      <w:r>
        <w:t>contributions to deferred compensation</w:t>
      </w:r>
    </w:p>
    <w:p>
      <w:r>
        <w:t>plans, as required by section 209(k) of</w:t>
      </w:r>
    </w:p>
    <w:p>
      <w:r>
        <w:t>the Act. The average amounts of wages</w:t>
      </w:r>
    </w:p>
    <w:p>
      <w:r>
        <w:t>calculated from these data were</w:t>
      </w:r>
    </w:p>
    <w:p>
      <w:r>
        <w:t>$58,129.99 for 2021 and $61,220.07 for</w:t>
      </w:r>
    </w:p>
    <w:p>
      <w:r>
        <w:t>2022. To determine the national average</w:t>
      </w:r>
    </w:p>
    <w:p>
      <w:r>
        <w:t>wage index for 2022 at a level consistent</w:t>
      </w:r>
    </w:p>
    <w:p>
      <w:r>
        <w:t>with the national average wage indexing</w:t>
      </w:r>
    </w:p>
    <w:p>
      <w:r>
        <w:t>series for 1951 through 1977 (published</w:t>
      </w:r>
    </w:p>
    <w:p>
      <w:r>
        <w:t>December 29, 1978, at 43 FR 61016), we</w:t>
      </w:r>
    </w:p>
    <w:p>
      <w:r>
        <w:t>multiply the 2021 national average wage</w:t>
      </w:r>
    </w:p>
    <w:p>
      <w:r>
        <w:t>index of $60,575.07 by the percentage</w:t>
      </w:r>
    </w:p>
    <w:p>
      <w:r>
        <w:t>increase in average wages from 2021 to</w:t>
      </w:r>
    </w:p>
    <w:p>
      <w:r>
        <w:t>2022 (based on SSA-tabulated wage</w:t>
      </w:r>
    </w:p>
    <w:p>
      <w:r>
        <w:t>data) as follows. We round the result to</w:t>
      </w:r>
    </w:p>
    <w:p>
      <w:r>
        <w:t>the nearest cent.</w:t>
      </w:r>
    </w:p>
    <w:p>
      <w:r>
        <w:t>National Average Wage Index Amount</w:t>
      </w:r>
    </w:p>
    <w:p>
      <w:r>
        <w:t>Multiplying the national average wage</w:t>
      </w:r>
    </w:p>
    <w:p>
      <w:r>
        <w:t>index for 2021 ($60,575.07) by the ratio</w:t>
      </w:r>
    </w:p>
    <w:p>
      <w:r>
        <w:t>of the average wage for 2022</w:t>
      </w:r>
    </w:p>
    <w:p>
      <w:r>
        <w:t>($61,220.07) to that for 2021</w:t>
      </w:r>
    </w:p>
    <w:p>
      <w:r>
        <w:t>($58,129.99) produces the 2022 index,</w:t>
      </w:r>
    </w:p>
    <w:p>
      <w:r>
        <w:t>$63,795.13. The national average wage</w:t>
      </w:r>
    </w:p>
    <w:p>
      <w:r>
        <w:t>index for calendar year 2022 is about</w:t>
      </w:r>
    </w:p>
    <w:p>
      <w:r>
        <w:t>5.32 percent higher than the 2021 index.</w:t>
      </w:r>
    </w:p>
    <w:p>
      <w:r>
        <w:t>Program Amounts That Change Based</w:t>
      </w:r>
    </w:p>
    <w:p>
      <w:r>
        <w:t>on the National Average Wage Index</w:t>
      </w:r>
    </w:p>
    <w:p>
      <w:r>
        <w:t>Under the Act, the following amounts</w:t>
      </w:r>
    </w:p>
    <w:p>
      <w:r>
        <w:t>change with annual changes in the</w:t>
      </w:r>
    </w:p>
    <w:p>
      <w:r>
        <w:t>national average wage index: (1) the</w:t>
      </w:r>
    </w:p>
    <w:p>
      <w:r>
        <w:t>OASDI contribution and benefit base;</w:t>
      </w:r>
    </w:p>
    <w:p>
      <w:r>
        <w:t>(2) the exempt amounts under the</w:t>
      </w:r>
    </w:p>
    <w:p>
      <w:r>
        <w:t>retirement earnings test; (3) the dollar</w:t>
      </w:r>
    </w:p>
    <w:p>
      <w:r>
        <w:t>amounts, or bend points, in the PIA</w:t>
      </w:r>
    </w:p>
    <w:p>
      <w:r>
        <w:t>formula; (4) the bend points in the</w:t>
      </w:r>
    </w:p>
    <w:p>
      <w:r>
        <w:t>maximum family benefit formula; (5)</w:t>
      </w:r>
    </w:p>
    <w:p>
      <w:r>
        <w:t>the earnings required to credit a worker</w:t>
      </w:r>
    </w:p>
    <w:p>
      <w:r>
        <w:t>with a quarter of coverage; (6) the oldlaw contribution and benefit base (as</w:t>
      </w:r>
    </w:p>
    <w:p>
      <w:r>
        <w:t>determined under section 230 of the Act</w:t>
      </w:r>
    </w:p>
    <w:p>
      <w:r>
        <w:t>as in effect before the 1977</w:t>
      </w:r>
    </w:p>
    <w:p>
      <w:r>
        <w:t>amendments); (7) the substantial gainful</w:t>
      </w:r>
    </w:p>
    <w:p>
      <w:r>
        <w:t>activity (SGA) amount applicable to</w:t>
      </w:r>
    </w:p>
    <w:p>
      <w:r>
        <w:t>statutorily blind individuals; and (8) the</w:t>
      </w:r>
    </w:p>
    <w:p>
      <w:r>
        <w:t>coverage threshold for election officials</w:t>
      </w:r>
    </w:p>
    <w:p>
      <w:r>
        <w:t>and election workers. Additionally,</w:t>
      </w:r>
    </w:p>
    <w:p>
      <w:r>
        <w:t>under section 3121(x) of the Internal</w:t>
      </w:r>
    </w:p>
    <w:p>
      <w:r>
        <w:t>Revenue Code, the domestic employee</w:t>
      </w:r>
    </w:p>
    <w:p>
      <w:r>
        <w:t>coverage threshold is based on changes</w:t>
      </w:r>
    </w:p>
    <w:p>
      <w:r>
        <w:t>in the national average wage index.</w:t>
      </w:r>
    </w:p>
    <w:p>
      <w:r>
        <w:t>Two amounts also increase under</w:t>
      </w:r>
    </w:p>
    <w:p>
      <w:r>
        <w:t>regulatory requirements—the SGA</w:t>
      </w:r>
    </w:p>
    <w:p>
      <w:r>
        <w:t>amount applicable to non-blind</w:t>
      </w:r>
    </w:p>
    <w:p>
      <w:r>
        <w:t>individuals with a determined</w:t>
      </w:r>
    </w:p>
    <w:p/>
    <w:p>
      <w:r>
        <w:t>PO 00000</w:t>
      </w:r>
    </w:p>
    <w:p/>
    <w:p>
      <w:r>
        <w:t>Frm 00077</w:t>
      </w:r>
    </w:p>
    <w:p/>
    <w:p>
      <w:r>
        <w:t>Fmt 4703</w:t>
      </w:r>
    </w:p>
    <w:p/>
    <w:p>
      <w:r>
        <w:t>Sfmt 4703</w:t>
      </w:r>
    </w:p>
    <w:p/>
    <w:p>
      <w:r>
        <w:t>72805</w:t>
      </w:r>
    </w:p>
    <w:p/>
    <w:p>
      <w:r>
        <w:t>disability, and the monthly earnings</w:t>
      </w:r>
    </w:p>
    <w:p>
      <w:r>
        <w:t>threshold that establishes a month as</w:t>
      </w:r>
    </w:p>
    <w:p>
      <w:r>
        <w:t>part of a trial work period for</w:t>
      </w:r>
    </w:p>
    <w:p>
      <w:r>
        <w:t>beneficiaries with a determined</w:t>
      </w:r>
    </w:p>
    <w:p>
      <w:r>
        <w:t>disability.</w:t>
      </w:r>
    </w:p>
    <w:p>
      <w:r>
        <w:t>OASDI Contribution and Benefit Base</w:t>
      </w:r>
    </w:p>
    <w:p>
      <w:r>
        <w:t>General</w:t>
      </w:r>
    </w:p>
    <w:p>
      <w:r>
        <w:t>The OASDI contribution and benefit</w:t>
      </w:r>
    </w:p>
    <w:p>
      <w:r>
        <w:t>base is $168,600 for remuneration paid</w:t>
      </w:r>
    </w:p>
    <w:p>
      <w:r>
        <w:t>in 2024 and self-employment income</w:t>
      </w:r>
    </w:p>
    <w:p>
      <w:r>
        <w:t>earned in tax years beginning in 2024.</w:t>
      </w:r>
    </w:p>
    <w:p>
      <w:r>
        <w:t>The OASDI contribution and benefit</w:t>
      </w:r>
    </w:p>
    <w:p>
      <w:r>
        <w:t>base serves as the maximum annual</w:t>
      </w:r>
    </w:p>
    <w:p>
      <w:r>
        <w:t>earnings on which OASDI taxes are</w:t>
      </w:r>
    </w:p>
    <w:p>
      <w:r>
        <w:t>paid. It is also the maximum annual</w:t>
      </w:r>
    </w:p>
    <w:p>
      <w:r>
        <w:t>earnings used in determining a person’s</w:t>
      </w:r>
    </w:p>
    <w:p>
      <w:r>
        <w:t>OASDI benefits.</w:t>
      </w:r>
    </w:p>
    <w:p>
      <w:r>
        <w:t>Computation</w:t>
      </w:r>
    </w:p>
    <w:p>
      <w:r>
        <w:t>Section 230(b) of the Act provides the</w:t>
      </w:r>
    </w:p>
    <w:p>
      <w:r>
        <w:t>formula used to determine the OASDI</w:t>
      </w:r>
    </w:p>
    <w:p>
      <w:r>
        <w:t>contribution and benefit base. Under the</w:t>
      </w:r>
    </w:p>
    <w:p>
      <w:r>
        <w:t>formula, the base for 2024 is the larger</w:t>
      </w:r>
    </w:p>
    <w:p>
      <w:r>
        <w:t>of: (1) the 1994 base of $60,600</w:t>
      </w:r>
    </w:p>
    <w:p>
      <w:r>
        <w:t>multiplied by the ratio of the national</w:t>
      </w:r>
    </w:p>
    <w:p>
      <w:r>
        <w:t>average wage index for 2022 to that for</w:t>
      </w:r>
    </w:p>
    <w:p>
      <w:r>
        <w:t>1992; or (2) the current base ($160,200).</w:t>
      </w:r>
    </w:p>
    <w:p>
      <w:r>
        <w:t>If the resulting amount is not a multiple</w:t>
      </w:r>
    </w:p>
    <w:p>
      <w:r>
        <w:t>of $300, we round it to the nearest</w:t>
      </w:r>
    </w:p>
    <w:p>
      <w:r>
        <w:t>multiple of $300.</w:t>
      </w:r>
    </w:p>
    <w:p>
      <w:r>
        <w:t>OASDI Contribution and Benefit Base</w:t>
      </w:r>
    </w:p>
    <w:p>
      <w:r>
        <w:t>Amount</w:t>
      </w:r>
    </w:p>
    <w:p>
      <w:r>
        <w:t>Multiplying the 1994 OASDI</w:t>
      </w:r>
    </w:p>
    <w:p>
      <w:r>
        <w:t>contribution and benefit base ($60,600)</w:t>
      </w:r>
    </w:p>
    <w:p>
      <w:r>
        <w:t>by the ratio of the national average wage</w:t>
      </w:r>
    </w:p>
    <w:p>
      <w:r>
        <w:t>index for 2022 ($63,795.13 as</w:t>
      </w:r>
    </w:p>
    <w:p>
      <w:r>
        <w:t>determined above) to that for 1992</w:t>
      </w:r>
    </w:p>
    <w:p>
      <w:r>
        <w:t>($22,935.42) produces $168,559.59. We</w:t>
      </w:r>
    </w:p>
    <w:p>
      <w:r>
        <w:t>round this amount to $168,600. Because</w:t>
      </w:r>
    </w:p>
    <w:p>
      <w:r>
        <w:t>$168,600 exceeds the current base</w:t>
      </w:r>
    </w:p>
    <w:p>
      <w:r>
        <w:t>amount of $160,200, the OASDI</w:t>
      </w:r>
    </w:p>
    <w:p>
      <w:r>
        <w:t>contribution and benefit base is</w:t>
      </w:r>
    </w:p>
    <w:p>
      <w:r>
        <w:t>$168,600 for 2024.</w:t>
      </w:r>
    </w:p>
    <w:p>
      <w:r>
        <w:t>Retirement Earnings Test Exempt</w:t>
      </w:r>
    </w:p>
    <w:p>
      <w:r>
        <w:t>Amounts</w:t>
      </w:r>
    </w:p>
    <w:p>
      <w:r>
        <w:t>General</w:t>
      </w:r>
    </w:p>
    <w:p>
      <w:r>
        <w:t>We withhold Social Security benefits</w:t>
      </w:r>
    </w:p>
    <w:p>
      <w:r>
        <w:t>when a beneficiary under the NRA has</w:t>
      </w:r>
    </w:p>
    <w:p>
      <w:r>
        <w:t>earnings more than the applicable</w:t>
      </w:r>
    </w:p>
    <w:p>
      <w:r>
        <w:t>retirement earnings test exempt amount.</w:t>
      </w:r>
    </w:p>
    <w:p>
      <w:r>
        <w:t>The NRA is the age when retirement</w:t>
      </w:r>
    </w:p>
    <w:p>
      <w:r>
        <w:t>benefits (before rounding) are equal to</w:t>
      </w:r>
    </w:p>
    <w:p>
      <w:r>
        <w:t>the PIA. The NRA is age 66 for those</w:t>
      </w:r>
    </w:p>
    <w:p>
      <w:r>
        <w:t>born in 1943–54. It gradually increases</w:t>
      </w:r>
    </w:p>
    <w:p>
      <w:r>
        <w:t>to age 67 for those born in 1960 or later.</w:t>
      </w:r>
    </w:p>
    <w:p>
      <w:r>
        <w:t>A higher exempt amount applies in the</w:t>
      </w:r>
    </w:p>
    <w:p>
      <w:r>
        <w:t>year in which a person attains NRA, but</w:t>
      </w:r>
    </w:p>
    <w:p>
      <w:r>
        <w:t>only for earnings in months before such</w:t>
      </w:r>
    </w:p>
    <w:p>
      <w:r>
        <w:t>attainment. A lower exempt amount</w:t>
      </w:r>
    </w:p>
    <w:p>
      <w:r>
        <w:t>applies at all other ages below NRA.</w:t>
      </w:r>
    </w:p>
    <w:p>
      <w:r>
        <w:t>Section 203(f)(8)(B) of the Act provides</w:t>
      </w:r>
    </w:p>
    <w:p>
      <w:r>
        <w:t>formulas for determining the monthly</w:t>
      </w:r>
    </w:p>
    <w:p>
      <w:r>
        <w:t>exempt amounts. The annual exempt</w:t>
      </w:r>
    </w:p>
    <w:p>
      <w:r>
        <w:t>amounts are exactly 12 times the</w:t>
      </w:r>
    </w:p>
    <w:p>
      <w:r>
        <w:t>monthly amounts.</w:t>
      </w:r>
    </w:p>
    <w:p/>
    <w:p>
      <w:r>
        <w:t>E:\FR\FM\23OCN1.SGM</w:t>
      </w:r>
    </w:p>
    <w:p/>
    <w:p>
      <w:r>
        <w:t>23OCN1</w:t>
      </w:r>
    </w:p>
    <w:p/>
    <w:p/>
    <w:p>
      <w:r>
        <w:t>72806</w:t>
      </w:r>
    </w:p>
    <w:p/>
    <w:p>
      <w:r>
        <w:t>Federal Register / Vol. 88, No. 203 / Monday, October 23, 2023 / Notices</w:t>
      </w:r>
    </w:p>
    <w:p/>
    <w:p>
      <w:r>
        <w:t>For beneficiaries who attain NRA in</w:t>
      </w:r>
    </w:p>
    <w:p>
      <w:r>
        <w:t>the year, we withhold $1 in benefits for</w:t>
      </w:r>
    </w:p>
    <w:p>
      <w:r>
        <w:t>every $3 of earnings over the annual</w:t>
      </w:r>
    </w:p>
    <w:p>
      <w:r>
        <w:t>exempt amount for months before NRA.</w:t>
      </w:r>
    </w:p>
    <w:p>
      <w:r>
        <w:t>For all other beneficiaries under NRA,</w:t>
      </w:r>
    </w:p>
    <w:p>
      <w:r>
        <w:t>we withhold $1 in benefits for every $2</w:t>
      </w:r>
    </w:p>
    <w:p>
      <w:r>
        <w:t>of earnings over the annual exempt</w:t>
      </w:r>
    </w:p>
    <w:p>
      <w:r>
        <w:t>amount.</w:t>
      </w:r>
    </w:p>
    <w:p>
      <w:r>
        <w:t>Computation</w:t>
      </w:r>
    </w:p>
    <w:p>
      <w:r>
        <w:t>Under the formula that applies to</w:t>
      </w:r>
    </w:p>
    <w:p>
      <w:r>
        <w:t>beneficiaries attaining NRA after 2024,</w:t>
      </w:r>
    </w:p>
    <w:p>
      <w:r>
        <w:t>the lower monthly exempt amount for</w:t>
      </w:r>
    </w:p>
    <w:p>
      <w:r>
        <w:t>2024 is the larger of: (1) the 1994</w:t>
      </w:r>
    </w:p>
    <w:p>
      <w:r>
        <w:t>monthly exempt amount multiplied by</w:t>
      </w:r>
    </w:p>
    <w:p>
      <w:r>
        <w:t>the ratio of the national average wage</w:t>
      </w:r>
    </w:p>
    <w:p>
      <w:r>
        <w:t>index for 2022 to that for 1992; or (2) the</w:t>
      </w:r>
    </w:p>
    <w:p>
      <w:r>
        <w:t>2023 monthly exempt amount ($1,770).</w:t>
      </w:r>
    </w:p>
    <w:p>
      <w:r>
        <w:t>If the resulting amount is not a multiple</w:t>
      </w:r>
    </w:p>
    <w:p>
      <w:r>
        <w:t>of $10, we round it to the nearest</w:t>
      </w:r>
    </w:p>
    <w:p>
      <w:r>
        <w:t>multiple of $10.</w:t>
      </w:r>
    </w:p>
    <w:p>
      <w:r>
        <w:t>Under the formula that applies to</w:t>
      </w:r>
    </w:p>
    <w:p>
      <w:r>
        <w:t>beneficiaries attaining NRA in 2024, the</w:t>
      </w:r>
    </w:p>
    <w:p>
      <w:r>
        <w:t>higher monthly exempt amount for 2024</w:t>
      </w:r>
    </w:p>
    <w:p>
      <w:r>
        <w:t>is the larger of: (1) the 2002 monthly</w:t>
      </w:r>
    </w:p>
    <w:p>
      <w:r>
        <w:t>exempt amount multiplied by the ratio</w:t>
      </w:r>
    </w:p>
    <w:p>
      <w:r>
        <w:t>of the national average wage index for</w:t>
      </w:r>
    </w:p>
    <w:p>
      <w:r>
        <w:t>2022 to that for 2000; or (2) the 2023</w:t>
      </w:r>
    </w:p>
    <w:p>
      <w:r>
        <w:t>monthly exempt amount ($4,710). If the</w:t>
      </w:r>
    </w:p>
    <w:p>
      <w:r>
        <w:t>resulting amount is not a multiple of</w:t>
      </w:r>
    </w:p>
    <w:p>
      <w:r>
        <w:t>$10, we round it to the nearest multiple</w:t>
      </w:r>
    </w:p>
    <w:p>
      <w:r>
        <w:t>of $10.</w:t>
      </w:r>
    </w:p>
    <w:p>
      <w:r>
        <w:t>Lower Exempt Amount</w:t>
      </w:r>
    </w:p>
    <w:p>
      <w:r>
        <w:t>Multiplying the 1994 retirement</w:t>
      </w:r>
    </w:p>
    <w:p>
      <w:r>
        <w:t>earnings test monthly exempt amount of</w:t>
      </w:r>
    </w:p>
    <w:p>
      <w:r>
        <w:t>$670 by the ratio of the national average</w:t>
      </w:r>
    </w:p>
    <w:p>
      <w:r>
        <w:t>wage index for 2022 ($63,795.13) to that</w:t>
      </w:r>
    </w:p>
    <w:p>
      <w:r>
        <w:t>for 1992 ($22,935.42) produces</w:t>
      </w:r>
    </w:p>
    <w:p>
      <w:r>
        <w:t>$1,863.61. We round this to $1,860.</w:t>
      </w:r>
    </w:p>
    <w:p>
      <w:r>
        <w:t>Because $1,860 exceeds the current</w:t>
      </w:r>
    </w:p>
    <w:p>
      <w:r>
        <w:t>exempt amount of $1,770, the lower</w:t>
      </w:r>
    </w:p>
    <w:p>
      <w:r>
        <w:t>retirement earnings test monthly exempt</w:t>
      </w:r>
    </w:p>
    <w:p>
      <w:r>
        <w:t>amount is $1,860 for 2024. The lower</w:t>
      </w:r>
    </w:p>
    <w:p>
      <w:r>
        <w:t>annual exempt amount is $22,320 under</w:t>
      </w:r>
    </w:p>
    <w:p>
      <w:r>
        <w:t>the retirement earnings test.</w:t>
      </w:r>
    </w:p>
    <w:p/>
    <w:p>
      <w:r>
        <w:t>lotter on DSK11XQN23PROD with NOTICES1</w:t>
      </w:r>
    </w:p>
    <w:p/>
    <w:p>
      <w:r>
        <w:t>Higher Exempt Amount</w:t>
      </w:r>
    </w:p>
    <w:p>
      <w:r>
        <w:t>Multiplying the 2002 retirement</w:t>
      </w:r>
    </w:p>
    <w:p>
      <w:r>
        <w:t>earnings test monthly exempt amount of</w:t>
      </w:r>
    </w:p>
    <w:p>
      <w:r>
        <w:t>$2,500 by the ratio of the national</w:t>
      </w:r>
    </w:p>
    <w:p>
      <w:r>
        <w:t>average wage index for 2022</w:t>
      </w:r>
    </w:p>
    <w:p>
      <w:r>
        <w:t>($63,795.13) to that for 2000</w:t>
      </w:r>
    </w:p>
    <w:p>
      <w:r>
        <w:t>($32,154.82) produces $4,960.00. We</w:t>
      </w:r>
    </w:p>
    <w:p>
      <w:r>
        <w:t>round this to $4,960. Because $4,960</w:t>
      </w:r>
    </w:p>
    <w:p>
      <w:r>
        <w:t>exceeds the current exempt amount of</w:t>
      </w:r>
    </w:p>
    <w:p>
      <w:r>
        <w:t>$4,710, the higher retirement earnings</w:t>
      </w:r>
    </w:p>
    <w:p>
      <w:r>
        <w:t>test monthly exempt amount is $4,960</w:t>
      </w:r>
    </w:p>
    <w:p>
      <w:r>
        <w:t>for 2024. The higher annual exempt</w:t>
      </w:r>
    </w:p>
    <w:p>
      <w:r>
        <w:t>amount is $59,520 under the retirement</w:t>
      </w:r>
    </w:p>
    <w:p>
      <w:r>
        <w:t>earnings test.</w:t>
      </w:r>
    </w:p>
    <w:p>
      <w:r>
        <w:t>Primary Insurance Amount Formula</w:t>
      </w:r>
    </w:p>
    <w:p>
      <w:r>
        <w:t>General</w:t>
      </w:r>
    </w:p>
    <w:p>
      <w:r>
        <w:t>The Social Security Amendments of</w:t>
      </w:r>
    </w:p>
    <w:p>
      <w:r>
        <w:t>1977 provided a method for computing</w:t>
      </w:r>
    </w:p>
    <w:p>
      <w:r>
        <w:t>benefits that generally applies when a</w:t>
      </w:r>
    </w:p>
    <w:p>
      <w:r>
        <w:t>worker first becomes eligible for benefits</w:t>
      </w:r>
    </w:p>
    <w:p>
      <w:r>
        <w:t>after 1978. This method uses the</w:t>
      </w:r>
    </w:p>
    <w:p/>
    <w:p>
      <w:r>
        <w:t>VerDate Sep&lt;11&gt;2014</w:t>
      </w:r>
    </w:p>
    <w:p/>
    <w:p>
      <w:r>
        <w:t>17:24 Oct 20, 2023</w:t>
      </w:r>
    </w:p>
    <w:p/>
    <w:p>
      <w:r>
        <w:t>Jkt 262001</w:t>
      </w:r>
    </w:p>
    <w:p/>
    <w:p>
      <w:r>
        <w:t>worker’s average indexed monthly</w:t>
      </w:r>
    </w:p>
    <w:p>
      <w:r>
        <w:t>earnings (AIME) to compute the PIA.</w:t>
      </w:r>
    </w:p>
    <w:p>
      <w:r>
        <w:t>We adjust the formula each year to</w:t>
      </w:r>
    </w:p>
    <w:p>
      <w:r>
        <w:t>reflect changes in general wage levels,</w:t>
      </w:r>
    </w:p>
    <w:p>
      <w:r>
        <w:t>as measured by the national average</w:t>
      </w:r>
    </w:p>
    <w:p>
      <w:r>
        <w:t>wage index.</w:t>
      </w:r>
    </w:p>
    <w:p>
      <w:r>
        <w:t>We also adjust, or index, a worker’s</w:t>
      </w:r>
    </w:p>
    <w:p>
      <w:r>
        <w:t>earnings to reflect the change in the</w:t>
      </w:r>
    </w:p>
    <w:p>
      <w:r>
        <w:t>general wage levels that occurred during</w:t>
      </w:r>
    </w:p>
    <w:p>
      <w:r>
        <w:t>the worker’s years of employment. Such</w:t>
      </w:r>
    </w:p>
    <w:p>
      <w:r>
        <w:t>indexing ensures that a worker’s future</w:t>
      </w:r>
    </w:p>
    <w:p>
      <w:r>
        <w:t>benefit level will reflect the general rise</w:t>
      </w:r>
    </w:p>
    <w:p>
      <w:r>
        <w:t>in the standard of living that will occur</w:t>
      </w:r>
    </w:p>
    <w:p>
      <w:r>
        <w:t>during their working lifetime. To</w:t>
      </w:r>
    </w:p>
    <w:p>
      <w:r>
        <w:t>compute the AIME, we first determine</w:t>
      </w:r>
    </w:p>
    <w:p>
      <w:r>
        <w:t>the required number of years of</w:t>
      </w:r>
    </w:p>
    <w:p>
      <w:r>
        <w:t>earnings. We then select the number of</w:t>
      </w:r>
    </w:p>
    <w:p>
      <w:r>
        <w:t>years with the highest indexed earnings,</w:t>
      </w:r>
    </w:p>
    <w:p>
      <w:r>
        <w:t>add the indexed earnings for those</w:t>
      </w:r>
    </w:p>
    <w:p>
      <w:r>
        <w:t>years, and divide the total amount by</w:t>
      </w:r>
    </w:p>
    <w:p>
      <w:r>
        <w:t>the total number of months in those</w:t>
      </w:r>
    </w:p>
    <w:p>
      <w:r>
        <w:t>years. We then round the resulting</w:t>
      </w:r>
    </w:p>
    <w:p>
      <w:r>
        <w:t>average amount down to the next lower</w:t>
      </w:r>
    </w:p>
    <w:p>
      <w:r>
        <w:t>dollar amount. The result is the AIME.</w:t>
      </w:r>
    </w:p>
    <w:p>
      <w:r>
        <w:t>Computing the PIA</w:t>
      </w:r>
    </w:p>
    <w:p>
      <w:r>
        <w:t>The PIA is the sum of three separate</w:t>
      </w:r>
    </w:p>
    <w:p>
      <w:r>
        <w:t>percentages of portions of the AIME. In</w:t>
      </w:r>
    </w:p>
    <w:p>
      <w:r>
        <w:t>1979 (the first year the formula was in</w:t>
      </w:r>
    </w:p>
    <w:p>
      <w:r>
        <w:t>effect), these portions were the first</w:t>
      </w:r>
    </w:p>
    <w:p>
      <w:r>
        <w:t>$180, the amount between $180 and</w:t>
      </w:r>
    </w:p>
    <w:p>
      <w:r>
        <w:t>$1,085, and the amount above $1,085.</w:t>
      </w:r>
    </w:p>
    <w:p>
      <w:r>
        <w:t>We call the dollar amounts in the</w:t>
      </w:r>
    </w:p>
    <w:p>
      <w:r>
        <w:t>formula governing the portions of the</w:t>
      </w:r>
    </w:p>
    <w:p>
      <w:r>
        <w:t>AIME the bend points of the formula.</w:t>
      </w:r>
    </w:p>
    <w:p>
      <w:r>
        <w:t>Therefore, the bend points for 1979</w:t>
      </w:r>
    </w:p>
    <w:p>
      <w:r>
        <w:t>were $180 and $1,085.</w:t>
      </w:r>
    </w:p>
    <w:p>
      <w:r>
        <w:t>To obtain the bend points for 2024,</w:t>
      </w:r>
    </w:p>
    <w:p>
      <w:r>
        <w:t>we multiply each of the 1979 bendpoint amounts by the ratio of the</w:t>
      </w:r>
    </w:p>
    <w:p>
      <w:r>
        <w:t>national average wage index for 2022 to</w:t>
      </w:r>
    </w:p>
    <w:p>
      <w:r>
        <w:t>that average for 1977. We then round</w:t>
      </w:r>
    </w:p>
    <w:p>
      <w:r>
        <w:t>these results to the nearest dollar.</w:t>
      </w:r>
    </w:p>
    <w:p>
      <w:r>
        <w:t>Multiplying the 1979 amounts of $180</w:t>
      </w:r>
    </w:p>
    <w:p>
      <w:r>
        <w:t>and $1,085 by the ratio of the national</w:t>
      </w:r>
    </w:p>
    <w:p>
      <w:r>
        <w:t>average wage index for 2022</w:t>
      </w:r>
    </w:p>
    <w:p>
      <w:r>
        <w:t>($63,795.13) to that for 1977 ($9,779.44)</w:t>
      </w:r>
    </w:p>
    <w:p>
      <w:r>
        <w:t>produces the amounts of $1,174.21 and</w:t>
      </w:r>
    </w:p>
    <w:p>
      <w:r>
        <w:t>$7,077.88. We round these to $1,174</w:t>
      </w:r>
    </w:p>
    <w:p>
      <w:r>
        <w:t>and $7,078. Therefore, the portions of</w:t>
      </w:r>
    </w:p>
    <w:p>
      <w:r>
        <w:t>the AIME to be used in 2024 are the first</w:t>
      </w:r>
    </w:p>
    <w:p>
      <w:r>
        <w:t>$1,174, the amount between $1,174 and</w:t>
      </w:r>
    </w:p>
    <w:p>
      <w:r>
        <w:t>$7,078, and the amount above $7,078.</w:t>
      </w:r>
    </w:p>
    <w:p>
      <w:r>
        <w:t>Therefore, for individuals who first</w:t>
      </w:r>
    </w:p>
    <w:p>
      <w:r>
        <w:t>become eligible for old-age insurance</w:t>
      </w:r>
    </w:p>
    <w:p>
      <w:r>
        <w:t>benefits or disability insurance benefits</w:t>
      </w:r>
    </w:p>
    <w:p>
      <w:r>
        <w:t>in 2024, or who die in 2024 before</w:t>
      </w:r>
    </w:p>
    <w:p>
      <w:r>
        <w:t>becoming eligible for benefits, their PIA</w:t>
      </w:r>
    </w:p>
    <w:p>
      <w:r>
        <w:t>will be the sum of:</w:t>
      </w:r>
    </w:p>
    <w:p>
      <w:r>
        <w:t>(a) 90 percent of the first $1,174 of</w:t>
      </w:r>
    </w:p>
    <w:p>
      <w:r>
        <w:t>their AIME, plus (b) 32 percent of their</w:t>
      </w:r>
    </w:p>
    <w:p>
      <w:r>
        <w:t>AIME between $1,174 and $7,078, plus</w:t>
      </w:r>
    </w:p>
    <w:p>
      <w:r>
        <w:t>(c) 15 percent of their AIME above</w:t>
      </w:r>
    </w:p>
    <w:p>
      <w:r>
        <w:t>$7,078.</w:t>
      </w:r>
    </w:p>
    <w:p>
      <w:r>
        <w:t>We round this amount to the next</w:t>
      </w:r>
    </w:p>
    <w:p>
      <w:r>
        <w:t>lower multiple of $0.10 if it is not</w:t>
      </w:r>
    </w:p>
    <w:p>
      <w:r>
        <w:t>already a multiple of $0.10. This</w:t>
      </w:r>
    </w:p>
    <w:p>
      <w:r>
        <w:t>formula and the rounding adjustment</w:t>
      </w:r>
    </w:p>
    <w:p>
      <w:r>
        <w:t>are stated in section 215(a) of the Act.</w:t>
      </w:r>
    </w:p>
    <w:p/>
    <w:p>
      <w:r>
        <w:t>PO 00000</w:t>
      </w:r>
    </w:p>
    <w:p/>
    <w:p>
      <w:r>
        <w:t>Frm 00078</w:t>
      </w:r>
    </w:p>
    <w:p/>
    <w:p>
      <w:r>
        <w:t>Fmt 4703</w:t>
      </w:r>
    </w:p>
    <w:p/>
    <w:p>
      <w:r>
        <w:t>Sfmt 4703</w:t>
      </w:r>
    </w:p>
    <w:p/>
    <w:p>
      <w:r>
        <w:t>Maximum Benefits Payable to a Family</w:t>
      </w:r>
    </w:p>
    <w:p>
      <w:r>
        <w:t>General</w:t>
      </w:r>
    </w:p>
    <w:p>
      <w:r>
        <w:t>The 1977 amendments continued the</w:t>
      </w:r>
    </w:p>
    <w:p>
      <w:r>
        <w:t>policy of limiting the total monthly</w:t>
      </w:r>
    </w:p>
    <w:p>
      <w:r>
        <w:t>benefits that a worker’s family may</w:t>
      </w:r>
    </w:p>
    <w:p>
      <w:r>
        <w:t>receive based on the worker’s PIA.</w:t>
      </w:r>
    </w:p>
    <w:p>
      <w:r>
        <w:t>Those amendments also continued the</w:t>
      </w:r>
    </w:p>
    <w:p>
      <w:r>
        <w:t>relationship between maximum family</w:t>
      </w:r>
    </w:p>
    <w:p>
      <w:r>
        <w:t>benefits and PIAs but changed the</w:t>
      </w:r>
    </w:p>
    <w:p>
      <w:r>
        <w:t>method of computing the maximum</w:t>
      </w:r>
    </w:p>
    <w:p>
      <w:r>
        <w:t>benefits that may be paid to a worker’s</w:t>
      </w:r>
    </w:p>
    <w:p>
      <w:r>
        <w:t>family. The Social Security Disability</w:t>
      </w:r>
    </w:p>
    <w:p>
      <w:r>
        <w:t>Amendments of 1980 (Pub. L. 96–265)</w:t>
      </w:r>
    </w:p>
    <w:p>
      <w:r>
        <w:t>established a formula for computing the</w:t>
      </w:r>
    </w:p>
    <w:p>
      <w:r>
        <w:t>maximum benefits payable to the family</w:t>
      </w:r>
    </w:p>
    <w:p>
      <w:r>
        <w:t>of a worker with a determined</w:t>
      </w:r>
    </w:p>
    <w:p>
      <w:r>
        <w:t>disability. This formula applies to the</w:t>
      </w:r>
    </w:p>
    <w:p>
      <w:r>
        <w:t>family benefits of workers who first</w:t>
      </w:r>
    </w:p>
    <w:p>
      <w:r>
        <w:t>become entitled to disability insurance</w:t>
      </w:r>
    </w:p>
    <w:p>
      <w:r>
        <w:t>benefits after June 30, 1980, and who</w:t>
      </w:r>
    </w:p>
    <w:p>
      <w:r>
        <w:t>first become eligible for these benefits</w:t>
      </w:r>
    </w:p>
    <w:p>
      <w:r>
        <w:t>after 1978. For workers with determined</w:t>
      </w:r>
    </w:p>
    <w:p>
      <w:r>
        <w:t>disabilities who are initially entitled to</w:t>
      </w:r>
    </w:p>
    <w:p>
      <w:r>
        <w:t>disability benefits before July 1980 or</w:t>
      </w:r>
    </w:p>
    <w:p>
      <w:r>
        <w:t>whose disability began before 1979, we</w:t>
      </w:r>
    </w:p>
    <w:p>
      <w:r>
        <w:t>compute the family maximum payable</w:t>
      </w:r>
    </w:p>
    <w:p>
      <w:r>
        <w:t>the same as the old-age and survivor</w:t>
      </w:r>
    </w:p>
    <w:p>
      <w:r>
        <w:t>family maximum.</w:t>
      </w:r>
    </w:p>
    <w:p>
      <w:r>
        <w:t>Computing the Old-Age and Survivor</w:t>
      </w:r>
    </w:p>
    <w:p>
      <w:r>
        <w:t>Family Maximum</w:t>
      </w:r>
    </w:p>
    <w:p>
      <w:r>
        <w:t>The formula used to compute the</w:t>
      </w:r>
    </w:p>
    <w:p>
      <w:r>
        <w:t>family maximum is similar to that used</w:t>
      </w:r>
    </w:p>
    <w:p>
      <w:r>
        <w:t>to compute the PIA. It involves</w:t>
      </w:r>
    </w:p>
    <w:p>
      <w:r>
        <w:t>computing the sum of four separate</w:t>
      </w:r>
    </w:p>
    <w:p>
      <w:r>
        <w:t>percentages of portions of the worker’s</w:t>
      </w:r>
    </w:p>
    <w:p>
      <w:r>
        <w:t>PIA. In 1979, these portions were the</w:t>
      </w:r>
    </w:p>
    <w:p>
      <w:r>
        <w:t>first $230, the amount between $230</w:t>
      </w:r>
    </w:p>
    <w:p>
      <w:r>
        <w:t>and $332, the amount between $332 and</w:t>
      </w:r>
    </w:p>
    <w:p>
      <w:r>
        <w:t>$433, and the amount above $433. We</w:t>
      </w:r>
    </w:p>
    <w:p>
      <w:r>
        <w:t>refer to such dollar amounts in the</w:t>
      </w:r>
    </w:p>
    <w:p>
      <w:r>
        <w:t>formula as the bend points of the</w:t>
      </w:r>
    </w:p>
    <w:p>
      <w:r>
        <w:t>family-maximum formula.</w:t>
      </w:r>
    </w:p>
    <w:p>
      <w:r>
        <w:t>To obtain the bend points for 2024,</w:t>
      </w:r>
    </w:p>
    <w:p>
      <w:r>
        <w:t>we multiply each of the 1979 bendpoint amounts by the ratio of the</w:t>
      </w:r>
    </w:p>
    <w:p>
      <w:r>
        <w:t>national average wage index for 2022 to</w:t>
      </w:r>
    </w:p>
    <w:p>
      <w:r>
        <w:t>that average for 1977. Then we round</w:t>
      </w:r>
    </w:p>
    <w:p>
      <w:r>
        <w:t>this amount to the nearest dollar.</w:t>
      </w:r>
    </w:p>
    <w:p>
      <w:r>
        <w:t>Multiplying the amounts of $230, $332,</w:t>
      </w:r>
    </w:p>
    <w:p>
      <w:r>
        <w:t>and $433 by the ratio of the national</w:t>
      </w:r>
    </w:p>
    <w:p>
      <w:r>
        <w:t>average wage index for 2022</w:t>
      </w:r>
    </w:p>
    <w:p>
      <w:r>
        <w:t>($63,795.13) to that for 1977 ($9,779.44)</w:t>
      </w:r>
    </w:p>
    <w:p>
      <w:r>
        <w:t>produces the amounts of $1,500.38,</w:t>
      </w:r>
    </w:p>
    <w:p>
      <w:r>
        <w:t>$2,165.77, and $2,824.63. We round</w:t>
      </w:r>
    </w:p>
    <w:p>
      <w:r>
        <w:t>these amounts to $1,500, $2,166, and</w:t>
      </w:r>
    </w:p>
    <w:p>
      <w:r>
        <w:t>$2,825. Therefore, the portions of the</w:t>
      </w:r>
    </w:p>
    <w:p>
      <w:r>
        <w:t>PIAs to be used in 2024 are the first</w:t>
      </w:r>
    </w:p>
    <w:p>
      <w:r>
        <w:t>$1,500, the amount between $1,500 and</w:t>
      </w:r>
    </w:p>
    <w:p>
      <w:r>
        <w:t>$2,166, the amount between $2,166 and</w:t>
      </w:r>
    </w:p>
    <w:p>
      <w:r>
        <w:t>$2,825, and the amount above $2,825.</w:t>
      </w:r>
    </w:p>
    <w:p>
      <w:r>
        <w:t>So, for the family of a worker who</w:t>
      </w:r>
    </w:p>
    <w:p>
      <w:r>
        <w:t>becomes age 62 or dies in 2024 before</w:t>
      </w:r>
    </w:p>
    <w:p>
      <w:r>
        <w:t>age 62, we compute the total benefits</w:t>
      </w:r>
    </w:p>
    <w:p>
      <w:r>
        <w:t>payable to them so that it does not</w:t>
      </w:r>
    </w:p>
    <w:p>
      <w:r>
        <w:t>exceed:</w:t>
      </w:r>
    </w:p>
    <w:p>
      <w:r>
        <w:t>(a) 150 percent of the first $1,500 of</w:t>
      </w:r>
    </w:p>
    <w:p>
      <w:r>
        <w:t>the worker’s PIA, plus</w:t>
      </w:r>
    </w:p>
    <w:p/>
    <w:p>
      <w:r>
        <w:t>E:\FR\FM\23OCN1.SGM</w:t>
      </w:r>
    </w:p>
    <w:p/>
    <w:p>
      <w:r>
        <w:t>23OCN1</w:t>
      </w:r>
    </w:p>
    <w:p/>
    <w:p/>
    <w:p>
      <w:r>
        <w:t>Federal Register / Vol. 88, No. 203 / Monday, October 23, 2023 / Notices</w:t>
      </w:r>
    </w:p>
    <w:p>
      <w:r>
        <w:t>(b) 272 percent of the worker’s PIA</w:t>
      </w:r>
    </w:p>
    <w:p>
      <w:r>
        <w:t>between $1,500 and $2,166, plus</w:t>
      </w:r>
    </w:p>
    <w:p>
      <w:r>
        <w:t>(c) 134 percent of the worker’s PIA</w:t>
      </w:r>
    </w:p>
    <w:p>
      <w:r>
        <w:t>between $2,166 and $2,825, plus</w:t>
      </w:r>
    </w:p>
    <w:p>
      <w:r>
        <w:t>(d) 175 percent of the worker’s PIA</w:t>
      </w:r>
    </w:p>
    <w:p>
      <w:r>
        <w:t>above $2,825.</w:t>
      </w:r>
    </w:p>
    <w:p>
      <w:r>
        <w:t>We then round this amount to the</w:t>
      </w:r>
    </w:p>
    <w:p>
      <w:r>
        <w:t>next lower multiple of $0.10 if it is not</w:t>
      </w:r>
    </w:p>
    <w:p>
      <w:r>
        <w:t>already a multiple of $0.10. This</w:t>
      </w:r>
    </w:p>
    <w:p>
      <w:r>
        <w:t>formula and the rounding adjustment</w:t>
      </w:r>
    </w:p>
    <w:p>
      <w:r>
        <w:t>are stated in section 203(a) of the Act.</w:t>
      </w:r>
    </w:p>
    <w:p>
      <w:r>
        <w:t>Quarter of Coverage Amount</w:t>
      </w:r>
    </w:p>
    <w:p/>
    <w:p>
      <w:r>
        <w:t>lotter on DSK11XQN23PROD with NOTICES1</w:t>
      </w:r>
    </w:p>
    <w:p/>
    <w:p>
      <w:r>
        <w:t>General</w:t>
      </w:r>
    </w:p>
    <w:p>
      <w:r>
        <w:t>The earnings required for a quarter of</w:t>
      </w:r>
    </w:p>
    <w:p>
      <w:r>
        <w:t>coverage in 2024 is $1,730. A quarter of</w:t>
      </w:r>
    </w:p>
    <w:p>
      <w:r>
        <w:t>coverage is the basic unit for</w:t>
      </w:r>
    </w:p>
    <w:p>
      <w:r>
        <w:t>determining if a worker is insured under</w:t>
      </w:r>
    </w:p>
    <w:p>
      <w:r>
        <w:t>the Social Security program. For years</w:t>
      </w:r>
    </w:p>
    <w:p>
      <w:r>
        <w:t>before 1978, we generally credited an</w:t>
      </w:r>
    </w:p>
    <w:p>
      <w:r>
        <w:t>individual with (1) a quarter of coverage</w:t>
      </w:r>
    </w:p>
    <w:p>
      <w:r>
        <w:t>for each quarter in which they were</w:t>
      </w:r>
    </w:p>
    <w:p>
      <w:r>
        <w:t>paid wages of $50 or more or (2) four</w:t>
      </w:r>
    </w:p>
    <w:p>
      <w:r>
        <w:t>quarters of coverage for every tax year</w:t>
      </w:r>
    </w:p>
    <w:p>
      <w:r>
        <w:t>in which they earned $400 or more of</w:t>
      </w:r>
    </w:p>
    <w:p>
      <w:r>
        <w:t>self-employment income. Beginning in</w:t>
      </w:r>
    </w:p>
    <w:p>
      <w:r>
        <w:t>1978, employers generally report wages</w:t>
      </w:r>
    </w:p>
    <w:p>
      <w:r>
        <w:t>annually instead of quarterly. With the</w:t>
      </w:r>
    </w:p>
    <w:p>
      <w:r>
        <w:t>change to yearly reporting, section</w:t>
      </w:r>
    </w:p>
    <w:p>
      <w:r>
        <w:t>352(b) of the Social Security</w:t>
      </w:r>
    </w:p>
    <w:p>
      <w:r>
        <w:t>Amendments of 1977 amended section</w:t>
      </w:r>
    </w:p>
    <w:p>
      <w:r>
        <w:t>213(d) of the Act to provide that a</w:t>
      </w:r>
    </w:p>
    <w:p>
      <w:r>
        <w:t>quarter of coverage would be credited</w:t>
      </w:r>
    </w:p>
    <w:p>
      <w:r>
        <w:t>for each $250 of an individual’s total</w:t>
      </w:r>
    </w:p>
    <w:p>
      <w:r>
        <w:t>wages and self-employment income for</w:t>
      </w:r>
    </w:p>
    <w:p>
      <w:r>
        <w:t>calendar year 1978 up to a maximum of</w:t>
      </w:r>
    </w:p>
    <w:p>
      <w:r>
        <w:t>four quarters of coverage for the year.</w:t>
      </w:r>
    </w:p>
    <w:p>
      <w:r>
        <w:t>The amendment also provided a</w:t>
      </w:r>
    </w:p>
    <w:p>
      <w:r>
        <w:t>formula for years after 1978.</w:t>
      </w:r>
    </w:p>
    <w:p/>
    <w:p>
      <w:r>
        <w:t>without the enactment of the 1977</w:t>
      </w:r>
    </w:p>
    <w:p>
      <w:r>
        <w:t>amendments.</w:t>
      </w:r>
    </w:p>
    <w:p>
      <w:r>
        <w:t>The old-law contribution and benefit</w:t>
      </w:r>
    </w:p>
    <w:p>
      <w:r>
        <w:t>base is used by:</w:t>
      </w:r>
    </w:p>
    <w:p>
      <w:r>
        <w:t>(a) the Railroad Retirement program to</w:t>
      </w:r>
    </w:p>
    <w:p>
      <w:r>
        <w:t>determine certain tax liabilities and tier</w:t>
      </w:r>
    </w:p>
    <w:p>
      <w:r>
        <w:t>II benefits payable under that program</w:t>
      </w:r>
    </w:p>
    <w:p>
      <w:r>
        <w:t>to supplement the tier I payments that</w:t>
      </w:r>
    </w:p>
    <w:p>
      <w:r>
        <w:t>correspond to basic Social Security</w:t>
      </w:r>
    </w:p>
    <w:p>
      <w:r>
        <w:t>benefits,</w:t>
      </w:r>
    </w:p>
    <w:p>
      <w:r>
        <w:t>(b) the Pension Benefit Guaranty</w:t>
      </w:r>
    </w:p>
    <w:p>
      <w:r>
        <w:t>Corporation to determine the maximum</w:t>
      </w:r>
    </w:p>
    <w:p>
      <w:r>
        <w:t>amount of pension guaranteed under the</w:t>
      </w:r>
    </w:p>
    <w:p>
      <w:r>
        <w:t>Employee Retirement Income Security</w:t>
      </w:r>
    </w:p>
    <w:p>
      <w:r>
        <w:t>Act (section 230(d) of the Act),</w:t>
      </w:r>
    </w:p>
    <w:p>
      <w:r>
        <w:t>(c) Social Security to determine a year</w:t>
      </w:r>
    </w:p>
    <w:p>
      <w:r>
        <w:t>of coverage in computing the special</w:t>
      </w:r>
    </w:p>
    <w:p>
      <w:r>
        <w:t>minimum benefit, as described earlier,</w:t>
      </w:r>
    </w:p>
    <w:p>
      <w:r>
        <w:t>and</w:t>
      </w:r>
    </w:p>
    <w:p>
      <w:r>
        <w:t>(d) Social Security to compute</w:t>
      </w:r>
    </w:p>
    <w:p>
      <w:r>
        <w:t>benefits for people who are also eligible</w:t>
      </w:r>
    </w:p>
    <w:p>
      <w:r>
        <w:t>and receiving pensions based on</w:t>
      </w:r>
    </w:p>
    <w:p>
      <w:r>
        <w:t>employment not covered under section</w:t>
      </w:r>
    </w:p>
    <w:p>
      <w:r>
        <w:t>210 of the Act. We credit a year of</w:t>
      </w:r>
    </w:p>
    <w:p>
      <w:r>
        <w:t>coverage, for this purpose only, for each</w:t>
      </w:r>
    </w:p>
    <w:p>
      <w:r>
        <w:t>year in which earnings equal or exceed</w:t>
      </w:r>
    </w:p>
    <w:p>
      <w:r>
        <w:t>25 percent of the old-law base.</w:t>
      </w:r>
    </w:p>
    <w:p>
      <w:r>
        <w:t>Computation</w:t>
      </w:r>
    </w:p>
    <w:p>
      <w:r>
        <w:t>The old-law contribution and benefit</w:t>
      </w:r>
    </w:p>
    <w:p>
      <w:r>
        <w:t>base is the larger of: (1) the 1994 old-law</w:t>
      </w:r>
    </w:p>
    <w:p>
      <w:r>
        <w:t>base ($45,000) multiplied by the ratio of</w:t>
      </w:r>
    </w:p>
    <w:p>
      <w:r>
        <w:t>the national average wage index for</w:t>
      </w:r>
    </w:p>
    <w:p>
      <w:r>
        <w:t>2022 to that for 1992; or (2) the current</w:t>
      </w:r>
    </w:p>
    <w:p>
      <w:r>
        <w:t>old-law base ($118,800). If the resulting</w:t>
      </w:r>
    </w:p>
    <w:p>
      <w:r>
        <w:t>amount is not a multiple of $300, we</w:t>
      </w:r>
    </w:p>
    <w:p>
      <w:r>
        <w:t>round it to the nearest multiple of $300.</w:t>
      </w:r>
    </w:p>
    <w:p>
      <w:r>
        <w:t>Old-Law Contribution and Benefit Base</w:t>
      </w:r>
    </w:p>
    <w:p>
      <w:r>
        <w:t>Amount</w:t>
      </w:r>
    </w:p>
    <w:p/>
    <w:p>
      <w:r>
        <w:t>Computation</w:t>
      </w:r>
    </w:p>
    <w:p>
      <w:r>
        <w:t>Under the prescribed formula, the</w:t>
      </w:r>
    </w:p>
    <w:p>
      <w:r>
        <w:t>quarter of coverage amount for 2024 is</w:t>
      </w:r>
    </w:p>
    <w:p>
      <w:r>
        <w:t>the larger of: (1) the 1978 amount of</w:t>
      </w:r>
    </w:p>
    <w:p>
      <w:r>
        <w:t>$250 multiplied by the ratio of the</w:t>
      </w:r>
    </w:p>
    <w:p>
      <w:r>
        <w:t>national average wage index for 2022 to</w:t>
      </w:r>
    </w:p>
    <w:p>
      <w:r>
        <w:t>that for 1976; or (2) the current amount</w:t>
      </w:r>
    </w:p>
    <w:p>
      <w:r>
        <w:t>($1,640). Section 213(d) provides that if</w:t>
      </w:r>
    </w:p>
    <w:p>
      <w:r>
        <w:t>the resulting amount is not a multiple</w:t>
      </w:r>
    </w:p>
    <w:p>
      <w:r>
        <w:t>of $10, we round it to the nearest</w:t>
      </w:r>
    </w:p>
    <w:p>
      <w:r>
        <w:t>multiple of $10.</w:t>
      </w:r>
    </w:p>
    <w:p/>
    <w:p>
      <w:r>
        <w:t>Multiplying the 1994 old-law</w:t>
      </w:r>
    </w:p>
    <w:p>
      <w:r>
        <w:t>contribution and benefit base ($45,000)</w:t>
      </w:r>
    </w:p>
    <w:p>
      <w:r>
        <w:t>by the ratio of the national average wage</w:t>
      </w:r>
    </w:p>
    <w:p>
      <w:r>
        <w:t>index for 2022 ($63,795.13) to that for</w:t>
      </w:r>
    </w:p>
    <w:p>
      <w:r>
        <w:t>1992 ($22,935.42) produces</w:t>
      </w:r>
    </w:p>
    <w:p>
      <w:r>
        <w:t>$125,168.01. We round this amount to</w:t>
      </w:r>
    </w:p>
    <w:p>
      <w:r>
        <w:t>$125,100. Because $125,100 exceeds the</w:t>
      </w:r>
    </w:p>
    <w:p>
      <w:r>
        <w:t>current amount of $118,800, the old-law</w:t>
      </w:r>
    </w:p>
    <w:p>
      <w:r>
        <w:t>contribution and benefit base is</w:t>
      </w:r>
    </w:p>
    <w:p>
      <w:r>
        <w:t>$125,100 for 2024.</w:t>
      </w:r>
    </w:p>
    <w:p/>
    <w:p>
      <w:r>
        <w:t>Quarter of Coverage Amount</w:t>
      </w:r>
    </w:p>
    <w:p>
      <w:r>
        <w:t>Multiplying the 1978 quarter of</w:t>
      </w:r>
    </w:p>
    <w:p>
      <w:r>
        <w:t>coverage amount ($250) by the ratio of</w:t>
      </w:r>
    </w:p>
    <w:p>
      <w:r>
        <w:t>the national average wage index for</w:t>
      </w:r>
    </w:p>
    <w:p>
      <w:r>
        <w:t>2022 ($63,795.13) to that for 1976</w:t>
      </w:r>
    </w:p>
    <w:p>
      <w:r>
        <w:t>($9,226.48) produces $1,728.59. We</w:t>
      </w:r>
    </w:p>
    <w:p>
      <w:r>
        <w:t>then round this amount to $1,730.</w:t>
      </w:r>
    </w:p>
    <w:p>
      <w:r>
        <w:t>Because $1,730 exceeds the current</w:t>
      </w:r>
    </w:p>
    <w:p>
      <w:r>
        <w:t>amount of $1,640, the quarter of</w:t>
      </w:r>
    </w:p>
    <w:p>
      <w:r>
        <w:t>coverage amount is $1,730 for 2024.</w:t>
      </w:r>
    </w:p>
    <w:p/>
    <w:p>
      <w:r>
        <w:t>General</w:t>
      </w:r>
    </w:p>
    <w:p/>
    <w:p>
      <w:r>
        <w:t>Old-Law Contribution and Benefit Base</w:t>
      </w:r>
    </w:p>
    <w:p>
      <w:r>
        <w:t>General</w:t>
      </w:r>
    </w:p>
    <w:p>
      <w:r>
        <w:t>The old-law contribution and benefit</w:t>
      </w:r>
    </w:p>
    <w:p>
      <w:r>
        <w:t>base for 2024 is $125,100. This base</w:t>
      </w:r>
    </w:p>
    <w:p>
      <w:r>
        <w:t>would have been effective under the Act</w:t>
      </w:r>
    </w:p>
    <w:p/>
    <w:p>
      <w:r>
        <w:t>VerDate Sep&lt;11&gt;2014</w:t>
      </w:r>
    </w:p>
    <w:p/>
    <w:p>
      <w:r>
        <w:t>17:24 Oct 20, 2023</w:t>
      </w:r>
    </w:p>
    <w:p/>
    <w:p>
      <w:r>
        <w:t>Jkt 262001</w:t>
      </w:r>
    </w:p>
    <w:p/>
    <w:p>
      <w:r>
        <w:t>Substantial Gainful Activity Amounts</w:t>
      </w:r>
    </w:p>
    <w:p>
      <w:r>
        <w:t>A finding of disability under titles II</w:t>
      </w:r>
    </w:p>
    <w:p>
      <w:r>
        <w:t>and XVI of the Act requires that a</w:t>
      </w:r>
    </w:p>
    <w:p>
      <w:r>
        <w:t>person, except for a child with a</w:t>
      </w:r>
    </w:p>
    <w:p>
      <w:r>
        <w:t>disability determined under title XVI, be</w:t>
      </w:r>
    </w:p>
    <w:p>
      <w:r>
        <w:t>unable to engage in SGA. A person who</w:t>
      </w:r>
    </w:p>
    <w:p>
      <w:r>
        <w:t>is earning more than a certain monthly</w:t>
      </w:r>
    </w:p>
    <w:p>
      <w:r>
        <w:t>amount is ordinarily considered to be</w:t>
      </w:r>
    </w:p>
    <w:p>
      <w:r>
        <w:t>engaging in SGA. The monthly earnings</w:t>
      </w:r>
    </w:p>
    <w:p>
      <w:r>
        <w:t>considered as SGA depends on the</w:t>
      </w:r>
    </w:p>
    <w:p>
      <w:r>
        <w:t>nature of a person’s disability. Section</w:t>
      </w:r>
    </w:p>
    <w:p>
      <w:r>
        <w:t>223(d)(4)(A) of the Act specifies the</w:t>
      </w:r>
    </w:p>
    <w:p>
      <w:r>
        <w:t>formula for determining the SGA</w:t>
      </w:r>
    </w:p>
    <w:p>
      <w:r>
        <w:t>amount for statutorily blind individuals</w:t>
      </w:r>
    </w:p>
    <w:p>
      <w:r>
        <w:t>under title II while our regulations (20</w:t>
      </w:r>
    </w:p>
    <w:p>
      <w:r>
        <w:t>CFR 404.1574 and 416.974) specify the</w:t>
      </w:r>
    </w:p>
    <w:p/>
    <w:p>
      <w:r>
        <w:t>PO 00000</w:t>
      </w:r>
    </w:p>
    <w:p/>
    <w:p>
      <w:r>
        <w:t>Frm 00079</w:t>
      </w:r>
    </w:p>
    <w:p/>
    <w:p>
      <w:r>
        <w:t>Fmt 4703</w:t>
      </w:r>
    </w:p>
    <w:p/>
    <w:p>
      <w:r>
        <w:t>Sfmt 4703</w:t>
      </w:r>
    </w:p>
    <w:p/>
    <w:p>
      <w:r>
        <w:t>72807</w:t>
      </w:r>
    </w:p>
    <w:p/>
    <w:p>
      <w:r>
        <w:t>formula for determining the SGA</w:t>
      </w:r>
    </w:p>
    <w:p>
      <w:r>
        <w:t>amount for non-blind individuals with</w:t>
      </w:r>
    </w:p>
    <w:p>
      <w:r>
        <w:t>a determined disability.</w:t>
      </w:r>
    </w:p>
    <w:p>
      <w:r>
        <w:t>Computation</w:t>
      </w:r>
    </w:p>
    <w:p>
      <w:r>
        <w:t>The monthly SGA amount for</w:t>
      </w:r>
    </w:p>
    <w:p>
      <w:r>
        <w:t>statutorily blind individuals under title</w:t>
      </w:r>
    </w:p>
    <w:p>
      <w:r>
        <w:t>II for 2024 is the larger of: (1) the</w:t>
      </w:r>
    </w:p>
    <w:p>
      <w:r>
        <w:t>amount for 1994 multiplied by the ratio</w:t>
      </w:r>
    </w:p>
    <w:p>
      <w:r>
        <w:t>of the national average wage index for</w:t>
      </w:r>
    </w:p>
    <w:p>
      <w:r>
        <w:t>2022 to that for 1992; or (2) the amount</w:t>
      </w:r>
    </w:p>
    <w:p>
      <w:r>
        <w:t>for 2023. The monthly SGA amount for</w:t>
      </w:r>
    </w:p>
    <w:p>
      <w:r>
        <w:t>non-blind individuals with a</w:t>
      </w:r>
    </w:p>
    <w:p>
      <w:r>
        <w:t>determined disability for 2024 is the</w:t>
      </w:r>
    </w:p>
    <w:p>
      <w:r>
        <w:t>larger of: (1) the amount for 2000</w:t>
      </w:r>
    </w:p>
    <w:p>
      <w:r>
        <w:t>multiplied by the ratio of the national</w:t>
      </w:r>
    </w:p>
    <w:p>
      <w:r>
        <w:t>average wage index for 2022 to that for</w:t>
      </w:r>
    </w:p>
    <w:p>
      <w:r>
        <w:t>1998; or (2) the amount for 2023. In</w:t>
      </w:r>
    </w:p>
    <w:p>
      <w:r>
        <w:t>either case, if the resulting amount is</w:t>
      </w:r>
    </w:p>
    <w:p>
      <w:r>
        <w:t>not a multiple of $10, we round it to the</w:t>
      </w:r>
    </w:p>
    <w:p>
      <w:r>
        <w:t>nearest multiple of $10.</w:t>
      </w:r>
    </w:p>
    <w:p>
      <w:r>
        <w:t>SGA Amount for Statutorily Blind</w:t>
      </w:r>
    </w:p>
    <w:p>
      <w:r>
        <w:t>Individuals</w:t>
      </w:r>
    </w:p>
    <w:p>
      <w:r>
        <w:t>Multiplying the 1994 monthly SGA</w:t>
      </w:r>
    </w:p>
    <w:p>
      <w:r>
        <w:t>amount for statutorily blind individuals</w:t>
      </w:r>
    </w:p>
    <w:p>
      <w:r>
        <w:t>($930) by the ratio of the national</w:t>
      </w:r>
    </w:p>
    <w:p>
      <w:r>
        <w:t>average wage index for 2022</w:t>
      </w:r>
    </w:p>
    <w:p>
      <w:r>
        <w:t>($63,795.13) to that for 1992</w:t>
      </w:r>
    </w:p>
    <w:p>
      <w:r>
        <w:t>($22,935.42) produces $2,586.81. We</w:t>
      </w:r>
    </w:p>
    <w:p>
      <w:r>
        <w:t>then round this amount to $2,590.</w:t>
      </w:r>
    </w:p>
    <w:p>
      <w:r>
        <w:t>Because $2,590 exceeds the current</w:t>
      </w:r>
    </w:p>
    <w:p>
      <w:r>
        <w:t>amount of $2,460, the monthly SGA</w:t>
      </w:r>
    </w:p>
    <w:p>
      <w:r>
        <w:t>amount for statutorily blind individuals</w:t>
      </w:r>
    </w:p>
    <w:p>
      <w:r>
        <w:t>is $2,590 for 2024.</w:t>
      </w:r>
    </w:p>
    <w:p>
      <w:r>
        <w:t>SGA Amount for Non-Blind Individuals</w:t>
      </w:r>
    </w:p>
    <w:p>
      <w:r>
        <w:t>Who Have a Determined Disability</w:t>
      </w:r>
    </w:p>
    <w:p>
      <w:r>
        <w:t>Multiplying the 2000 monthly SGA</w:t>
      </w:r>
    </w:p>
    <w:p>
      <w:r>
        <w:t>amount for non-blind individuals with</w:t>
      </w:r>
    </w:p>
    <w:p>
      <w:r>
        <w:t>a determined disability ($700) by the</w:t>
      </w:r>
    </w:p>
    <w:p>
      <w:r>
        <w:t>ratio of the national average wage index</w:t>
      </w:r>
    </w:p>
    <w:p>
      <w:r>
        <w:t>for 2022 ($63,795.13) to that for 1998</w:t>
      </w:r>
    </w:p>
    <w:p>
      <w:r>
        <w:t>($28,861.44) produces $1,547.28. We</w:t>
      </w:r>
    </w:p>
    <w:p>
      <w:r>
        <w:t>then round this amount to $1,550.</w:t>
      </w:r>
    </w:p>
    <w:p>
      <w:r>
        <w:t>Because $1,550 exceeds the current</w:t>
      </w:r>
    </w:p>
    <w:p>
      <w:r>
        <w:t>amount of $1,470, the monthly SGA</w:t>
      </w:r>
    </w:p>
    <w:p>
      <w:r>
        <w:t>amount for non-blind individuals with</w:t>
      </w:r>
    </w:p>
    <w:p>
      <w:r>
        <w:t>a determined disability is $1,550 for</w:t>
      </w:r>
    </w:p>
    <w:p>
      <w:r>
        <w:t>2024.</w:t>
      </w:r>
    </w:p>
    <w:p>
      <w:r>
        <w:t>Trial Work Period Earnings Threshold</w:t>
      </w:r>
    </w:p>
    <w:p>
      <w:r>
        <w:t>General</w:t>
      </w:r>
    </w:p>
    <w:p>
      <w:r>
        <w:t>During a trial work period of 9</w:t>
      </w:r>
    </w:p>
    <w:p>
      <w:r>
        <w:t>months in a rolling 60-month period, a</w:t>
      </w:r>
    </w:p>
    <w:p>
      <w:r>
        <w:t>beneficiary receiving Social Security</w:t>
      </w:r>
    </w:p>
    <w:p>
      <w:r>
        <w:t>disability benefits may test their ability</w:t>
      </w:r>
    </w:p>
    <w:p>
      <w:r>
        <w:t>to work and still receive monthly</w:t>
      </w:r>
    </w:p>
    <w:p>
      <w:r>
        <w:t>benefit payments. To be considered a</w:t>
      </w:r>
    </w:p>
    <w:p>
      <w:r>
        <w:t>trial work period month, earnings must</w:t>
      </w:r>
    </w:p>
    <w:p>
      <w:r>
        <w:t>be over a certain level. In 2024, any</w:t>
      </w:r>
    </w:p>
    <w:p>
      <w:r>
        <w:t>month in which earnings exceed $1,110</w:t>
      </w:r>
    </w:p>
    <w:p>
      <w:r>
        <w:t>is considered a month of services for an</w:t>
      </w:r>
    </w:p>
    <w:p>
      <w:r>
        <w:t>individual’s trial work period.</w:t>
      </w:r>
    </w:p>
    <w:p>
      <w:r>
        <w:t>Computation</w:t>
      </w:r>
    </w:p>
    <w:p>
      <w:r>
        <w:t>The method used to determine the</w:t>
      </w:r>
    </w:p>
    <w:p>
      <w:r>
        <w:t>new amount is set forth in our</w:t>
      </w:r>
    </w:p>
    <w:p>
      <w:r>
        <w:t>regulations at 20 CFR 404.1592(b).</w:t>
      </w:r>
    </w:p>
    <w:p/>
    <w:p>
      <w:r>
        <w:t>E:\FR\FM\23OCN1.SGM</w:t>
      </w:r>
    </w:p>
    <w:p/>
    <w:p>
      <w:r>
        <w:t>23OCN1</w:t>
      </w:r>
    </w:p>
    <w:p/>
    <w:p/>
    <w:p>
      <w:r>
        <w:t>72808</w:t>
      </w:r>
    </w:p>
    <w:p/>
    <w:p>
      <w:r>
        <w:t>Federal Register / Vol. 88, No. 203 / Monday, October 23, 2023 / Notices</w:t>
      </w:r>
    </w:p>
    <w:p/>
    <w:p>
      <w:r>
        <w:t>Monthly earnings in 2024, used to</w:t>
      </w:r>
    </w:p>
    <w:p>
      <w:r>
        <w:t>determine whether a month is part of a</w:t>
      </w:r>
    </w:p>
    <w:p>
      <w:r>
        <w:t>trial work period, is the larger of: (1) the</w:t>
      </w:r>
    </w:p>
    <w:p>
      <w:r>
        <w:t>amount for 2001 ($530) multiplied by</w:t>
      </w:r>
    </w:p>
    <w:p>
      <w:r>
        <w:t>the ratio of the national average wage</w:t>
      </w:r>
    </w:p>
    <w:p>
      <w:r>
        <w:t>index for 2022 to that for 1999; or (2) the</w:t>
      </w:r>
    </w:p>
    <w:p>
      <w:r>
        <w:t>amount for 2023. If the resulting amount</w:t>
      </w:r>
    </w:p>
    <w:p>
      <w:r>
        <w:t>is not a multiple of $10, we round it to</w:t>
      </w:r>
    </w:p>
    <w:p>
      <w:r>
        <w:t>the nearest multiple of $10.</w:t>
      </w:r>
    </w:p>
    <w:p/>
    <w:p>
      <w:r>
        <w:t>Computation</w:t>
      </w:r>
    </w:p>
    <w:p>
      <w:r>
        <w:t>Under the formula, the election</w:t>
      </w:r>
    </w:p>
    <w:p>
      <w:r>
        <w:t>official and election worker coverage</w:t>
      </w:r>
    </w:p>
    <w:p>
      <w:r>
        <w:t>threshold for 2024 is equal to the 1999</w:t>
      </w:r>
    </w:p>
    <w:p>
      <w:r>
        <w:t>amount of $1,000 multiplied by the ratio</w:t>
      </w:r>
    </w:p>
    <w:p>
      <w:r>
        <w:t>of the national average wage index for</w:t>
      </w:r>
    </w:p>
    <w:p>
      <w:r>
        <w:t>2022 to that for 1997. If the amount we</w:t>
      </w:r>
    </w:p>
    <w:p>
      <w:r>
        <w:t>determine is not a multiple of $100, we</w:t>
      </w:r>
    </w:p>
    <w:p>
      <w:r>
        <w:t>round it to the nearest multiple of $100.</w:t>
      </w:r>
    </w:p>
    <w:p/>
    <w:p>
      <w:r>
        <w:t>Trial Work Period Earnings Threshold</w:t>
      </w:r>
    </w:p>
    <w:p>
      <w:r>
        <w:t>Amount</w:t>
      </w:r>
    </w:p>
    <w:p>
      <w:r>
        <w:t>Multiplying the 2001 monthly</w:t>
      </w:r>
    </w:p>
    <w:p>
      <w:r>
        <w:t>earnings threshold ($530) by the ratio of</w:t>
      </w:r>
    </w:p>
    <w:p>
      <w:r>
        <w:t>the national average wage index for</w:t>
      </w:r>
    </w:p>
    <w:p>
      <w:r>
        <w:t>2022 ($63,795.13) to that for 1999</w:t>
      </w:r>
    </w:p>
    <w:p>
      <w:r>
        <w:t>($30,469.84) produces $1,109.67. We</w:t>
      </w:r>
    </w:p>
    <w:p>
      <w:r>
        <w:t>then round this amount to $1,110.</w:t>
      </w:r>
    </w:p>
    <w:p>
      <w:r>
        <w:t>Because $1,110 exceeds the current</w:t>
      </w:r>
    </w:p>
    <w:p>
      <w:r>
        <w:t>amount of $1,050, the monthly earnings</w:t>
      </w:r>
    </w:p>
    <w:p>
      <w:r>
        <w:t>threshold is $1,110 for 2024.</w:t>
      </w:r>
    </w:p>
    <w:p/>
    <w:p>
      <w:r>
        <w:t>Election Official and Election Worker</w:t>
      </w:r>
    </w:p>
    <w:p>
      <w:r>
        <w:t>Coverage Threshold Amount</w:t>
      </w:r>
    </w:p>
    <w:p>
      <w:r>
        <w:t>Multiplying the 1999 coverage</w:t>
      </w:r>
    </w:p>
    <w:p>
      <w:r>
        <w:t>threshold amount ($1,000) by the ratio</w:t>
      </w:r>
    </w:p>
    <w:p>
      <w:r>
        <w:t>of the national average wage index for</w:t>
      </w:r>
    </w:p>
    <w:p>
      <w:r>
        <w:t>2022 ($63,795.13) to that for 1997</w:t>
      </w:r>
    </w:p>
    <w:p>
      <w:r>
        <w:t>($27,426.00) produces $2,326.08. We</w:t>
      </w:r>
    </w:p>
    <w:p>
      <w:r>
        <w:t>then round this amount to $2,300.</w:t>
      </w:r>
    </w:p>
    <w:p>
      <w:r>
        <w:t>Therefore, the election official and</w:t>
      </w:r>
    </w:p>
    <w:p>
      <w:r>
        <w:t>election worker coverage threshold</w:t>
      </w:r>
    </w:p>
    <w:p>
      <w:r>
        <w:t>amount is $2,300 for 2024.</w:t>
      </w:r>
    </w:p>
    <w:p/>
    <w:p>
      <w:r>
        <w:t>Domestic Employee Coverage</w:t>
      </w:r>
    </w:p>
    <w:p>
      <w:r>
        <w:t>Threshold</w:t>
      </w:r>
    </w:p>
    <w:p/>
    <w:p>
      <w:r>
        <w:t>(Catalog of Federal Domestic Assistance:</w:t>
      </w:r>
    </w:p>
    <w:p>
      <w:r>
        <w:t>Program Nos. 96.001 Social SecurityDisability Insurance; 96.002 Social SecurityRetirement Insurance; 96.004 Social SecuritySurvivors Insurance; 96.006 Supplemental</w:t>
      </w:r>
    </w:p>
    <w:p>
      <w:r>
        <w:t>Security Income)</w:t>
      </w:r>
    </w:p>
    <w:p/>
    <w:p>
      <w:r>
        <w:t>General</w:t>
      </w:r>
    </w:p>
    <w:p>
      <w:r>
        <w:t>The minimum amount a domestic</w:t>
      </w:r>
    </w:p>
    <w:p>
      <w:r>
        <w:t>worker must earn so that such earnings</w:t>
      </w:r>
    </w:p>
    <w:p>
      <w:r>
        <w:t>are covered under Social Security or</w:t>
      </w:r>
    </w:p>
    <w:p>
      <w:r>
        <w:t>Medicare is the domestic employee</w:t>
      </w:r>
    </w:p>
    <w:p>
      <w:r>
        <w:t>coverage threshold. For 2024, this</w:t>
      </w:r>
    </w:p>
    <w:p>
      <w:r>
        <w:t>threshold is $2,700. Section 3121(x) of</w:t>
      </w:r>
    </w:p>
    <w:p>
      <w:r>
        <w:t>the Internal Revenue Code provides the</w:t>
      </w:r>
    </w:p>
    <w:p>
      <w:r>
        <w:t>formula for increasing the threshold.</w:t>
      </w:r>
    </w:p>
    <w:p>
      <w:r>
        <w:t>Computation</w:t>
      </w:r>
    </w:p>
    <w:p>
      <w:r>
        <w:t>Under the formula, the domestic</w:t>
      </w:r>
    </w:p>
    <w:p>
      <w:r>
        <w:t>employee coverage threshold for 2024 is</w:t>
      </w:r>
    </w:p>
    <w:p>
      <w:r>
        <w:t>equal to the 1995 amount of $1,000</w:t>
      </w:r>
    </w:p>
    <w:p>
      <w:r>
        <w:t>multiplied by the ratio of the national</w:t>
      </w:r>
    </w:p>
    <w:p>
      <w:r>
        <w:t>average wage index for 2022 to that for</w:t>
      </w:r>
    </w:p>
    <w:p>
      <w:r>
        <w:t>1993. If the resulting amount is not a</w:t>
      </w:r>
    </w:p>
    <w:p>
      <w:r>
        <w:t>multiple of $100, we round it to the next</w:t>
      </w:r>
    </w:p>
    <w:p>
      <w:r>
        <w:t>lower multiple of $100.</w:t>
      </w:r>
    </w:p>
    <w:p>
      <w:r>
        <w:t>Domestic Employee Coverage Threshold</w:t>
      </w:r>
    </w:p>
    <w:p>
      <w:r>
        <w:t>Amount</w:t>
      </w:r>
    </w:p>
    <w:p>
      <w:r>
        <w:t>Multiplying the 1995 domestic</w:t>
      </w:r>
    </w:p>
    <w:p>
      <w:r>
        <w:t>employee coverage threshold ($1,000)</w:t>
      </w:r>
    </w:p>
    <w:p>
      <w:r>
        <w:t>by the ratio of the national average wage</w:t>
      </w:r>
    </w:p>
    <w:p>
      <w:r>
        <w:t>index for 2022 ($63,795.13) to that for</w:t>
      </w:r>
    </w:p>
    <w:p>
      <w:r>
        <w:t>1993 ($23,132.67) produces $2,757.79.</w:t>
      </w:r>
    </w:p>
    <w:p>
      <w:r>
        <w:t>We then round this amount to $2,700.</w:t>
      </w:r>
    </w:p>
    <w:p>
      <w:r>
        <w:t>Therefore, the domestic employee</w:t>
      </w:r>
    </w:p>
    <w:p>
      <w:r>
        <w:t>coverage threshold amount is $2,700 for</w:t>
      </w:r>
    </w:p>
    <w:p>
      <w:r>
        <w:t>2024.</w:t>
      </w:r>
    </w:p>
    <w:p/>
    <w:p>
      <w:r>
        <w:t>lotter on DSK11XQN23PROD with NOTICES1</w:t>
      </w:r>
    </w:p>
    <w:p/>
    <w:p>
      <w:r>
        <w:t>Election Official and Election Worker</w:t>
      </w:r>
    </w:p>
    <w:p>
      <w:r>
        <w:t>Coverage Threshold</w:t>
      </w:r>
    </w:p>
    <w:p>
      <w:r>
        <w:t>General</w:t>
      </w:r>
    </w:p>
    <w:p>
      <w:r>
        <w:t>The minimum amount an election</w:t>
      </w:r>
    </w:p>
    <w:p>
      <w:r>
        <w:t>official and election worker must earn</w:t>
      </w:r>
    </w:p>
    <w:p>
      <w:r>
        <w:t>so the earnings are covered under Social</w:t>
      </w:r>
    </w:p>
    <w:p>
      <w:r>
        <w:t>Security or Medicare is the election</w:t>
      </w:r>
    </w:p>
    <w:p>
      <w:r>
        <w:t>official and election worker coverage</w:t>
      </w:r>
    </w:p>
    <w:p>
      <w:r>
        <w:t>threshold. For 2024, this threshold is</w:t>
      </w:r>
    </w:p>
    <w:p>
      <w:r>
        <w:t>$2,300. Section 218(c)(8)(B) of the Act</w:t>
      </w:r>
    </w:p>
    <w:p>
      <w:r>
        <w:t>provides the formula for increasing the</w:t>
      </w:r>
    </w:p>
    <w:p>
      <w:r>
        <w:t>threshold.</w:t>
      </w:r>
    </w:p>
    <w:p/>
    <w:p>
      <w:r>
        <w:t>VerDate Sep&lt;11&gt;2014</w:t>
      </w:r>
    </w:p>
    <w:p/>
    <w:p>
      <w:r>
        <w:t>17:24 Oct 20, 2023</w:t>
      </w:r>
    </w:p>
    <w:p/>
    <w:p>
      <w:r>
        <w:t>Jkt 262001</w:t>
      </w:r>
    </w:p>
    <w:p/>
    <w:p>
      <w:r>
        <w:t>The Acting Commissioner of the</w:t>
      </w:r>
    </w:p>
    <w:p>
      <w:r>
        <w:t>Social Security Administration, Kilolo</w:t>
      </w:r>
    </w:p>
    <w:p>
      <w:r>
        <w:t>Kijakazi, Ph.D., M.S.W., having</w:t>
      </w:r>
    </w:p>
    <w:p>
      <w:r>
        <w:t>reviewed and approved this document,</w:t>
      </w:r>
    </w:p>
    <w:p>
      <w:r>
        <w:t>is delegating the authority to</w:t>
      </w:r>
    </w:p>
    <w:p>
      <w:r>
        <w:t>electronically sign this document to</w:t>
      </w:r>
    </w:p>
    <w:p>
      <w:r>
        <w:t>Faye I. Lipsky, who is a Federal Register</w:t>
      </w:r>
    </w:p>
    <w:p>
      <w:r>
        <w:t>Liaison for SSA, for purposes of</w:t>
      </w:r>
    </w:p>
    <w:p>
      <w:r>
        <w:t>publication in the Federal Register.</w:t>
      </w:r>
    </w:p>
    <w:p>
      <w:r>
        <w:t>Faye I. Lipsky,</w:t>
      </w:r>
    </w:p>
    <w:p>
      <w:r>
        <w:t>Federal Register Liaison, Office of Legislation</w:t>
      </w:r>
    </w:p>
    <w:p>
      <w:r>
        <w:t>and Congressional Affairs, Social Security</w:t>
      </w:r>
    </w:p>
    <w:p>
      <w:r>
        <w:t>Administration.</w:t>
      </w:r>
    </w:p>
    <w:p>
      <w:r>
        <w:t>[FR Doc. 2023–23317 Filed 10–20–23; 8:45 am]</w:t>
      </w:r>
    </w:p>
    <w:p>
      <w:r>
        <w:t>BILLING CODE 4191–02–P</w:t>
      </w:r>
    </w:p>
    <w:p/>
    <w:p>
      <w:r>
        <w:t>received no later than November 3,</w:t>
      </w:r>
    </w:p>
    <w:p>
      <w:r>
        <w:t>2023. Requests for accommodations for</w:t>
      </w:r>
    </w:p>
    <w:p>
      <w:r>
        <w:t>a disability must be received by</w:t>
      </w:r>
    </w:p>
    <w:p>
      <w:r>
        <w:t>November 10, 2023.</w:t>
      </w:r>
    </w:p>
    <w:p>
      <w:r>
        <w:t>ADDRESSES: The public meeting will be</w:t>
      </w:r>
    </w:p>
    <w:p>
      <w:r>
        <w:t>held in-person at the USMMA. Meeting</w:t>
      </w:r>
    </w:p>
    <w:p>
      <w:r>
        <w:t>access information will be available no</w:t>
      </w:r>
    </w:p>
    <w:p>
      <w:r>
        <w:t>later than November 13, 2023.</w:t>
      </w:r>
    </w:p>
    <w:p>
      <w:r>
        <w:t>Information on who the Council</w:t>
      </w:r>
    </w:p>
    <w:p>
      <w:r>
        <w:t>members are can be found in MARAD’s</w:t>
      </w:r>
    </w:p>
    <w:p>
      <w:r>
        <w:t>press release: https://</w:t>
      </w:r>
    </w:p>
    <w:p>
      <w:r>
        <w:t>www.maritime.dot.gov/newsroom/</w:t>
      </w:r>
    </w:p>
    <w:p>
      <w:r>
        <w:t>secretary-buttigieg-appoints-membersus-merchant-marine-academy-advisorycouncil.</w:t>
      </w:r>
    </w:p>
    <w:p>
      <w:r>
        <w:t>FOR FURTHER INFORMATION CONTACT: The</w:t>
      </w:r>
    </w:p>
    <w:p/>
    <w:p>
      <w:r>
        <w:t>Council’s Designated Federal Officer</w:t>
      </w:r>
    </w:p>
    <w:p>
      <w:r>
        <w:t>and Point of Contact, Will Sheehan,</w:t>
      </w:r>
    </w:p>
    <w:p>
      <w:r>
        <w:t>202–366–4105 or</w:t>
      </w:r>
    </w:p>
    <w:p>
      <w:r>
        <w:t>USMMAAdvisoryCouncil@dot.gov.</w:t>
      </w:r>
    </w:p>
    <w:p>
      <w:r>
        <w:t>SUPPLEMENTARY INFORMATION:</w:t>
      </w:r>
    </w:p>
    <w:p>
      <w:r>
        <w:t>I. Background</w:t>
      </w:r>
    </w:p>
    <w:p>
      <w:r>
        <w:t>The Council is established pursuant</w:t>
      </w:r>
    </w:p>
    <w:p>
      <w:r>
        <w:t>to 46 U.S.C. 51323. The Council</w:t>
      </w:r>
    </w:p>
    <w:p>
      <w:r>
        <w:t>operates in accordance with the</w:t>
      </w:r>
    </w:p>
    <w:p>
      <w:r>
        <w:t>provisions of the Federal Advisory</w:t>
      </w:r>
    </w:p>
    <w:p>
      <w:r>
        <w:t>Committee Act (FACA), as amended, 5</w:t>
      </w:r>
    </w:p>
    <w:p>
      <w:r>
        <w:t>U.S.C. app. 2.</w:t>
      </w:r>
    </w:p>
    <w:p>
      <w:r>
        <w:t>The objective and scope of the</w:t>
      </w:r>
    </w:p>
    <w:p>
      <w:r>
        <w:t>Council is to provide independent</w:t>
      </w:r>
    </w:p>
    <w:p>
      <w:r>
        <w:t>advice and recommendations to the</w:t>
      </w:r>
    </w:p>
    <w:p>
      <w:r>
        <w:t>Secretary of Transportation (Secretary)</w:t>
      </w:r>
    </w:p>
    <w:p>
      <w:r>
        <w:t>on matters relating to the USMMA</w:t>
      </w:r>
    </w:p>
    <w:p>
      <w:r>
        <w:t>including in the areas of curriculum</w:t>
      </w:r>
    </w:p>
    <w:p>
      <w:r>
        <w:t>development and training programs;</w:t>
      </w:r>
    </w:p>
    <w:p>
      <w:r>
        <w:t>diversity, equity, and inclusion; sexual</w:t>
      </w:r>
    </w:p>
    <w:p>
      <w:r>
        <w:t>assault prevention and response;</w:t>
      </w:r>
    </w:p>
    <w:p>
      <w:r>
        <w:t>infrastructure maintenance and</w:t>
      </w:r>
    </w:p>
    <w:p>
      <w:r>
        <w:t>redevelopment; midshipmen health and</w:t>
      </w:r>
    </w:p>
    <w:p>
      <w:r>
        <w:t>welfare; governance and administrative</w:t>
      </w:r>
    </w:p>
    <w:p>
      <w:r>
        <w:t>policies; and other matters.</w:t>
      </w:r>
    </w:p>
    <w:p>
      <w:r>
        <w:t>II. Agenda</w:t>
      </w:r>
    </w:p>
    <w:p/>
    <w:p>
      <w:r>
        <w:t>U.S. Merchant Marine Academy</w:t>
      </w:r>
    </w:p>
    <w:p>
      <w:r>
        <w:t>Advisory Council; Public Meeting</w:t>
      </w:r>
    </w:p>
    <w:p/>
    <w:p>
      <w:r>
        <w:t>The agenda will be as follows:</w:t>
      </w:r>
    </w:p>
    <w:p>
      <w:r>
        <w:t>1. Welcome, opening remarks, and</w:t>
      </w:r>
    </w:p>
    <w:p>
      <w:r>
        <w:t>introductions</w:t>
      </w:r>
    </w:p>
    <w:p>
      <w:r>
        <w:t>2. Academy updates</w:t>
      </w:r>
    </w:p>
    <w:p>
      <w:r>
        <w:t>3. Public comment</w:t>
      </w:r>
    </w:p>
    <w:p>
      <w:r>
        <w:t>4. Administrative items</w:t>
      </w:r>
    </w:p>
    <w:p/>
    <w:p>
      <w:r>
        <w:t>AGENCY: Maritime Administration, DOT.</w:t>
      </w:r>
    </w:p>
    <w:p/>
    <w:p>
      <w:r>
        <w:t>III. Public Participation</w:t>
      </w:r>
    </w:p>
    <w:p/>
    <w:p>
      <w:r>
        <w:t>ACTION: Notice of public meeting.</w:t>
      </w:r>
    </w:p>
    <w:p/>
    <w:p>
      <w:r>
        <w:t>This meeting is open to the public</w:t>
      </w:r>
    </w:p>
    <w:p>
      <w:r>
        <w:t>and will be held in-person at the</w:t>
      </w:r>
    </w:p>
    <w:p>
      <w:r>
        <w:t>USMMA. MARAD is committed to</w:t>
      </w:r>
    </w:p>
    <w:p>
      <w:r>
        <w:t>providing equal access to this meeting</w:t>
      </w:r>
    </w:p>
    <w:p>
      <w:r>
        <w:t>for all participants. If you need</w:t>
      </w:r>
    </w:p>
    <w:p>
      <w:r>
        <w:t>alternative formats or services because</w:t>
      </w:r>
    </w:p>
    <w:p>
      <w:r>
        <w:t>of a disability, such as sign language,</w:t>
      </w:r>
    </w:p>
    <w:p>
      <w:r>
        <w:t>interpretation, or other ancillary aids,</w:t>
      </w:r>
    </w:p>
    <w:p>
      <w:r>
        <w:t>please contact the person listed in the</w:t>
      </w:r>
    </w:p>
    <w:p/>
    <w:p>
      <w:r>
        <w:t>DEPARTMENT OF TRANSPORTATION</w:t>
      </w:r>
    </w:p>
    <w:p>
      <w:r>
        <w:t>Maritime Administration</w:t>
      </w:r>
    </w:p>
    <w:p/>
    <w:p>
      <w:r>
        <w:t>SUMMARY: The U.S. Department of</w:t>
      </w:r>
    </w:p>
    <w:p/>
    <w:p>
      <w:r>
        <w:t>Transportation, Maritime</w:t>
      </w:r>
    </w:p>
    <w:p>
      <w:r>
        <w:t>Administration (MARAD) announces a</w:t>
      </w:r>
    </w:p>
    <w:p>
      <w:r>
        <w:t>public meeting of the U.S. Merchant</w:t>
      </w:r>
    </w:p>
    <w:p>
      <w:r>
        <w:t>Marine Academy (USMMA) Advisory</w:t>
      </w:r>
    </w:p>
    <w:p>
      <w:r>
        <w:t>Council (Council).</w:t>
      </w:r>
    </w:p>
    <w:p>
      <w:r>
        <w:t>DATES: The public meeting will be held</w:t>
      </w:r>
    </w:p>
    <w:p>
      <w:r>
        <w:t>on Thursday, November 16, 2023, from</w:t>
      </w:r>
    </w:p>
    <w:p>
      <w:r>
        <w:t>9 a.m. until 12 p.m. Requests to attend</w:t>
      </w:r>
    </w:p>
    <w:p>
      <w:r>
        <w:t>the meeting must be received no later</w:t>
      </w:r>
    </w:p>
    <w:p>
      <w:r>
        <w:t>than 5 p.m. EDT on Wednesday,</w:t>
      </w:r>
    </w:p>
    <w:p>
      <w:r>
        <w:t>November 8, 2023, to facilitate entry.</w:t>
      </w:r>
    </w:p>
    <w:p>
      <w:r>
        <w:t>Requests to submit written materials to</w:t>
      </w:r>
    </w:p>
    <w:p>
      <w:r>
        <w:t>be reviewed during the meeting must be</w:t>
      </w:r>
    </w:p>
    <w:p/>
    <w:p>
      <w:r>
        <w:t>PO 00000</w:t>
      </w:r>
    </w:p>
    <w:p/>
    <w:p>
      <w:r>
        <w:t>Frm 00080</w:t>
      </w:r>
    </w:p>
    <w:p/>
    <w:p>
      <w:r>
        <w:t>Fmt 4703</w:t>
      </w:r>
    </w:p>
    <w:p/>
    <w:p>
      <w:r>
        <w:t>Sfmt 4703</w:t>
      </w:r>
    </w:p>
    <w:p/>
    <w:p>
      <w:r>
        <w:t>FOR FURTHER INFORMATION CONTACT</w:t>
      </w:r>
    </w:p>
    <w:p/>
    <w:p>
      <w:r>
        <w:t>section. Seating will be limited and</w:t>
      </w:r>
    </w:p>
    <w:p>
      <w:r>
        <w:t>available on a first come first serve</w:t>
      </w:r>
    </w:p>
    <w:p>
      <w:r>
        <w:t>basis.</w:t>
      </w:r>
    </w:p>
    <w:p>
      <w:r>
        <w:t>Any member of the public is</w:t>
      </w:r>
    </w:p>
    <w:p>
      <w:r>
        <w:t>permitted to file a written statement</w:t>
      </w:r>
    </w:p>
    <w:p>
      <w:r>
        <w:t>with the Council. Written statements</w:t>
      </w:r>
    </w:p>
    <w:p/>
    <w:p>
      <w:r>
        <w:t>E:\FR\FM\23OCN1.SGM</w:t>
      </w:r>
    </w:p>
    <w:p/>
    <w:p>
      <w:r>
        <w:t>23OCN1</w:t>
      </w:r>
    </w:p>
    <w:p/>
    <w:p/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