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出差资料 自制虚构示例</w:t>
      </w:r>
    </w:p>
    <w:p>
      <w:r>
        <w:t>员工出差前应提交申请，说明出差地点、日期和工作安排。</w:t>
      </w:r>
    </w:p>
    <w:p>
      <w:r>
        <w:t>住宿报销需提供发票，具体标准以公司正式制度为准。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出差资料 自制虚构示例</dc:title>
  <dc:subject/>
  <dc:creator>LangGraph 学习示例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