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E7" w:rsidRPr="001A43A3" w:rsidRDefault="00EE64AF" w:rsidP="009F6AD1">
      <w:pPr>
        <w:spacing w:after="0"/>
        <w:jc w:val="right"/>
        <w:outlineLvl w:val="0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Caracas</w:t>
      </w:r>
      <w:r w:rsidR="00CC71E9" w:rsidRPr="001A43A3">
        <w:rPr>
          <w:rFonts w:ascii="Tahoma" w:hAnsi="Tahoma" w:cs="Tahoma"/>
          <w:sz w:val="24"/>
          <w:szCs w:val="24"/>
        </w:rPr>
        <w:t xml:space="preserve">, </w:t>
      </w:r>
      <w:r w:rsidR="009F6AD1" w:rsidRPr="001A43A3">
        <w:rPr>
          <w:rFonts w:ascii="Tahoma" w:hAnsi="Tahoma" w:cs="Tahoma"/>
          <w:sz w:val="24"/>
          <w:szCs w:val="24"/>
        </w:rPr>
        <w:t xml:space="preserve">01 </w:t>
      </w:r>
      <w:r w:rsidR="00FA567D" w:rsidRPr="001A43A3">
        <w:rPr>
          <w:rFonts w:ascii="Tahoma" w:hAnsi="Tahoma" w:cs="Tahoma"/>
          <w:sz w:val="24"/>
          <w:szCs w:val="24"/>
        </w:rPr>
        <w:t xml:space="preserve">de </w:t>
      </w:r>
      <w:r w:rsidR="009F6AD1" w:rsidRPr="001A43A3">
        <w:rPr>
          <w:rFonts w:ascii="Tahoma" w:hAnsi="Tahoma" w:cs="Tahoma"/>
          <w:sz w:val="24"/>
          <w:szCs w:val="24"/>
        </w:rPr>
        <w:t>Noviembre</w:t>
      </w:r>
      <w:r w:rsidR="00FA567D" w:rsidRPr="001A43A3">
        <w:rPr>
          <w:rFonts w:ascii="Tahoma" w:hAnsi="Tahoma" w:cs="Tahoma"/>
          <w:sz w:val="24"/>
          <w:szCs w:val="24"/>
        </w:rPr>
        <w:t xml:space="preserve"> de</w:t>
      </w:r>
      <w:r w:rsidR="002A3ED8" w:rsidRPr="001A43A3">
        <w:rPr>
          <w:rFonts w:ascii="Tahoma" w:hAnsi="Tahoma" w:cs="Tahoma"/>
          <w:sz w:val="24"/>
          <w:szCs w:val="24"/>
        </w:rPr>
        <w:t xml:space="preserve"> 2018</w:t>
      </w:r>
      <w:r w:rsidR="00B52106" w:rsidRPr="001A43A3">
        <w:rPr>
          <w:rFonts w:ascii="Tahoma" w:hAnsi="Tahoma" w:cs="Tahoma"/>
          <w:sz w:val="24"/>
          <w:szCs w:val="24"/>
        </w:rPr>
        <w:t>.</w:t>
      </w:r>
    </w:p>
    <w:p w:rsidR="00CC71E9" w:rsidRPr="001A43A3" w:rsidRDefault="00CC71E9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9F6AD1" w:rsidRPr="001A43A3" w:rsidRDefault="009F6AD1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9F6AD1" w:rsidRPr="001A43A3" w:rsidRDefault="009F6AD1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9F6AD1" w:rsidRPr="001A43A3" w:rsidRDefault="009F6AD1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1E9" w:rsidRPr="001A43A3" w:rsidRDefault="00CC71E9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1E9" w:rsidRPr="001A43A3" w:rsidRDefault="00DB55B9" w:rsidP="00CC71E9">
      <w:pPr>
        <w:spacing w:after="0"/>
        <w:jc w:val="both"/>
        <w:rPr>
          <w:rFonts w:ascii="Tahoma" w:hAnsi="Tahoma" w:cs="Tahoma"/>
          <w:sz w:val="24"/>
          <w:szCs w:val="24"/>
          <w:lang w:val="es-ES"/>
        </w:rPr>
      </w:pPr>
      <w:r w:rsidRPr="001A43A3">
        <w:rPr>
          <w:rFonts w:ascii="Tahoma" w:hAnsi="Tahoma" w:cs="Tahoma"/>
          <w:color w:val="000000" w:themeColor="text1"/>
          <w:sz w:val="24"/>
          <w:szCs w:val="24"/>
        </w:rPr>
        <w:t>Sres</w:t>
      </w:r>
      <w:r w:rsidR="00575B18" w:rsidRPr="001A43A3">
        <w:rPr>
          <w:rFonts w:ascii="Tahoma" w:hAnsi="Tahoma" w:cs="Tahoma"/>
          <w:color w:val="000000" w:themeColor="text1"/>
          <w:sz w:val="24"/>
          <w:szCs w:val="24"/>
        </w:rPr>
        <w:t>.</w:t>
      </w:r>
      <w:r w:rsidR="00CC71E9" w:rsidRPr="001A43A3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2A3ED8" w:rsidRPr="001A43A3">
        <w:rPr>
          <w:rFonts w:ascii="Tahoma" w:hAnsi="Tahoma" w:cs="Tahoma"/>
          <w:color w:val="000000" w:themeColor="text1"/>
          <w:sz w:val="24"/>
          <w:szCs w:val="24"/>
        </w:rPr>
        <w:t>Banco de Desarrollo Económico y Social de Venezuela (BANDES)</w:t>
      </w:r>
      <w:r w:rsidR="002C7D46" w:rsidRPr="001A43A3">
        <w:rPr>
          <w:rFonts w:ascii="Tahoma" w:hAnsi="Tahoma" w:cs="Tahoma"/>
          <w:sz w:val="24"/>
          <w:szCs w:val="24"/>
          <w:lang w:val="es-ES"/>
        </w:rPr>
        <w:t>.</w:t>
      </w:r>
    </w:p>
    <w:p w:rsidR="00CC71E9" w:rsidRPr="001A43A3" w:rsidRDefault="00CC71E9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 xml:space="preserve">Attn. </w:t>
      </w:r>
      <w:r w:rsidR="002A3ED8" w:rsidRPr="001A43A3">
        <w:rPr>
          <w:rFonts w:ascii="Tahoma" w:hAnsi="Tahoma" w:cs="Tahoma"/>
          <w:sz w:val="24"/>
          <w:szCs w:val="24"/>
        </w:rPr>
        <w:t>Sr. Carlos Granados</w:t>
      </w:r>
      <w:r w:rsidR="00EE64AF" w:rsidRPr="001A43A3">
        <w:rPr>
          <w:rFonts w:ascii="Tahoma" w:hAnsi="Tahoma" w:cs="Tahoma"/>
          <w:sz w:val="24"/>
          <w:szCs w:val="24"/>
        </w:rPr>
        <w:t xml:space="preserve"> </w:t>
      </w:r>
    </w:p>
    <w:p w:rsidR="00CC71E9" w:rsidRPr="001A43A3" w:rsidRDefault="00BE56E3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 xml:space="preserve">Gerente </w:t>
      </w:r>
      <w:r w:rsidR="002A3ED8" w:rsidRPr="001A43A3">
        <w:rPr>
          <w:rFonts w:ascii="Tahoma" w:hAnsi="Tahoma" w:cs="Tahoma"/>
          <w:sz w:val="24"/>
          <w:szCs w:val="24"/>
        </w:rPr>
        <w:t>Ejecutivo Tecnología de la Información.</w:t>
      </w:r>
    </w:p>
    <w:p w:rsidR="00B52106" w:rsidRPr="001A43A3" w:rsidRDefault="00B52106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  <w:sz w:val="24"/>
          <w:szCs w:val="24"/>
        </w:rPr>
      </w:pPr>
    </w:p>
    <w:p w:rsidR="009F6AD1" w:rsidRPr="001A43A3" w:rsidRDefault="009F6AD1" w:rsidP="00620400">
      <w:pPr>
        <w:spacing w:after="0"/>
        <w:rPr>
          <w:rFonts w:ascii="Tahoma" w:hAnsi="Tahoma" w:cs="Tahoma"/>
          <w:sz w:val="24"/>
          <w:szCs w:val="24"/>
        </w:rPr>
      </w:pPr>
    </w:p>
    <w:p w:rsidR="009F6AD1" w:rsidRPr="001A43A3" w:rsidRDefault="009F6AD1" w:rsidP="00620400">
      <w:pPr>
        <w:spacing w:after="0"/>
        <w:rPr>
          <w:rFonts w:ascii="Tahoma" w:hAnsi="Tahoma" w:cs="Tahoma"/>
          <w:sz w:val="24"/>
          <w:szCs w:val="24"/>
        </w:rPr>
      </w:pPr>
    </w:p>
    <w:p w:rsidR="00D7732D" w:rsidRPr="001A43A3" w:rsidRDefault="00D7732D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C71E9" w:rsidRPr="001A43A3" w:rsidRDefault="00CC71E9" w:rsidP="009F6AD1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 xml:space="preserve">Por medio de la presente </w:t>
      </w:r>
      <w:r w:rsidR="007B5A2C" w:rsidRPr="001A43A3">
        <w:rPr>
          <w:rFonts w:ascii="Tahoma" w:hAnsi="Tahoma" w:cs="Tahoma"/>
          <w:sz w:val="24"/>
          <w:szCs w:val="24"/>
        </w:rPr>
        <w:t xml:space="preserve">se hace </w:t>
      </w:r>
      <w:r w:rsidRPr="001A43A3">
        <w:rPr>
          <w:rFonts w:ascii="Tahoma" w:hAnsi="Tahoma" w:cs="Tahoma"/>
          <w:sz w:val="24"/>
          <w:szCs w:val="24"/>
        </w:rPr>
        <w:t xml:space="preserve">entrega formal de </w:t>
      </w:r>
      <w:r w:rsidR="002A3ED8" w:rsidRPr="001A43A3">
        <w:rPr>
          <w:rFonts w:ascii="Tahoma" w:hAnsi="Tahoma" w:cs="Tahoma"/>
          <w:sz w:val="24"/>
          <w:szCs w:val="24"/>
        </w:rPr>
        <w:t>la</w:t>
      </w:r>
      <w:r w:rsidRPr="001A43A3">
        <w:rPr>
          <w:rFonts w:ascii="Tahoma" w:hAnsi="Tahoma" w:cs="Tahoma"/>
          <w:sz w:val="24"/>
          <w:szCs w:val="24"/>
        </w:rPr>
        <w:t xml:space="preserve"> propuesta de servicios profesionales por concepto de </w:t>
      </w:r>
      <w:r w:rsidR="00EA43B9" w:rsidRPr="001A43A3">
        <w:rPr>
          <w:rFonts w:ascii="Tahoma" w:hAnsi="Tahoma" w:cs="Tahoma"/>
          <w:sz w:val="24"/>
          <w:szCs w:val="24"/>
        </w:rPr>
        <w:t>Honorarios Profesionales</w:t>
      </w:r>
      <w:r w:rsidR="00352074" w:rsidRPr="001A43A3">
        <w:rPr>
          <w:rFonts w:ascii="Tahoma" w:hAnsi="Tahoma" w:cs="Tahoma"/>
          <w:sz w:val="24"/>
          <w:szCs w:val="24"/>
        </w:rPr>
        <w:t xml:space="preserve"> de </w:t>
      </w:r>
      <w:r w:rsidR="004F060D" w:rsidRPr="001A43A3">
        <w:rPr>
          <w:rFonts w:ascii="Tahoma" w:hAnsi="Tahoma" w:cs="Tahoma"/>
          <w:sz w:val="24"/>
          <w:szCs w:val="24"/>
        </w:rPr>
        <w:t xml:space="preserve">consultoría para </w:t>
      </w:r>
      <w:r w:rsidRPr="001A43A3">
        <w:rPr>
          <w:rFonts w:ascii="Tahoma" w:hAnsi="Tahoma" w:cs="Tahoma"/>
          <w:sz w:val="24"/>
          <w:szCs w:val="24"/>
        </w:rPr>
        <w:t>el</w:t>
      </w:r>
      <w:r w:rsidR="008176C3" w:rsidRPr="001A43A3">
        <w:rPr>
          <w:rFonts w:ascii="Tahoma" w:hAnsi="Tahoma" w:cs="Tahoma"/>
          <w:sz w:val="24"/>
          <w:szCs w:val="24"/>
        </w:rPr>
        <w:t xml:space="preserve"> </w:t>
      </w:r>
      <w:r w:rsidR="00C06BCF" w:rsidRPr="001A43A3">
        <w:rPr>
          <w:rFonts w:ascii="Tahoma" w:hAnsi="Tahoma" w:cs="Tahoma"/>
          <w:sz w:val="24"/>
          <w:szCs w:val="24"/>
        </w:rPr>
        <w:t>proyecto:</w:t>
      </w:r>
      <w:r w:rsidR="00C06BCF" w:rsidRPr="001A43A3">
        <w:rPr>
          <w:rFonts w:ascii="Tahoma" w:hAnsi="Tahoma" w:cs="Tahoma"/>
          <w:b/>
          <w:i/>
          <w:sz w:val="24"/>
          <w:szCs w:val="24"/>
        </w:rPr>
        <w:t xml:space="preserve"> “</w:t>
      </w:r>
      <w:r w:rsidR="002A3ED8" w:rsidRPr="001A43A3">
        <w:rPr>
          <w:rFonts w:ascii="Tahoma" w:hAnsi="Tahoma" w:cs="Tahoma"/>
          <w:b/>
          <w:i/>
          <w:sz w:val="24"/>
          <w:szCs w:val="24"/>
        </w:rPr>
        <w:t xml:space="preserve">Sistema para el seguimiento de pagos estratégicos en divisas ordenados por el </w:t>
      </w:r>
      <w:r w:rsidR="009F6AD1" w:rsidRPr="001A43A3">
        <w:rPr>
          <w:rFonts w:ascii="Tahoma" w:hAnsi="Tahoma" w:cs="Tahoma"/>
          <w:b/>
          <w:i/>
          <w:sz w:val="24"/>
          <w:szCs w:val="24"/>
        </w:rPr>
        <w:t>E</w:t>
      </w:r>
      <w:r w:rsidR="002A3ED8" w:rsidRPr="001A43A3">
        <w:rPr>
          <w:rFonts w:ascii="Tahoma" w:hAnsi="Tahoma" w:cs="Tahoma"/>
          <w:b/>
          <w:i/>
          <w:sz w:val="24"/>
          <w:szCs w:val="24"/>
        </w:rPr>
        <w:t xml:space="preserve">jecutivo </w:t>
      </w:r>
      <w:r w:rsidR="009F6AD1" w:rsidRPr="001A43A3">
        <w:rPr>
          <w:rFonts w:ascii="Tahoma" w:hAnsi="Tahoma" w:cs="Tahoma"/>
          <w:b/>
          <w:i/>
          <w:sz w:val="24"/>
          <w:szCs w:val="24"/>
        </w:rPr>
        <w:t>N</w:t>
      </w:r>
      <w:r w:rsidR="002A3ED8" w:rsidRPr="001A43A3">
        <w:rPr>
          <w:rFonts w:ascii="Tahoma" w:hAnsi="Tahoma" w:cs="Tahoma"/>
          <w:b/>
          <w:i/>
          <w:sz w:val="24"/>
          <w:szCs w:val="24"/>
        </w:rPr>
        <w:t>acional</w:t>
      </w:r>
      <w:r w:rsidR="00C06BCF" w:rsidRPr="001A43A3">
        <w:rPr>
          <w:rFonts w:ascii="Tahoma" w:hAnsi="Tahoma" w:cs="Tahoma"/>
          <w:b/>
          <w:i/>
          <w:sz w:val="24"/>
          <w:szCs w:val="24"/>
        </w:rPr>
        <w:t>”</w:t>
      </w:r>
      <w:r w:rsidR="00352074" w:rsidRPr="001A43A3">
        <w:rPr>
          <w:rFonts w:ascii="Tahoma" w:hAnsi="Tahoma" w:cs="Tahoma"/>
          <w:sz w:val="24"/>
          <w:szCs w:val="24"/>
        </w:rPr>
        <w:t xml:space="preserve">, </w:t>
      </w:r>
      <w:r w:rsidRPr="001A43A3">
        <w:rPr>
          <w:rFonts w:ascii="Tahoma" w:hAnsi="Tahoma" w:cs="Tahoma"/>
          <w:sz w:val="24"/>
          <w:szCs w:val="24"/>
        </w:rPr>
        <w:t>de</w:t>
      </w:r>
      <w:r w:rsidR="004F060D" w:rsidRPr="001A43A3">
        <w:rPr>
          <w:rFonts w:ascii="Tahoma" w:hAnsi="Tahoma" w:cs="Tahoma"/>
          <w:sz w:val="24"/>
          <w:szCs w:val="24"/>
        </w:rPr>
        <w:t xml:space="preserve"> </w:t>
      </w:r>
      <w:r w:rsidR="002A3ED8" w:rsidRPr="001A43A3">
        <w:rPr>
          <w:rFonts w:ascii="Tahoma" w:hAnsi="Tahoma" w:cs="Tahoma"/>
          <w:sz w:val="24"/>
          <w:szCs w:val="24"/>
        </w:rPr>
        <w:t>BANDES</w:t>
      </w:r>
      <w:r w:rsidR="00352074" w:rsidRPr="001A43A3">
        <w:rPr>
          <w:rFonts w:ascii="Tahoma" w:hAnsi="Tahoma" w:cs="Tahoma"/>
          <w:sz w:val="24"/>
          <w:szCs w:val="24"/>
        </w:rPr>
        <w:t>.</w:t>
      </w:r>
      <w:r w:rsidRPr="001A43A3">
        <w:rPr>
          <w:rFonts w:ascii="Tahoma" w:hAnsi="Tahoma" w:cs="Tahoma"/>
          <w:sz w:val="24"/>
          <w:szCs w:val="24"/>
        </w:rPr>
        <w:t xml:space="preserve"> </w:t>
      </w:r>
      <w:r w:rsidR="004D5281" w:rsidRPr="001A43A3">
        <w:rPr>
          <w:rFonts w:ascii="Tahoma" w:hAnsi="Tahoma" w:cs="Tahoma"/>
          <w:sz w:val="24"/>
          <w:szCs w:val="24"/>
        </w:rPr>
        <w:t>En la misma, encontrará</w:t>
      </w:r>
      <w:r w:rsidR="00352074" w:rsidRPr="001A43A3">
        <w:rPr>
          <w:rFonts w:ascii="Tahoma" w:hAnsi="Tahoma" w:cs="Tahoma"/>
          <w:sz w:val="24"/>
          <w:szCs w:val="24"/>
        </w:rPr>
        <w:t xml:space="preserve"> todos los aspectos relevantes del trabajo, compromisos, y condiciones comerciales.</w:t>
      </w:r>
    </w:p>
    <w:p w:rsidR="00352074" w:rsidRPr="001A43A3" w:rsidRDefault="00352074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436075" w:rsidRPr="001A43A3" w:rsidRDefault="00436075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436075" w:rsidRPr="001A43A3" w:rsidRDefault="00436075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436075" w:rsidRPr="001A43A3" w:rsidRDefault="00436075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436075" w:rsidRPr="001A43A3" w:rsidRDefault="00436075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436075" w:rsidRPr="001A43A3" w:rsidRDefault="00436075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D7732D" w:rsidRPr="001A43A3" w:rsidRDefault="00D7732D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D7732D" w:rsidRPr="001A43A3" w:rsidRDefault="00D7732D" w:rsidP="00CC71E9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352074" w:rsidRPr="001A43A3" w:rsidRDefault="00352074" w:rsidP="00352074">
      <w:pPr>
        <w:jc w:val="both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Atentamente,</w:t>
      </w:r>
      <w:r w:rsidR="00FD0CE5" w:rsidRPr="001A43A3">
        <w:rPr>
          <w:rFonts w:ascii="Tahoma" w:hAnsi="Tahoma" w:cs="Tahoma"/>
          <w:sz w:val="24"/>
          <w:szCs w:val="24"/>
        </w:rPr>
        <w:t xml:space="preserve"> </w:t>
      </w:r>
    </w:p>
    <w:p w:rsidR="00352074" w:rsidRPr="001A43A3" w:rsidRDefault="00352074" w:rsidP="00352074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9F6AD1" w:rsidRPr="001A43A3" w:rsidRDefault="009F6AD1" w:rsidP="009F6AD1">
      <w:pPr>
        <w:spacing w:after="0" w:line="240" w:lineRule="auto"/>
        <w:jc w:val="both"/>
        <w:rPr>
          <w:rFonts w:ascii="Tahoma" w:hAnsi="Tahoma" w:cs="Tahoma"/>
          <w:highlight w:val="yellow"/>
        </w:rPr>
      </w:pPr>
      <w:commentRangeStart w:id="0"/>
      <w:r w:rsidRPr="001A43A3">
        <w:rPr>
          <w:rFonts w:ascii="Tahoma" w:hAnsi="Tahoma" w:cs="Tahoma"/>
          <w:sz w:val="24"/>
          <w:szCs w:val="24"/>
          <w:highlight w:val="yellow"/>
        </w:rPr>
        <w:t xml:space="preserve">Nombres Apellidos  </w:t>
      </w:r>
    </w:p>
    <w:p w:rsidR="009F6AD1" w:rsidRPr="001A43A3" w:rsidRDefault="009F6AD1" w:rsidP="009F6AD1">
      <w:pPr>
        <w:spacing w:after="0" w:line="240" w:lineRule="auto"/>
        <w:jc w:val="both"/>
        <w:rPr>
          <w:rFonts w:ascii="Tahoma" w:hAnsi="Tahoma" w:cs="Tahoma"/>
          <w:highlight w:val="yellow"/>
        </w:rPr>
      </w:pPr>
      <w:r w:rsidRPr="001A43A3">
        <w:rPr>
          <w:rFonts w:ascii="Tahoma" w:hAnsi="Tahoma" w:cs="Tahoma"/>
          <w:sz w:val="24"/>
          <w:szCs w:val="24"/>
          <w:highlight w:val="yellow"/>
        </w:rPr>
        <w:t>correo@gmail.com</w:t>
      </w:r>
    </w:p>
    <w:p w:rsidR="009F6AD1" w:rsidRPr="001A43A3" w:rsidRDefault="009F6AD1" w:rsidP="009F6AD1">
      <w:pPr>
        <w:spacing w:after="0" w:line="240" w:lineRule="auto"/>
        <w:jc w:val="both"/>
        <w:rPr>
          <w:rFonts w:ascii="Tahoma" w:hAnsi="Tahoma" w:cs="Tahoma"/>
        </w:rPr>
      </w:pPr>
      <w:r w:rsidRPr="001A43A3">
        <w:rPr>
          <w:rFonts w:ascii="Tahoma" w:hAnsi="Tahoma" w:cs="Tahoma"/>
          <w:sz w:val="24"/>
          <w:szCs w:val="24"/>
          <w:highlight w:val="yellow"/>
        </w:rPr>
        <w:t>*58000000000</w:t>
      </w:r>
      <w:commentRangeEnd w:id="0"/>
      <w:r w:rsidRPr="001A43A3">
        <w:rPr>
          <w:rFonts w:ascii="Tahoma" w:hAnsi="Tahoma" w:cs="Tahoma"/>
        </w:rPr>
        <w:commentReference w:id="0"/>
      </w:r>
    </w:p>
    <w:p w:rsidR="009F6AD1" w:rsidRPr="001A43A3" w:rsidRDefault="009F6AD1" w:rsidP="00620400">
      <w:pPr>
        <w:spacing w:after="0"/>
        <w:rPr>
          <w:rFonts w:ascii="Tahoma" w:hAnsi="Tahoma" w:cs="Tahoma"/>
        </w:rPr>
      </w:pPr>
    </w:p>
    <w:p w:rsidR="00330AE7" w:rsidRPr="001A43A3" w:rsidRDefault="009F6AD1" w:rsidP="00620400">
      <w:pPr>
        <w:spacing w:after="0"/>
        <w:rPr>
          <w:rFonts w:ascii="Tahoma" w:hAnsi="Tahoma" w:cs="Tahoma"/>
        </w:rPr>
      </w:pPr>
      <w:r w:rsidRPr="001A43A3">
        <w:rPr>
          <w:rFonts w:ascii="Tahoma" w:hAnsi="Tahoma" w:cs="Tahoma"/>
          <w:noProof/>
          <w:lang w:val="es-ES" w:eastAsia="es-ES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-279400</wp:posOffset>
            </wp:positionV>
            <wp:extent cx="7828915" cy="2457450"/>
            <wp:effectExtent l="19050" t="0" r="635" b="0"/>
            <wp:wrapNone/>
            <wp:docPr id="19458" name="Picture 2" descr="6712 mgi_ppt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6712 mgi_ppt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9700"/>
                    <a:stretch/>
                  </pic:blipFill>
                  <pic:spPr bwMode="auto">
                    <a:xfrm>
                      <a:off x="0" y="0"/>
                      <a:ext cx="782891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36075" w:rsidRPr="001A43A3" w:rsidRDefault="00436075" w:rsidP="00620400">
      <w:pPr>
        <w:spacing w:after="0"/>
        <w:rPr>
          <w:rFonts w:ascii="Tahoma" w:hAnsi="Tahoma" w:cs="Tahoma"/>
        </w:rPr>
      </w:pPr>
    </w:p>
    <w:p w:rsidR="00436075" w:rsidRPr="001A43A3" w:rsidRDefault="00436075" w:rsidP="00620400">
      <w:pPr>
        <w:spacing w:after="0"/>
        <w:rPr>
          <w:rFonts w:ascii="Tahoma" w:hAnsi="Tahoma" w:cs="Tahoma"/>
        </w:rPr>
      </w:pPr>
    </w:p>
    <w:p w:rsidR="00436075" w:rsidRPr="001A43A3" w:rsidRDefault="00436075" w:rsidP="00620400">
      <w:pPr>
        <w:spacing w:after="0"/>
        <w:rPr>
          <w:rFonts w:ascii="Tahoma" w:hAnsi="Tahoma" w:cs="Tahoma"/>
        </w:rPr>
      </w:pPr>
    </w:p>
    <w:p w:rsidR="00436075" w:rsidRPr="001A43A3" w:rsidRDefault="00436075" w:rsidP="00620400">
      <w:pPr>
        <w:spacing w:after="0"/>
        <w:rPr>
          <w:rFonts w:ascii="Tahoma" w:hAnsi="Tahoma" w:cs="Tahoma"/>
        </w:rPr>
      </w:pPr>
    </w:p>
    <w:p w:rsidR="00436075" w:rsidRPr="001A43A3" w:rsidRDefault="00436075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620400" w:rsidRPr="001A43A3" w:rsidRDefault="00620400" w:rsidP="00620400">
      <w:pPr>
        <w:spacing w:after="0"/>
        <w:rPr>
          <w:rFonts w:ascii="Tahoma" w:hAnsi="Tahoma" w:cs="Tahoma"/>
        </w:rPr>
      </w:pPr>
    </w:p>
    <w:p w:rsidR="00620400" w:rsidRPr="001A43A3" w:rsidRDefault="00620400" w:rsidP="00620400">
      <w:pPr>
        <w:spacing w:after="0"/>
        <w:rPr>
          <w:rFonts w:ascii="Tahoma" w:hAnsi="Tahoma" w:cs="Tahoma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436075" w:rsidRPr="001A43A3" w:rsidRDefault="00436075" w:rsidP="00620400">
      <w:pPr>
        <w:spacing w:after="0"/>
        <w:rPr>
          <w:rFonts w:ascii="Tahoma" w:hAnsi="Tahoma" w:cs="Tahoma"/>
        </w:rPr>
      </w:pPr>
    </w:p>
    <w:p w:rsidR="00436075" w:rsidRPr="001A43A3" w:rsidRDefault="009F6AD1" w:rsidP="00620400">
      <w:pPr>
        <w:spacing w:after="0"/>
        <w:rPr>
          <w:rFonts w:ascii="Tahoma" w:hAnsi="Tahoma" w:cs="Tahoma"/>
        </w:rPr>
      </w:pPr>
      <w:r w:rsidRPr="001A43A3">
        <w:rPr>
          <w:rFonts w:ascii="Tahoma" w:hAnsi="Tahoma" w:cs="Tahoma"/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6 Cuadro de texto" o:spid="_x0000_s1026" type="#_x0000_t202" style="position:absolute;margin-left:2.25pt;margin-top:-.2pt;width:475.65pt;height:139.2pt;z-index:2516546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" filled="f" stroked="f" strokeweight=".5pt">
            <v:path arrowok="t"/>
            <v:textbox>
              <w:txbxContent>
                <w:p w:rsidR="00724950" w:rsidRDefault="00436075" w:rsidP="00601CE0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  <w:t>Sistema para el Control y S</w:t>
                  </w:r>
                  <w:r w:rsidR="007B5A2C" w:rsidRPr="007B5A2C"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  <w:t>eguimiento de pagos estratégic</w:t>
                  </w:r>
                  <w:r w:rsidR="007B5A2C"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  <w:t>os en divisas ordenados por el E</w:t>
                  </w:r>
                  <w:r w:rsidR="007B5A2C" w:rsidRPr="007B5A2C"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  <w:t xml:space="preserve">jecutivo </w:t>
                  </w:r>
                  <w:r w:rsidR="007B5A2C"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  <w:t>N</w:t>
                  </w:r>
                  <w:r w:rsidR="007B5A2C" w:rsidRPr="007B5A2C">
                    <w:rPr>
                      <w:rFonts w:ascii="Tahoma" w:hAnsi="Tahoma" w:cs="Tahoma"/>
                      <w:b/>
                      <w:i/>
                      <w:sz w:val="44"/>
                      <w:szCs w:val="44"/>
                    </w:rPr>
                    <w:t>acional</w:t>
                  </w:r>
                </w:p>
                <w:p w:rsidR="009F6AD1" w:rsidRPr="00A85162" w:rsidRDefault="009F6AD1" w:rsidP="009F6AD1">
                  <w:pPr>
                    <w:pStyle w:val="Contenidodelmarco"/>
                    <w:spacing w:after="0" w:line="240" w:lineRule="auto"/>
                    <w:jc w:val="center"/>
                    <w:rPr>
                      <w:color w:val="365F91" w:themeColor="accent1" w:themeShade="BF"/>
                    </w:rPr>
                  </w:pPr>
                  <w:r w:rsidRPr="00A85162">
                    <w:rPr>
                      <w:rFonts w:ascii="Tahoma" w:hAnsi="Tahoma" w:cs="Tahoma"/>
                      <w:b/>
                      <w:i/>
                      <w:color w:val="365F91" w:themeColor="accent1" w:themeShade="BF"/>
                      <w:sz w:val="44"/>
                      <w:szCs w:val="44"/>
                    </w:rPr>
                    <w:t>SIGESPAD</w:t>
                  </w:r>
                </w:p>
              </w:txbxContent>
            </v:textbox>
          </v:shape>
        </w:pict>
      </w: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601CE0" w:rsidRPr="001A43A3" w:rsidRDefault="00601CE0" w:rsidP="00620400">
      <w:pPr>
        <w:spacing w:after="0"/>
        <w:rPr>
          <w:rFonts w:ascii="Tahoma" w:hAnsi="Tahoma" w:cs="Tahoma"/>
        </w:rPr>
      </w:pPr>
    </w:p>
    <w:p w:rsidR="00330AE7" w:rsidRPr="001A43A3" w:rsidRDefault="00FA10EF" w:rsidP="00620400">
      <w:pPr>
        <w:spacing w:after="0"/>
        <w:rPr>
          <w:rFonts w:ascii="Tahoma" w:hAnsi="Tahoma" w:cs="Tahoma"/>
        </w:rPr>
      </w:pPr>
      <w:r w:rsidRPr="001A43A3">
        <w:rPr>
          <w:rFonts w:ascii="Tahoma" w:hAnsi="Tahoma" w:cs="Tahoma"/>
          <w:noProof/>
          <w:lang w:val="es-ES" w:eastAsia="es-ES"/>
        </w:rPr>
        <w:pict>
          <v:line id="5 Conector recto" o:spid="_x0000_s1030" style="position:absolute;z-index:251653632;visibility:visible;mso-wrap-distance-top:-1e-4mm;mso-wrap-distance-bottom:-1e-4mm" from="6.6pt,10.1pt" to="449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" strokecolor="#4579b8 [3044]">
            <o:lock v:ext="edit" shapetype="f"/>
          </v:line>
        </w:pict>
      </w:r>
    </w:p>
    <w:p w:rsidR="00330AE7" w:rsidRPr="001A43A3" w:rsidRDefault="00330AE7" w:rsidP="009F6AD1">
      <w:pPr>
        <w:spacing w:after="0"/>
        <w:jc w:val="center"/>
        <w:outlineLvl w:val="0"/>
        <w:rPr>
          <w:rFonts w:ascii="Tahoma" w:hAnsi="Tahoma" w:cs="Tahoma"/>
          <w:sz w:val="32"/>
        </w:rPr>
      </w:pPr>
      <w:r w:rsidRPr="001A43A3">
        <w:rPr>
          <w:rFonts w:ascii="Tahoma" w:hAnsi="Tahoma" w:cs="Tahoma"/>
          <w:sz w:val="32"/>
        </w:rPr>
        <w:t xml:space="preserve">Propuesta de Servicios </w:t>
      </w: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330AE7" w:rsidRPr="001A43A3" w:rsidRDefault="009F6AD1" w:rsidP="00620400">
      <w:pPr>
        <w:spacing w:after="0"/>
        <w:jc w:val="center"/>
        <w:rPr>
          <w:rFonts w:ascii="Tahoma" w:hAnsi="Tahoma" w:cs="Tahoma"/>
          <w:i/>
        </w:rPr>
      </w:pPr>
      <w:r w:rsidRPr="001A43A3">
        <w:rPr>
          <w:rFonts w:ascii="Tahoma" w:hAnsi="Tahoma" w:cs="Tahoma"/>
          <w:i/>
        </w:rPr>
        <w:t>Noviembre</w:t>
      </w:r>
      <w:r w:rsidR="004E4810" w:rsidRPr="001A43A3">
        <w:rPr>
          <w:rFonts w:ascii="Tahoma" w:hAnsi="Tahoma" w:cs="Tahoma"/>
          <w:i/>
        </w:rPr>
        <w:t xml:space="preserve"> -</w:t>
      </w:r>
      <w:r w:rsidR="002B02E5" w:rsidRPr="001A43A3">
        <w:rPr>
          <w:rFonts w:ascii="Tahoma" w:hAnsi="Tahoma" w:cs="Tahoma"/>
          <w:i/>
        </w:rPr>
        <w:t xml:space="preserve"> 201</w:t>
      </w:r>
      <w:r w:rsidR="007B5A2C" w:rsidRPr="001A43A3">
        <w:rPr>
          <w:rFonts w:ascii="Tahoma" w:hAnsi="Tahoma" w:cs="Tahoma"/>
          <w:i/>
        </w:rPr>
        <w:t>8</w:t>
      </w:r>
    </w:p>
    <w:p w:rsidR="00330AE7" w:rsidRPr="001A43A3" w:rsidRDefault="00330AE7" w:rsidP="00620400">
      <w:pPr>
        <w:spacing w:after="0"/>
        <w:rPr>
          <w:rFonts w:ascii="Tahoma" w:hAnsi="Tahoma" w:cs="Tahoma"/>
        </w:rPr>
      </w:pPr>
    </w:p>
    <w:p w:rsidR="00330AE7" w:rsidRPr="001A43A3" w:rsidRDefault="00422700" w:rsidP="00620400">
      <w:pPr>
        <w:spacing w:after="0"/>
        <w:rPr>
          <w:rFonts w:ascii="Tahoma" w:hAnsi="Tahoma" w:cs="Tahoma"/>
        </w:rPr>
      </w:pPr>
      <w:r w:rsidRPr="001A43A3">
        <w:rPr>
          <w:rFonts w:ascii="Tahoma" w:hAnsi="Tahoma" w:cs="Tahoma"/>
          <w:noProof/>
          <w:lang w:val="es-ES" w:eastAsia="es-E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47625</wp:posOffset>
            </wp:positionV>
            <wp:extent cx="7828915" cy="2457450"/>
            <wp:effectExtent l="19050" t="0" r="635" b="0"/>
            <wp:wrapNone/>
            <wp:docPr id="4" name="Picture 2" descr="6712 mgi_ppt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6712 mgi_ppt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9700"/>
                    <a:stretch/>
                  </pic:blipFill>
                  <pic:spPr bwMode="auto">
                    <a:xfrm>
                      <a:off x="0" y="0"/>
                      <a:ext cx="782891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30AE7" w:rsidRPr="001A43A3" w:rsidRDefault="00330AE7" w:rsidP="00620400">
      <w:pPr>
        <w:spacing w:after="0"/>
        <w:rPr>
          <w:rFonts w:ascii="Tahoma" w:hAnsi="Tahoma" w:cs="Tahoma"/>
        </w:rPr>
      </w:pPr>
    </w:p>
    <w:p w:rsidR="00330AE7" w:rsidRPr="001A43A3" w:rsidRDefault="00330AE7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330AE7" w:rsidRPr="001A43A3" w:rsidRDefault="00330AE7" w:rsidP="00620400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9545"/>
      </w:tblGrid>
      <w:tr w:rsidR="007A0904" w:rsidRPr="001A43A3" w:rsidTr="007A0904">
        <w:tc>
          <w:tcPr>
            <w:tcW w:w="9545" w:type="dxa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:rsidR="00EE7122" w:rsidRPr="001A43A3" w:rsidRDefault="007A0904" w:rsidP="00620400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32"/>
              </w:rPr>
            </w:pPr>
            <w:r w:rsidRPr="001A43A3">
              <w:rPr>
                <w:rFonts w:ascii="Tahoma" w:hAnsi="Tahoma" w:cs="Tahoma"/>
                <w:b/>
                <w:color w:val="FFFFFF" w:themeColor="background1"/>
                <w:sz w:val="32"/>
              </w:rPr>
              <w:lastRenderedPageBreak/>
              <w:t>CONTENIDO</w:t>
            </w:r>
          </w:p>
        </w:tc>
      </w:tr>
    </w:tbl>
    <w:p w:rsidR="007A0904" w:rsidRPr="001A43A3" w:rsidRDefault="007A0904" w:rsidP="00620400">
      <w:pPr>
        <w:spacing w:after="0"/>
        <w:rPr>
          <w:rFonts w:ascii="Tahoma" w:hAnsi="Tahoma" w:cs="Tahoma"/>
        </w:rPr>
      </w:pPr>
    </w:p>
    <w:p w:rsidR="00436075" w:rsidRPr="001A43A3" w:rsidRDefault="00436075" w:rsidP="009F6AD1">
      <w:pPr>
        <w:tabs>
          <w:tab w:val="left" w:pos="7560"/>
        </w:tabs>
        <w:spacing w:line="240" w:lineRule="auto"/>
        <w:outlineLvl w:val="0"/>
        <w:rPr>
          <w:rFonts w:ascii="Tahoma" w:hAnsi="Tahoma" w:cs="Tahoma"/>
          <w:b/>
          <w:color w:val="365F91" w:themeColor="accent1" w:themeShade="BF"/>
        </w:rPr>
      </w:pPr>
      <w:r w:rsidRPr="001A43A3">
        <w:rPr>
          <w:rFonts w:ascii="Tahoma" w:hAnsi="Tahoma" w:cs="Tahoma"/>
          <w:b/>
          <w:color w:val="365F91" w:themeColor="accent1" w:themeShade="BF"/>
        </w:rPr>
        <w:t>RESUMEN EJECUTIVO</w:t>
      </w:r>
    </w:p>
    <w:p w:rsidR="009F0529" w:rsidRPr="001A43A3" w:rsidRDefault="009F0529" w:rsidP="009F0529">
      <w:pPr>
        <w:tabs>
          <w:tab w:val="left" w:pos="7560"/>
        </w:tabs>
        <w:spacing w:line="240" w:lineRule="auto"/>
        <w:rPr>
          <w:rFonts w:ascii="Tahoma" w:hAnsi="Tahoma" w:cs="Tahoma"/>
          <w:b/>
        </w:rPr>
      </w:pPr>
      <w:r w:rsidRPr="001A43A3">
        <w:rPr>
          <w:rFonts w:ascii="Tahoma" w:hAnsi="Tahoma" w:cs="Tahoma"/>
          <w:b/>
        </w:rPr>
        <w:t>___________________________________________________________________</w:t>
      </w:r>
    </w:p>
    <w:p w:rsidR="00436075" w:rsidRPr="001A43A3" w:rsidRDefault="00436075" w:rsidP="00436075">
      <w:pPr>
        <w:spacing w:line="360" w:lineRule="auto"/>
        <w:ind w:firstLine="700"/>
        <w:jc w:val="both"/>
        <w:rPr>
          <w:rFonts w:ascii="Tahoma" w:eastAsia="Arial" w:hAnsi="Tahoma" w:cs="Tahoma"/>
          <w:sz w:val="24"/>
          <w:szCs w:val="24"/>
        </w:rPr>
      </w:pPr>
      <w:r w:rsidRPr="001A43A3">
        <w:rPr>
          <w:rFonts w:ascii="Tahoma" w:eastAsia="Arial" w:hAnsi="Tahoma" w:cs="Tahoma"/>
          <w:sz w:val="24"/>
          <w:szCs w:val="24"/>
        </w:rPr>
        <w:t xml:space="preserve">A través del presente documento y en concordancia con las directrices emitidas por el ciudadano </w:t>
      </w:r>
      <w:r w:rsidR="009F6AD1" w:rsidRPr="001A43A3">
        <w:rPr>
          <w:rFonts w:ascii="Tahoma" w:eastAsia="Arial" w:hAnsi="Tahoma" w:cs="Tahoma"/>
          <w:color w:val="000000"/>
          <w:sz w:val="24"/>
          <w:szCs w:val="24"/>
        </w:rPr>
        <w:t xml:space="preserve">Vicepresidente de Bandes </w:t>
      </w:r>
      <w:r w:rsidR="009F6AD1" w:rsidRPr="001A43A3">
        <w:rPr>
          <w:rFonts w:ascii="Tahoma" w:eastAsia="Arial" w:hAnsi="Tahoma" w:cs="Tahoma"/>
          <w:i/>
          <w:color w:val="000000"/>
          <w:sz w:val="24"/>
          <w:szCs w:val="24"/>
        </w:rPr>
        <w:t>Xavier León</w:t>
      </w:r>
      <w:r w:rsidR="009F6AD1" w:rsidRPr="001A43A3">
        <w:rPr>
          <w:rFonts w:ascii="Tahoma" w:eastAsia="Arial" w:hAnsi="Tahoma" w:cs="Tahoma"/>
          <w:sz w:val="24"/>
          <w:szCs w:val="24"/>
        </w:rPr>
        <w:commentReference w:id="1"/>
      </w:r>
      <w:r w:rsidRPr="001A43A3">
        <w:rPr>
          <w:rFonts w:ascii="Tahoma" w:eastAsia="Arial" w:hAnsi="Tahoma" w:cs="Tahoma"/>
          <w:sz w:val="24"/>
          <w:szCs w:val="24"/>
        </w:rPr>
        <w:t xml:space="preserve">, para el desarrollo de un sistema de que evidencie </w:t>
      </w:r>
      <w:r w:rsidR="00745BC5" w:rsidRPr="001A43A3">
        <w:rPr>
          <w:rFonts w:ascii="Tahoma" w:eastAsia="Arial" w:hAnsi="Tahoma" w:cs="Tahoma"/>
          <w:sz w:val="24"/>
          <w:szCs w:val="24"/>
        </w:rPr>
        <w:t xml:space="preserve">los </w:t>
      </w:r>
      <w:r w:rsidRPr="001A43A3">
        <w:rPr>
          <w:rFonts w:ascii="Tahoma" w:eastAsia="Arial" w:hAnsi="Tahoma" w:cs="Tahoma"/>
          <w:sz w:val="24"/>
          <w:szCs w:val="24"/>
        </w:rPr>
        <w:t>pago</w:t>
      </w:r>
      <w:r w:rsidR="00745BC5" w:rsidRPr="001A43A3">
        <w:rPr>
          <w:rFonts w:ascii="Tahoma" w:eastAsia="Arial" w:hAnsi="Tahoma" w:cs="Tahoma"/>
          <w:sz w:val="24"/>
          <w:szCs w:val="24"/>
        </w:rPr>
        <w:t>s estratégicos por divisas ordenados por el Ejecutivo Nacional</w:t>
      </w:r>
      <w:r w:rsidRPr="001A43A3">
        <w:rPr>
          <w:rFonts w:ascii="Tahoma" w:eastAsia="Arial" w:hAnsi="Tahoma" w:cs="Tahoma"/>
          <w:sz w:val="24"/>
          <w:szCs w:val="24"/>
        </w:rPr>
        <w:t xml:space="preserve"> , con la finalidad de </w:t>
      </w:r>
      <w:r w:rsidR="00745BC5" w:rsidRPr="001A43A3">
        <w:rPr>
          <w:rFonts w:ascii="Tahoma" w:eastAsia="Arial" w:hAnsi="Tahoma" w:cs="Tahoma"/>
          <w:sz w:val="24"/>
          <w:szCs w:val="24"/>
        </w:rPr>
        <w:t>llevar un control y seguimiento de dichos pagos y estatus de los mismos</w:t>
      </w:r>
      <w:r w:rsidRPr="001A43A3">
        <w:rPr>
          <w:rFonts w:ascii="Tahoma" w:eastAsia="Arial" w:hAnsi="Tahoma" w:cs="Tahoma"/>
          <w:sz w:val="24"/>
          <w:szCs w:val="24"/>
        </w:rPr>
        <w:t xml:space="preserve">, </w:t>
      </w:r>
      <w:r w:rsidR="009F6AD1" w:rsidRPr="001A43A3">
        <w:rPr>
          <w:rFonts w:ascii="Tahoma" w:eastAsia="Arial" w:hAnsi="Tahoma" w:cs="Tahoma"/>
          <w:sz w:val="24"/>
          <w:szCs w:val="24"/>
        </w:rPr>
        <w:t xml:space="preserve">nos complace en presentarles la presente </w:t>
      </w:r>
      <w:r w:rsidRPr="001A43A3">
        <w:rPr>
          <w:rFonts w:ascii="Tahoma" w:eastAsia="Arial" w:hAnsi="Tahoma" w:cs="Tahoma"/>
          <w:sz w:val="24"/>
          <w:szCs w:val="24"/>
        </w:rPr>
        <w:t xml:space="preserve">“PROPUESTA </w:t>
      </w:r>
      <w:r w:rsidR="00745BC5" w:rsidRPr="001A43A3">
        <w:rPr>
          <w:rFonts w:ascii="Tahoma" w:eastAsia="Arial" w:hAnsi="Tahoma" w:cs="Tahoma"/>
          <w:sz w:val="24"/>
          <w:szCs w:val="24"/>
        </w:rPr>
        <w:t>DE SERVICIOS PARA</w:t>
      </w:r>
      <w:r w:rsidRPr="001A43A3">
        <w:rPr>
          <w:rFonts w:ascii="Tahoma" w:eastAsia="Arial" w:hAnsi="Tahoma" w:cs="Tahoma"/>
          <w:sz w:val="24"/>
          <w:szCs w:val="24"/>
        </w:rPr>
        <w:t xml:space="preserve"> EL DESARROLLO Y DESPLIEGUE </w:t>
      </w:r>
      <w:r w:rsidR="00745BC5" w:rsidRPr="001A43A3">
        <w:rPr>
          <w:rFonts w:ascii="Tahoma" w:eastAsia="Arial" w:hAnsi="Tahoma" w:cs="Tahoma"/>
          <w:sz w:val="24"/>
          <w:szCs w:val="24"/>
        </w:rPr>
        <w:t>DEL SISTEMA PARA REGISTRO, CONTROL Y SEGUIMIENTO DE LOS PAGOS</w:t>
      </w:r>
      <w:r w:rsidR="00E05B95" w:rsidRPr="001A43A3">
        <w:rPr>
          <w:rFonts w:ascii="Tahoma" w:eastAsia="Arial" w:hAnsi="Tahoma" w:cs="Tahoma"/>
          <w:sz w:val="24"/>
          <w:szCs w:val="24"/>
        </w:rPr>
        <w:t xml:space="preserve"> ORDENADOS POR EL EJECUTIVO NACIONAL</w:t>
      </w:r>
      <w:r w:rsidRPr="001A43A3">
        <w:rPr>
          <w:rFonts w:ascii="Tahoma" w:eastAsia="Arial" w:hAnsi="Tahoma" w:cs="Tahoma"/>
          <w:sz w:val="24"/>
          <w:szCs w:val="24"/>
        </w:rPr>
        <w:t xml:space="preserve">, CON EL PROPÓSITO DE GESTIONAR LAS RECEPCIONES Y EMISIONES DE PAGOS”. </w:t>
      </w:r>
    </w:p>
    <w:p w:rsidR="00436075" w:rsidRPr="001A43A3" w:rsidRDefault="00745BC5" w:rsidP="009F6AD1">
      <w:pPr>
        <w:spacing w:line="360" w:lineRule="auto"/>
        <w:ind w:firstLine="700"/>
        <w:jc w:val="both"/>
        <w:rPr>
          <w:rFonts w:ascii="Tahoma" w:eastAsia="Arial" w:hAnsi="Tahoma" w:cs="Tahoma"/>
          <w:sz w:val="24"/>
          <w:szCs w:val="24"/>
        </w:rPr>
      </w:pPr>
      <w:r w:rsidRPr="001A43A3">
        <w:rPr>
          <w:rFonts w:ascii="Tahoma" w:eastAsia="Arial" w:hAnsi="Tahoma" w:cs="Tahoma"/>
          <w:sz w:val="24"/>
          <w:szCs w:val="24"/>
        </w:rPr>
        <w:t>El sistema</w:t>
      </w:r>
      <w:r w:rsidR="00436075" w:rsidRPr="001A43A3">
        <w:rPr>
          <w:rFonts w:ascii="Tahoma" w:eastAsia="Arial" w:hAnsi="Tahoma" w:cs="Tahoma"/>
          <w:sz w:val="24"/>
          <w:szCs w:val="24"/>
        </w:rPr>
        <w:t xml:space="preserve"> contempla niveles de </w:t>
      </w:r>
      <w:r w:rsidRPr="001A43A3">
        <w:rPr>
          <w:rFonts w:ascii="Tahoma" w:eastAsia="Arial" w:hAnsi="Tahoma" w:cs="Tahoma"/>
          <w:sz w:val="24"/>
          <w:szCs w:val="24"/>
        </w:rPr>
        <w:t>registros, aprobación</w:t>
      </w:r>
      <w:r w:rsidR="00436075" w:rsidRPr="001A43A3">
        <w:rPr>
          <w:rFonts w:ascii="Tahoma" w:eastAsia="Arial" w:hAnsi="Tahoma" w:cs="Tahoma"/>
          <w:sz w:val="24"/>
          <w:szCs w:val="24"/>
        </w:rPr>
        <w:t>, estatus de transacciones, y seguridad; adaptándose a las necesidades del BANDES</w:t>
      </w:r>
      <w:r w:rsidR="00436075" w:rsidRPr="001A43A3">
        <w:rPr>
          <w:rFonts w:ascii="Tahoma" w:eastAsia="Arial" w:hAnsi="Tahoma" w:cs="Tahoma"/>
          <w:b/>
          <w:sz w:val="24"/>
          <w:szCs w:val="24"/>
        </w:rPr>
        <w:t xml:space="preserve"> </w:t>
      </w:r>
      <w:r w:rsidR="00436075" w:rsidRPr="001A43A3">
        <w:rPr>
          <w:rFonts w:ascii="Tahoma" w:eastAsia="Arial" w:hAnsi="Tahoma" w:cs="Tahoma"/>
          <w:sz w:val="24"/>
          <w:szCs w:val="24"/>
        </w:rPr>
        <w:t xml:space="preserve"> para </w:t>
      </w:r>
      <w:r w:rsidRPr="001A43A3">
        <w:rPr>
          <w:rFonts w:ascii="Tahoma" w:eastAsia="Arial" w:hAnsi="Tahoma" w:cs="Tahoma"/>
          <w:sz w:val="24"/>
          <w:szCs w:val="24"/>
        </w:rPr>
        <w:t xml:space="preserve">el control y seguimiento </w:t>
      </w:r>
      <w:r w:rsidR="00436075" w:rsidRPr="001A43A3">
        <w:rPr>
          <w:rFonts w:ascii="Tahoma" w:eastAsia="Arial" w:hAnsi="Tahoma" w:cs="Tahoma"/>
          <w:sz w:val="24"/>
          <w:szCs w:val="24"/>
        </w:rPr>
        <w:t xml:space="preserve">de </w:t>
      </w:r>
      <w:r w:rsidRPr="001A43A3">
        <w:rPr>
          <w:rFonts w:ascii="Tahoma" w:eastAsia="Arial" w:hAnsi="Tahoma" w:cs="Tahoma"/>
          <w:sz w:val="24"/>
          <w:szCs w:val="24"/>
        </w:rPr>
        <w:t xml:space="preserve">los </w:t>
      </w:r>
      <w:r w:rsidR="00436075" w:rsidRPr="001A43A3">
        <w:rPr>
          <w:rFonts w:ascii="Tahoma" w:eastAsia="Arial" w:hAnsi="Tahoma" w:cs="Tahoma"/>
          <w:sz w:val="24"/>
          <w:szCs w:val="24"/>
        </w:rPr>
        <w:t>pagos</w:t>
      </w:r>
      <w:r w:rsidRPr="001A43A3">
        <w:rPr>
          <w:rFonts w:ascii="Tahoma" w:eastAsia="Arial" w:hAnsi="Tahoma" w:cs="Tahoma"/>
          <w:sz w:val="24"/>
          <w:szCs w:val="24"/>
        </w:rPr>
        <w:t xml:space="preserve"> ordenados</w:t>
      </w:r>
      <w:r w:rsidR="00436075" w:rsidRPr="001A43A3">
        <w:rPr>
          <w:rFonts w:ascii="Tahoma" w:eastAsia="Arial" w:hAnsi="Tahoma" w:cs="Tahoma"/>
          <w:sz w:val="24"/>
          <w:szCs w:val="24"/>
        </w:rPr>
        <w:t xml:space="preserve">. </w:t>
      </w:r>
    </w:p>
    <w:p w:rsidR="00436075" w:rsidRPr="001A43A3" w:rsidRDefault="00436075" w:rsidP="009F6AD1">
      <w:pPr>
        <w:spacing w:line="360" w:lineRule="auto"/>
        <w:ind w:firstLine="700"/>
        <w:jc w:val="both"/>
        <w:rPr>
          <w:rFonts w:ascii="Tahoma" w:eastAsia="Arial" w:hAnsi="Tahoma" w:cs="Tahoma"/>
          <w:sz w:val="24"/>
          <w:szCs w:val="24"/>
        </w:rPr>
      </w:pPr>
      <w:r w:rsidRPr="001A43A3">
        <w:rPr>
          <w:rFonts w:ascii="Tahoma" w:eastAsia="Arial" w:hAnsi="Tahoma" w:cs="Tahoma"/>
          <w:sz w:val="24"/>
          <w:szCs w:val="24"/>
        </w:rPr>
        <w:t>Nuestra experiencia garantiza a BANDES contar con un equipo con conocimientos técnicos y administrativos para poder responder las exigencias de negocio, así como documentar y gestionar su solución a largo plazo.</w:t>
      </w:r>
    </w:p>
    <w:p w:rsidR="009F0529" w:rsidRPr="001A43A3" w:rsidRDefault="009F0529" w:rsidP="00620400">
      <w:pPr>
        <w:spacing w:after="0"/>
        <w:jc w:val="both"/>
        <w:rPr>
          <w:rFonts w:ascii="Tahoma" w:hAnsi="Tahoma" w:cs="Tahoma"/>
          <w:b/>
        </w:rPr>
      </w:pPr>
    </w:p>
    <w:p w:rsidR="00312E17" w:rsidRPr="001A43A3" w:rsidRDefault="00312E17" w:rsidP="00620400">
      <w:pPr>
        <w:spacing w:after="0"/>
        <w:jc w:val="both"/>
        <w:rPr>
          <w:rFonts w:ascii="Tahoma" w:hAnsi="Tahoma" w:cs="Tahoma"/>
          <w:b/>
        </w:rPr>
      </w:pPr>
    </w:p>
    <w:p w:rsidR="00312E17" w:rsidRPr="001A43A3" w:rsidRDefault="00312E17" w:rsidP="00620400">
      <w:pPr>
        <w:spacing w:after="0"/>
        <w:jc w:val="both"/>
        <w:rPr>
          <w:rFonts w:ascii="Tahoma" w:hAnsi="Tahoma" w:cs="Tahoma"/>
          <w:b/>
        </w:rPr>
      </w:pPr>
    </w:p>
    <w:p w:rsidR="00312E17" w:rsidRPr="001A43A3" w:rsidRDefault="00312E17" w:rsidP="00620400">
      <w:pPr>
        <w:spacing w:after="0"/>
        <w:jc w:val="both"/>
        <w:rPr>
          <w:rFonts w:ascii="Tahoma" w:hAnsi="Tahoma" w:cs="Tahoma"/>
          <w:b/>
        </w:rPr>
      </w:pPr>
    </w:p>
    <w:p w:rsidR="00312E17" w:rsidRPr="001A43A3" w:rsidRDefault="00312E17" w:rsidP="00620400">
      <w:pPr>
        <w:spacing w:after="0"/>
        <w:jc w:val="both"/>
        <w:rPr>
          <w:rFonts w:ascii="Tahoma" w:hAnsi="Tahoma" w:cs="Tahoma"/>
          <w:b/>
        </w:rPr>
      </w:pPr>
    </w:p>
    <w:p w:rsidR="00312E17" w:rsidRPr="001A43A3" w:rsidRDefault="00312E17" w:rsidP="00620400">
      <w:pPr>
        <w:spacing w:after="0"/>
        <w:jc w:val="both"/>
        <w:rPr>
          <w:rFonts w:ascii="Tahoma" w:hAnsi="Tahoma" w:cs="Tahoma"/>
          <w:b/>
        </w:rPr>
      </w:pPr>
    </w:p>
    <w:p w:rsidR="00A35BE0" w:rsidRPr="001A43A3" w:rsidRDefault="00A35BE0" w:rsidP="00620400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A35BE0" w:rsidRPr="001A43A3" w:rsidRDefault="00A35BE0" w:rsidP="00620400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A35BE0" w:rsidRPr="001A43A3" w:rsidRDefault="00A35BE0" w:rsidP="00620400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A35BE0" w:rsidRPr="001A43A3" w:rsidRDefault="00A35BE0" w:rsidP="00620400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E05B95" w:rsidRPr="001A43A3" w:rsidRDefault="00E05B95" w:rsidP="00620400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7A0904" w:rsidRPr="001A43A3" w:rsidRDefault="00422700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  <w:r w:rsidRPr="001A43A3">
        <w:rPr>
          <w:rFonts w:ascii="Tahoma" w:hAnsi="Tahoma" w:cs="Tahoma"/>
          <w:b/>
          <w:color w:val="365F91" w:themeColor="accent1" w:themeShade="BF"/>
        </w:rPr>
        <w:lastRenderedPageBreak/>
        <w:t>OBJETIVO DEL SERVICO</w:t>
      </w:r>
    </w:p>
    <w:p w:rsidR="009F0529" w:rsidRPr="001A43A3" w:rsidRDefault="009F0529" w:rsidP="00620400">
      <w:pPr>
        <w:spacing w:after="0"/>
        <w:jc w:val="both"/>
        <w:rPr>
          <w:rFonts w:ascii="Tahoma" w:hAnsi="Tahoma" w:cs="Tahoma"/>
          <w:b/>
        </w:rPr>
      </w:pPr>
      <w:r w:rsidRPr="001A43A3">
        <w:rPr>
          <w:rFonts w:ascii="Tahoma" w:hAnsi="Tahoma" w:cs="Tahoma"/>
          <w:b/>
        </w:rPr>
        <w:t>________________________________________________________________</w:t>
      </w:r>
    </w:p>
    <w:p w:rsidR="00E05B95" w:rsidRPr="001A43A3" w:rsidRDefault="00E05B95" w:rsidP="00E05B95">
      <w:pPr>
        <w:spacing w:line="360" w:lineRule="auto"/>
        <w:jc w:val="both"/>
        <w:rPr>
          <w:rFonts w:ascii="Tahoma" w:eastAsia="Arial" w:hAnsi="Tahoma" w:cs="Tahoma"/>
          <w:b/>
          <w:color w:val="000000"/>
          <w:sz w:val="24"/>
          <w:szCs w:val="24"/>
        </w:rPr>
      </w:pPr>
    </w:p>
    <w:p w:rsidR="00E05B95" w:rsidRPr="001A43A3" w:rsidRDefault="00E05B95" w:rsidP="009F6AD1">
      <w:pPr>
        <w:spacing w:line="360" w:lineRule="auto"/>
        <w:jc w:val="both"/>
        <w:outlineLvl w:val="0"/>
        <w:rPr>
          <w:rFonts w:ascii="Tahoma" w:eastAsia="Arial" w:hAnsi="Tahoma" w:cs="Tahoma"/>
          <w:b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b/>
          <w:color w:val="000000"/>
          <w:sz w:val="24"/>
          <w:szCs w:val="24"/>
        </w:rPr>
        <w:t>Objetivo General:</w:t>
      </w:r>
    </w:p>
    <w:p w:rsidR="00E05B95" w:rsidRPr="001A43A3" w:rsidRDefault="00E05B95" w:rsidP="00E05B95">
      <w:pPr>
        <w:spacing w:line="360" w:lineRule="auto"/>
        <w:ind w:firstLine="708"/>
        <w:jc w:val="both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>Desarrollar un sistema para el control y seguimiento de pagos estratégicos en divisas ordenados por el Ejecutivo Nacional.</w:t>
      </w:r>
    </w:p>
    <w:p w:rsidR="00422700" w:rsidRPr="001A43A3" w:rsidRDefault="00422700" w:rsidP="009F6AD1">
      <w:pPr>
        <w:outlineLvl w:val="0"/>
        <w:rPr>
          <w:rFonts w:ascii="Tahoma" w:hAnsi="Tahoma" w:cs="Tahoma"/>
          <w:b/>
          <w:sz w:val="24"/>
          <w:szCs w:val="24"/>
          <w:u w:val="single"/>
        </w:rPr>
      </w:pPr>
      <w:r w:rsidRPr="001A43A3">
        <w:rPr>
          <w:rFonts w:ascii="Tahoma" w:hAnsi="Tahoma" w:cs="Tahoma"/>
          <w:b/>
          <w:sz w:val="24"/>
          <w:szCs w:val="24"/>
          <w:u w:val="single"/>
        </w:rPr>
        <w:t xml:space="preserve">Objetivos Específicos </w:t>
      </w:r>
    </w:p>
    <w:p w:rsidR="009F6AD1" w:rsidRPr="001A43A3" w:rsidRDefault="009F6AD1" w:rsidP="009F6AD1">
      <w:pPr>
        <w:pStyle w:val="ListParagraph"/>
        <w:numPr>
          <w:ilvl w:val="0"/>
          <w:numId w:val="23"/>
        </w:numPr>
        <w:spacing w:after="160" w:line="259" w:lineRule="auto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Levantamiento de la Información.</w:t>
      </w:r>
    </w:p>
    <w:p w:rsidR="009F6AD1" w:rsidRPr="001A43A3" w:rsidRDefault="009F6AD1" w:rsidP="009F6AD1">
      <w:pPr>
        <w:pStyle w:val="ListParagraph"/>
        <w:numPr>
          <w:ilvl w:val="0"/>
          <w:numId w:val="23"/>
        </w:numPr>
        <w:spacing w:after="160" w:line="259" w:lineRule="auto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Diseño de la Base de Datos (Diagrama E-R).</w:t>
      </w:r>
    </w:p>
    <w:p w:rsidR="009F6AD1" w:rsidRPr="001A43A3" w:rsidRDefault="009F6AD1" w:rsidP="009F6AD1">
      <w:pPr>
        <w:pStyle w:val="ListParagraph"/>
        <w:numPr>
          <w:ilvl w:val="0"/>
          <w:numId w:val="23"/>
        </w:numPr>
        <w:spacing w:after="160" w:line="259" w:lineRule="auto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Análisis y diseño de los módulos necesarios para satisfacer los requerimientos de los usuarios del sistema.</w:t>
      </w:r>
    </w:p>
    <w:p w:rsidR="009F6AD1" w:rsidRPr="001A43A3" w:rsidRDefault="009F6AD1" w:rsidP="009F6AD1">
      <w:pPr>
        <w:pStyle w:val="ListParagraph"/>
        <w:numPr>
          <w:ilvl w:val="0"/>
          <w:numId w:val="23"/>
        </w:numPr>
        <w:spacing w:after="160" w:line="259" w:lineRule="auto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Desarrollo del sistema.</w:t>
      </w:r>
    </w:p>
    <w:p w:rsidR="009F6AD1" w:rsidRPr="001A43A3" w:rsidRDefault="009F6AD1" w:rsidP="009F6AD1">
      <w:pPr>
        <w:pStyle w:val="ListParagraph"/>
        <w:numPr>
          <w:ilvl w:val="0"/>
          <w:numId w:val="23"/>
        </w:numPr>
        <w:spacing w:after="160" w:line="259" w:lineRule="auto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Probar y certificar con los usuarios funcionales el sistema desarrollado.</w:t>
      </w:r>
    </w:p>
    <w:p w:rsidR="009F6AD1" w:rsidRPr="001A43A3" w:rsidRDefault="009F6AD1" w:rsidP="009F6AD1">
      <w:pPr>
        <w:pStyle w:val="ListParagraph"/>
        <w:numPr>
          <w:ilvl w:val="0"/>
          <w:numId w:val="23"/>
        </w:numPr>
        <w:spacing w:after="160" w:line="259" w:lineRule="auto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Implementar ajustes y mejoras en ambiente de producción.</w:t>
      </w:r>
    </w:p>
    <w:p w:rsidR="009F6AD1" w:rsidRPr="001A43A3" w:rsidRDefault="009F6AD1" w:rsidP="009F6AD1">
      <w:pPr>
        <w:pStyle w:val="ListParagraph"/>
        <w:numPr>
          <w:ilvl w:val="0"/>
          <w:numId w:val="23"/>
        </w:numPr>
        <w:spacing w:after="160" w:line="259" w:lineRule="auto"/>
        <w:rPr>
          <w:rFonts w:ascii="Tahoma" w:hAnsi="Tahoma" w:cs="Tahoma"/>
        </w:rPr>
      </w:pPr>
      <w:r w:rsidRPr="001A43A3">
        <w:rPr>
          <w:rFonts w:ascii="Tahoma" w:hAnsi="Tahoma" w:cs="Tahoma"/>
          <w:sz w:val="24"/>
          <w:szCs w:val="24"/>
        </w:rPr>
        <w:t>Mantenimientos futuros</w:t>
      </w:r>
      <w:r w:rsidRPr="001A43A3">
        <w:rPr>
          <w:rFonts w:ascii="Tahoma" w:hAnsi="Tahoma" w:cs="Tahoma"/>
        </w:rPr>
        <w:t>.</w:t>
      </w:r>
    </w:p>
    <w:p w:rsidR="009F0529" w:rsidRPr="001A43A3" w:rsidRDefault="009F0529" w:rsidP="00617435">
      <w:pPr>
        <w:spacing w:after="0"/>
        <w:jc w:val="both"/>
        <w:rPr>
          <w:rFonts w:ascii="Tahoma" w:hAnsi="Tahoma" w:cs="Tahoma"/>
          <w:b/>
        </w:rPr>
      </w:pPr>
    </w:p>
    <w:p w:rsidR="00684222" w:rsidRPr="001A43A3" w:rsidRDefault="00684222" w:rsidP="00620400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7A0904" w:rsidRPr="001A43A3" w:rsidRDefault="009F0529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  <w:r w:rsidRPr="001A43A3">
        <w:rPr>
          <w:rFonts w:ascii="Tahoma" w:hAnsi="Tahoma" w:cs="Tahoma"/>
          <w:b/>
          <w:color w:val="365F91" w:themeColor="accent1" w:themeShade="BF"/>
        </w:rPr>
        <w:t>ALCANCE</w:t>
      </w:r>
    </w:p>
    <w:p w:rsidR="009F0529" w:rsidRPr="001A43A3" w:rsidRDefault="009F0529" w:rsidP="00620400">
      <w:pPr>
        <w:spacing w:after="0"/>
        <w:jc w:val="both"/>
        <w:rPr>
          <w:rFonts w:ascii="Tahoma" w:hAnsi="Tahoma" w:cs="Tahoma"/>
        </w:rPr>
      </w:pPr>
      <w:r w:rsidRPr="001A43A3">
        <w:rPr>
          <w:rFonts w:ascii="Tahoma" w:hAnsi="Tahoma" w:cs="Tahoma"/>
          <w:b/>
        </w:rPr>
        <w:t>_____________________________________________________________</w:t>
      </w:r>
    </w:p>
    <w:p w:rsidR="00A90430" w:rsidRPr="001A43A3" w:rsidRDefault="00FA10EF" w:rsidP="00A90430">
      <w:pPr>
        <w:rPr>
          <w:rFonts w:ascii="Tahoma" w:hAnsi="Tahoma" w:cs="Tahoma"/>
          <w:b/>
        </w:rPr>
      </w:pPr>
      <w:r w:rsidRPr="001A43A3">
        <w:rPr>
          <w:rFonts w:ascii="Tahoma" w:hAnsi="Tahoma" w:cs="Tahoma"/>
          <w:b/>
          <w:noProof/>
          <w:lang w:val="es-ES" w:eastAsia="es-E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2 Pentágono" o:spid="_x0000_s1027" type="#_x0000_t15" style="position:absolute;margin-left:16.05pt;margin-top:8.55pt;width:406.7pt;height:43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" adj="20445" fillcolor="#4f81bd [3204]" strokecolor="#243f60 [1604]" strokeweight="2pt">
            <v:textbox>
              <w:txbxContent>
                <w:p w:rsidR="00A90430" w:rsidRPr="009F6AD1" w:rsidRDefault="00684222" w:rsidP="00A90430">
                  <w:pPr>
                    <w:rPr>
                      <w:b/>
                      <w:color w:val="FFFFFF" w:themeColor="background1"/>
                      <w:lang w:val="es-ES"/>
                    </w:rPr>
                  </w:pPr>
                  <w:r w:rsidRPr="009F6AD1">
                    <w:rPr>
                      <w:b/>
                      <w:color w:val="FFFFFF" w:themeColor="background1"/>
                      <w:lang w:val="es-ES"/>
                    </w:rPr>
                    <w:t xml:space="preserve">FASE  I  </w:t>
                  </w:r>
                  <w:r w:rsidR="00D13427" w:rsidRPr="009F6AD1">
                    <w:rPr>
                      <w:b/>
                      <w:color w:val="FFFFFF" w:themeColor="background1"/>
                      <w:lang w:val="es-ES"/>
                    </w:rPr>
                    <w:sym w:font="Wingdings" w:char="F0E0"/>
                  </w:r>
                  <w:r w:rsidRPr="009F6AD1">
                    <w:rPr>
                      <w:b/>
                      <w:color w:val="FFFFFF" w:themeColor="background1"/>
                      <w:lang w:val="es-ES"/>
                    </w:rPr>
                    <w:t xml:space="preserve"> </w:t>
                  </w:r>
                  <w:r w:rsidR="005744BC" w:rsidRPr="009F6AD1">
                    <w:rPr>
                      <w:b/>
                      <w:color w:val="FFFFFF" w:themeColor="background1"/>
                      <w:lang w:val="es-ES"/>
                    </w:rPr>
                    <w:t>ANÁLISIS,</w:t>
                  </w:r>
                  <w:r w:rsidR="004D777D" w:rsidRPr="009F6AD1">
                    <w:rPr>
                      <w:b/>
                      <w:color w:val="FFFFFF" w:themeColor="background1"/>
                      <w:lang w:val="es-ES"/>
                    </w:rPr>
                    <w:t xml:space="preserve"> DISENO Y DESARROLLO</w:t>
                  </w:r>
                </w:p>
              </w:txbxContent>
            </v:textbox>
          </v:shape>
        </w:pict>
      </w:r>
    </w:p>
    <w:p w:rsidR="00684222" w:rsidRPr="001A43A3" w:rsidRDefault="00684222" w:rsidP="00684222">
      <w:pPr>
        <w:spacing w:after="160" w:line="259" w:lineRule="auto"/>
        <w:rPr>
          <w:rFonts w:ascii="Tahoma" w:hAnsi="Tahoma" w:cs="Tahoma"/>
          <w:sz w:val="18"/>
          <w:szCs w:val="24"/>
        </w:rPr>
      </w:pPr>
    </w:p>
    <w:p w:rsidR="00684222" w:rsidRPr="001A43A3" w:rsidRDefault="00684222" w:rsidP="00684222">
      <w:pPr>
        <w:spacing w:after="160" w:line="259" w:lineRule="auto"/>
        <w:rPr>
          <w:rFonts w:ascii="Tahoma" w:hAnsi="Tahoma" w:cs="Tahoma"/>
          <w:sz w:val="18"/>
          <w:szCs w:val="24"/>
        </w:rPr>
      </w:pPr>
    </w:p>
    <w:p w:rsidR="009F6AD1" w:rsidRPr="001A43A3" w:rsidRDefault="009F6AD1" w:rsidP="009F6AD1">
      <w:pPr>
        <w:pStyle w:val="ListParagraph"/>
        <w:widowControl w:val="0"/>
        <w:numPr>
          <w:ilvl w:val="1"/>
          <w:numId w:val="16"/>
        </w:numPr>
        <w:spacing w:after="0" w:line="360" w:lineRule="auto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>Identificar requerimientos.</w:t>
      </w:r>
    </w:p>
    <w:p w:rsidR="009F6AD1" w:rsidRPr="001A43A3" w:rsidRDefault="009F6AD1" w:rsidP="009F6AD1">
      <w:pPr>
        <w:pStyle w:val="ListParagraph"/>
        <w:widowControl w:val="0"/>
        <w:numPr>
          <w:ilvl w:val="1"/>
          <w:numId w:val="16"/>
        </w:numPr>
        <w:spacing w:after="0" w:line="360" w:lineRule="auto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 xml:space="preserve">Identificación de los procesos </w:t>
      </w:r>
    </w:p>
    <w:p w:rsidR="009F6AD1" w:rsidRPr="001A43A3" w:rsidRDefault="009F6AD1" w:rsidP="009F6AD1">
      <w:pPr>
        <w:pStyle w:val="ListParagraph"/>
        <w:widowControl w:val="0"/>
        <w:numPr>
          <w:ilvl w:val="1"/>
          <w:numId w:val="16"/>
        </w:numPr>
        <w:spacing w:after="0" w:line="360" w:lineRule="auto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>Identificación de la Base de Datos.</w:t>
      </w:r>
    </w:p>
    <w:p w:rsidR="009F6AD1" w:rsidRPr="001A43A3" w:rsidRDefault="009F6AD1" w:rsidP="009F6AD1">
      <w:pPr>
        <w:pStyle w:val="ListParagraph"/>
        <w:widowControl w:val="0"/>
        <w:numPr>
          <w:ilvl w:val="1"/>
          <w:numId w:val="16"/>
        </w:numPr>
        <w:spacing w:after="0" w:line="360" w:lineRule="auto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>Levantamiento de Información.</w:t>
      </w:r>
    </w:p>
    <w:p w:rsidR="009F6AD1" w:rsidRPr="001A43A3" w:rsidRDefault="009F6AD1" w:rsidP="009F6AD1">
      <w:pPr>
        <w:pStyle w:val="ListParagraph"/>
        <w:widowControl w:val="0"/>
        <w:numPr>
          <w:ilvl w:val="1"/>
          <w:numId w:val="16"/>
        </w:numPr>
        <w:spacing w:after="0" w:line="360" w:lineRule="auto"/>
        <w:jc w:val="both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>Diseño de la Base de datos.</w:t>
      </w:r>
    </w:p>
    <w:p w:rsidR="009F6AD1" w:rsidRPr="001A43A3" w:rsidRDefault="009F6AD1" w:rsidP="009F6AD1">
      <w:pPr>
        <w:pStyle w:val="Default"/>
        <w:widowControl w:val="0"/>
        <w:numPr>
          <w:ilvl w:val="1"/>
          <w:numId w:val="16"/>
        </w:numPr>
        <w:autoSpaceDE/>
        <w:autoSpaceDN/>
        <w:adjustRightInd/>
        <w:spacing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t>Diseño Técnico del proyecto</w:t>
      </w:r>
    </w:p>
    <w:p w:rsidR="009F6AD1" w:rsidRPr="001A43A3" w:rsidRDefault="009F6AD1" w:rsidP="009F6AD1">
      <w:pPr>
        <w:pStyle w:val="Default"/>
        <w:widowControl w:val="0"/>
        <w:numPr>
          <w:ilvl w:val="2"/>
          <w:numId w:val="16"/>
        </w:numPr>
        <w:autoSpaceDE/>
        <w:autoSpaceDN/>
        <w:adjustRightInd/>
        <w:spacing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t xml:space="preserve">Diagrama de flujo de datos </w:t>
      </w:r>
    </w:p>
    <w:p w:rsidR="009F6AD1" w:rsidRPr="001A43A3" w:rsidRDefault="009F6AD1" w:rsidP="009F6AD1">
      <w:pPr>
        <w:pStyle w:val="Default"/>
        <w:widowControl w:val="0"/>
        <w:numPr>
          <w:ilvl w:val="2"/>
          <w:numId w:val="16"/>
        </w:numPr>
        <w:autoSpaceDE/>
        <w:autoSpaceDN/>
        <w:adjustRightInd/>
        <w:spacing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lastRenderedPageBreak/>
        <w:t xml:space="preserve">Diagrama E-R. </w:t>
      </w:r>
    </w:p>
    <w:p w:rsidR="009F6AD1" w:rsidRPr="001A43A3" w:rsidRDefault="009F6AD1" w:rsidP="009F6AD1">
      <w:pPr>
        <w:pStyle w:val="Default"/>
        <w:numPr>
          <w:ilvl w:val="2"/>
          <w:numId w:val="16"/>
        </w:numPr>
        <w:autoSpaceDE/>
        <w:autoSpaceDN/>
        <w:adjustRightInd/>
        <w:spacing w:after="147"/>
        <w:rPr>
          <w:rFonts w:ascii="Tahoma" w:hAnsi="Tahoma" w:cs="Tahoma"/>
        </w:rPr>
      </w:pPr>
      <w:r w:rsidRPr="001A43A3">
        <w:rPr>
          <w:rFonts w:ascii="Tahoma" w:eastAsia="Arial" w:hAnsi="Tahoma" w:cs="Tahoma"/>
        </w:rPr>
        <w:t xml:space="preserve">Documentación de API (Servicio Web). </w:t>
      </w:r>
    </w:p>
    <w:p w:rsidR="009F6AD1" w:rsidRPr="001A43A3" w:rsidRDefault="009F6AD1" w:rsidP="009F6AD1">
      <w:pPr>
        <w:pStyle w:val="Default"/>
        <w:widowControl w:val="0"/>
        <w:numPr>
          <w:ilvl w:val="1"/>
          <w:numId w:val="16"/>
        </w:numPr>
        <w:autoSpaceDE/>
        <w:autoSpaceDN/>
        <w:adjustRightInd/>
        <w:spacing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t>Construcción de los módulos:</w:t>
      </w:r>
      <w:r w:rsidRPr="001A43A3">
        <w:rPr>
          <w:rFonts w:ascii="Tahoma" w:eastAsia="Arial" w:hAnsi="Tahoma" w:cs="Tahoma"/>
          <w:sz w:val="23"/>
        </w:rPr>
        <w:t xml:space="preserve"> </w:t>
      </w:r>
    </w:p>
    <w:p w:rsidR="009F6AD1" w:rsidRPr="001A43A3" w:rsidRDefault="009F6AD1" w:rsidP="009F6AD1">
      <w:pPr>
        <w:pStyle w:val="Default"/>
        <w:widowControl w:val="0"/>
        <w:numPr>
          <w:ilvl w:val="2"/>
          <w:numId w:val="16"/>
        </w:numPr>
        <w:autoSpaceDE/>
        <w:autoSpaceDN/>
        <w:adjustRightInd/>
        <w:spacing w:line="360" w:lineRule="auto"/>
        <w:jc w:val="both"/>
        <w:rPr>
          <w:rFonts w:ascii="Tahoma" w:hAnsi="Tahoma" w:cs="Tahoma"/>
        </w:rPr>
      </w:pPr>
      <w:r w:rsidRPr="001A43A3">
        <w:rPr>
          <w:rFonts w:ascii="Tahoma" w:eastAsia="Arial" w:hAnsi="Tahoma" w:cs="Tahoma"/>
          <w:sz w:val="23"/>
        </w:rPr>
        <w:t>I</w:t>
      </w:r>
      <w:r w:rsidRPr="001A43A3">
        <w:rPr>
          <w:rFonts w:ascii="Tahoma" w:eastAsia="Arial" w:hAnsi="Tahoma" w:cs="Tahoma"/>
        </w:rPr>
        <w:t xml:space="preserve">nterfaz gráfica de Ingreso de Recursos. </w:t>
      </w:r>
    </w:p>
    <w:p w:rsidR="009F6AD1" w:rsidRPr="001A43A3" w:rsidRDefault="009F6AD1" w:rsidP="009F6AD1">
      <w:pPr>
        <w:pStyle w:val="Default"/>
        <w:widowControl w:val="0"/>
        <w:numPr>
          <w:ilvl w:val="2"/>
          <w:numId w:val="16"/>
        </w:numPr>
        <w:autoSpaceDE/>
        <w:autoSpaceDN/>
        <w:adjustRightInd/>
        <w:spacing w:after="147"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t>Interfaz gráfica para las solicitudes.</w:t>
      </w:r>
    </w:p>
    <w:p w:rsidR="009F6AD1" w:rsidRPr="001A43A3" w:rsidRDefault="009F6AD1" w:rsidP="009F6AD1">
      <w:pPr>
        <w:pStyle w:val="Default"/>
        <w:widowControl w:val="0"/>
        <w:numPr>
          <w:ilvl w:val="2"/>
          <w:numId w:val="16"/>
        </w:numPr>
        <w:autoSpaceDE/>
        <w:autoSpaceDN/>
        <w:adjustRightInd/>
        <w:spacing w:after="147"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t>Interfaz gráfica para la carga de la instrucción.</w:t>
      </w:r>
    </w:p>
    <w:p w:rsidR="009F6AD1" w:rsidRPr="001A43A3" w:rsidRDefault="009F6AD1" w:rsidP="009F6AD1">
      <w:pPr>
        <w:pStyle w:val="Default"/>
        <w:widowControl w:val="0"/>
        <w:numPr>
          <w:ilvl w:val="2"/>
          <w:numId w:val="16"/>
        </w:numPr>
        <w:autoSpaceDE/>
        <w:autoSpaceDN/>
        <w:adjustRightInd/>
        <w:spacing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t>Interfaz gráfica de egreso de recursos en atención a las instrucciones de pago.</w:t>
      </w:r>
    </w:p>
    <w:p w:rsidR="009F6AD1" w:rsidRPr="001A43A3" w:rsidRDefault="009F6AD1" w:rsidP="009F6AD1">
      <w:pPr>
        <w:pStyle w:val="Default"/>
        <w:widowControl w:val="0"/>
        <w:numPr>
          <w:ilvl w:val="2"/>
          <w:numId w:val="16"/>
        </w:numPr>
        <w:autoSpaceDE/>
        <w:autoSpaceDN/>
        <w:adjustRightInd/>
        <w:spacing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t xml:space="preserve">Interfaz gráfica de tablas maestras. </w:t>
      </w:r>
    </w:p>
    <w:p w:rsidR="009F6AD1" w:rsidRPr="001A43A3" w:rsidRDefault="009F6AD1" w:rsidP="009F6AD1">
      <w:pPr>
        <w:pStyle w:val="Default"/>
        <w:widowControl w:val="0"/>
        <w:numPr>
          <w:ilvl w:val="1"/>
          <w:numId w:val="16"/>
        </w:numPr>
        <w:autoSpaceDE/>
        <w:autoSpaceDN/>
        <w:adjustRightInd/>
        <w:spacing w:line="360" w:lineRule="auto"/>
        <w:jc w:val="both"/>
        <w:rPr>
          <w:rFonts w:ascii="Tahoma" w:eastAsia="Arial" w:hAnsi="Tahoma" w:cs="Tahoma"/>
        </w:rPr>
      </w:pPr>
      <w:r w:rsidRPr="001A43A3">
        <w:rPr>
          <w:rFonts w:ascii="Tahoma" w:eastAsia="Arial" w:hAnsi="Tahoma" w:cs="Tahoma"/>
        </w:rPr>
        <w:t>Construcción de reportes</w:t>
      </w:r>
    </w:p>
    <w:p w:rsidR="00F25245" w:rsidRPr="001A43A3" w:rsidRDefault="00F25245" w:rsidP="00F25245">
      <w:pPr>
        <w:pStyle w:val="ListParagraph"/>
        <w:spacing w:after="0" w:line="240" w:lineRule="auto"/>
        <w:ind w:left="1440"/>
        <w:jc w:val="both"/>
        <w:rPr>
          <w:rFonts w:ascii="Tahoma" w:hAnsi="Tahoma" w:cs="Tahoma"/>
          <w:sz w:val="24"/>
          <w:szCs w:val="24"/>
        </w:rPr>
      </w:pPr>
    </w:p>
    <w:p w:rsidR="00A90430" w:rsidRPr="001A43A3" w:rsidRDefault="00FA10EF" w:rsidP="00A90430">
      <w:pPr>
        <w:rPr>
          <w:rFonts w:ascii="Tahoma" w:hAnsi="Tahoma" w:cs="Tahoma"/>
          <w:b/>
          <w:sz w:val="24"/>
          <w:szCs w:val="24"/>
        </w:rPr>
      </w:pPr>
      <w:r w:rsidRPr="001A43A3">
        <w:rPr>
          <w:rFonts w:ascii="Tahoma" w:hAnsi="Tahoma" w:cs="Tahoma"/>
          <w:b/>
          <w:noProof/>
          <w:lang w:val="es-ES" w:eastAsia="es-ES"/>
        </w:rPr>
        <w:pict>
          <v:shape id="1 Pentágono" o:spid="_x0000_s1028" type="#_x0000_t15" style="position:absolute;margin-left:-17.15pt;margin-top:6.8pt;width:454.95pt;height:43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" adj="20567" fillcolor="#e36c0a [2409]" strokecolor="#385d8a" strokeweight="2pt">
            <v:textbox>
              <w:txbxContent>
                <w:p w:rsidR="004D777D" w:rsidRPr="00806D73" w:rsidRDefault="004D777D" w:rsidP="004D777D">
                  <w:pPr>
                    <w:spacing w:line="240" w:lineRule="auto"/>
                    <w:rPr>
                      <w:b/>
                      <w:color w:val="FFFFFF" w:themeColor="background1"/>
                      <w:lang w:val="es-ES"/>
                    </w:rPr>
                  </w:pPr>
                  <w:r w:rsidRPr="00806D73">
                    <w:rPr>
                      <w:b/>
                      <w:color w:val="FFFFFF" w:themeColor="background1"/>
                      <w:lang w:val="es-ES"/>
                    </w:rPr>
                    <w:t>FASE  I</w:t>
                  </w:r>
                  <w:r>
                    <w:rPr>
                      <w:b/>
                      <w:color w:val="FFFFFF" w:themeColor="background1"/>
                      <w:lang w:val="es-ES"/>
                    </w:rPr>
                    <w:t xml:space="preserve">I </w:t>
                  </w:r>
                  <w:r w:rsidRPr="00D13427">
                    <w:rPr>
                      <w:b/>
                      <w:color w:val="FFFFFF" w:themeColor="background1"/>
                      <w:lang w:val="es-ES"/>
                    </w:rPr>
                    <w:sym w:font="Wingdings" w:char="F0E0"/>
                  </w:r>
                  <w:r>
                    <w:rPr>
                      <w:b/>
                      <w:color w:val="FFFFFF" w:themeColor="background1"/>
                      <w:lang w:val="es-ES"/>
                    </w:rPr>
                    <w:t xml:space="preserve"> P</w:t>
                  </w:r>
                  <w:r w:rsidRPr="00806D73">
                    <w:rPr>
                      <w:b/>
                      <w:color w:val="FFFFFF" w:themeColor="background1"/>
                      <w:lang w:val="es-ES"/>
                    </w:rPr>
                    <w:t>RUEBAS</w:t>
                  </w:r>
                  <w:r>
                    <w:rPr>
                      <w:b/>
                      <w:color w:val="FFFFFF" w:themeColor="background1"/>
                      <w:lang w:val="es-ES"/>
                    </w:rPr>
                    <w:t xml:space="preserve"> Y CERTIFICACIÓN</w:t>
                  </w:r>
                </w:p>
              </w:txbxContent>
            </v:textbox>
          </v:shape>
        </w:pict>
      </w:r>
    </w:p>
    <w:p w:rsidR="00A90430" w:rsidRPr="001A43A3" w:rsidRDefault="00A90430" w:rsidP="00A90430">
      <w:pPr>
        <w:rPr>
          <w:rFonts w:ascii="Tahoma" w:hAnsi="Tahoma" w:cs="Tahoma"/>
          <w:b/>
        </w:rPr>
      </w:pPr>
    </w:p>
    <w:p w:rsidR="009B6A2F" w:rsidRPr="001A43A3" w:rsidRDefault="009B6A2F" w:rsidP="00A90430">
      <w:pPr>
        <w:rPr>
          <w:rFonts w:ascii="Tahoma" w:hAnsi="Tahoma" w:cs="Tahoma"/>
          <w:b/>
        </w:rPr>
      </w:pPr>
    </w:p>
    <w:p w:rsidR="004013A2" w:rsidRPr="001A43A3" w:rsidRDefault="004013A2" w:rsidP="004013A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>Pruebas unitarias</w:t>
      </w:r>
      <w:r w:rsidR="009F6AD1" w:rsidRPr="001A43A3">
        <w:rPr>
          <w:rFonts w:ascii="Tahoma" w:eastAsia="Arial" w:hAnsi="Tahoma" w:cs="Tahoma"/>
          <w:color w:val="000000"/>
          <w:sz w:val="24"/>
          <w:szCs w:val="24"/>
        </w:rPr>
        <w:t xml:space="preserve"> en el ambiente de desarrollo con usuaios finales.</w:t>
      </w:r>
    </w:p>
    <w:p w:rsidR="004013A2" w:rsidRPr="001A43A3" w:rsidRDefault="004013A2" w:rsidP="004013A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>Pruebas de carga volumen y estrés.</w:t>
      </w:r>
    </w:p>
    <w:p w:rsidR="004013A2" w:rsidRPr="001A43A3" w:rsidRDefault="004013A2" w:rsidP="004013A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ahoma" w:eastAsia="Arial" w:hAnsi="Tahoma" w:cs="Tahoma"/>
          <w:color w:val="000000"/>
          <w:sz w:val="24"/>
          <w:szCs w:val="24"/>
        </w:rPr>
      </w:pPr>
      <w:r w:rsidRPr="001A43A3">
        <w:rPr>
          <w:rFonts w:ascii="Tahoma" w:eastAsia="Arial" w:hAnsi="Tahoma" w:cs="Tahoma"/>
          <w:color w:val="000000"/>
          <w:sz w:val="24"/>
          <w:szCs w:val="24"/>
        </w:rPr>
        <w:t>Manual de Usuario.</w:t>
      </w:r>
    </w:p>
    <w:p w:rsidR="009B6A2F" w:rsidRPr="001A43A3" w:rsidRDefault="00FA10EF" w:rsidP="00A90430">
      <w:pPr>
        <w:rPr>
          <w:rFonts w:ascii="Tahoma" w:hAnsi="Tahoma" w:cs="Tahoma"/>
          <w:b/>
        </w:rPr>
      </w:pPr>
      <w:r w:rsidRPr="001A43A3">
        <w:rPr>
          <w:rFonts w:ascii="Tahoma" w:hAnsi="Tahoma" w:cs="Tahoma"/>
          <w:b/>
          <w:noProof/>
          <w:lang w:val="es-ES" w:eastAsia="es-ES"/>
        </w:rPr>
        <w:pict>
          <v:shape id="9 Pentágono" o:spid="_x0000_s1029" type="#_x0000_t15" style="position:absolute;margin-left:-10pt;margin-top:14.8pt;width:454.95pt;height:43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" adj="20567" fillcolor="#76923c [2406]" strokecolor="#385d8a" strokeweight="2pt">
            <v:textbox>
              <w:txbxContent>
                <w:p w:rsidR="009B6A2F" w:rsidRPr="00806D73" w:rsidRDefault="009B6A2F" w:rsidP="009B6A2F">
                  <w:pPr>
                    <w:spacing w:line="240" w:lineRule="auto"/>
                    <w:rPr>
                      <w:b/>
                      <w:color w:val="FFFFFF" w:themeColor="background1"/>
                      <w:lang w:val="es-ES"/>
                    </w:rPr>
                  </w:pPr>
                  <w:r w:rsidRPr="00806D73">
                    <w:rPr>
                      <w:b/>
                      <w:color w:val="FFFFFF" w:themeColor="background1"/>
                      <w:lang w:val="es-ES"/>
                    </w:rPr>
                    <w:t>Fase  I</w:t>
                  </w:r>
                  <w:r>
                    <w:rPr>
                      <w:b/>
                      <w:color w:val="FFFFFF" w:themeColor="background1"/>
                      <w:lang w:val="es-ES"/>
                    </w:rPr>
                    <w:t xml:space="preserve">II  </w:t>
                  </w:r>
                  <w:r w:rsidR="00D13427" w:rsidRPr="00D13427">
                    <w:rPr>
                      <w:b/>
                      <w:color w:val="FFFFFF" w:themeColor="background1"/>
                      <w:lang w:val="es-ES"/>
                    </w:rPr>
                    <w:sym w:font="Wingdings" w:char="F0E0"/>
                  </w:r>
                  <w:r w:rsidR="00D13427">
                    <w:rPr>
                      <w:b/>
                      <w:color w:val="FFFFFF" w:themeColor="background1"/>
                      <w:lang w:val="es-ES"/>
                    </w:rPr>
                    <w:t xml:space="preserve"> </w:t>
                  </w:r>
                  <w:r w:rsidR="00684222">
                    <w:rPr>
                      <w:b/>
                      <w:color w:val="FFFFFF" w:themeColor="background1"/>
                      <w:lang w:val="es-ES"/>
                    </w:rPr>
                    <w:t>Despliegue</w:t>
                  </w:r>
                </w:p>
              </w:txbxContent>
            </v:textbox>
          </v:shape>
        </w:pict>
      </w:r>
    </w:p>
    <w:p w:rsidR="00212E32" w:rsidRPr="001A43A3" w:rsidRDefault="00212E32" w:rsidP="00DC768C">
      <w:pPr>
        <w:spacing w:after="0"/>
        <w:jc w:val="both"/>
        <w:rPr>
          <w:rFonts w:ascii="Tahoma" w:hAnsi="Tahoma" w:cs="Tahoma"/>
        </w:rPr>
      </w:pPr>
    </w:p>
    <w:p w:rsidR="00DA1CB5" w:rsidRPr="001A43A3" w:rsidRDefault="00DA1CB5" w:rsidP="00DC768C">
      <w:pPr>
        <w:spacing w:after="0"/>
        <w:jc w:val="both"/>
        <w:rPr>
          <w:rFonts w:ascii="Tahoma" w:hAnsi="Tahoma" w:cs="Tahoma"/>
        </w:rPr>
      </w:pPr>
    </w:p>
    <w:p w:rsidR="00DA1CB5" w:rsidRPr="001A43A3" w:rsidRDefault="00DA1CB5" w:rsidP="00DC768C">
      <w:pPr>
        <w:spacing w:after="0"/>
        <w:jc w:val="both"/>
        <w:rPr>
          <w:rFonts w:ascii="Tahoma" w:hAnsi="Tahoma" w:cs="Tahoma"/>
        </w:rPr>
      </w:pPr>
    </w:p>
    <w:p w:rsidR="004D777D" w:rsidRPr="001A43A3" w:rsidRDefault="004013A2" w:rsidP="004013A2">
      <w:pPr>
        <w:pStyle w:val="ListParagraph"/>
        <w:numPr>
          <w:ilvl w:val="1"/>
          <w:numId w:val="17"/>
        </w:numPr>
        <w:spacing w:after="160" w:line="360" w:lineRule="auto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Puesta en producción del sistema.</w:t>
      </w:r>
    </w:p>
    <w:p w:rsidR="004D777D" w:rsidRPr="001A43A3" w:rsidRDefault="004D777D" w:rsidP="004013A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>Pruebas de funcionalidad (producción)</w:t>
      </w:r>
      <w:r w:rsidR="004013A2" w:rsidRPr="001A43A3">
        <w:rPr>
          <w:rFonts w:ascii="Tahoma" w:hAnsi="Tahoma" w:cs="Tahoma"/>
          <w:sz w:val="24"/>
          <w:szCs w:val="24"/>
        </w:rPr>
        <w:t>.</w:t>
      </w:r>
    </w:p>
    <w:p w:rsidR="004D777D" w:rsidRPr="001A43A3" w:rsidRDefault="004D777D" w:rsidP="00DC768C">
      <w:pPr>
        <w:spacing w:after="0"/>
        <w:jc w:val="both"/>
        <w:rPr>
          <w:rFonts w:ascii="Tahoma" w:hAnsi="Tahoma" w:cs="Tahoma"/>
        </w:rPr>
      </w:pPr>
    </w:p>
    <w:p w:rsidR="000C0C52" w:rsidRPr="001A43A3" w:rsidRDefault="000C0C52" w:rsidP="00172EE9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9F6AD1" w:rsidRPr="001A43A3" w:rsidRDefault="009F6AD1" w:rsidP="00172EE9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9F6AD1" w:rsidRPr="001A43A3" w:rsidRDefault="009F6AD1" w:rsidP="00172EE9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9F6AD1" w:rsidRPr="001A43A3" w:rsidRDefault="009F6AD1" w:rsidP="00172EE9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9F6AD1" w:rsidRPr="001A43A3" w:rsidRDefault="009F6AD1" w:rsidP="00172EE9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9F6AD1" w:rsidRPr="009F6AD1" w:rsidRDefault="009F6AD1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  <w:r w:rsidRPr="009F6AD1">
        <w:rPr>
          <w:rFonts w:ascii="Tahoma" w:hAnsi="Tahoma" w:cs="Tahoma"/>
          <w:b/>
          <w:color w:val="365F91" w:themeColor="accent1" w:themeShade="BF"/>
        </w:rPr>
        <w:lastRenderedPageBreak/>
        <w:t xml:space="preserve">ESPECIFICACIONES TÉCNICAS </w:t>
      </w:r>
    </w:p>
    <w:p w:rsidR="009F6AD1" w:rsidRPr="009F6AD1" w:rsidRDefault="009F6AD1" w:rsidP="009F6AD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lang w:val="es-ES"/>
        </w:rPr>
      </w:pPr>
      <w:r w:rsidRPr="009F6AD1">
        <w:rPr>
          <w:rFonts w:ascii="Tahoma" w:hAnsi="Tahoma" w:cs="Tahoma"/>
          <w:b/>
          <w:bCs/>
          <w:color w:val="000000"/>
          <w:lang w:val="es-ES"/>
        </w:rPr>
        <w:t xml:space="preserve">_____________________________________________________________ </w:t>
      </w:r>
    </w:p>
    <w:p w:rsidR="00D57467" w:rsidRPr="001A43A3" w:rsidRDefault="00D57467" w:rsidP="009F6AD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3"/>
          <w:szCs w:val="23"/>
          <w:lang w:val="es-ES"/>
        </w:rPr>
      </w:pPr>
    </w:p>
    <w:p w:rsidR="009F6AD1" w:rsidRPr="001A43A3" w:rsidRDefault="009F6AD1" w:rsidP="009F6AD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3"/>
          <w:szCs w:val="23"/>
          <w:lang w:val="es-ES"/>
        </w:rPr>
      </w:pPr>
      <w:r w:rsidRPr="009F6AD1">
        <w:rPr>
          <w:rFonts w:ascii="Tahoma" w:hAnsi="Tahoma" w:cs="Tahoma"/>
          <w:b/>
          <w:bCs/>
          <w:color w:val="000000"/>
          <w:sz w:val="23"/>
          <w:szCs w:val="23"/>
          <w:lang w:val="es-ES"/>
        </w:rPr>
        <w:t xml:space="preserve">Desarrollo del Sistema: </w:t>
      </w:r>
    </w:p>
    <w:p w:rsidR="00D57467" w:rsidRPr="009F6AD1" w:rsidRDefault="00D57467" w:rsidP="009F6AD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</w:p>
    <w:p w:rsidR="009F6AD1" w:rsidRPr="001A43A3" w:rsidRDefault="009F6AD1" w:rsidP="009F6A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75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>Servidor HTTP Apache 2.3+</w:t>
      </w:r>
      <w:r w:rsidR="00D57467" w:rsidRPr="001A43A3">
        <w:rPr>
          <w:rFonts w:ascii="Tahoma" w:hAnsi="Tahoma" w:cs="Tahoma"/>
          <w:color w:val="000000"/>
          <w:sz w:val="23"/>
          <w:szCs w:val="23"/>
          <w:lang w:val="es-ES"/>
        </w:rPr>
        <w:t>.</w:t>
      </w:r>
    </w:p>
    <w:p w:rsidR="009F6AD1" w:rsidRPr="001A43A3" w:rsidRDefault="00007FA6" w:rsidP="009F6A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75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>PHP</w:t>
      </w:r>
      <w:r w:rsidR="009F6AD1" w:rsidRPr="001A43A3">
        <w:rPr>
          <w:rFonts w:ascii="Tahoma" w:hAnsi="Tahoma" w:cs="Tahoma"/>
          <w:color w:val="000000"/>
          <w:sz w:val="23"/>
          <w:szCs w:val="23"/>
          <w:lang w:val="es-ES"/>
        </w:rPr>
        <w:t xml:space="preserve"> 7.2.1+</w:t>
      </w:r>
    </w:p>
    <w:p w:rsidR="00D57467" w:rsidRPr="001A43A3" w:rsidRDefault="00D57467" w:rsidP="00D5746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>Framework Laravel V5.6+</w:t>
      </w:r>
    </w:p>
    <w:p w:rsidR="009F6AD1" w:rsidRPr="001A43A3" w:rsidRDefault="00D57467" w:rsidP="009F6A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75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>CSS3</w:t>
      </w:r>
    </w:p>
    <w:p w:rsidR="009F6AD1" w:rsidRPr="001A43A3" w:rsidRDefault="00D57467" w:rsidP="009F6A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>Framework Javascript vue.js V2.4+</w:t>
      </w:r>
    </w:p>
    <w:p w:rsidR="00D57467" w:rsidRPr="001A43A3" w:rsidRDefault="00D57467" w:rsidP="009F6A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>Framework Vuetify V1.30 basado en vue.js</w:t>
      </w:r>
    </w:p>
    <w:p w:rsidR="009F6AD1" w:rsidRPr="001A43A3" w:rsidRDefault="009F6AD1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</w:p>
    <w:p w:rsidR="009F6AD1" w:rsidRPr="009F6AD1" w:rsidRDefault="009F6AD1" w:rsidP="009F6AD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9F6AD1">
        <w:rPr>
          <w:rFonts w:ascii="Tahoma" w:hAnsi="Tahoma" w:cs="Tahoma"/>
          <w:b/>
          <w:bCs/>
          <w:color w:val="000000"/>
          <w:sz w:val="23"/>
          <w:szCs w:val="23"/>
          <w:lang w:val="es-ES"/>
        </w:rPr>
        <w:t>Arquitectura</w:t>
      </w:r>
      <w:r w:rsidRPr="009F6AD1">
        <w:rPr>
          <w:rFonts w:ascii="Tahoma" w:hAnsi="Tahoma" w:cs="Tahoma"/>
          <w:color w:val="000000"/>
          <w:sz w:val="23"/>
          <w:szCs w:val="23"/>
          <w:lang w:val="es-ES"/>
        </w:rPr>
        <w:t xml:space="preserve">: </w:t>
      </w:r>
    </w:p>
    <w:p w:rsidR="009F6AD1" w:rsidRPr="001A43A3" w:rsidRDefault="00C77DFB" w:rsidP="009F6A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 xml:space="preserve">Interfaz de Programación de Aplicaciones - </w:t>
      </w:r>
      <w:r w:rsidR="00D57467" w:rsidRPr="001A43A3">
        <w:rPr>
          <w:rFonts w:ascii="Tahoma" w:hAnsi="Tahoma" w:cs="Tahoma"/>
          <w:color w:val="000000"/>
          <w:sz w:val="23"/>
          <w:szCs w:val="23"/>
          <w:lang w:val="es-ES"/>
        </w:rPr>
        <w:t>API</w:t>
      </w:r>
      <w:r w:rsidR="009F6AD1" w:rsidRPr="001A43A3">
        <w:rPr>
          <w:rFonts w:ascii="Tahoma" w:hAnsi="Tahoma" w:cs="Tahoma"/>
          <w:color w:val="000000"/>
          <w:sz w:val="23"/>
          <w:szCs w:val="23"/>
          <w:lang w:val="es-ES"/>
        </w:rPr>
        <w:t xml:space="preserve"> </w:t>
      </w:r>
    </w:p>
    <w:p w:rsidR="009F6AD1" w:rsidRPr="001A43A3" w:rsidRDefault="00C77DFB" w:rsidP="009F6A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 xml:space="preserve">Autenticacion con JWT y </w:t>
      </w:r>
      <w:r w:rsidR="009F6AD1" w:rsidRPr="001A43A3">
        <w:rPr>
          <w:rFonts w:ascii="Tahoma" w:hAnsi="Tahoma" w:cs="Tahoma"/>
          <w:color w:val="000000"/>
          <w:sz w:val="23"/>
          <w:szCs w:val="23"/>
          <w:lang w:val="es-ES"/>
        </w:rPr>
        <w:t>Oauth</w:t>
      </w: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 xml:space="preserve"> (Laravel Passport) </w:t>
      </w:r>
    </w:p>
    <w:p w:rsidR="009F6AD1" w:rsidRPr="009F6AD1" w:rsidRDefault="009F6AD1" w:rsidP="009F6AD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</w:p>
    <w:p w:rsidR="009F6AD1" w:rsidRPr="009F6AD1" w:rsidRDefault="009F6AD1" w:rsidP="009F6AD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9F6AD1">
        <w:rPr>
          <w:rFonts w:ascii="Tahoma" w:hAnsi="Tahoma" w:cs="Tahoma"/>
          <w:b/>
          <w:bCs/>
          <w:color w:val="000000"/>
          <w:sz w:val="23"/>
          <w:szCs w:val="23"/>
          <w:lang w:val="es-ES"/>
        </w:rPr>
        <w:t xml:space="preserve">Base de datos: </w:t>
      </w:r>
    </w:p>
    <w:p w:rsidR="009F6AD1" w:rsidRPr="001A43A3" w:rsidRDefault="009F6AD1" w:rsidP="009F6A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>PostgresSql Versión 9.</w:t>
      </w:r>
      <w:r w:rsidR="00D57467" w:rsidRPr="001A43A3">
        <w:rPr>
          <w:rFonts w:ascii="Tahoma" w:hAnsi="Tahoma" w:cs="Tahoma"/>
          <w:color w:val="000000"/>
          <w:sz w:val="23"/>
          <w:szCs w:val="23"/>
          <w:lang w:val="es-ES"/>
        </w:rPr>
        <w:t>5+</w:t>
      </w: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 xml:space="preserve">. </w:t>
      </w:r>
    </w:p>
    <w:p w:rsidR="009F6AD1" w:rsidRPr="001A43A3" w:rsidRDefault="009F6AD1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</w:p>
    <w:p w:rsidR="009F6AD1" w:rsidRPr="001A43A3" w:rsidRDefault="009F6AD1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</w:p>
    <w:p w:rsidR="009F6AD1" w:rsidRPr="001A43A3" w:rsidRDefault="009F6AD1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</w:p>
    <w:p w:rsidR="00172EE9" w:rsidRPr="001A43A3" w:rsidRDefault="00172EE9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  <w:r w:rsidRPr="001A43A3">
        <w:rPr>
          <w:rFonts w:ascii="Tahoma" w:hAnsi="Tahoma" w:cs="Tahoma"/>
          <w:b/>
          <w:color w:val="365F91" w:themeColor="accent1" w:themeShade="BF"/>
        </w:rPr>
        <w:t>PRODUCTO FINAL (Entregables)</w:t>
      </w:r>
    </w:p>
    <w:p w:rsidR="00172EE9" w:rsidRPr="001A43A3" w:rsidRDefault="00172EE9" w:rsidP="00172EE9">
      <w:pPr>
        <w:spacing w:after="0"/>
        <w:jc w:val="both"/>
        <w:rPr>
          <w:rFonts w:ascii="Tahoma" w:hAnsi="Tahoma" w:cs="Tahoma"/>
        </w:rPr>
      </w:pPr>
      <w:r w:rsidRPr="001A43A3">
        <w:rPr>
          <w:rFonts w:ascii="Tahoma" w:hAnsi="Tahoma" w:cs="Tahoma"/>
          <w:b/>
        </w:rPr>
        <w:t>_____________________________________________________________</w:t>
      </w:r>
    </w:p>
    <w:p w:rsidR="00172EE9" w:rsidRPr="001A43A3" w:rsidRDefault="00172EE9" w:rsidP="00172EE9">
      <w:pPr>
        <w:spacing w:after="0"/>
        <w:jc w:val="both"/>
        <w:rPr>
          <w:rFonts w:ascii="Tahoma" w:hAnsi="Tahoma" w:cs="Tahoma"/>
        </w:rPr>
      </w:pPr>
    </w:p>
    <w:p w:rsidR="00E05026" w:rsidRPr="001A43A3" w:rsidRDefault="0078101E" w:rsidP="00E05026">
      <w:pPr>
        <w:pStyle w:val="Default"/>
        <w:rPr>
          <w:rFonts w:ascii="Tahoma" w:hAnsi="Tahoma" w:cs="Tahoma"/>
          <w:sz w:val="22"/>
          <w:szCs w:val="22"/>
        </w:rPr>
      </w:pPr>
      <w:r w:rsidRPr="001A43A3">
        <w:rPr>
          <w:rFonts w:ascii="Tahoma" w:hAnsi="Tahoma" w:cs="Tahoma"/>
          <w:sz w:val="22"/>
          <w:szCs w:val="22"/>
        </w:rPr>
        <w:t xml:space="preserve">Los productos que recibirá </w:t>
      </w:r>
      <w:r w:rsidR="004013A2" w:rsidRPr="001A43A3">
        <w:rPr>
          <w:rFonts w:ascii="Tahoma" w:hAnsi="Tahoma" w:cs="Tahoma"/>
          <w:sz w:val="22"/>
          <w:szCs w:val="22"/>
        </w:rPr>
        <w:t>BANDES</w:t>
      </w:r>
      <w:r w:rsidRPr="001A43A3">
        <w:rPr>
          <w:rFonts w:ascii="Tahoma" w:hAnsi="Tahoma" w:cs="Tahoma"/>
          <w:sz w:val="22"/>
          <w:szCs w:val="22"/>
        </w:rPr>
        <w:t xml:space="preserve">, </w:t>
      </w:r>
      <w:r w:rsidR="00E05026" w:rsidRPr="001A43A3">
        <w:rPr>
          <w:rFonts w:ascii="Tahoma" w:hAnsi="Tahoma" w:cs="Tahoma"/>
          <w:sz w:val="22"/>
          <w:szCs w:val="22"/>
        </w:rPr>
        <w:t xml:space="preserve">comprenderán los siguientes </w:t>
      </w:r>
      <w:r w:rsidR="00C77DFB" w:rsidRPr="001A43A3">
        <w:rPr>
          <w:rFonts w:ascii="Tahoma" w:hAnsi="Tahoma" w:cs="Tahoma"/>
          <w:sz w:val="22"/>
          <w:szCs w:val="22"/>
        </w:rPr>
        <w:t>entregables</w:t>
      </w:r>
      <w:r w:rsidR="00E05026" w:rsidRPr="001A43A3">
        <w:rPr>
          <w:rFonts w:ascii="Tahoma" w:hAnsi="Tahoma" w:cs="Tahoma"/>
          <w:sz w:val="22"/>
          <w:szCs w:val="22"/>
        </w:rPr>
        <w:t xml:space="preserve">: </w:t>
      </w:r>
    </w:p>
    <w:p w:rsidR="00E05026" w:rsidRPr="001A43A3" w:rsidRDefault="00E05026" w:rsidP="00E05026">
      <w:pPr>
        <w:pStyle w:val="Default"/>
        <w:rPr>
          <w:rFonts w:ascii="Tahoma" w:hAnsi="Tahoma" w:cs="Tahoma"/>
          <w:sz w:val="22"/>
          <w:szCs w:val="22"/>
        </w:rPr>
      </w:pPr>
    </w:p>
    <w:p w:rsidR="007D292B" w:rsidRPr="001A43A3" w:rsidRDefault="00C77DFB" w:rsidP="007D292B">
      <w:pPr>
        <w:pStyle w:val="Default"/>
        <w:numPr>
          <w:ilvl w:val="0"/>
          <w:numId w:val="12"/>
        </w:numPr>
        <w:spacing w:after="62" w:line="360" w:lineRule="auto"/>
        <w:rPr>
          <w:rFonts w:ascii="Tahoma" w:hAnsi="Tahoma" w:cs="Tahoma"/>
          <w:sz w:val="22"/>
          <w:szCs w:val="22"/>
        </w:rPr>
      </w:pPr>
      <w:r w:rsidRPr="001A43A3">
        <w:rPr>
          <w:rFonts w:ascii="Tahoma" w:hAnsi="Tahoma" w:cs="Tahoma"/>
          <w:sz w:val="22"/>
          <w:szCs w:val="22"/>
        </w:rPr>
        <w:t xml:space="preserve">Diagrama Entidad-Relacion de la Base de Datos </w:t>
      </w:r>
      <w:r w:rsidR="00627E73" w:rsidRPr="001A43A3">
        <w:rPr>
          <w:rFonts w:ascii="Tahoma" w:hAnsi="Tahoma" w:cs="Tahoma"/>
          <w:sz w:val="22"/>
          <w:szCs w:val="22"/>
        </w:rPr>
        <w:t>.</w:t>
      </w:r>
    </w:p>
    <w:p w:rsidR="007D292B" w:rsidRPr="001A43A3" w:rsidRDefault="007D292B" w:rsidP="007D292B">
      <w:pPr>
        <w:pStyle w:val="Default"/>
        <w:numPr>
          <w:ilvl w:val="0"/>
          <w:numId w:val="12"/>
        </w:numPr>
        <w:spacing w:after="62" w:line="360" w:lineRule="auto"/>
        <w:rPr>
          <w:rFonts w:ascii="Tahoma" w:hAnsi="Tahoma" w:cs="Tahoma"/>
          <w:sz w:val="22"/>
          <w:szCs w:val="22"/>
        </w:rPr>
      </w:pPr>
      <w:r w:rsidRPr="001A43A3">
        <w:rPr>
          <w:rFonts w:ascii="Tahoma" w:hAnsi="Tahoma" w:cs="Tahoma"/>
          <w:sz w:val="22"/>
          <w:szCs w:val="22"/>
        </w:rPr>
        <w:t>Diagrama de flujo de datos.</w:t>
      </w:r>
    </w:p>
    <w:p w:rsidR="00E05026" w:rsidRPr="001A43A3" w:rsidRDefault="00E05026" w:rsidP="007D292B">
      <w:pPr>
        <w:pStyle w:val="Default"/>
        <w:numPr>
          <w:ilvl w:val="0"/>
          <w:numId w:val="12"/>
        </w:numPr>
        <w:spacing w:after="62" w:line="360" w:lineRule="auto"/>
        <w:rPr>
          <w:rFonts w:ascii="Tahoma" w:hAnsi="Tahoma" w:cs="Tahoma"/>
          <w:sz w:val="22"/>
          <w:szCs w:val="22"/>
        </w:rPr>
      </w:pPr>
      <w:r w:rsidRPr="001A43A3">
        <w:rPr>
          <w:rFonts w:ascii="Tahoma" w:hAnsi="Tahoma" w:cs="Tahoma"/>
          <w:sz w:val="22"/>
          <w:szCs w:val="22"/>
        </w:rPr>
        <w:t xml:space="preserve">Fuentes que comprende </w:t>
      </w:r>
      <w:r w:rsidR="004013A2" w:rsidRPr="001A43A3">
        <w:rPr>
          <w:rFonts w:ascii="Tahoma" w:hAnsi="Tahoma" w:cs="Tahoma"/>
          <w:sz w:val="22"/>
          <w:szCs w:val="22"/>
        </w:rPr>
        <w:t xml:space="preserve">el sistema </w:t>
      </w:r>
      <w:r w:rsidR="00627E73" w:rsidRPr="001A43A3">
        <w:rPr>
          <w:rFonts w:ascii="Tahoma" w:hAnsi="Tahoma" w:cs="Tahoma"/>
          <w:sz w:val="22"/>
          <w:szCs w:val="22"/>
        </w:rPr>
        <w:t>desarrollado</w:t>
      </w:r>
      <w:r w:rsidR="007D292B" w:rsidRPr="001A43A3">
        <w:rPr>
          <w:rFonts w:ascii="Tahoma" w:hAnsi="Tahoma" w:cs="Tahoma"/>
          <w:sz w:val="22"/>
          <w:szCs w:val="22"/>
        </w:rPr>
        <w:t xml:space="preserve"> PHP – resources (js/css) </w:t>
      </w:r>
      <w:r w:rsidR="00627E73" w:rsidRPr="001A43A3">
        <w:rPr>
          <w:rFonts w:ascii="Tahoma" w:hAnsi="Tahoma" w:cs="Tahoma"/>
          <w:sz w:val="22"/>
          <w:szCs w:val="22"/>
        </w:rPr>
        <w:t>.</w:t>
      </w:r>
    </w:p>
    <w:p w:rsidR="00E05026" w:rsidRPr="001A43A3" w:rsidRDefault="00627E73" w:rsidP="007D292B">
      <w:pPr>
        <w:pStyle w:val="Default"/>
        <w:numPr>
          <w:ilvl w:val="0"/>
          <w:numId w:val="12"/>
        </w:numPr>
        <w:spacing w:after="62" w:line="360" w:lineRule="auto"/>
        <w:rPr>
          <w:rFonts w:ascii="Tahoma" w:hAnsi="Tahoma" w:cs="Tahoma"/>
          <w:sz w:val="22"/>
          <w:szCs w:val="22"/>
        </w:rPr>
      </w:pPr>
      <w:r w:rsidRPr="001A43A3">
        <w:rPr>
          <w:rFonts w:ascii="Tahoma" w:hAnsi="Tahoma" w:cs="Tahoma"/>
          <w:sz w:val="22"/>
          <w:szCs w:val="22"/>
        </w:rPr>
        <w:t>Manual de usuario y funcionalidad.</w:t>
      </w:r>
    </w:p>
    <w:p w:rsidR="007D292B" w:rsidRPr="001A43A3" w:rsidRDefault="007D292B" w:rsidP="007D292B">
      <w:pPr>
        <w:pStyle w:val="Default"/>
        <w:numPr>
          <w:ilvl w:val="0"/>
          <w:numId w:val="12"/>
        </w:numPr>
        <w:spacing w:after="62" w:line="360" w:lineRule="auto"/>
        <w:rPr>
          <w:rFonts w:ascii="Tahoma" w:hAnsi="Tahoma" w:cs="Tahoma"/>
          <w:sz w:val="22"/>
          <w:szCs w:val="22"/>
        </w:rPr>
      </w:pPr>
      <w:r w:rsidRPr="001A43A3">
        <w:rPr>
          <w:rFonts w:ascii="Tahoma" w:hAnsi="Tahoma" w:cs="Tahoma"/>
          <w:sz w:val="22"/>
          <w:szCs w:val="22"/>
        </w:rPr>
        <w:t>Documentacion de Api.</w:t>
      </w:r>
    </w:p>
    <w:p w:rsidR="00641863" w:rsidRPr="001A43A3" w:rsidRDefault="00641863" w:rsidP="007D292B">
      <w:pPr>
        <w:pStyle w:val="Default"/>
        <w:numPr>
          <w:ilvl w:val="0"/>
          <w:numId w:val="12"/>
        </w:numPr>
        <w:spacing w:after="62" w:line="360" w:lineRule="auto"/>
        <w:rPr>
          <w:rFonts w:ascii="Tahoma" w:hAnsi="Tahoma" w:cs="Tahoma"/>
          <w:sz w:val="22"/>
          <w:szCs w:val="22"/>
        </w:rPr>
      </w:pPr>
      <w:r w:rsidRPr="001A43A3">
        <w:rPr>
          <w:rFonts w:ascii="Tahoma" w:hAnsi="Tahoma" w:cs="Tahoma"/>
          <w:sz w:val="22"/>
          <w:szCs w:val="22"/>
        </w:rPr>
        <w:t>Reporte de bitacora de seguridad de acciones ejecutadas por usuario y modulo.</w:t>
      </w:r>
    </w:p>
    <w:p w:rsidR="007D292B" w:rsidRPr="001A43A3" w:rsidRDefault="007D292B" w:rsidP="007D292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3"/>
          <w:szCs w:val="23"/>
          <w:lang w:val="es-ES"/>
        </w:rPr>
      </w:pPr>
      <w:r w:rsidRPr="001A43A3">
        <w:rPr>
          <w:rFonts w:ascii="Tahoma" w:hAnsi="Tahoma" w:cs="Tahoma"/>
          <w:color w:val="000000"/>
          <w:sz w:val="23"/>
          <w:szCs w:val="23"/>
          <w:lang w:val="es-ES"/>
        </w:rPr>
        <w:t xml:space="preserve">Puesta en producción del sistema. </w:t>
      </w:r>
    </w:p>
    <w:p w:rsidR="007D292B" w:rsidRPr="001A43A3" w:rsidRDefault="007D292B" w:rsidP="007D292B">
      <w:pPr>
        <w:pStyle w:val="Default"/>
        <w:spacing w:after="62"/>
        <w:ind w:left="720"/>
        <w:rPr>
          <w:rFonts w:ascii="Tahoma" w:hAnsi="Tahoma" w:cs="Tahoma"/>
          <w:sz w:val="22"/>
          <w:szCs w:val="22"/>
        </w:rPr>
      </w:pPr>
    </w:p>
    <w:p w:rsidR="00B53563" w:rsidRPr="001A43A3" w:rsidRDefault="00E05026" w:rsidP="00641863">
      <w:pPr>
        <w:spacing w:after="0" w:line="360" w:lineRule="auto"/>
        <w:jc w:val="both"/>
        <w:rPr>
          <w:rFonts w:ascii="Tahoma" w:hAnsi="Tahoma" w:cs="Tahoma"/>
          <w:lang w:val="es-ES"/>
        </w:rPr>
      </w:pPr>
      <w:r w:rsidRPr="001A43A3">
        <w:rPr>
          <w:rFonts w:ascii="Tahoma" w:hAnsi="Tahoma" w:cs="Tahoma"/>
        </w:rPr>
        <w:t xml:space="preserve">Todos estos productos deberán ser aprobados por la persona responsable del proceso y por la persona con la jerarquía necesaria para realizar tal función. </w:t>
      </w:r>
    </w:p>
    <w:p w:rsidR="00AB1B8C" w:rsidRPr="001A43A3" w:rsidRDefault="00AB1B8C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  <w:r w:rsidRPr="001A43A3">
        <w:rPr>
          <w:rFonts w:ascii="Tahoma" w:hAnsi="Tahoma" w:cs="Tahoma"/>
          <w:b/>
          <w:color w:val="365F91" w:themeColor="accent1" w:themeShade="BF"/>
        </w:rPr>
        <w:lastRenderedPageBreak/>
        <w:t>REQUERIMIENTOS GENERALES</w:t>
      </w:r>
    </w:p>
    <w:p w:rsidR="00AB1B8C" w:rsidRPr="001A43A3" w:rsidRDefault="00AB1B8C" w:rsidP="00AB1B8C">
      <w:pPr>
        <w:spacing w:after="0"/>
        <w:jc w:val="both"/>
        <w:rPr>
          <w:rFonts w:ascii="Tahoma" w:hAnsi="Tahoma" w:cs="Tahoma"/>
          <w:b/>
          <w:i/>
        </w:rPr>
      </w:pPr>
      <w:r w:rsidRPr="001A43A3">
        <w:rPr>
          <w:rFonts w:ascii="Tahoma" w:hAnsi="Tahoma" w:cs="Tahoma"/>
          <w:b/>
        </w:rPr>
        <w:t>_____________________________________________________________</w:t>
      </w:r>
    </w:p>
    <w:p w:rsidR="00A973A7" w:rsidRPr="001A43A3" w:rsidRDefault="00A973A7" w:rsidP="00620400">
      <w:pPr>
        <w:spacing w:after="0"/>
        <w:jc w:val="both"/>
        <w:rPr>
          <w:rFonts w:ascii="Tahoma" w:hAnsi="Tahoma" w:cs="Tahoma"/>
        </w:rPr>
      </w:pPr>
    </w:p>
    <w:p w:rsidR="005A70B2" w:rsidRPr="001A43A3" w:rsidRDefault="005A70B2" w:rsidP="00641863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lang w:val="es-ES_tradnl"/>
        </w:rPr>
      </w:pPr>
      <w:r w:rsidRPr="001A43A3">
        <w:rPr>
          <w:rFonts w:ascii="Tahoma" w:hAnsi="Tahoma" w:cs="Tahoma"/>
          <w:lang w:val="es-ES_tradnl"/>
        </w:rPr>
        <w:t>Instalación y config</w:t>
      </w:r>
      <w:r w:rsidR="00165624" w:rsidRPr="001A43A3">
        <w:rPr>
          <w:rFonts w:ascii="Tahoma" w:hAnsi="Tahoma" w:cs="Tahoma"/>
          <w:lang w:val="es-ES_tradnl"/>
        </w:rPr>
        <w:t>uración de un servidor de desarrollo</w:t>
      </w:r>
      <w:r w:rsidRPr="001A43A3">
        <w:rPr>
          <w:rFonts w:ascii="Tahoma" w:hAnsi="Tahoma" w:cs="Tahoma"/>
          <w:lang w:val="es-ES_tradnl"/>
        </w:rPr>
        <w:t xml:space="preserve"> para realizar ajustes solicitados</w:t>
      </w:r>
      <w:r w:rsidR="00165624" w:rsidRPr="001A43A3">
        <w:rPr>
          <w:rFonts w:ascii="Tahoma" w:hAnsi="Tahoma" w:cs="Tahoma"/>
          <w:lang w:val="es-ES_tradnl"/>
        </w:rPr>
        <w:t>.</w:t>
      </w:r>
    </w:p>
    <w:p w:rsidR="00F621EF" w:rsidRPr="001A43A3" w:rsidRDefault="00F621EF" w:rsidP="00641863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lang w:val="es-ES_tradnl"/>
        </w:rPr>
      </w:pPr>
      <w:r w:rsidRPr="001A43A3">
        <w:rPr>
          <w:rFonts w:ascii="Tahoma" w:hAnsi="Tahoma" w:cs="Tahoma"/>
          <w:lang w:val="es-ES_tradnl"/>
        </w:rPr>
        <w:t xml:space="preserve">Acceso </w:t>
      </w:r>
      <w:r w:rsidR="005A70B2" w:rsidRPr="001A43A3">
        <w:rPr>
          <w:rFonts w:ascii="Tahoma" w:hAnsi="Tahoma" w:cs="Tahoma"/>
          <w:lang w:val="es-ES_tradnl"/>
        </w:rPr>
        <w:t>a</w:t>
      </w:r>
      <w:r w:rsidR="0083496E" w:rsidRPr="001A43A3">
        <w:rPr>
          <w:rFonts w:ascii="Tahoma" w:hAnsi="Tahoma" w:cs="Tahoma"/>
          <w:lang w:val="es-ES_tradnl"/>
        </w:rPr>
        <w:t>l</w:t>
      </w:r>
      <w:r w:rsidR="005A70B2" w:rsidRPr="001A43A3">
        <w:rPr>
          <w:rFonts w:ascii="Tahoma" w:hAnsi="Tahoma" w:cs="Tahoma"/>
          <w:lang w:val="es-ES_tradnl"/>
        </w:rPr>
        <w:t xml:space="preserve"> servidor de desarrollo para el manejo de archivos fuentes.</w:t>
      </w:r>
    </w:p>
    <w:p w:rsidR="005D0CEE" w:rsidRPr="001A43A3" w:rsidRDefault="005D0CEE" w:rsidP="00641863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lang w:val="es-ES_tradnl"/>
        </w:rPr>
      </w:pPr>
      <w:commentRangeStart w:id="2"/>
      <w:r w:rsidRPr="001A43A3">
        <w:rPr>
          <w:rFonts w:ascii="Tahoma" w:hAnsi="Tahoma" w:cs="Tahoma"/>
          <w:lang w:val="es-ES_tradnl"/>
        </w:rPr>
        <w:t>B</w:t>
      </w:r>
      <w:r w:rsidR="00641863" w:rsidRPr="001A43A3">
        <w:rPr>
          <w:rFonts w:ascii="Tahoma" w:hAnsi="Tahoma" w:cs="Tahoma"/>
          <w:lang w:val="es-ES_tradnl"/>
        </w:rPr>
        <w:t>ase de Datos PostgreSQL V9.5+</w:t>
      </w:r>
      <w:r w:rsidRPr="001A43A3">
        <w:rPr>
          <w:rFonts w:ascii="Tahoma" w:hAnsi="Tahoma" w:cs="Tahoma"/>
          <w:lang w:val="es-ES_tradnl"/>
        </w:rPr>
        <w:t>.</w:t>
      </w:r>
    </w:p>
    <w:p w:rsidR="005D0CEE" w:rsidRPr="001A43A3" w:rsidRDefault="00641863" w:rsidP="00641863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lang w:val="es-ES_tradnl"/>
        </w:rPr>
      </w:pPr>
      <w:r w:rsidRPr="001A43A3">
        <w:rPr>
          <w:rFonts w:ascii="Tahoma" w:hAnsi="Tahoma" w:cs="Tahoma"/>
          <w:lang w:val="es-ES_tradnl"/>
        </w:rPr>
        <w:t>Servidor con apache V2.3+</w:t>
      </w:r>
      <w:r w:rsidR="005D0CEE" w:rsidRPr="001A43A3">
        <w:rPr>
          <w:rFonts w:ascii="Tahoma" w:hAnsi="Tahoma" w:cs="Tahoma"/>
          <w:lang w:val="es-ES_tradnl"/>
        </w:rPr>
        <w:t>, php7</w:t>
      </w:r>
      <w:r w:rsidRPr="001A43A3">
        <w:rPr>
          <w:rFonts w:ascii="Tahoma" w:hAnsi="Tahoma" w:cs="Tahoma"/>
          <w:lang w:val="es-ES_tradnl"/>
        </w:rPr>
        <w:t>.2+.</w:t>
      </w:r>
      <w:r w:rsidR="005D0CEE" w:rsidRPr="001A43A3">
        <w:rPr>
          <w:rFonts w:ascii="Tahoma" w:hAnsi="Tahoma" w:cs="Tahoma"/>
          <w:lang w:val="es-ES_tradnl"/>
        </w:rPr>
        <w:t xml:space="preserve"> </w:t>
      </w:r>
      <w:commentRangeEnd w:id="2"/>
      <w:r w:rsidR="005D0CEE" w:rsidRPr="001A43A3">
        <w:rPr>
          <w:rStyle w:val="CommentReference"/>
          <w:rFonts w:ascii="Tahoma" w:hAnsi="Tahoma" w:cs="Tahoma"/>
        </w:rPr>
        <w:commentReference w:id="2"/>
      </w:r>
    </w:p>
    <w:p w:rsidR="00641863" w:rsidRPr="001A43A3" w:rsidRDefault="00641863" w:rsidP="00641863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lang w:val="es-ES_tradnl"/>
        </w:rPr>
      </w:pPr>
      <w:r w:rsidRPr="001A43A3">
        <w:rPr>
          <w:rFonts w:ascii="Tahoma" w:hAnsi="Tahoma" w:cs="Tahoma"/>
          <w:lang w:val="es-ES_tradnl"/>
        </w:rPr>
        <w:t>La naturaleza del trabajo, hace necesaria la participación del personal de la organización, la entrega de la información solicitada y la realización oportuna de las tareas asignadas será crucial para la entrega del producto final.</w:t>
      </w:r>
    </w:p>
    <w:p w:rsidR="00641863" w:rsidRPr="001A43A3" w:rsidRDefault="00641863" w:rsidP="00641863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lang w:val="es-ES_tradnl"/>
        </w:rPr>
      </w:pPr>
      <w:r w:rsidRPr="001A43A3">
        <w:rPr>
          <w:rFonts w:ascii="Tahoma" w:hAnsi="Tahoma" w:cs="Tahoma"/>
          <w:lang w:val="es-ES_tradnl"/>
        </w:rPr>
        <w:t>Datos Maestros para carga inicial del sistema que incluyen: Entes Solicitates, Proveedores, Categorias de Pago, bancos (Corresponsal, Intermediario, Beneficiario), monedas, Tipos de Ingreso, etc.</w:t>
      </w:r>
    </w:p>
    <w:p w:rsidR="00641863" w:rsidRPr="001A43A3" w:rsidRDefault="00641863" w:rsidP="00641863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lang w:val="es-ES_tradnl"/>
        </w:rPr>
      </w:pPr>
      <w:r w:rsidRPr="001A43A3">
        <w:rPr>
          <w:rFonts w:ascii="Tahoma" w:hAnsi="Tahoma" w:cs="Tahoma"/>
          <w:lang w:val="es-ES_tradnl"/>
        </w:rPr>
        <w:t>Se entregaran un reporteador con reportes estandar que segun requerimiento seran ajustado a las necesidades de los usuarios.</w:t>
      </w:r>
    </w:p>
    <w:p w:rsidR="00641863" w:rsidRPr="001A43A3" w:rsidRDefault="00641863" w:rsidP="00641863">
      <w:pPr>
        <w:spacing w:after="0" w:line="360" w:lineRule="auto"/>
        <w:ind w:left="720"/>
        <w:jc w:val="both"/>
        <w:rPr>
          <w:rFonts w:ascii="Tahoma" w:hAnsi="Tahoma" w:cs="Tahoma"/>
          <w:lang w:val="es-ES_tradnl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1A43A3" w:rsidRDefault="001A43A3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1A43A3" w:rsidRPr="001A43A3" w:rsidRDefault="001A43A3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CA28A7" w:rsidRPr="001A43A3" w:rsidRDefault="00CA28A7" w:rsidP="00AB1B8C">
      <w:pPr>
        <w:spacing w:after="0"/>
        <w:jc w:val="both"/>
        <w:rPr>
          <w:rFonts w:ascii="Tahoma" w:hAnsi="Tahoma" w:cs="Tahoma"/>
          <w:b/>
          <w:color w:val="365F91" w:themeColor="accent1" w:themeShade="BF"/>
        </w:rPr>
      </w:pPr>
    </w:p>
    <w:p w:rsidR="00AB1B8C" w:rsidRPr="001A43A3" w:rsidRDefault="00337B43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  <w:r w:rsidRPr="001A43A3">
        <w:rPr>
          <w:rFonts w:ascii="Tahoma" w:hAnsi="Tahoma" w:cs="Tahoma"/>
          <w:b/>
          <w:color w:val="365F91" w:themeColor="accent1" w:themeShade="BF"/>
        </w:rPr>
        <w:lastRenderedPageBreak/>
        <w:t>PROPUESTA ECONOMICA</w:t>
      </w:r>
    </w:p>
    <w:p w:rsidR="00AB1B8C" w:rsidRPr="001A43A3" w:rsidRDefault="00AB1B8C" w:rsidP="00AB1B8C">
      <w:pPr>
        <w:spacing w:after="0"/>
        <w:jc w:val="both"/>
        <w:rPr>
          <w:rFonts w:ascii="Tahoma" w:hAnsi="Tahoma" w:cs="Tahoma"/>
        </w:rPr>
      </w:pPr>
      <w:r w:rsidRPr="001A43A3">
        <w:rPr>
          <w:rFonts w:ascii="Tahoma" w:hAnsi="Tahoma" w:cs="Tahoma"/>
          <w:b/>
          <w:color w:val="365F91" w:themeColor="accent1" w:themeShade="BF"/>
        </w:rPr>
        <w:t>______________________________________________________________</w:t>
      </w:r>
    </w:p>
    <w:p w:rsidR="001A29F5" w:rsidRPr="001A43A3" w:rsidRDefault="001A29F5" w:rsidP="00620400">
      <w:pPr>
        <w:spacing w:after="0"/>
        <w:jc w:val="both"/>
        <w:rPr>
          <w:rFonts w:ascii="Tahoma" w:hAnsi="Tahoma" w:cs="Tahoma"/>
        </w:rPr>
      </w:pPr>
    </w:p>
    <w:p w:rsidR="007B23FE" w:rsidRDefault="001070C1" w:rsidP="001A43A3">
      <w:pPr>
        <w:ind w:firstLine="708"/>
        <w:jc w:val="both"/>
        <w:rPr>
          <w:rFonts w:ascii="Tahoma" w:hAnsi="Tahoma" w:cs="Tahoma"/>
          <w:sz w:val="24"/>
          <w:szCs w:val="24"/>
        </w:rPr>
      </w:pPr>
      <w:r w:rsidRPr="001A43A3">
        <w:rPr>
          <w:rFonts w:ascii="Tahoma" w:hAnsi="Tahoma" w:cs="Tahoma"/>
          <w:sz w:val="24"/>
          <w:szCs w:val="24"/>
        </w:rPr>
        <w:t xml:space="preserve">La inversión presupuestada en honorarios profesionales </w:t>
      </w:r>
      <w:r w:rsidR="001A43A3" w:rsidRPr="001A43A3">
        <w:rPr>
          <w:rFonts w:ascii="Tahoma" w:hAnsi="Tahoma" w:cs="Tahoma"/>
          <w:sz w:val="24"/>
          <w:szCs w:val="24"/>
        </w:rPr>
        <w:t>segun los recursos empleados para la implementacion del sistema para el control y seguimiento de los pagos estratégicos ordenados por el Ejecutivo Nacional, contempla la siguiente estructura de costo:</w:t>
      </w:r>
    </w:p>
    <w:tbl>
      <w:tblPr>
        <w:tblW w:w="9479" w:type="dxa"/>
        <w:tblCellMar>
          <w:left w:w="0" w:type="dxa"/>
          <w:right w:w="0" w:type="dxa"/>
        </w:tblCellMar>
        <w:tblLook w:val="04A0"/>
      </w:tblPr>
      <w:tblGrid>
        <w:gridCol w:w="5141"/>
        <w:gridCol w:w="1134"/>
        <w:gridCol w:w="1418"/>
        <w:gridCol w:w="1786"/>
      </w:tblGrid>
      <w:tr w:rsidR="00717EBA" w:rsidRPr="00717EBA" w:rsidTr="008E0226">
        <w:trPr>
          <w:trHeight w:val="338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717EBA" w:rsidRPr="00717EBA" w:rsidRDefault="008E0226" w:rsidP="008E0226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DESCRIPCION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717EBA" w:rsidRPr="00717EBA" w:rsidRDefault="00717EBA" w:rsidP="008E02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HORAS</w:t>
            </w: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Default="008E0226" w:rsidP="008E02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COSTO</w:t>
            </w:r>
          </w:p>
          <w:p w:rsidR="00717EBA" w:rsidRPr="00717EBA" w:rsidRDefault="00717EBA" w:rsidP="008E02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USD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Default="008E0226" w:rsidP="008E02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COSTO</w:t>
            </w:r>
          </w:p>
          <w:p w:rsidR="00717EBA" w:rsidRPr="00717EBA" w:rsidRDefault="008E0226" w:rsidP="008E02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VES</w:t>
            </w:r>
          </w:p>
        </w:tc>
      </w:tr>
      <w:tr w:rsidR="00717EBA" w:rsidRPr="00717EBA" w:rsidTr="00717EBA">
        <w:trPr>
          <w:trHeight w:val="125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12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12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12"/>
                <w:lang w:val="es-ES" w:eastAsia="es-ES"/>
              </w:rPr>
            </w:pP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12"/>
                <w:lang w:val="es-ES" w:eastAsia="es-ES"/>
              </w:rPr>
            </w:pPr>
          </w:p>
        </w:tc>
      </w:tr>
      <w:tr w:rsidR="008E0226" w:rsidRPr="00717EBA" w:rsidTr="008E0226">
        <w:trPr>
          <w:trHeight w:val="375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717EBA" w:rsidRDefault="008E0226" w:rsidP="00643A95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>Levantamiento y Analisis de Requerimientos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7</w:t>
            </w: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105,00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26.250,00</w:t>
            </w:r>
          </w:p>
        </w:tc>
      </w:tr>
      <w:tr w:rsidR="008E0226" w:rsidRPr="00717EBA" w:rsidTr="008E0226">
        <w:trPr>
          <w:trHeight w:val="375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717EBA" w:rsidRDefault="008E0226" w:rsidP="00643A95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 xml:space="preserve">Diseño e implementacion de BD 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120</w:t>
            </w: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1.200,00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300.000,00</w:t>
            </w:r>
          </w:p>
        </w:tc>
      </w:tr>
      <w:tr w:rsidR="008E0226" w:rsidRPr="00717EBA" w:rsidTr="008E0226">
        <w:trPr>
          <w:trHeight w:val="375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717EBA" w:rsidRDefault="008E0226" w:rsidP="00643A95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 xml:space="preserve">Diseño e implementacion de API 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150</w:t>
            </w: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2.250,00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562.500,00</w:t>
            </w:r>
          </w:p>
        </w:tc>
      </w:tr>
      <w:tr w:rsidR="008E0226" w:rsidRPr="00717EBA" w:rsidTr="008E0226">
        <w:trPr>
          <w:trHeight w:val="375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717EBA" w:rsidRDefault="008E0226" w:rsidP="00643A95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>Diseño e implementacion de Interfaz de aplicación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240</w:t>
            </w: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3.600,00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900.000,00</w:t>
            </w:r>
          </w:p>
        </w:tc>
      </w:tr>
      <w:tr w:rsidR="008E0226" w:rsidRPr="00717EBA" w:rsidTr="008E0226">
        <w:trPr>
          <w:trHeight w:val="375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717EBA" w:rsidRDefault="008E0226" w:rsidP="00643A95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>Diseño y elaboracion de Manuales y Documentacion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80</w:t>
            </w: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1.200,00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300.000,00</w:t>
            </w:r>
          </w:p>
        </w:tc>
      </w:tr>
      <w:tr w:rsidR="008E0226" w:rsidRPr="00717EBA" w:rsidTr="008E0226">
        <w:trPr>
          <w:trHeight w:val="375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717EBA" w:rsidRDefault="008E0226" w:rsidP="00643A95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>
              <w:rPr>
                <w:rFonts w:ascii="Tahoma" w:eastAsia="Times New Roman" w:hAnsi="Tahoma" w:cs="Tahoma"/>
                <w:color w:val="1F497D"/>
                <w:lang w:val="es-ES" w:eastAsia="es-ES"/>
              </w:rPr>
              <w:t>Instalacion y configuracion</w:t>
            </w: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>*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10</w:t>
            </w: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150,00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8E0226" w:rsidRPr="008E0226" w:rsidRDefault="008E0226" w:rsidP="00643A9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>37.500,00</w:t>
            </w:r>
          </w:p>
        </w:tc>
      </w:tr>
      <w:tr w:rsidR="00717EBA" w:rsidRPr="00717EBA" w:rsidTr="00717EBA">
        <w:trPr>
          <w:trHeight w:val="100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sz w:val="10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sz w:val="10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10"/>
                <w:lang w:val="es-ES" w:eastAsia="es-ES"/>
              </w:rPr>
            </w:pP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10"/>
                <w:lang w:val="es-ES" w:eastAsia="es-ES"/>
              </w:rPr>
            </w:pPr>
          </w:p>
        </w:tc>
      </w:tr>
      <w:tr w:rsidR="00717EBA" w:rsidRPr="00717EBA" w:rsidTr="00717EBA">
        <w:trPr>
          <w:trHeight w:val="63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doub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6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doub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6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doub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6"/>
                <w:lang w:val="es-ES" w:eastAsia="es-ES"/>
              </w:rPr>
            </w:pP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doub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sz w:val="6"/>
                <w:lang w:val="es-ES" w:eastAsia="es-ES"/>
              </w:rPr>
            </w:pPr>
          </w:p>
        </w:tc>
      </w:tr>
      <w:tr w:rsidR="00717EBA" w:rsidRPr="00717EBA" w:rsidTr="00717EBA">
        <w:trPr>
          <w:trHeight w:val="338"/>
        </w:trPr>
        <w:tc>
          <w:tcPr>
            <w:tcW w:w="514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bCs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bCs/>
                <w:color w:val="1F497D"/>
                <w:lang w:val="es-ES" w:eastAsia="es-ES"/>
              </w:rPr>
              <w:t>Sub-</w:t>
            </w:r>
            <w:r w:rsidRPr="00717EBA">
              <w:rPr>
                <w:rFonts w:ascii="Tahoma" w:eastAsia="Times New Roman" w:hAnsi="Tahoma" w:cs="Tahoma"/>
                <w:bCs/>
                <w:color w:val="1F497D"/>
                <w:lang w:val="es-ES" w:eastAsia="es-ES"/>
              </w:rPr>
              <w:t xml:space="preserve">Total 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bCs/>
                <w:color w:val="1F497D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jc w:val="right"/>
              <w:rPr>
                <w:rFonts w:ascii="Tahoma" w:eastAsia="Times New Roman" w:hAnsi="Tahoma" w:cs="Tahoma"/>
                <w:bCs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bCs/>
                <w:color w:val="1F497D"/>
                <w:lang w:val="es-ES" w:eastAsia="es-ES"/>
              </w:rPr>
              <w:t>8.505,00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jc w:val="right"/>
              <w:rPr>
                <w:rFonts w:ascii="Tahoma" w:eastAsia="Times New Roman" w:hAnsi="Tahoma" w:cs="Tahoma"/>
                <w:bCs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bCs/>
                <w:color w:val="1F497D"/>
                <w:lang w:val="es-ES" w:eastAsia="es-ES"/>
              </w:rPr>
              <w:t>2.126.250,00</w:t>
            </w:r>
          </w:p>
        </w:tc>
      </w:tr>
    </w:tbl>
    <w:p w:rsidR="00717EBA" w:rsidRPr="008E0226" w:rsidRDefault="00717EBA" w:rsidP="00717EBA">
      <w:pPr>
        <w:jc w:val="both"/>
        <w:rPr>
          <w:rFonts w:ascii="Tahoma" w:hAnsi="Tahoma" w:cs="Tahoma"/>
          <w:sz w:val="2"/>
          <w:szCs w:val="24"/>
        </w:rPr>
      </w:pPr>
    </w:p>
    <w:tbl>
      <w:tblPr>
        <w:tblW w:w="9536" w:type="dxa"/>
        <w:tblCellMar>
          <w:left w:w="0" w:type="dxa"/>
          <w:right w:w="0" w:type="dxa"/>
        </w:tblCellMar>
        <w:tblLook w:val="04A0"/>
      </w:tblPr>
      <w:tblGrid>
        <w:gridCol w:w="5139"/>
        <w:gridCol w:w="1133"/>
        <w:gridCol w:w="1418"/>
        <w:gridCol w:w="1786"/>
        <w:gridCol w:w="60"/>
      </w:tblGrid>
      <w:tr w:rsidR="00717EBA" w:rsidRPr="00717EBA" w:rsidTr="00717EBA">
        <w:trPr>
          <w:trHeight w:val="338"/>
        </w:trPr>
        <w:tc>
          <w:tcPr>
            <w:tcW w:w="513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Soporte</w:t>
            </w:r>
          </w:p>
        </w:tc>
        <w:tc>
          <w:tcPr>
            <w:tcW w:w="113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lang w:val="es-ES" w:eastAsia="es-ES"/>
              </w:rPr>
            </w:pPr>
          </w:p>
        </w:tc>
        <w:tc>
          <w:tcPr>
            <w:tcW w:w="1846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lang w:val="es-ES" w:eastAsia="es-ES"/>
              </w:rPr>
            </w:pPr>
          </w:p>
        </w:tc>
      </w:tr>
      <w:tr w:rsidR="00717EBA" w:rsidRPr="00717EBA" w:rsidTr="00717EBA">
        <w:trPr>
          <w:trHeight w:val="338"/>
        </w:trPr>
        <w:tc>
          <w:tcPr>
            <w:tcW w:w="51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 xml:space="preserve">Soporte Tecnico (3 meses </w:t>
            </w:r>
            <w:r w:rsidR="008E0226">
              <w:rPr>
                <w:rFonts w:ascii="Tahoma" w:eastAsia="Times New Roman" w:hAnsi="Tahoma" w:cs="Tahoma"/>
                <w:color w:val="1F497D"/>
                <w:lang w:val="es-ES" w:eastAsia="es-ES"/>
              </w:rPr>
              <w:t xml:space="preserve">ó </w:t>
            </w: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>30 tickets)**</w:t>
            </w:r>
          </w:p>
        </w:tc>
        <w:tc>
          <w:tcPr>
            <w:tcW w:w="113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rPr>
                <w:rFonts w:ascii="Tahoma" w:eastAsia="Times New Roman" w:hAnsi="Tahoma" w:cs="Tahoma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>1.500,00</w:t>
            </w:r>
          </w:p>
        </w:tc>
        <w:tc>
          <w:tcPr>
            <w:tcW w:w="1846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E5F1"/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color w:val="1F497D"/>
                <w:lang w:val="es-ES" w:eastAsia="es-ES"/>
              </w:rPr>
              <w:t>375.000,00</w:t>
            </w:r>
          </w:p>
        </w:tc>
      </w:tr>
      <w:tr w:rsidR="00717EBA" w:rsidRPr="00717EBA" w:rsidTr="00717EBA">
        <w:trPr>
          <w:gridAfter w:val="1"/>
          <w:wAfter w:w="60" w:type="dxa"/>
          <w:trHeight w:val="100"/>
        </w:trPr>
        <w:tc>
          <w:tcPr>
            <w:tcW w:w="51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sz w:val="10"/>
                <w:lang w:val="es-ES" w:eastAsia="es-ES"/>
              </w:rPr>
            </w:pPr>
          </w:p>
        </w:tc>
        <w:tc>
          <w:tcPr>
            <w:tcW w:w="113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color w:val="1F497D"/>
                <w:sz w:val="10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sz w:val="10"/>
                <w:lang w:val="es-ES" w:eastAsia="es-ES"/>
              </w:rPr>
            </w:pP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sz w:val="10"/>
                <w:lang w:val="es-ES" w:eastAsia="es-ES"/>
              </w:rPr>
            </w:pPr>
          </w:p>
        </w:tc>
      </w:tr>
      <w:tr w:rsidR="00717EBA" w:rsidRPr="00717EBA" w:rsidTr="00717EBA">
        <w:trPr>
          <w:gridAfter w:val="1"/>
          <w:wAfter w:w="60" w:type="dxa"/>
          <w:trHeight w:val="63"/>
        </w:trPr>
        <w:tc>
          <w:tcPr>
            <w:tcW w:w="5139" w:type="dxa"/>
            <w:tcBorders>
              <w:top w:val="single" w:sz="4" w:space="0" w:color="CCCCCC"/>
              <w:left w:val="single" w:sz="4" w:space="0" w:color="CCCCCC"/>
              <w:bottom w:val="doub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sz w:val="6"/>
                <w:lang w:val="es-ES" w:eastAsia="es-ES"/>
              </w:rPr>
            </w:pPr>
          </w:p>
        </w:tc>
        <w:tc>
          <w:tcPr>
            <w:tcW w:w="1133" w:type="dxa"/>
            <w:tcBorders>
              <w:top w:val="single" w:sz="4" w:space="0" w:color="CCCCCC"/>
              <w:left w:val="single" w:sz="4" w:space="0" w:color="CCCCCC"/>
              <w:bottom w:val="doub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sz w:val="6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doub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sz w:val="6"/>
                <w:lang w:val="es-ES" w:eastAsia="es-ES"/>
              </w:rPr>
            </w:pP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doub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sz w:val="6"/>
                <w:lang w:val="es-ES" w:eastAsia="es-ES"/>
              </w:rPr>
            </w:pPr>
          </w:p>
        </w:tc>
      </w:tr>
      <w:tr w:rsidR="00717EBA" w:rsidRPr="00717EBA" w:rsidTr="00717EBA">
        <w:trPr>
          <w:gridAfter w:val="1"/>
          <w:wAfter w:w="60" w:type="dxa"/>
          <w:trHeight w:val="338"/>
        </w:trPr>
        <w:tc>
          <w:tcPr>
            <w:tcW w:w="513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 w:rsidRPr="00717EBA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 xml:space="preserve">Total </w:t>
            </w:r>
            <w:r w:rsidRPr="008E0226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General</w:t>
            </w:r>
          </w:p>
        </w:tc>
        <w:tc>
          <w:tcPr>
            <w:tcW w:w="113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</w:p>
        </w:tc>
        <w:tc>
          <w:tcPr>
            <w:tcW w:w="141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717EB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10</w:t>
            </w:r>
            <w:r w:rsidRPr="00717EBA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.</w:t>
            </w:r>
            <w:r w:rsidRPr="008E0226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0</w:t>
            </w:r>
            <w:r w:rsidRPr="00717EBA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05,00</w:t>
            </w:r>
          </w:p>
        </w:tc>
        <w:tc>
          <w:tcPr>
            <w:tcW w:w="17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bottom"/>
            <w:hideMark/>
          </w:tcPr>
          <w:p w:rsidR="00717EBA" w:rsidRPr="00717EBA" w:rsidRDefault="00717EBA" w:rsidP="00E72D2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</w:pPr>
            <w:r w:rsidRPr="008E0226">
              <w:rPr>
                <w:rFonts w:ascii="Tahoma" w:eastAsia="Times New Roman" w:hAnsi="Tahoma" w:cs="Tahoma"/>
                <w:b/>
                <w:bCs/>
                <w:color w:val="1F497D"/>
                <w:lang w:val="es-ES" w:eastAsia="es-ES"/>
              </w:rPr>
              <w:t>2.501.250,00</w:t>
            </w:r>
          </w:p>
        </w:tc>
      </w:tr>
    </w:tbl>
    <w:p w:rsidR="00717EBA" w:rsidRPr="001A43A3" w:rsidRDefault="00717EBA" w:rsidP="00717EBA">
      <w:pPr>
        <w:jc w:val="both"/>
        <w:rPr>
          <w:rFonts w:ascii="Tahoma" w:hAnsi="Tahoma" w:cs="Tahoma"/>
          <w:sz w:val="24"/>
          <w:szCs w:val="24"/>
        </w:rPr>
      </w:pPr>
    </w:p>
    <w:p w:rsidR="00717EBA" w:rsidRPr="008E0226" w:rsidRDefault="00717EBA" w:rsidP="001070C1">
      <w:pPr>
        <w:jc w:val="both"/>
        <w:rPr>
          <w:rFonts w:ascii="Tahoma" w:hAnsi="Tahoma" w:cs="Tahoma"/>
          <w:color w:val="1F497D"/>
          <w:sz w:val="20"/>
          <w:szCs w:val="20"/>
        </w:rPr>
      </w:pPr>
      <w:r w:rsidRPr="008E0226">
        <w:rPr>
          <w:rFonts w:ascii="Tahoma" w:hAnsi="Tahoma" w:cs="Tahoma"/>
          <w:color w:val="1F497D"/>
          <w:sz w:val="20"/>
          <w:szCs w:val="20"/>
        </w:rPr>
        <w:t xml:space="preserve">* La instalacion se realizara en equipos/servidores del cliente. En caso de requerir alojamiento y </w:t>
      </w:r>
      <w:r w:rsidR="008E0226" w:rsidRPr="008E0226">
        <w:rPr>
          <w:rFonts w:ascii="Tahoma" w:hAnsi="Tahoma" w:cs="Tahoma"/>
          <w:color w:val="1F497D"/>
          <w:sz w:val="20"/>
          <w:szCs w:val="20"/>
        </w:rPr>
        <w:t>adquisicion</w:t>
      </w:r>
      <w:r w:rsidRPr="008E0226">
        <w:rPr>
          <w:rFonts w:ascii="Tahoma" w:hAnsi="Tahoma" w:cs="Tahoma"/>
          <w:color w:val="1F497D"/>
          <w:sz w:val="20"/>
          <w:szCs w:val="20"/>
        </w:rPr>
        <w:t xml:space="preserve"> de dominio, los mismos no se encuentra cubierto en el presente presupuesto, por lo que se adicionara a los costos operativos y administrativos para su implementacion.</w:t>
      </w:r>
    </w:p>
    <w:p w:rsidR="007B23FE" w:rsidRPr="008E0226" w:rsidRDefault="00717EBA" w:rsidP="001070C1">
      <w:pPr>
        <w:jc w:val="both"/>
        <w:rPr>
          <w:rFonts w:ascii="Tahoma" w:hAnsi="Tahoma" w:cs="Tahoma"/>
          <w:sz w:val="24"/>
          <w:szCs w:val="24"/>
        </w:rPr>
      </w:pPr>
      <w:r w:rsidRPr="008E0226">
        <w:rPr>
          <w:rFonts w:ascii="Tahoma" w:hAnsi="Tahoma" w:cs="Tahoma"/>
          <w:color w:val="1F497D"/>
          <w:sz w:val="20"/>
          <w:szCs w:val="20"/>
        </w:rPr>
        <w:br/>
        <w:t>** El soporte incluye correccion de incidencias</w:t>
      </w:r>
      <w:r w:rsidR="008E0226">
        <w:rPr>
          <w:rFonts w:ascii="Tahoma" w:hAnsi="Tahoma" w:cs="Tahoma"/>
          <w:color w:val="1F497D"/>
          <w:sz w:val="20"/>
          <w:szCs w:val="20"/>
        </w:rPr>
        <w:t>, atencion al usuario</w:t>
      </w:r>
      <w:r w:rsidRPr="008E0226">
        <w:rPr>
          <w:rFonts w:ascii="Tahoma" w:hAnsi="Tahoma" w:cs="Tahoma"/>
          <w:color w:val="1F497D"/>
          <w:sz w:val="20"/>
          <w:szCs w:val="20"/>
        </w:rPr>
        <w:t xml:space="preserve"> y mejora a los modulos existentes</w:t>
      </w:r>
      <w:r w:rsidR="008E0226" w:rsidRPr="008E0226">
        <w:rPr>
          <w:rFonts w:ascii="Tahoma" w:hAnsi="Tahoma" w:cs="Tahoma"/>
          <w:color w:val="1F497D"/>
          <w:sz w:val="20"/>
          <w:szCs w:val="20"/>
        </w:rPr>
        <w:t xml:space="preserve">. En caso </w:t>
      </w:r>
      <w:r w:rsidRPr="008E0226">
        <w:rPr>
          <w:rFonts w:ascii="Tahoma" w:hAnsi="Tahoma" w:cs="Tahoma"/>
          <w:color w:val="1F497D"/>
          <w:sz w:val="20"/>
          <w:szCs w:val="20"/>
        </w:rPr>
        <w:t xml:space="preserve">de requerir funcionalidades que no </w:t>
      </w:r>
      <w:r w:rsidR="008E0226">
        <w:rPr>
          <w:rFonts w:ascii="Tahoma" w:hAnsi="Tahoma" w:cs="Tahoma"/>
          <w:color w:val="1F497D"/>
          <w:sz w:val="20"/>
          <w:szCs w:val="20"/>
        </w:rPr>
        <w:t>se encuentrar</w:t>
      </w:r>
      <w:r w:rsidRPr="008E0226">
        <w:rPr>
          <w:rFonts w:ascii="Tahoma" w:hAnsi="Tahoma" w:cs="Tahoma"/>
          <w:color w:val="1F497D"/>
          <w:sz w:val="20"/>
          <w:szCs w:val="20"/>
        </w:rPr>
        <w:t xml:space="preserve"> en el alcance actual de la aplicacion</w:t>
      </w:r>
      <w:r w:rsidR="008E0226" w:rsidRPr="008E0226">
        <w:rPr>
          <w:rFonts w:ascii="Tahoma" w:hAnsi="Tahoma" w:cs="Tahoma"/>
          <w:color w:val="1F497D"/>
          <w:sz w:val="20"/>
          <w:szCs w:val="20"/>
        </w:rPr>
        <w:t>,</w:t>
      </w:r>
      <w:r w:rsidRPr="008E0226">
        <w:rPr>
          <w:rFonts w:ascii="Tahoma" w:hAnsi="Tahoma" w:cs="Tahoma"/>
          <w:color w:val="1F497D"/>
          <w:sz w:val="20"/>
          <w:szCs w:val="20"/>
        </w:rPr>
        <w:t xml:space="preserve"> se tomara como una nueva implementacion </w:t>
      </w:r>
      <w:r w:rsidR="008E0226" w:rsidRPr="008E0226">
        <w:rPr>
          <w:rFonts w:ascii="Tahoma" w:hAnsi="Tahoma" w:cs="Tahoma"/>
          <w:color w:val="1F497D"/>
          <w:sz w:val="20"/>
          <w:szCs w:val="20"/>
        </w:rPr>
        <w:t>ya que</w:t>
      </w:r>
      <w:r w:rsidRPr="008E0226">
        <w:rPr>
          <w:rFonts w:ascii="Tahoma" w:hAnsi="Tahoma" w:cs="Tahoma"/>
          <w:color w:val="1F497D"/>
          <w:sz w:val="20"/>
          <w:szCs w:val="20"/>
        </w:rPr>
        <w:t xml:space="preserve"> entraran dentro del esquema de Nuevos Modulos y Caracteriticas</w:t>
      </w:r>
      <w:r w:rsidR="008E0226">
        <w:rPr>
          <w:rFonts w:ascii="Tahoma" w:hAnsi="Tahoma" w:cs="Tahoma"/>
          <w:color w:val="1F497D"/>
          <w:sz w:val="20"/>
          <w:szCs w:val="20"/>
        </w:rPr>
        <w:t>, por lo que acarrearan costos adicionales no previstos en la presente propuesta</w:t>
      </w:r>
      <w:r w:rsidR="008E0226" w:rsidRPr="008E0226">
        <w:rPr>
          <w:rFonts w:ascii="Tahoma" w:hAnsi="Tahoma" w:cs="Tahoma"/>
          <w:color w:val="1F497D"/>
          <w:sz w:val="20"/>
          <w:szCs w:val="20"/>
        </w:rPr>
        <w:t>.</w:t>
      </w:r>
    </w:p>
    <w:p w:rsidR="00717EBA" w:rsidRDefault="00717EBA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  <w:bookmarkStart w:id="3" w:name="_GoBack"/>
      <w:bookmarkEnd w:id="3"/>
    </w:p>
    <w:p w:rsidR="008E0226" w:rsidRDefault="008E0226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</w:p>
    <w:p w:rsidR="008E0226" w:rsidRDefault="008E0226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</w:p>
    <w:p w:rsidR="008E0226" w:rsidRDefault="008E0226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</w:p>
    <w:p w:rsidR="00C2287B" w:rsidRPr="001A43A3" w:rsidRDefault="00C2287B" w:rsidP="009F6AD1">
      <w:pPr>
        <w:spacing w:after="0"/>
        <w:jc w:val="both"/>
        <w:outlineLvl w:val="0"/>
        <w:rPr>
          <w:rFonts w:ascii="Tahoma" w:hAnsi="Tahoma" w:cs="Tahoma"/>
          <w:b/>
          <w:color w:val="365F91" w:themeColor="accent1" w:themeShade="BF"/>
        </w:rPr>
      </w:pPr>
      <w:r w:rsidRPr="001A43A3">
        <w:rPr>
          <w:rFonts w:ascii="Tahoma" w:hAnsi="Tahoma" w:cs="Tahoma"/>
          <w:b/>
          <w:color w:val="365F91" w:themeColor="accent1" w:themeShade="BF"/>
        </w:rPr>
        <w:lastRenderedPageBreak/>
        <w:t>CONDICIONES DE PAGO</w:t>
      </w:r>
    </w:p>
    <w:p w:rsidR="00C2287B" w:rsidRPr="001A43A3" w:rsidRDefault="00C2287B" w:rsidP="00C2287B">
      <w:pPr>
        <w:spacing w:after="0"/>
        <w:jc w:val="both"/>
        <w:rPr>
          <w:rFonts w:ascii="Tahoma" w:hAnsi="Tahoma" w:cs="Tahoma"/>
        </w:rPr>
      </w:pPr>
      <w:r w:rsidRPr="001A43A3">
        <w:rPr>
          <w:rFonts w:ascii="Tahoma" w:hAnsi="Tahoma" w:cs="Tahoma"/>
          <w:b/>
          <w:color w:val="365F91" w:themeColor="accent1" w:themeShade="BF"/>
        </w:rPr>
        <w:t>______________________________________________________________</w:t>
      </w:r>
    </w:p>
    <w:p w:rsidR="000F70A8" w:rsidRDefault="000F70A8" w:rsidP="000F70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s-ES"/>
        </w:rPr>
      </w:pPr>
    </w:p>
    <w:p w:rsidR="000F70A8" w:rsidRPr="000F70A8" w:rsidRDefault="000F70A8" w:rsidP="000F70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s-ES"/>
        </w:rPr>
      </w:pPr>
      <w:r w:rsidRPr="000F70A8">
        <w:rPr>
          <w:rFonts w:ascii="Tahoma" w:hAnsi="Tahoma" w:cs="Tahoma"/>
          <w:b/>
          <w:color w:val="000000"/>
          <w:sz w:val="24"/>
          <w:szCs w:val="24"/>
          <w:lang w:val="es-ES"/>
        </w:rPr>
        <w:t xml:space="preserve">Validez de la oferta </w:t>
      </w:r>
    </w:p>
    <w:p w:rsidR="000F70A8" w:rsidRPr="000F70A8" w:rsidRDefault="000F70A8" w:rsidP="000F70A8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color w:val="000000"/>
          <w:sz w:val="24"/>
          <w:szCs w:val="24"/>
          <w:lang w:val="es-ES"/>
        </w:rPr>
      </w:pPr>
    </w:p>
    <w:p w:rsidR="000F70A8" w:rsidRPr="000F70A8" w:rsidRDefault="000F70A8" w:rsidP="000F70A8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color w:val="000000"/>
          <w:sz w:val="24"/>
          <w:szCs w:val="24"/>
          <w:lang w:val="es-ES"/>
        </w:rPr>
      </w:pPr>
      <w:r w:rsidRPr="001A43A3">
        <w:rPr>
          <w:rFonts w:ascii="Tahoma" w:hAnsi="Tahoma" w:cs="Tahoma"/>
          <w:color w:val="000000"/>
          <w:sz w:val="24"/>
          <w:szCs w:val="24"/>
          <w:lang w:val="es-ES"/>
        </w:rPr>
        <w:t xml:space="preserve">Esta propuesta es válida hasta el </w:t>
      </w:r>
      <w:r w:rsidRPr="000F70A8">
        <w:rPr>
          <w:rFonts w:ascii="Tahoma" w:hAnsi="Tahoma" w:cs="Tahoma"/>
          <w:color w:val="000000"/>
          <w:sz w:val="24"/>
          <w:szCs w:val="24"/>
          <w:lang w:val="es-ES"/>
        </w:rPr>
        <w:t>30</w:t>
      </w:r>
      <w:r w:rsidRPr="001A43A3">
        <w:rPr>
          <w:rFonts w:ascii="Tahoma" w:hAnsi="Tahoma" w:cs="Tahoma"/>
          <w:color w:val="000000"/>
          <w:sz w:val="24"/>
          <w:szCs w:val="24"/>
          <w:lang w:val="es-ES"/>
        </w:rPr>
        <w:t xml:space="preserve"> de </w:t>
      </w:r>
      <w:r w:rsidRPr="000F70A8">
        <w:rPr>
          <w:rFonts w:ascii="Tahoma" w:hAnsi="Tahoma" w:cs="Tahoma"/>
          <w:color w:val="000000"/>
          <w:sz w:val="24"/>
          <w:szCs w:val="24"/>
          <w:lang w:val="es-ES"/>
        </w:rPr>
        <w:t>Noviembre</w:t>
      </w:r>
      <w:r w:rsidRPr="001A43A3">
        <w:rPr>
          <w:rFonts w:ascii="Tahoma" w:hAnsi="Tahoma" w:cs="Tahoma"/>
          <w:color w:val="000000"/>
          <w:sz w:val="24"/>
          <w:szCs w:val="24"/>
          <w:lang w:val="es-ES"/>
        </w:rPr>
        <w:t xml:space="preserve"> de 2018. </w:t>
      </w:r>
    </w:p>
    <w:p w:rsidR="000F70A8" w:rsidRPr="001A43A3" w:rsidRDefault="000F70A8" w:rsidP="000F70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:rsidR="000F70A8" w:rsidRPr="000F70A8" w:rsidRDefault="000F70A8" w:rsidP="000F70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s-ES"/>
        </w:rPr>
      </w:pPr>
      <w:r w:rsidRPr="000F70A8">
        <w:rPr>
          <w:rFonts w:ascii="Tahoma" w:hAnsi="Tahoma" w:cs="Tahoma"/>
          <w:b/>
          <w:color w:val="000000"/>
          <w:sz w:val="24"/>
          <w:szCs w:val="24"/>
          <w:lang w:val="es-ES"/>
        </w:rPr>
        <w:t xml:space="preserve">Tiempo Estimado de Entrega </w:t>
      </w:r>
    </w:p>
    <w:p w:rsidR="000F70A8" w:rsidRPr="000F70A8" w:rsidRDefault="000F70A8" w:rsidP="000F70A8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color w:val="000000"/>
          <w:sz w:val="24"/>
          <w:szCs w:val="24"/>
          <w:lang w:val="es-ES"/>
        </w:rPr>
      </w:pPr>
    </w:p>
    <w:p w:rsidR="000F70A8" w:rsidRPr="000F70A8" w:rsidRDefault="000F70A8" w:rsidP="00717EBA">
      <w:pPr>
        <w:autoSpaceDE w:val="0"/>
        <w:autoSpaceDN w:val="0"/>
        <w:adjustRightInd w:val="0"/>
        <w:spacing w:after="0" w:line="240" w:lineRule="auto"/>
        <w:ind w:left="709"/>
        <w:rPr>
          <w:rFonts w:ascii="Tahoma" w:hAnsi="Tahoma" w:cs="Tahoma"/>
          <w:color w:val="000000"/>
          <w:sz w:val="24"/>
          <w:szCs w:val="24"/>
          <w:lang w:val="es-ES"/>
        </w:rPr>
      </w:pPr>
      <w:r w:rsidRPr="000F70A8">
        <w:rPr>
          <w:rFonts w:ascii="Tahoma" w:hAnsi="Tahoma" w:cs="Tahoma"/>
          <w:color w:val="000000"/>
          <w:sz w:val="24"/>
          <w:szCs w:val="24"/>
          <w:lang w:val="es-ES"/>
        </w:rPr>
        <w:t xml:space="preserve">Inmediata, </w:t>
      </w:r>
      <w:r>
        <w:rPr>
          <w:rFonts w:ascii="Tahoma" w:hAnsi="Tahoma" w:cs="Tahoma"/>
          <w:color w:val="000000"/>
          <w:sz w:val="24"/>
          <w:szCs w:val="24"/>
          <w:lang w:val="es-ES"/>
        </w:rPr>
        <w:t>e</w:t>
      </w:r>
      <w:r w:rsidRPr="000F70A8">
        <w:rPr>
          <w:rFonts w:ascii="Tahoma" w:hAnsi="Tahoma" w:cs="Tahoma"/>
          <w:color w:val="000000"/>
          <w:sz w:val="24"/>
          <w:szCs w:val="24"/>
          <w:lang w:val="es-ES"/>
        </w:rPr>
        <w:t>l sistema ya se encuentra instalado y disponible para la carga inicial de la informacion.</w:t>
      </w:r>
      <w:r w:rsidRPr="001A43A3">
        <w:rPr>
          <w:rFonts w:ascii="Tahoma" w:hAnsi="Tahoma" w:cs="Tahoma"/>
          <w:color w:val="000000"/>
          <w:sz w:val="24"/>
          <w:szCs w:val="24"/>
          <w:lang w:val="es-ES"/>
        </w:rPr>
        <w:t xml:space="preserve"> </w:t>
      </w:r>
    </w:p>
    <w:p w:rsidR="000F70A8" w:rsidRPr="001A43A3" w:rsidRDefault="000F70A8" w:rsidP="000F70A8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color w:val="000000"/>
          <w:sz w:val="24"/>
          <w:szCs w:val="24"/>
          <w:lang w:val="es-ES"/>
        </w:rPr>
      </w:pPr>
    </w:p>
    <w:p w:rsidR="000F70A8" w:rsidRPr="000F70A8" w:rsidRDefault="000F70A8" w:rsidP="000F70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s-ES"/>
        </w:rPr>
      </w:pPr>
      <w:r w:rsidRPr="000F70A8">
        <w:rPr>
          <w:rFonts w:ascii="Tahoma" w:hAnsi="Tahoma" w:cs="Tahoma"/>
          <w:b/>
          <w:color w:val="000000"/>
          <w:sz w:val="24"/>
          <w:szCs w:val="24"/>
          <w:lang w:val="es-ES"/>
        </w:rPr>
        <w:t xml:space="preserve">Forma de Pago </w:t>
      </w:r>
    </w:p>
    <w:p w:rsidR="000F70A8" w:rsidRPr="000F70A8" w:rsidRDefault="000F70A8" w:rsidP="000F70A8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s-ES"/>
        </w:rPr>
      </w:pPr>
    </w:p>
    <w:p w:rsidR="000F70A8" w:rsidRPr="000F70A8" w:rsidRDefault="000F70A8" w:rsidP="000F70A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s-ES"/>
        </w:rPr>
      </w:pPr>
      <w:r w:rsidRPr="000F70A8">
        <w:rPr>
          <w:rFonts w:ascii="Tahoma" w:hAnsi="Tahoma" w:cs="Tahoma"/>
          <w:color w:val="000000"/>
          <w:sz w:val="24"/>
          <w:szCs w:val="24"/>
          <w:lang w:val="es-ES"/>
        </w:rPr>
        <w:t xml:space="preserve">Al entregar el producto 80%. </w:t>
      </w:r>
    </w:p>
    <w:p w:rsidR="000F70A8" w:rsidRPr="000F70A8" w:rsidRDefault="000F70A8" w:rsidP="000F70A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s-ES"/>
        </w:rPr>
      </w:pPr>
      <w:r w:rsidRPr="000F70A8">
        <w:rPr>
          <w:rFonts w:ascii="Tahoma" w:hAnsi="Tahoma" w:cs="Tahoma"/>
          <w:color w:val="000000"/>
          <w:sz w:val="24"/>
          <w:szCs w:val="24"/>
          <w:lang w:val="es-ES"/>
        </w:rPr>
        <w:t xml:space="preserve">Finiquito 20%. </w:t>
      </w:r>
    </w:p>
    <w:p w:rsidR="000F70A8" w:rsidRPr="000F70A8" w:rsidRDefault="000F70A8" w:rsidP="000F70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s-ES"/>
        </w:rPr>
      </w:pPr>
    </w:p>
    <w:p w:rsidR="000F70A8" w:rsidRPr="000F70A8" w:rsidRDefault="000F70A8" w:rsidP="000F70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s-ES"/>
        </w:rPr>
      </w:pPr>
      <w:r w:rsidRPr="000F70A8">
        <w:rPr>
          <w:rFonts w:ascii="Tahoma" w:hAnsi="Tahoma" w:cs="Tahoma"/>
          <w:b/>
          <w:color w:val="000000"/>
          <w:sz w:val="24"/>
          <w:szCs w:val="24"/>
          <w:lang w:val="es-ES"/>
        </w:rPr>
        <w:t xml:space="preserve">Tipo de Pago </w:t>
      </w:r>
    </w:p>
    <w:p w:rsidR="000F70A8" w:rsidRPr="000F70A8" w:rsidRDefault="000F70A8" w:rsidP="000F70A8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s-ES"/>
        </w:rPr>
      </w:pPr>
    </w:p>
    <w:p w:rsidR="000F70A8" w:rsidRPr="000F70A8" w:rsidRDefault="000F70A8" w:rsidP="000F70A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s-ES"/>
        </w:rPr>
      </w:pPr>
      <w:r w:rsidRPr="000F70A8">
        <w:rPr>
          <w:rFonts w:ascii="Tahoma" w:hAnsi="Tahoma" w:cs="Tahoma"/>
          <w:color w:val="000000"/>
          <w:sz w:val="24"/>
          <w:szCs w:val="24"/>
          <w:lang w:val="es-ES"/>
        </w:rPr>
        <w:t xml:space="preserve">Transferencia Bancaria / A convenir con el cliente. </w:t>
      </w:r>
    </w:p>
    <w:p w:rsidR="00C2287B" w:rsidRPr="001A43A3" w:rsidRDefault="00C2287B" w:rsidP="001A43A3">
      <w:pPr>
        <w:pStyle w:val="Default"/>
        <w:spacing w:after="70"/>
        <w:rPr>
          <w:rFonts w:ascii="Tahoma" w:hAnsi="Tahoma" w:cs="Tahoma"/>
        </w:rPr>
      </w:pPr>
    </w:p>
    <w:sectPr w:rsidR="00C2287B" w:rsidRPr="001A43A3" w:rsidSect="004C0803">
      <w:headerReference w:type="default" r:id="rId10"/>
      <w:footerReference w:type="default" r:id="rId11"/>
      <w:pgSz w:w="12240" w:h="15840"/>
      <w:pgMar w:top="1987" w:right="1138" w:bottom="1987" w:left="1699" w:header="461" w:footer="77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rian Polanco" w:date="2018-11-06T21:23:00Z" w:initials="AP">
    <w:p w:rsidR="009F6AD1" w:rsidRDefault="009F6AD1" w:rsidP="009F6AD1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ADECUAR</w:t>
      </w:r>
    </w:p>
    <w:p w:rsidR="009F6AD1" w:rsidRDefault="009F6AD1" w:rsidP="009F6AD1"/>
  </w:comment>
  <w:comment w:id="1" w:author="Adrian Polanco" w:date="2018-11-06T21:26:00Z" w:initials="AP">
    <w:p w:rsidR="009F6AD1" w:rsidRDefault="009F6AD1" w:rsidP="009F6AD1">
      <w:r>
        <w:rPr>
          <w:rFonts w:ascii="Times New Roman" w:eastAsia="Segoe UI" w:hAnsi="Times New Roman" w:cs="Tahoma"/>
          <w:sz w:val="24"/>
          <w:szCs w:val="24"/>
          <w:lang w:val="en-US" w:bidi="en-US"/>
        </w:rPr>
        <w:t>Quien solicita</w:t>
      </w:r>
    </w:p>
    <w:p w:rsidR="009F6AD1" w:rsidRDefault="009F6AD1" w:rsidP="009F6AD1"/>
  </w:comment>
  <w:comment w:id="2" w:author="Adrian Polanco" w:date="2018-06-10T22:02:00Z" w:initials="AP">
    <w:p w:rsidR="005D0CEE" w:rsidRDefault="005D0CEE">
      <w:pPr>
        <w:pStyle w:val="CommentText"/>
      </w:pPr>
      <w:r>
        <w:rPr>
          <w:rStyle w:val="CommentReference"/>
        </w:rPr>
        <w:annotationRef/>
      </w:r>
      <w:r>
        <w:t>ESPECIFICAR QUE MAS ES NECESARIO.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13A" w:rsidRDefault="001C613A" w:rsidP="001B58A1">
      <w:pPr>
        <w:spacing w:after="0" w:line="240" w:lineRule="auto"/>
      </w:pPr>
      <w:r>
        <w:separator/>
      </w:r>
    </w:p>
  </w:endnote>
  <w:endnote w:type="continuationSeparator" w:id="0">
    <w:p w:rsidR="001C613A" w:rsidRDefault="001C613A" w:rsidP="001B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CellSpacing w:w="11" w:type="dxa"/>
      <w:tblInd w:w="22" w:type="dxa"/>
      <w:tblBorders>
        <w:top w:val="single" w:sz="24" w:space="0" w:color="548DD4" w:themeColor="text2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54"/>
      <w:gridCol w:w="3224"/>
    </w:tblGrid>
    <w:tr w:rsidR="002C7D46" w:rsidRPr="00451304" w:rsidTr="002C7D46">
      <w:trPr>
        <w:trHeight w:val="268"/>
        <w:tblCellSpacing w:w="11" w:type="dxa"/>
      </w:trPr>
      <w:tc>
        <w:tcPr>
          <w:tcW w:w="5921" w:type="dxa"/>
          <w:vAlign w:val="center"/>
        </w:tcPr>
        <w:p w:rsidR="002C7D46" w:rsidRPr="008042AC" w:rsidRDefault="002C7D46" w:rsidP="002C7D46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191" w:type="dxa"/>
          <w:vAlign w:val="center"/>
        </w:tcPr>
        <w:p w:rsidR="002C7D46" w:rsidRPr="00D5102A" w:rsidRDefault="002C7D46" w:rsidP="002C7D46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D5102A">
            <w:rPr>
              <w:rFonts w:ascii="Arial" w:hAnsi="Arial" w:cs="Arial"/>
              <w:sz w:val="18"/>
              <w:szCs w:val="18"/>
            </w:rPr>
            <w:t xml:space="preserve">Página </w:t>
          </w:r>
          <w:r w:rsidR="00FA10EF" w:rsidRPr="00D5102A">
            <w:rPr>
              <w:rFonts w:cs="Arial"/>
              <w:b/>
              <w:sz w:val="18"/>
              <w:szCs w:val="18"/>
            </w:rPr>
            <w:fldChar w:fldCharType="begin"/>
          </w:r>
          <w:r w:rsidRPr="00D5102A">
            <w:rPr>
              <w:rFonts w:ascii="Arial" w:hAnsi="Arial" w:cs="Arial"/>
              <w:b/>
              <w:sz w:val="18"/>
              <w:szCs w:val="18"/>
            </w:rPr>
            <w:instrText xml:space="preserve"> PAGE  \* MERGEFORMAT </w:instrText>
          </w:r>
          <w:r w:rsidR="00FA10EF" w:rsidRPr="00D5102A">
            <w:rPr>
              <w:rFonts w:cs="Arial"/>
              <w:b/>
              <w:sz w:val="18"/>
              <w:szCs w:val="18"/>
            </w:rPr>
            <w:fldChar w:fldCharType="separate"/>
          </w:r>
          <w:r w:rsidR="00A85162">
            <w:rPr>
              <w:rFonts w:ascii="Arial" w:hAnsi="Arial" w:cs="Arial"/>
              <w:b/>
              <w:noProof/>
              <w:sz w:val="18"/>
              <w:szCs w:val="18"/>
            </w:rPr>
            <w:t>8</w:t>
          </w:r>
          <w:r w:rsidR="00FA10EF" w:rsidRPr="00D5102A">
            <w:rPr>
              <w:rFonts w:cs="Arial"/>
              <w:b/>
              <w:sz w:val="18"/>
              <w:szCs w:val="18"/>
            </w:rPr>
            <w:fldChar w:fldCharType="end"/>
          </w:r>
          <w:r w:rsidRPr="00D5102A">
            <w:rPr>
              <w:rFonts w:ascii="Arial" w:hAnsi="Arial" w:cs="Arial"/>
              <w:b/>
              <w:sz w:val="18"/>
              <w:szCs w:val="18"/>
            </w:rPr>
            <w:t xml:space="preserve"> de </w:t>
          </w:r>
          <w:fldSimple w:instr=" NUMPAGES   \* MERGEFORMAT ">
            <w:r w:rsidR="00A85162" w:rsidRPr="00A85162">
              <w:rPr>
                <w:rFonts w:ascii="Arial" w:hAnsi="Arial" w:cs="Arial"/>
                <w:b/>
                <w:noProof/>
                <w:sz w:val="18"/>
                <w:szCs w:val="18"/>
              </w:rPr>
              <w:t>9</w:t>
            </w:r>
          </w:fldSimple>
        </w:p>
      </w:tc>
    </w:tr>
    <w:tr w:rsidR="002C7D46" w:rsidRPr="00E92E90" w:rsidTr="002C7D46">
      <w:trPr>
        <w:trHeight w:val="270"/>
        <w:tblCellSpacing w:w="11" w:type="dxa"/>
      </w:trPr>
      <w:tc>
        <w:tcPr>
          <w:tcW w:w="5921" w:type="dxa"/>
          <w:vAlign w:val="center"/>
        </w:tcPr>
        <w:p w:rsidR="002C7D46" w:rsidRPr="00975D0E" w:rsidRDefault="002C7D46" w:rsidP="002C7D46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975D0E">
            <w:rPr>
              <w:rFonts w:ascii="Arial" w:hAnsi="Arial" w:cs="Arial"/>
              <w:sz w:val="16"/>
              <w:szCs w:val="16"/>
            </w:rPr>
            <w:t>Propuesta de Servicio</w:t>
          </w:r>
        </w:p>
      </w:tc>
      <w:tc>
        <w:tcPr>
          <w:tcW w:w="3191" w:type="dxa"/>
          <w:vAlign w:val="center"/>
        </w:tcPr>
        <w:p w:rsidR="002C7D46" w:rsidRPr="00D5102A" w:rsidRDefault="002C7D46" w:rsidP="002C7D46">
          <w:pPr>
            <w:spacing w:before="60" w:after="60"/>
            <w:jc w:val="right"/>
            <w:rPr>
              <w:rFonts w:ascii="Arial" w:hAnsi="Arial" w:cs="Arial"/>
              <w:sz w:val="16"/>
              <w:szCs w:val="16"/>
            </w:rPr>
          </w:pPr>
          <w:r w:rsidRPr="00D5102A">
            <w:rPr>
              <w:rFonts w:ascii="Arial" w:hAnsi="Arial" w:cs="Arial"/>
              <w:sz w:val="16"/>
              <w:szCs w:val="16"/>
            </w:rPr>
            <w:t>Privado y Confidencial</w:t>
          </w:r>
        </w:p>
      </w:tc>
    </w:tr>
  </w:tbl>
  <w:p w:rsidR="002C7D46" w:rsidRDefault="002C7D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13A" w:rsidRDefault="001C613A" w:rsidP="001B58A1">
      <w:pPr>
        <w:spacing w:after="0" w:line="240" w:lineRule="auto"/>
      </w:pPr>
      <w:r>
        <w:separator/>
      </w:r>
    </w:p>
  </w:footnote>
  <w:footnote w:type="continuationSeparator" w:id="0">
    <w:p w:rsidR="001C613A" w:rsidRDefault="001C613A" w:rsidP="001B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950" w:rsidRDefault="00FA10EF">
    <w:pPr>
      <w:pStyle w:val="Header"/>
    </w:pPr>
    <w:r>
      <w:rPr>
        <w:noProof/>
        <w:lang w:val="es-ES" w:eastAsia="es-ES"/>
      </w:rPr>
      <w:pict>
        <v:line id="7 Conector recto" o:spid="_x0000_s4097" style="position:absolute;z-index:251659264;visibility:visible" from="-16.85pt,51.55pt" to="449.6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" strokecolor="#548dd4 [1951]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45533"/>
    <w:multiLevelType w:val="hybridMultilevel"/>
    <w:tmpl w:val="36D8767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A18A8"/>
    <w:multiLevelType w:val="multilevel"/>
    <w:tmpl w:val="4D24E3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nsid w:val="18DB3B6E"/>
    <w:multiLevelType w:val="hybridMultilevel"/>
    <w:tmpl w:val="57D27ABA"/>
    <w:lvl w:ilvl="0" w:tplc="58F64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CA0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04A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069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8B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125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E9F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6A2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C6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C03EF"/>
    <w:multiLevelType w:val="hybridMultilevel"/>
    <w:tmpl w:val="9CF84B78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55683"/>
    <w:multiLevelType w:val="multilevel"/>
    <w:tmpl w:val="6C7C4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1625CCC"/>
    <w:multiLevelType w:val="hybridMultilevel"/>
    <w:tmpl w:val="8BD889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3751F"/>
    <w:multiLevelType w:val="hybridMultilevel"/>
    <w:tmpl w:val="08C8581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55030E8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B70B8"/>
    <w:multiLevelType w:val="hybridMultilevel"/>
    <w:tmpl w:val="802825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5763A"/>
    <w:multiLevelType w:val="multilevel"/>
    <w:tmpl w:val="D444D468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300E4A8F"/>
    <w:multiLevelType w:val="hybridMultilevel"/>
    <w:tmpl w:val="1E6EEB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1AE0"/>
    <w:multiLevelType w:val="multilevel"/>
    <w:tmpl w:val="5A10859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334227AB"/>
    <w:multiLevelType w:val="multilevel"/>
    <w:tmpl w:val="F496C2B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7776" w:hanging="2160"/>
      </w:pPr>
      <w:rPr>
        <w:rFonts w:hint="default"/>
      </w:rPr>
    </w:lvl>
  </w:abstractNum>
  <w:abstractNum w:abstractNumId="12">
    <w:nsid w:val="37296D30"/>
    <w:multiLevelType w:val="hybridMultilevel"/>
    <w:tmpl w:val="EF4A8F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F24FF"/>
    <w:multiLevelType w:val="multilevel"/>
    <w:tmpl w:val="94C01576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330D62"/>
    <w:multiLevelType w:val="hybridMultilevel"/>
    <w:tmpl w:val="148CA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92226"/>
    <w:multiLevelType w:val="hybridMultilevel"/>
    <w:tmpl w:val="0C2EB2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F21A5"/>
    <w:multiLevelType w:val="hybridMultilevel"/>
    <w:tmpl w:val="DB5E3F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86D8D"/>
    <w:multiLevelType w:val="hybridMultilevel"/>
    <w:tmpl w:val="2F6ED8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84A86"/>
    <w:multiLevelType w:val="hybridMultilevel"/>
    <w:tmpl w:val="619405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2475C"/>
    <w:multiLevelType w:val="hybridMultilevel"/>
    <w:tmpl w:val="BF1C0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109C4"/>
    <w:multiLevelType w:val="hybridMultilevel"/>
    <w:tmpl w:val="BF92BD5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3D2A0F"/>
    <w:multiLevelType w:val="hybridMultilevel"/>
    <w:tmpl w:val="060C4D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0E5301"/>
    <w:multiLevelType w:val="hybridMultilevel"/>
    <w:tmpl w:val="3A0423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F3D1B"/>
    <w:multiLevelType w:val="hybridMultilevel"/>
    <w:tmpl w:val="110C5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0A07FD"/>
    <w:multiLevelType w:val="multilevel"/>
    <w:tmpl w:val="3A7AB92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4CD3866"/>
    <w:multiLevelType w:val="multilevel"/>
    <w:tmpl w:val="A0B82B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7107584"/>
    <w:multiLevelType w:val="hybridMultilevel"/>
    <w:tmpl w:val="400A21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17518"/>
    <w:multiLevelType w:val="hybridMultilevel"/>
    <w:tmpl w:val="BABE8F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2"/>
  </w:num>
  <w:num w:numId="5">
    <w:abstractNumId w:val="7"/>
  </w:num>
  <w:num w:numId="6">
    <w:abstractNumId w:val="9"/>
  </w:num>
  <w:num w:numId="7">
    <w:abstractNumId w:val="20"/>
  </w:num>
  <w:num w:numId="8">
    <w:abstractNumId w:val="5"/>
  </w:num>
  <w:num w:numId="9">
    <w:abstractNumId w:val="16"/>
  </w:num>
  <w:num w:numId="10">
    <w:abstractNumId w:val="23"/>
  </w:num>
  <w:num w:numId="11">
    <w:abstractNumId w:val="19"/>
  </w:num>
  <w:num w:numId="12">
    <w:abstractNumId w:val="15"/>
  </w:num>
  <w:num w:numId="13">
    <w:abstractNumId w:val="24"/>
  </w:num>
  <w:num w:numId="14">
    <w:abstractNumId w:val="10"/>
  </w:num>
  <w:num w:numId="15">
    <w:abstractNumId w:val="22"/>
  </w:num>
  <w:num w:numId="16">
    <w:abstractNumId w:val="0"/>
  </w:num>
  <w:num w:numId="17">
    <w:abstractNumId w:val="21"/>
  </w:num>
  <w:num w:numId="18">
    <w:abstractNumId w:val="18"/>
  </w:num>
  <w:num w:numId="19">
    <w:abstractNumId w:val="11"/>
  </w:num>
  <w:num w:numId="20">
    <w:abstractNumId w:val="27"/>
  </w:num>
  <w:num w:numId="21">
    <w:abstractNumId w:val="3"/>
  </w:num>
  <w:num w:numId="22">
    <w:abstractNumId w:val="25"/>
  </w:num>
  <w:num w:numId="23">
    <w:abstractNumId w:val="4"/>
  </w:num>
  <w:num w:numId="24">
    <w:abstractNumId w:val="8"/>
  </w:num>
  <w:num w:numId="25">
    <w:abstractNumId w:val="1"/>
  </w:num>
  <w:num w:numId="26">
    <w:abstractNumId w:val="14"/>
  </w:num>
  <w:num w:numId="27">
    <w:abstractNumId w:val="17"/>
  </w:num>
  <w:num w:numId="28">
    <w:abstractNumId w:val="2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07111"/>
    <w:rsid w:val="00000749"/>
    <w:rsid w:val="00007FA6"/>
    <w:rsid w:val="000179BF"/>
    <w:rsid w:val="000216F8"/>
    <w:rsid w:val="00021C6A"/>
    <w:rsid w:val="000303CC"/>
    <w:rsid w:val="00035609"/>
    <w:rsid w:val="000364EE"/>
    <w:rsid w:val="0004172C"/>
    <w:rsid w:val="00051535"/>
    <w:rsid w:val="000550B9"/>
    <w:rsid w:val="00063899"/>
    <w:rsid w:val="00067B98"/>
    <w:rsid w:val="0007085A"/>
    <w:rsid w:val="00070F4D"/>
    <w:rsid w:val="00076A3A"/>
    <w:rsid w:val="0007717D"/>
    <w:rsid w:val="0008269F"/>
    <w:rsid w:val="000923F6"/>
    <w:rsid w:val="000969E0"/>
    <w:rsid w:val="000A12E7"/>
    <w:rsid w:val="000A7E54"/>
    <w:rsid w:val="000B572B"/>
    <w:rsid w:val="000B6484"/>
    <w:rsid w:val="000C0C52"/>
    <w:rsid w:val="000C14A2"/>
    <w:rsid w:val="000C4F3D"/>
    <w:rsid w:val="000D22CC"/>
    <w:rsid w:val="000E0BA8"/>
    <w:rsid w:val="000E3309"/>
    <w:rsid w:val="000E3B58"/>
    <w:rsid w:val="000E6844"/>
    <w:rsid w:val="000F34B8"/>
    <w:rsid w:val="000F47FC"/>
    <w:rsid w:val="000F664A"/>
    <w:rsid w:val="000F70A8"/>
    <w:rsid w:val="00106D37"/>
    <w:rsid w:val="001070C1"/>
    <w:rsid w:val="00116BC6"/>
    <w:rsid w:val="00124828"/>
    <w:rsid w:val="00125BBB"/>
    <w:rsid w:val="00130A3F"/>
    <w:rsid w:val="001311E5"/>
    <w:rsid w:val="0013324B"/>
    <w:rsid w:val="0014293A"/>
    <w:rsid w:val="00145071"/>
    <w:rsid w:val="00154958"/>
    <w:rsid w:val="001628A1"/>
    <w:rsid w:val="00165624"/>
    <w:rsid w:val="00170201"/>
    <w:rsid w:val="0017262C"/>
    <w:rsid w:val="00172EE9"/>
    <w:rsid w:val="00176298"/>
    <w:rsid w:val="00176F71"/>
    <w:rsid w:val="00177F96"/>
    <w:rsid w:val="0019761F"/>
    <w:rsid w:val="001A00B7"/>
    <w:rsid w:val="001A29F5"/>
    <w:rsid w:val="001A43A3"/>
    <w:rsid w:val="001B4E53"/>
    <w:rsid w:val="001B58A1"/>
    <w:rsid w:val="001B6AE4"/>
    <w:rsid w:val="001B7147"/>
    <w:rsid w:val="001C1371"/>
    <w:rsid w:val="001C50C6"/>
    <w:rsid w:val="001C613A"/>
    <w:rsid w:val="001D7754"/>
    <w:rsid w:val="001E0BD0"/>
    <w:rsid w:val="001E0E81"/>
    <w:rsid w:val="001E60DF"/>
    <w:rsid w:val="001E6512"/>
    <w:rsid w:val="001F0D88"/>
    <w:rsid w:val="001F15A6"/>
    <w:rsid w:val="001F73D0"/>
    <w:rsid w:val="00203008"/>
    <w:rsid w:val="002067E7"/>
    <w:rsid w:val="00212E32"/>
    <w:rsid w:val="00225E7D"/>
    <w:rsid w:val="00226AC6"/>
    <w:rsid w:val="00230961"/>
    <w:rsid w:val="00233548"/>
    <w:rsid w:val="0024399D"/>
    <w:rsid w:val="00250026"/>
    <w:rsid w:val="002616B7"/>
    <w:rsid w:val="0026535C"/>
    <w:rsid w:val="002845F8"/>
    <w:rsid w:val="0029077C"/>
    <w:rsid w:val="0029095D"/>
    <w:rsid w:val="00290FCE"/>
    <w:rsid w:val="002914D2"/>
    <w:rsid w:val="00297821"/>
    <w:rsid w:val="002A2F72"/>
    <w:rsid w:val="002A3ED8"/>
    <w:rsid w:val="002A7341"/>
    <w:rsid w:val="002B02E5"/>
    <w:rsid w:val="002B3BE0"/>
    <w:rsid w:val="002C083E"/>
    <w:rsid w:val="002C3F33"/>
    <w:rsid w:val="002C406D"/>
    <w:rsid w:val="002C6B93"/>
    <w:rsid w:val="002C7028"/>
    <w:rsid w:val="002C7D46"/>
    <w:rsid w:val="002D4181"/>
    <w:rsid w:val="002D4DF8"/>
    <w:rsid w:val="002D4FC2"/>
    <w:rsid w:val="002D6F65"/>
    <w:rsid w:val="002E0231"/>
    <w:rsid w:val="002E1794"/>
    <w:rsid w:val="002E5C37"/>
    <w:rsid w:val="002F272A"/>
    <w:rsid w:val="002F3A41"/>
    <w:rsid w:val="00304471"/>
    <w:rsid w:val="0030646B"/>
    <w:rsid w:val="00312E17"/>
    <w:rsid w:val="003242E1"/>
    <w:rsid w:val="00326D3E"/>
    <w:rsid w:val="00330AE7"/>
    <w:rsid w:val="003337BB"/>
    <w:rsid w:val="00335202"/>
    <w:rsid w:val="00337B43"/>
    <w:rsid w:val="00352074"/>
    <w:rsid w:val="00356CED"/>
    <w:rsid w:val="00361D33"/>
    <w:rsid w:val="00363921"/>
    <w:rsid w:val="00366437"/>
    <w:rsid w:val="00371D29"/>
    <w:rsid w:val="00376ECF"/>
    <w:rsid w:val="00380CEF"/>
    <w:rsid w:val="00391963"/>
    <w:rsid w:val="00394BCD"/>
    <w:rsid w:val="00395A9F"/>
    <w:rsid w:val="00397489"/>
    <w:rsid w:val="003A45B7"/>
    <w:rsid w:val="003B2A47"/>
    <w:rsid w:val="003B57BF"/>
    <w:rsid w:val="003B7352"/>
    <w:rsid w:val="003C25FD"/>
    <w:rsid w:val="003C66BA"/>
    <w:rsid w:val="003E07FB"/>
    <w:rsid w:val="003E6596"/>
    <w:rsid w:val="003F714F"/>
    <w:rsid w:val="004002A6"/>
    <w:rsid w:val="004013A2"/>
    <w:rsid w:val="004045FB"/>
    <w:rsid w:val="004155A5"/>
    <w:rsid w:val="00415FF2"/>
    <w:rsid w:val="00422700"/>
    <w:rsid w:val="00424B8F"/>
    <w:rsid w:val="00436075"/>
    <w:rsid w:val="00440639"/>
    <w:rsid w:val="00440888"/>
    <w:rsid w:val="00440E72"/>
    <w:rsid w:val="00442978"/>
    <w:rsid w:val="00450D82"/>
    <w:rsid w:val="004529B5"/>
    <w:rsid w:val="00457E35"/>
    <w:rsid w:val="004722BB"/>
    <w:rsid w:val="00473625"/>
    <w:rsid w:val="00487D0C"/>
    <w:rsid w:val="004907E7"/>
    <w:rsid w:val="004A1DD6"/>
    <w:rsid w:val="004A6B08"/>
    <w:rsid w:val="004B0EEF"/>
    <w:rsid w:val="004B250A"/>
    <w:rsid w:val="004C0803"/>
    <w:rsid w:val="004C22FC"/>
    <w:rsid w:val="004C64F9"/>
    <w:rsid w:val="004D5281"/>
    <w:rsid w:val="004D777D"/>
    <w:rsid w:val="004E4810"/>
    <w:rsid w:val="004E536C"/>
    <w:rsid w:val="004F060D"/>
    <w:rsid w:val="004F223D"/>
    <w:rsid w:val="004F25BB"/>
    <w:rsid w:val="004F31DC"/>
    <w:rsid w:val="004F4E12"/>
    <w:rsid w:val="00501336"/>
    <w:rsid w:val="0051401E"/>
    <w:rsid w:val="00521D91"/>
    <w:rsid w:val="00522A82"/>
    <w:rsid w:val="00534BCA"/>
    <w:rsid w:val="00536BD8"/>
    <w:rsid w:val="00537D54"/>
    <w:rsid w:val="00540965"/>
    <w:rsid w:val="005457EB"/>
    <w:rsid w:val="00546D93"/>
    <w:rsid w:val="00547E8E"/>
    <w:rsid w:val="0055232E"/>
    <w:rsid w:val="0055443D"/>
    <w:rsid w:val="00565358"/>
    <w:rsid w:val="005653EE"/>
    <w:rsid w:val="0057150C"/>
    <w:rsid w:val="005744BC"/>
    <w:rsid w:val="00574A30"/>
    <w:rsid w:val="00575B18"/>
    <w:rsid w:val="005765F0"/>
    <w:rsid w:val="00593B04"/>
    <w:rsid w:val="005940E9"/>
    <w:rsid w:val="005A450E"/>
    <w:rsid w:val="005A70B2"/>
    <w:rsid w:val="005B2197"/>
    <w:rsid w:val="005B2C47"/>
    <w:rsid w:val="005B4B3F"/>
    <w:rsid w:val="005B54B4"/>
    <w:rsid w:val="005C4BBB"/>
    <w:rsid w:val="005D0CEE"/>
    <w:rsid w:val="005D4CBA"/>
    <w:rsid w:val="005D5FAD"/>
    <w:rsid w:val="005F046B"/>
    <w:rsid w:val="0060126C"/>
    <w:rsid w:val="00601CE0"/>
    <w:rsid w:val="006024E6"/>
    <w:rsid w:val="006026EF"/>
    <w:rsid w:val="00607F97"/>
    <w:rsid w:val="00617435"/>
    <w:rsid w:val="00617E5C"/>
    <w:rsid w:val="00620400"/>
    <w:rsid w:val="006208D2"/>
    <w:rsid w:val="00627E73"/>
    <w:rsid w:val="00630E0D"/>
    <w:rsid w:val="00634460"/>
    <w:rsid w:val="00635F5F"/>
    <w:rsid w:val="0063631C"/>
    <w:rsid w:val="00636400"/>
    <w:rsid w:val="006364C9"/>
    <w:rsid w:val="00640A70"/>
    <w:rsid w:val="00641863"/>
    <w:rsid w:val="00641D78"/>
    <w:rsid w:val="00643A38"/>
    <w:rsid w:val="00651A03"/>
    <w:rsid w:val="006549A7"/>
    <w:rsid w:val="00656F05"/>
    <w:rsid w:val="006573F2"/>
    <w:rsid w:val="00672113"/>
    <w:rsid w:val="00680260"/>
    <w:rsid w:val="00683C4B"/>
    <w:rsid w:val="00684222"/>
    <w:rsid w:val="0068528D"/>
    <w:rsid w:val="00692911"/>
    <w:rsid w:val="006C068E"/>
    <w:rsid w:val="006C3517"/>
    <w:rsid w:val="006D4D36"/>
    <w:rsid w:val="006D5E42"/>
    <w:rsid w:val="006D6D8C"/>
    <w:rsid w:val="006D7AC9"/>
    <w:rsid w:val="006E320D"/>
    <w:rsid w:val="006E6749"/>
    <w:rsid w:val="006F0188"/>
    <w:rsid w:val="00705630"/>
    <w:rsid w:val="00712498"/>
    <w:rsid w:val="0071458D"/>
    <w:rsid w:val="00717EBA"/>
    <w:rsid w:val="00724353"/>
    <w:rsid w:val="00724950"/>
    <w:rsid w:val="00730F75"/>
    <w:rsid w:val="00732BE1"/>
    <w:rsid w:val="00735537"/>
    <w:rsid w:val="00745BC5"/>
    <w:rsid w:val="0074666C"/>
    <w:rsid w:val="007467AD"/>
    <w:rsid w:val="0075508F"/>
    <w:rsid w:val="00767FBF"/>
    <w:rsid w:val="00772BE1"/>
    <w:rsid w:val="00777418"/>
    <w:rsid w:val="0078101E"/>
    <w:rsid w:val="0078635D"/>
    <w:rsid w:val="00791861"/>
    <w:rsid w:val="007A0904"/>
    <w:rsid w:val="007B058D"/>
    <w:rsid w:val="007B2078"/>
    <w:rsid w:val="007B23FE"/>
    <w:rsid w:val="007B4372"/>
    <w:rsid w:val="007B5A2C"/>
    <w:rsid w:val="007C6BD7"/>
    <w:rsid w:val="007C72BA"/>
    <w:rsid w:val="007D1633"/>
    <w:rsid w:val="007D1FAE"/>
    <w:rsid w:val="007D2754"/>
    <w:rsid w:val="007D292B"/>
    <w:rsid w:val="007D7C30"/>
    <w:rsid w:val="007E2516"/>
    <w:rsid w:val="007E6E3D"/>
    <w:rsid w:val="007F2874"/>
    <w:rsid w:val="007F4987"/>
    <w:rsid w:val="007F7150"/>
    <w:rsid w:val="008042AC"/>
    <w:rsid w:val="00806AC5"/>
    <w:rsid w:val="00806D73"/>
    <w:rsid w:val="00811EA6"/>
    <w:rsid w:val="008154E4"/>
    <w:rsid w:val="0081584F"/>
    <w:rsid w:val="00816C8D"/>
    <w:rsid w:val="008176C3"/>
    <w:rsid w:val="008228DE"/>
    <w:rsid w:val="0083496E"/>
    <w:rsid w:val="00840185"/>
    <w:rsid w:val="00841EEF"/>
    <w:rsid w:val="008441C9"/>
    <w:rsid w:val="00845865"/>
    <w:rsid w:val="00850A88"/>
    <w:rsid w:val="00861AE6"/>
    <w:rsid w:val="00861EAC"/>
    <w:rsid w:val="00864925"/>
    <w:rsid w:val="00865FC0"/>
    <w:rsid w:val="008726C3"/>
    <w:rsid w:val="00873DC6"/>
    <w:rsid w:val="0087423C"/>
    <w:rsid w:val="008749F1"/>
    <w:rsid w:val="00874B21"/>
    <w:rsid w:val="00887DFA"/>
    <w:rsid w:val="00891DB9"/>
    <w:rsid w:val="008945E2"/>
    <w:rsid w:val="0089720F"/>
    <w:rsid w:val="008A182D"/>
    <w:rsid w:val="008A1A85"/>
    <w:rsid w:val="008A5398"/>
    <w:rsid w:val="008B445F"/>
    <w:rsid w:val="008B534A"/>
    <w:rsid w:val="008B6955"/>
    <w:rsid w:val="008B6EE4"/>
    <w:rsid w:val="008C4B24"/>
    <w:rsid w:val="008D5DAC"/>
    <w:rsid w:val="008D7B4F"/>
    <w:rsid w:val="008E0226"/>
    <w:rsid w:val="008F41D5"/>
    <w:rsid w:val="008F5795"/>
    <w:rsid w:val="009013F7"/>
    <w:rsid w:val="0090606C"/>
    <w:rsid w:val="00910788"/>
    <w:rsid w:val="00910937"/>
    <w:rsid w:val="00926BF6"/>
    <w:rsid w:val="00932604"/>
    <w:rsid w:val="00937278"/>
    <w:rsid w:val="00940433"/>
    <w:rsid w:val="00943DFB"/>
    <w:rsid w:val="009501C2"/>
    <w:rsid w:val="00950A47"/>
    <w:rsid w:val="00952BF9"/>
    <w:rsid w:val="0096168C"/>
    <w:rsid w:val="00974637"/>
    <w:rsid w:val="009753A7"/>
    <w:rsid w:val="00975D0E"/>
    <w:rsid w:val="00982347"/>
    <w:rsid w:val="009920B8"/>
    <w:rsid w:val="009920B9"/>
    <w:rsid w:val="00993938"/>
    <w:rsid w:val="00996735"/>
    <w:rsid w:val="009A0C87"/>
    <w:rsid w:val="009A5C08"/>
    <w:rsid w:val="009B00AD"/>
    <w:rsid w:val="009B050B"/>
    <w:rsid w:val="009B0B97"/>
    <w:rsid w:val="009B67A1"/>
    <w:rsid w:val="009B6A2F"/>
    <w:rsid w:val="009B7CDF"/>
    <w:rsid w:val="009C4C18"/>
    <w:rsid w:val="009D7CD4"/>
    <w:rsid w:val="009E0A46"/>
    <w:rsid w:val="009E426A"/>
    <w:rsid w:val="009F0529"/>
    <w:rsid w:val="009F3ECE"/>
    <w:rsid w:val="009F6649"/>
    <w:rsid w:val="009F6AD1"/>
    <w:rsid w:val="00A02D26"/>
    <w:rsid w:val="00A11545"/>
    <w:rsid w:val="00A11D97"/>
    <w:rsid w:val="00A1544C"/>
    <w:rsid w:val="00A23CA7"/>
    <w:rsid w:val="00A26B4C"/>
    <w:rsid w:val="00A30ED8"/>
    <w:rsid w:val="00A35BE0"/>
    <w:rsid w:val="00A46789"/>
    <w:rsid w:val="00A51026"/>
    <w:rsid w:val="00A55AAB"/>
    <w:rsid w:val="00A62DCB"/>
    <w:rsid w:val="00A72614"/>
    <w:rsid w:val="00A738E8"/>
    <w:rsid w:val="00A85162"/>
    <w:rsid w:val="00A877CB"/>
    <w:rsid w:val="00A90430"/>
    <w:rsid w:val="00A9228A"/>
    <w:rsid w:val="00A973A7"/>
    <w:rsid w:val="00A976AA"/>
    <w:rsid w:val="00AB15C9"/>
    <w:rsid w:val="00AB1B8C"/>
    <w:rsid w:val="00AC46E7"/>
    <w:rsid w:val="00AD1A72"/>
    <w:rsid w:val="00AD30D5"/>
    <w:rsid w:val="00AE1F21"/>
    <w:rsid w:val="00AE3329"/>
    <w:rsid w:val="00AF3529"/>
    <w:rsid w:val="00AF408D"/>
    <w:rsid w:val="00B16365"/>
    <w:rsid w:val="00B24DBC"/>
    <w:rsid w:val="00B2516E"/>
    <w:rsid w:val="00B2677B"/>
    <w:rsid w:val="00B322AB"/>
    <w:rsid w:val="00B32BE3"/>
    <w:rsid w:val="00B34D1E"/>
    <w:rsid w:val="00B45018"/>
    <w:rsid w:val="00B45E9A"/>
    <w:rsid w:val="00B51C5A"/>
    <w:rsid w:val="00B52106"/>
    <w:rsid w:val="00B5220E"/>
    <w:rsid w:val="00B53563"/>
    <w:rsid w:val="00B54318"/>
    <w:rsid w:val="00B6628D"/>
    <w:rsid w:val="00B9177A"/>
    <w:rsid w:val="00BB0D8B"/>
    <w:rsid w:val="00BB6024"/>
    <w:rsid w:val="00BC1F47"/>
    <w:rsid w:val="00BC3C7A"/>
    <w:rsid w:val="00BD6B96"/>
    <w:rsid w:val="00BE4204"/>
    <w:rsid w:val="00BE56E3"/>
    <w:rsid w:val="00BE74B3"/>
    <w:rsid w:val="00BF1608"/>
    <w:rsid w:val="00BF766C"/>
    <w:rsid w:val="00C00DDB"/>
    <w:rsid w:val="00C052E2"/>
    <w:rsid w:val="00C06BCF"/>
    <w:rsid w:val="00C13375"/>
    <w:rsid w:val="00C2084A"/>
    <w:rsid w:val="00C21A84"/>
    <w:rsid w:val="00C225E1"/>
    <w:rsid w:val="00C2287B"/>
    <w:rsid w:val="00C27269"/>
    <w:rsid w:val="00C31277"/>
    <w:rsid w:val="00C340CA"/>
    <w:rsid w:val="00C3724F"/>
    <w:rsid w:val="00C40558"/>
    <w:rsid w:val="00C41106"/>
    <w:rsid w:val="00C51D15"/>
    <w:rsid w:val="00C77DFB"/>
    <w:rsid w:val="00C8197C"/>
    <w:rsid w:val="00C81F48"/>
    <w:rsid w:val="00C82B05"/>
    <w:rsid w:val="00C843AB"/>
    <w:rsid w:val="00C8456E"/>
    <w:rsid w:val="00C85DB8"/>
    <w:rsid w:val="00C86D67"/>
    <w:rsid w:val="00C87273"/>
    <w:rsid w:val="00C91616"/>
    <w:rsid w:val="00CA200B"/>
    <w:rsid w:val="00CA28A7"/>
    <w:rsid w:val="00CA3608"/>
    <w:rsid w:val="00CB289B"/>
    <w:rsid w:val="00CB3B44"/>
    <w:rsid w:val="00CB5182"/>
    <w:rsid w:val="00CB67B1"/>
    <w:rsid w:val="00CC349D"/>
    <w:rsid w:val="00CC46F4"/>
    <w:rsid w:val="00CC71E9"/>
    <w:rsid w:val="00CE1C66"/>
    <w:rsid w:val="00CE247B"/>
    <w:rsid w:val="00CE48C8"/>
    <w:rsid w:val="00CE67EC"/>
    <w:rsid w:val="00CF58DF"/>
    <w:rsid w:val="00D13427"/>
    <w:rsid w:val="00D14054"/>
    <w:rsid w:val="00D17636"/>
    <w:rsid w:val="00D17A98"/>
    <w:rsid w:val="00D22486"/>
    <w:rsid w:val="00D24EC3"/>
    <w:rsid w:val="00D262CB"/>
    <w:rsid w:val="00D30C48"/>
    <w:rsid w:val="00D43223"/>
    <w:rsid w:val="00D4409B"/>
    <w:rsid w:val="00D47DD5"/>
    <w:rsid w:val="00D5095E"/>
    <w:rsid w:val="00D51575"/>
    <w:rsid w:val="00D530BC"/>
    <w:rsid w:val="00D57467"/>
    <w:rsid w:val="00D6041F"/>
    <w:rsid w:val="00D720C1"/>
    <w:rsid w:val="00D77174"/>
    <w:rsid w:val="00D7732D"/>
    <w:rsid w:val="00D83186"/>
    <w:rsid w:val="00D87653"/>
    <w:rsid w:val="00D87EC4"/>
    <w:rsid w:val="00DA1CB5"/>
    <w:rsid w:val="00DA33E3"/>
    <w:rsid w:val="00DA3E10"/>
    <w:rsid w:val="00DA79A7"/>
    <w:rsid w:val="00DB55B9"/>
    <w:rsid w:val="00DB7B60"/>
    <w:rsid w:val="00DB7FCC"/>
    <w:rsid w:val="00DC23EC"/>
    <w:rsid w:val="00DC3056"/>
    <w:rsid w:val="00DC768C"/>
    <w:rsid w:val="00DC7BF8"/>
    <w:rsid w:val="00DD32E7"/>
    <w:rsid w:val="00DD369C"/>
    <w:rsid w:val="00DD530E"/>
    <w:rsid w:val="00DD6438"/>
    <w:rsid w:val="00DE503E"/>
    <w:rsid w:val="00DE69DA"/>
    <w:rsid w:val="00DF1A0E"/>
    <w:rsid w:val="00DF48D8"/>
    <w:rsid w:val="00DF6C4E"/>
    <w:rsid w:val="00DF7247"/>
    <w:rsid w:val="00DF7859"/>
    <w:rsid w:val="00DF7C26"/>
    <w:rsid w:val="00E009BF"/>
    <w:rsid w:val="00E05026"/>
    <w:rsid w:val="00E05230"/>
    <w:rsid w:val="00E05B95"/>
    <w:rsid w:val="00E07111"/>
    <w:rsid w:val="00E12295"/>
    <w:rsid w:val="00E2103D"/>
    <w:rsid w:val="00E25899"/>
    <w:rsid w:val="00E26792"/>
    <w:rsid w:val="00E301B1"/>
    <w:rsid w:val="00E43134"/>
    <w:rsid w:val="00E44FEE"/>
    <w:rsid w:val="00E45DA3"/>
    <w:rsid w:val="00E52C18"/>
    <w:rsid w:val="00E543B6"/>
    <w:rsid w:val="00E56682"/>
    <w:rsid w:val="00E62092"/>
    <w:rsid w:val="00E70401"/>
    <w:rsid w:val="00E8678C"/>
    <w:rsid w:val="00E87BDA"/>
    <w:rsid w:val="00E91F53"/>
    <w:rsid w:val="00E94E45"/>
    <w:rsid w:val="00E9520D"/>
    <w:rsid w:val="00EA0E6E"/>
    <w:rsid w:val="00EA43B9"/>
    <w:rsid w:val="00EB75C2"/>
    <w:rsid w:val="00EC0777"/>
    <w:rsid w:val="00EC2492"/>
    <w:rsid w:val="00ED07D8"/>
    <w:rsid w:val="00ED188D"/>
    <w:rsid w:val="00ED21D9"/>
    <w:rsid w:val="00ED24C5"/>
    <w:rsid w:val="00ED3C2A"/>
    <w:rsid w:val="00ED705A"/>
    <w:rsid w:val="00ED7EBA"/>
    <w:rsid w:val="00EE29DB"/>
    <w:rsid w:val="00EE58A4"/>
    <w:rsid w:val="00EE64AF"/>
    <w:rsid w:val="00EE7122"/>
    <w:rsid w:val="00EF4B4D"/>
    <w:rsid w:val="00EF5ECA"/>
    <w:rsid w:val="00F02E64"/>
    <w:rsid w:val="00F2099A"/>
    <w:rsid w:val="00F23F68"/>
    <w:rsid w:val="00F25245"/>
    <w:rsid w:val="00F25CC0"/>
    <w:rsid w:val="00F30083"/>
    <w:rsid w:val="00F34DF6"/>
    <w:rsid w:val="00F41C0B"/>
    <w:rsid w:val="00F41EF3"/>
    <w:rsid w:val="00F467BE"/>
    <w:rsid w:val="00F507E9"/>
    <w:rsid w:val="00F55153"/>
    <w:rsid w:val="00F621EF"/>
    <w:rsid w:val="00F66629"/>
    <w:rsid w:val="00F723E5"/>
    <w:rsid w:val="00F73E93"/>
    <w:rsid w:val="00F7416C"/>
    <w:rsid w:val="00F7489F"/>
    <w:rsid w:val="00F8204A"/>
    <w:rsid w:val="00F825E2"/>
    <w:rsid w:val="00F90758"/>
    <w:rsid w:val="00F943A3"/>
    <w:rsid w:val="00F94863"/>
    <w:rsid w:val="00FA10EF"/>
    <w:rsid w:val="00FA1E4D"/>
    <w:rsid w:val="00FA567D"/>
    <w:rsid w:val="00FC4740"/>
    <w:rsid w:val="00FC69F8"/>
    <w:rsid w:val="00FC753C"/>
    <w:rsid w:val="00FD0CE5"/>
    <w:rsid w:val="00FD30ED"/>
    <w:rsid w:val="00FE0DDD"/>
    <w:rsid w:val="00FE5CF9"/>
    <w:rsid w:val="00FF1BDA"/>
    <w:rsid w:val="00FF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F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8A1"/>
  </w:style>
  <w:style w:type="paragraph" w:styleId="Footer">
    <w:name w:val="footer"/>
    <w:basedOn w:val="Normal"/>
    <w:link w:val="FooterChar"/>
    <w:uiPriority w:val="99"/>
    <w:unhideWhenUsed/>
    <w:rsid w:val="001B5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8A1"/>
  </w:style>
  <w:style w:type="table" w:styleId="TableGrid">
    <w:name w:val="Table Grid"/>
    <w:basedOn w:val="TableNormal"/>
    <w:uiPriority w:val="59"/>
    <w:rsid w:val="001B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EE712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itleChar">
    <w:name w:val="Title Char"/>
    <w:basedOn w:val="DefaultParagraphFont"/>
    <w:link w:val="Title"/>
    <w:rsid w:val="00EE7122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paragraph" w:styleId="ListParagraph">
    <w:name w:val="List Paragraph"/>
    <w:basedOn w:val="Normal"/>
    <w:uiPriority w:val="34"/>
    <w:qFormat/>
    <w:rsid w:val="00076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0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49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styleId="CommentReference">
    <w:name w:val="annotation reference"/>
    <w:basedOn w:val="DefaultParagraphFont"/>
    <w:uiPriority w:val="99"/>
    <w:semiHidden/>
    <w:unhideWhenUsed/>
    <w:rsid w:val="00226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AC6"/>
    <w:rPr>
      <w:b/>
      <w:bCs/>
      <w:sz w:val="20"/>
      <w:szCs w:val="20"/>
    </w:rPr>
  </w:style>
  <w:style w:type="paragraph" w:customStyle="1" w:styleId="Default">
    <w:name w:val="Default"/>
    <w:qFormat/>
    <w:rsid w:val="00C22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6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6AD1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  <w:rsid w:val="009F6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F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5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8A1"/>
  </w:style>
  <w:style w:type="paragraph" w:styleId="Piedepgina">
    <w:name w:val="footer"/>
    <w:basedOn w:val="Normal"/>
    <w:link w:val="PiedepginaCar"/>
    <w:uiPriority w:val="99"/>
    <w:unhideWhenUsed/>
    <w:rsid w:val="001B5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8A1"/>
  </w:style>
  <w:style w:type="table" w:styleId="Tablaconcuadrcula">
    <w:name w:val="Table Grid"/>
    <w:basedOn w:val="Tablanormal"/>
    <w:uiPriority w:val="59"/>
    <w:rsid w:val="001B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EE712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EE7122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076A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0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49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styleId="Refdecomentario">
    <w:name w:val="annotation reference"/>
    <w:basedOn w:val="Fuentedeprrafopredeter"/>
    <w:uiPriority w:val="99"/>
    <w:semiHidden/>
    <w:unhideWhenUsed/>
    <w:rsid w:val="00226A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6A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6A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6A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6AC6"/>
    <w:rPr>
      <w:b/>
      <w:bCs/>
      <w:sz w:val="20"/>
      <w:szCs w:val="20"/>
    </w:rPr>
  </w:style>
  <w:style w:type="paragraph" w:customStyle="1" w:styleId="Default">
    <w:name w:val="Default"/>
    <w:rsid w:val="00C22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0C46F-E395-4CF6-BE56-638F8F09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1125</Words>
  <Characters>6189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Evernoc</Company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 P&amp;P - Eduardo Cordero</dc:creator>
  <cp:lastModifiedBy>Azure</cp:lastModifiedBy>
  <cp:revision>17</cp:revision>
  <cp:lastPrinted>2017-10-22T14:05:00Z</cp:lastPrinted>
  <dcterms:created xsi:type="dcterms:W3CDTF">2015-03-20T21:46:00Z</dcterms:created>
  <dcterms:modified xsi:type="dcterms:W3CDTF">2018-11-07T03:32:00Z</dcterms:modified>
</cp:coreProperties>
</file>