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DD284" w14:textId="3F8921A5" w:rsidR="00570A1C" w:rsidRDefault="001E7870" w:rsidP="00D14286">
      <w:pPr>
        <w:jc w:val="center"/>
        <w:rPr>
          <w:b/>
          <w:bCs/>
          <w:sz w:val="32"/>
          <w:szCs w:val="32"/>
        </w:rPr>
      </w:pPr>
      <w:r>
        <w:rPr>
          <w:b/>
          <w:bCs/>
          <w:sz w:val="32"/>
          <w:szCs w:val="32"/>
        </w:rPr>
        <w:t>BÀI TẬP HTML – CÁC THẺ TEXT</w:t>
      </w:r>
    </w:p>
    <w:p w14:paraId="7F704E9A" w14:textId="77777777" w:rsidR="00570A1C" w:rsidRDefault="00570A1C" w:rsidP="00570A1C">
      <w:pPr>
        <w:rPr>
          <w:b/>
          <w:bCs/>
          <w:i/>
          <w:iCs/>
          <w:sz w:val="32"/>
          <w:szCs w:val="32"/>
          <w:u w:val="single"/>
        </w:rPr>
      </w:pPr>
    </w:p>
    <w:p w14:paraId="60B57D14" w14:textId="45483D9B" w:rsidR="00570A1C" w:rsidRDefault="00570A1C" w:rsidP="00570A1C">
      <w:pPr>
        <w:jc w:val="center"/>
        <w:rPr>
          <w:b/>
          <w:bCs/>
          <w:i/>
          <w:iCs/>
          <w:sz w:val="32"/>
          <w:szCs w:val="32"/>
          <w:u w:val="single"/>
        </w:rPr>
      </w:pPr>
      <w:r w:rsidRPr="00570A1C">
        <w:rPr>
          <w:b/>
          <w:bCs/>
          <w:i/>
          <w:iCs/>
          <w:sz w:val="32"/>
          <w:szCs w:val="32"/>
          <w:u w:val="single"/>
        </w:rPr>
        <w:t>Bài 1:</w:t>
      </w:r>
    </w:p>
    <w:p w14:paraId="52CD0F61" w14:textId="77777777" w:rsidR="00570A1C" w:rsidRPr="00570A1C" w:rsidRDefault="00570A1C" w:rsidP="00570A1C">
      <w:pPr>
        <w:rPr>
          <w:b/>
          <w:bCs/>
          <w:i/>
          <w:iCs/>
          <w:sz w:val="32"/>
          <w:szCs w:val="32"/>
          <w:u w:val="single"/>
        </w:rPr>
      </w:pPr>
    </w:p>
    <w:p w14:paraId="06C446F8" w14:textId="15AD0CBE" w:rsidR="00570A1C" w:rsidRDefault="00570A1C" w:rsidP="00570A1C">
      <w:pPr>
        <w:jc w:val="center"/>
      </w:pPr>
      <w:r w:rsidRPr="00570A1C">
        <w:rPr>
          <w:noProof/>
        </w:rPr>
        <w:drawing>
          <wp:inline distT="0" distB="0" distL="0" distR="0" wp14:anchorId="2ACE8A00" wp14:editId="19CB8DA3">
            <wp:extent cx="5943600" cy="4093210"/>
            <wp:effectExtent l="0" t="0" r="0" b="0"/>
            <wp:docPr id="5" name="Picture 4" descr="A screenshot of a computer&#10;&#10;Description automatically generated">
              <a:extLst xmlns:a="http://schemas.openxmlformats.org/drawingml/2006/main">
                <a:ext uri="{FF2B5EF4-FFF2-40B4-BE49-F238E27FC236}">
                  <a16:creationId xmlns:a16="http://schemas.microsoft.com/office/drawing/2014/main" id="{F96B91C5-E00D-4304-29F7-E4ACFC7B07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F96B91C5-E00D-4304-29F7-E4ACFC7B07E9}"/>
                        </a:ext>
                      </a:extLst>
                    </pic:cNvPr>
                    <pic:cNvPicPr>
                      <a:picLocks noChangeAspect="1"/>
                    </pic:cNvPicPr>
                  </pic:nvPicPr>
                  <pic:blipFill>
                    <a:blip r:embed="rId4"/>
                    <a:stretch>
                      <a:fillRect/>
                    </a:stretch>
                  </pic:blipFill>
                  <pic:spPr>
                    <a:xfrm>
                      <a:off x="0" y="0"/>
                      <a:ext cx="5943600" cy="4093210"/>
                    </a:xfrm>
                    <a:prstGeom prst="rect">
                      <a:avLst/>
                    </a:prstGeom>
                  </pic:spPr>
                </pic:pic>
              </a:graphicData>
            </a:graphic>
          </wp:inline>
        </w:drawing>
      </w:r>
    </w:p>
    <w:p w14:paraId="73E21C5B" w14:textId="10AC3C6B" w:rsidR="00FD72AA" w:rsidRDefault="00FD72AA" w:rsidP="00FD72AA">
      <w:r>
        <w:t>Nội dung text:</w:t>
      </w:r>
    </w:p>
    <w:p w14:paraId="0E5F28A0" w14:textId="77777777" w:rsidR="00FD72AA" w:rsidRDefault="00FD72AA" w:rsidP="00FD72AA">
      <w:r>
        <w:t>Khám phá thế giới công nghệ</w:t>
      </w:r>
    </w:p>
    <w:p w14:paraId="73A63A52" w14:textId="77777777" w:rsidR="00FD72AA" w:rsidRDefault="00FD72AA" w:rsidP="00FD72AA">
      <w:r>
        <w:t>Trang web TITV.vn là điểm đến lý tưởng cho những người yêu thích công nghệ và muốn khám phá sâu hơn về thế giới số. Cùng chúng tôi bắt đầu cuộc hành trình của bạn!</w:t>
      </w:r>
    </w:p>
    <w:p w14:paraId="4B183E78" w14:textId="77777777" w:rsidR="00FD72AA" w:rsidRDefault="00FD72AA" w:rsidP="00FD72AA"/>
    <w:p w14:paraId="7C2163F9" w14:textId="77777777" w:rsidR="00FD72AA" w:rsidRDefault="00FD72AA" w:rsidP="00FD72AA">
      <w:r>
        <w:t>Bài tập 1: Lập trình cơ bản</w:t>
      </w:r>
    </w:p>
    <w:p w14:paraId="28053441" w14:textId="77777777" w:rsidR="00FD72AA" w:rsidRDefault="00FD72AA" w:rsidP="00FD72AA">
      <w:r>
        <w:t>Bạn đã bắt đầu học lập trình và muốn biết thêm về HTML, CSS và JavaScript. Trên trang web của chúng tôi, bạn sẽ tìm thấy các khóa học cơ bản như Lập trình web căn bản và HTML và CSS cho người mới bắt đầu.</w:t>
      </w:r>
    </w:p>
    <w:p w14:paraId="6AB2718F" w14:textId="77777777" w:rsidR="00FD72AA" w:rsidRDefault="00FD72AA" w:rsidP="00FD72AA"/>
    <w:p w14:paraId="5ABB73E2" w14:textId="77777777" w:rsidR="00FD72AA" w:rsidRDefault="00FD72AA" w:rsidP="00FD72AA">
      <w:r>
        <w:lastRenderedPageBreak/>
        <w:t>Bài 2: Công nghệ mới</w:t>
      </w:r>
    </w:p>
    <w:p w14:paraId="64598562" w14:textId="77777777" w:rsidR="00FD72AA" w:rsidRDefault="00FD72AA" w:rsidP="00FD72AA">
      <w:r>
        <w:t>Bạn muốn cập nhật với các công nghệ mới nhất? Đừng bỏ lỡ các bài viết về Trí tuệ nhân tạo, Blockchain và Thực tế ảo/Viết tảo trên trang web của chúng tôi. Hãy trở thành một tech pioneer và khám phá các ứng dụng tiềm năng của chúng.</w:t>
      </w:r>
    </w:p>
    <w:p w14:paraId="595EEA19" w14:textId="77777777" w:rsidR="00FD72AA" w:rsidRDefault="00FD72AA" w:rsidP="00FD72AA"/>
    <w:p w14:paraId="2947B7B2" w14:textId="77777777" w:rsidR="00FD72AA" w:rsidRDefault="00FD72AA" w:rsidP="00FD72AA">
      <w:r>
        <w:t>Bài 3: Cộng đồng</w:t>
      </w:r>
    </w:p>
    <w:p w14:paraId="3F5EEFBF" w14:textId="77777777" w:rsidR="00FD72AA" w:rsidRDefault="00FD72AA" w:rsidP="00FD72AA">
      <w:r>
        <w:t>Hãy tham gia vào cộng đồng TITV.vn để trao đổi kiến thức, chia sẻ ý tưởng và kết nối với những người có cùng đam mê. Tại đây, bạn có thể tìm thấy các diễn đàn thảo luận, các nhóm nghiên cứu, và thậm chí là cơ hội tham gia vào các dự án Open Source.</w:t>
      </w:r>
    </w:p>
    <w:p w14:paraId="38204230" w14:textId="77777777" w:rsidR="00FD72AA" w:rsidRDefault="00FD72AA" w:rsidP="00FD72AA"/>
    <w:p w14:paraId="4897F012" w14:textId="77777777" w:rsidR="00FD72AA" w:rsidRDefault="00FD72AA" w:rsidP="00FD72AA">
      <w:r>
        <w:t>Tương tác với cộng đồng là cách tốt nhất để phát triển và học hỏi, như một thành viên của cộng đồng, bạn sẽ có cơ hội gặp gỡ và hợp tác với những người giỏi giang và đam mê trong ngành công nghệ.</w:t>
      </w:r>
    </w:p>
    <w:p w14:paraId="07E1CB11" w14:textId="77777777" w:rsidR="00FD72AA" w:rsidRDefault="00FD72AA" w:rsidP="00FD72AA"/>
    <w:p w14:paraId="7C380D8F" w14:textId="77777777" w:rsidR="00FD72AA" w:rsidRDefault="00FD72AA" w:rsidP="00FD72AA">
      <w:r>
        <w:t>Bên cạnh đó, bạn cũng có thể tận dụng các công cụ tiện ích như IDE và DBMS để tạo ra những sản phẩm sáng tạo và thú vị.</w:t>
      </w:r>
    </w:p>
    <w:p w14:paraId="0D6D249B" w14:textId="77777777" w:rsidR="00FD72AA" w:rsidRDefault="00FD72AA" w:rsidP="00FD72AA">
      <w:r>
        <w:t>Đừng quên tham gia vào các sự kiện, hội thảo và workshop để mở rộng mạng lưới và kiến thức của bạn. Chúng tôi tin rằng với TITV.vn, bạn sẽ có một hành trình tuyệt vời trong thế giới công nghệ!</w:t>
      </w:r>
    </w:p>
    <w:p w14:paraId="2F221950" w14:textId="77777777" w:rsidR="00FD72AA" w:rsidRDefault="00FD72AA" w:rsidP="00FD72AA"/>
    <w:p w14:paraId="3B97D467" w14:textId="4A31E515" w:rsidR="00FD72AA" w:rsidRDefault="00FD72AA" w:rsidP="00FD72AA">
      <w:r>
        <w:t>© 2023 TITV.vn Tất cả các quyền được bảo lưu.</w:t>
      </w:r>
    </w:p>
    <w:p w14:paraId="4CD0CA06" w14:textId="1A90DEEA" w:rsidR="00570A1C" w:rsidRDefault="00570A1C" w:rsidP="00570A1C">
      <w:pPr>
        <w:jc w:val="center"/>
      </w:pPr>
    </w:p>
    <w:p w14:paraId="05167BCE" w14:textId="5DFEAD42" w:rsidR="00FA6364" w:rsidRDefault="00FA6364">
      <w:r>
        <w:br w:type="page"/>
      </w:r>
      <w:r w:rsidR="00385505" w:rsidRPr="00385505">
        <w:lastRenderedPageBreak/>
        <w:drawing>
          <wp:inline distT="0" distB="0" distL="0" distR="0" wp14:anchorId="0E49AB80" wp14:editId="438C32AC">
            <wp:extent cx="5943600" cy="4906010"/>
            <wp:effectExtent l="0" t="0" r="0" b="0"/>
            <wp:docPr id="6119952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95214" name="Picture 1" descr="A screenshot of a computer code&#10;&#10;Description automatically generated"/>
                    <pic:cNvPicPr/>
                  </pic:nvPicPr>
                  <pic:blipFill>
                    <a:blip r:embed="rId5"/>
                    <a:stretch>
                      <a:fillRect/>
                    </a:stretch>
                  </pic:blipFill>
                  <pic:spPr>
                    <a:xfrm>
                      <a:off x="0" y="0"/>
                      <a:ext cx="5943600" cy="4906010"/>
                    </a:xfrm>
                    <a:prstGeom prst="rect">
                      <a:avLst/>
                    </a:prstGeom>
                  </pic:spPr>
                </pic:pic>
              </a:graphicData>
            </a:graphic>
          </wp:inline>
        </w:drawing>
      </w:r>
    </w:p>
    <w:p w14:paraId="09EA7A55" w14:textId="77777777" w:rsidR="00385505" w:rsidRDefault="00385505">
      <w:pPr>
        <w:rPr>
          <w:b/>
          <w:bCs/>
          <w:i/>
          <w:iCs/>
          <w:sz w:val="32"/>
          <w:szCs w:val="32"/>
          <w:u w:val="single"/>
        </w:rPr>
      </w:pPr>
      <w:r>
        <w:rPr>
          <w:b/>
          <w:bCs/>
          <w:i/>
          <w:iCs/>
          <w:sz w:val="32"/>
          <w:szCs w:val="32"/>
          <w:u w:val="single"/>
        </w:rPr>
        <w:br w:type="page"/>
      </w:r>
    </w:p>
    <w:p w14:paraId="7E460DBC" w14:textId="7480BD48" w:rsidR="00570A1C" w:rsidRDefault="00FA6364" w:rsidP="00570A1C">
      <w:pPr>
        <w:jc w:val="center"/>
        <w:rPr>
          <w:b/>
          <w:bCs/>
          <w:i/>
          <w:iCs/>
          <w:sz w:val="32"/>
          <w:szCs w:val="32"/>
          <w:u w:val="single"/>
        </w:rPr>
      </w:pPr>
      <w:r w:rsidRPr="00FA6364">
        <w:rPr>
          <w:b/>
          <w:bCs/>
          <w:i/>
          <w:iCs/>
          <w:sz w:val="32"/>
          <w:szCs w:val="32"/>
          <w:u w:val="single"/>
        </w:rPr>
        <w:lastRenderedPageBreak/>
        <w:t>Bài 2:</w:t>
      </w:r>
    </w:p>
    <w:p w14:paraId="7E4D5360" w14:textId="5B2581CC" w:rsidR="00D14286" w:rsidRDefault="00D14286" w:rsidP="00570A1C">
      <w:pPr>
        <w:jc w:val="center"/>
        <w:rPr>
          <w:b/>
          <w:bCs/>
          <w:sz w:val="32"/>
          <w:szCs w:val="32"/>
          <w:u w:val="single"/>
        </w:rPr>
      </w:pPr>
      <w:r w:rsidRPr="00D14286">
        <w:rPr>
          <w:b/>
          <w:bCs/>
          <w:noProof/>
          <w:sz w:val="32"/>
          <w:szCs w:val="32"/>
          <w:u w:val="single"/>
        </w:rPr>
        <w:drawing>
          <wp:inline distT="0" distB="0" distL="0" distR="0" wp14:anchorId="48F15B88" wp14:editId="6FD02CA8">
            <wp:extent cx="5943600" cy="4947285"/>
            <wp:effectExtent l="0" t="0" r="0" b="0"/>
            <wp:docPr id="1642147019" name="Picture 4" descr="A white text with black text&#10;&#10;Description automatically generated">
              <a:extLst xmlns:a="http://schemas.openxmlformats.org/drawingml/2006/main">
                <a:ext uri="{FF2B5EF4-FFF2-40B4-BE49-F238E27FC236}">
                  <a16:creationId xmlns:a16="http://schemas.microsoft.com/office/drawing/2014/main" id="{0B90195C-2567-61E5-9067-4286AB6500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47019" name="Picture 4" descr="A white text with black text&#10;&#10;Description automatically generated">
                      <a:extLst>
                        <a:ext uri="{FF2B5EF4-FFF2-40B4-BE49-F238E27FC236}">
                          <a16:creationId xmlns:a16="http://schemas.microsoft.com/office/drawing/2014/main" id="{0B90195C-2567-61E5-9067-4286AB65003B}"/>
                        </a:ext>
                      </a:extLst>
                    </pic:cNvPr>
                    <pic:cNvPicPr>
                      <a:picLocks noChangeAspect="1"/>
                    </pic:cNvPicPr>
                  </pic:nvPicPr>
                  <pic:blipFill>
                    <a:blip r:embed="rId6"/>
                    <a:stretch>
                      <a:fillRect/>
                    </a:stretch>
                  </pic:blipFill>
                  <pic:spPr>
                    <a:xfrm>
                      <a:off x="0" y="0"/>
                      <a:ext cx="5943600" cy="4947285"/>
                    </a:xfrm>
                    <a:prstGeom prst="rect">
                      <a:avLst/>
                    </a:prstGeom>
                  </pic:spPr>
                </pic:pic>
              </a:graphicData>
            </a:graphic>
          </wp:inline>
        </w:drawing>
      </w:r>
    </w:p>
    <w:p w14:paraId="208D261A" w14:textId="5181043B" w:rsidR="00D14286" w:rsidRPr="002C0F81" w:rsidRDefault="002C0F81" w:rsidP="002C0F81">
      <w:r w:rsidRPr="002C0F81">
        <w:t>Nội dung text:</w:t>
      </w:r>
    </w:p>
    <w:p w14:paraId="1F72A20C" w14:textId="77777777" w:rsidR="002C0F81" w:rsidRPr="002C0F81" w:rsidRDefault="002C0F81" w:rsidP="002C0F81">
      <w:r w:rsidRPr="002C0F81">
        <w:t>Chương trình khuyến mãi đặc biệt - Mua sắm trực tuyến</w:t>
      </w:r>
    </w:p>
    <w:p w14:paraId="0BBF72DD" w14:textId="77777777" w:rsidR="002C0F81" w:rsidRPr="002C0F81" w:rsidRDefault="002C0F81" w:rsidP="002C0F81">
      <w:r w:rsidRPr="002C0F81">
        <w:t>Chào mừng bạn đến với trang web ShopOnline.vn, nơi bạn có thể tìm thấy những ưu đãi tốt nhất trên thị trường!</w:t>
      </w:r>
    </w:p>
    <w:p w14:paraId="4AA64D38" w14:textId="77777777" w:rsidR="002C0F81" w:rsidRPr="002C0F81" w:rsidRDefault="002C0F81" w:rsidP="002C0F81"/>
    <w:p w14:paraId="68ED3B60" w14:textId="77777777" w:rsidR="002C0F81" w:rsidRPr="002C0F81" w:rsidRDefault="002C0F81" w:rsidP="002C0F81">
      <w:r w:rsidRPr="002C0F81">
        <w:t>Sản phẩm mới</w:t>
      </w:r>
    </w:p>
    <w:p w14:paraId="700BD080" w14:textId="77777777" w:rsidR="002C0F81" w:rsidRPr="002C0F81" w:rsidRDefault="002C0F81" w:rsidP="002C0F81">
      <w:r w:rsidRPr="002C0F81">
        <w:t>Chúng tôi tự hào giới thiệu sản phẩm mới nhất của chúng tôi: Điện thoại thông minh XYZTM. Sản phẩm này có thiết kế hiện đại, camera chất lượng cao và pin bền bỉ, đảm bảo sẽ làm hài lòng mọi khách hàng.</w:t>
      </w:r>
    </w:p>
    <w:p w14:paraId="104ABDA8" w14:textId="77777777" w:rsidR="002C0F81" w:rsidRPr="002C0F81" w:rsidRDefault="002C0F81" w:rsidP="002C0F81"/>
    <w:p w14:paraId="1E5A92F3" w14:textId="77777777" w:rsidR="002C0F81" w:rsidRPr="002C0F81" w:rsidRDefault="002C0F81" w:rsidP="002C0F81">
      <w:r w:rsidRPr="002C0F81">
        <w:t>Khuyến mãi đặc biệt</w:t>
      </w:r>
    </w:p>
    <w:p w14:paraId="13C4419B" w14:textId="77777777" w:rsidR="002C0F81" w:rsidRPr="002C0F81" w:rsidRDefault="002C0F81" w:rsidP="002C0F81">
      <w:r w:rsidRPr="002C0F81">
        <w:lastRenderedPageBreak/>
        <w:t>Chỉ trong thời gian giới hạn, khi mua sản phẩm Điện thoại thông minh XYZTM, bạn sẽ được giảm giá 200,000 180,000 VNĐ. Đừng bỏ lỡ cơ hội này!</w:t>
      </w:r>
    </w:p>
    <w:p w14:paraId="6B159C2A" w14:textId="77777777" w:rsidR="002C0F81" w:rsidRPr="002C0F81" w:rsidRDefault="002C0F81" w:rsidP="002C0F81"/>
    <w:p w14:paraId="3714F4B0" w14:textId="77777777" w:rsidR="002C0F81" w:rsidRPr="002C0F81" w:rsidRDefault="002C0F81" w:rsidP="002C0F81">
      <w:r w:rsidRPr="002C0F81">
        <w:t>Phương thức thanh toán</w:t>
      </w:r>
    </w:p>
    <w:p w14:paraId="39FBE07A" w14:textId="77777777" w:rsidR="002C0F81" w:rsidRPr="002C0F81" w:rsidRDefault="002C0F81" w:rsidP="002C0F81">
      <w:r w:rsidRPr="002C0F81">
        <w:t>Chúng tôi chấp nhận các phương thức thanh toán sau đây:</w:t>
      </w:r>
    </w:p>
    <w:p w14:paraId="0EDF6850" w14:textId="77777777" w:rsidR="002C0F81" w:rsidRPr="002C0F81" w:rsidRDefault="002C0F81" w:rsidP="002C0F81">
      <w:r w:rsidRPr="002C0F81">
        <w:t>- Thanh toán trực tuyến qua thẻ tín dụng.</w:t>
      </w:r>
    </w:p>
    <w:p w14:paraId="2BB17D2F" w14:textId="77777777" w:rsidR="002C0F81" w:rsidRPr="002C0F81" w:rsidRDefault="002C0F81" w:rsidP="002C0F81">
      <w:r w:rsidRPr="002C0F81">
        <w:t>- Chuyển khoản ngân hàng.</w:t>
      </w:r>
    </w:p>
    <w:p w14:paraId="531C4FC9" w14:textId="77777777" w:rsidR="002C0F81" w:rsidRPr="002C0F81" w:rsidRDefault="002C0F81" w:rsidP="002C0F81">
      <w:r w:rsidRPr="002C0F81">
        <w:t>- Thanh toán khi nhận hàng (COD).</w:t>
      </w:r>
    </w:p>
    <w:p w14:paraId="002DB873" w14:textId="77777777" w:rsidR="002C0F81" w:rsidRPr="002C0F81" w:rsidRDefault="002C0F81" w:rsidP="002C0F81">
      <w:r w:rsidRPr="002C0F81">
        <w:t>Vận chuyển và giao hàng</w:t>
      </w:r>
    </w:p>
    <w:p w14:paraId="7509D2DD" w14:textId="77777777" w:rsidR="002C0F81" w:rsidRPr="002C0F81" w:rsidRDefault="002C0F81" w:rsidP="002C0F81">
      <w:r w:rsidRPr="002C0F81">
        <w:t>Chúng tôi cam kết giao hàng nhanh chóng và an toàn. Phí vận chuyển sẽ được tính dựa trên khu vực giao hàng và trọng lượng đơn hàng.</w:t>
      </w:r>
    </w:p>
    <w:p w14:paraId="14EB663E" w14:textId="77777777" w:rsidR="002C0F81" w:rsidRPr="002C0F81" w:rsidRDefault="002C0F81" w:rsidP="002C0F81"/>
    <w:p w14:paraId="25BE276D" w14:textId="77777777" w:rsidR="002C0F81" w:rsidRPr="002C0F81" w:rsidRDefault="002C0F81" w:rsidP="002C0F81">
      <w:r w:rsidRPr="002C0F81">
        <w:t>Bài tập thực hành</w:t>
      </w:r>
    </w:p>
    <w:p w14:paraId="0AFB3E58" w14:textId="77777777" w:rsidR="002C0F81" w:rsidRPr="002C0F81" w:rsidRDefault="002C0F81" w:rsidP="002C0F81">
      <w:r w:rsidRPr="002C0F81">
        <w:t>Bạn hãy tính toán tổng số tiền bạn cần thanh toán nếu mua Điện thoại thông minh XYZTM với giá gốc là 5,000,000 4,820,000 VNĐ và phí vận chuyển là 50,000 VNĐ.</w:t>
      </w:r>
    </w:p>
    <w:p w14:paraId="63935CDB" w14:textId="77777777" w:rsidR="002C0F81" w:rsidRPr="002C0F81" w:rsidRDefault="002C0F81" w:rsidP="002C0F81"/>
    <w:p w14:paraId="275E21D1" w14:textId="77777777" w:rsidR="002C0F81" w:rsidRPr="002C0F81" w:rsidRDefault="002C0F81" w:rsidP="002C0F81">
      <w:r w:rsidRPr="002C0F81">
        <w:t>Tổng số tiền = Giá gốc - Giảm giá + Phí vận chuyển</w:t>
      </w:r>
    </w:p>
    <w:p w14:paraId="614403C0" w14:textId="77777777" w:rsidR="002C0F81" w:rsidRPr="002C0F81" w:rsidRDefault="002C0F81" w:rsidP="002C0F81"/>
    <w:p w14:paraId="65AF7264" w14:textId="0950B8C4" w:rsidR="002C0F81" w:rsidRPr="002C0F81" w:rsidRDefault="002C0F81" w:rsidP="002C0F81">
      <w:r w:rsidRPr="002C0F81">
        <w:t>Tổng số tiền = 4,820,000 - 180,000 + 50,000 = 4,690,000 VNĐ</w:t>
      </w:r>
    </w:p>
    <w:p w14:paraId="60B1FC20" w14:textId="44124387" w:rsidR="00D14286" w:rsidRPr="00FA6364" w:rsidRDefault="00D14286" w:rsidP="00570A1C">
      <w:pPr>
        <w:jc w:val="center"/>
        <w:rPr>
          <w:b/>
          <w:bCs/>
          <w:sz w:val="32"/>
          <w:szCs w:val="32"/>
          <w:u w:val="single"/>
        </w:rPr>
      </w:pPr>
      <w:r w:rsidRPr="00D14286">
        <w:rPr>
          <w:b/>
          <w:bCs/>
          <w:noProof/>
          <w:sz w:val="32"/>
          <w:szCs w:val="32"/>
          <w:u w:val="single"/>
        </w:rPr>
        <w:lastRenderedPageBreak/>
        <w:drawing>
          <wp:inline distT="0" distB="0" distL="0" distR="0" wp14:anchorId="0BB561A7" wp14:editId="282BFFA0">
            <wp:extent cx="5943600" cy="4816475"/>
            <wp:effectExtent l="0" t="0" r="0" b="0"/>
            <wp:docPr id="547410015" name="Picture 4" descr="A screenshot of a computer code&#10;&#10;Description automatically generated">
              <a:extLst xmlns:a="http://schemas.openxmlformats.org/drawingml/2006/main">
                <a:ext uri="{FF2B5EF4-FFF2-40B4-BE49-F238E27FC236}">
                  <a16:creationId xmlns:a16="http://schemas.microsoft.com/office/drawing/2014/main" id="{144BB5A2-0FDF-3524-FADF-93FB589C7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10015" name="Picture 4" descr="A screenshot of a computer code&#10;&#10;Description automatically generated">
                      <a:extLst>
                        <a:ext uri="{FF2B5EF4-FFF2-40B4-BE49-F238E27FC236}">
                          <a16:creationId xmlns:a16="http://schemas.microsoft.com/office/drawing/2014/main" id="{144BB5A2-0FDF-3524-FADF-93FB589C796E}"/>
                        </a:ext>
                      </a:extLst>
                    </pic:cNvPr>
                    <pic:cNvPicPr>
                      <a:picLocks noChangeAspect="1"/>
                    </pic:cNvPicPr>
                  </pic:nvPicPr>
                  <pic:blipFill>
                    <a:blip r:embed="rId7"/>
                    <a:stretch>
                      <a:fillRect/>
                    </a:stretch>
                  </pic:blipFill>
                  <pic:spPr>
                    <a:xfrm>
                      <a:off x="0" y="0"/>
                      <a:ext cx="5943600" cy="4816475"/>
                    </a:xfrm>
                    <a:prstGeom prst="rect">
                      <a:avLst/>
                    </a:prstGeom>
                  </pic:spPr>
                </pic:pic>
              </a:graphicData>
            </a:graphic>
          </wp:inline>
        </w:drawing>
      </w:r>
    </w:p>
    <w:sectPr w:rsidR="00D14286" w:rsidRPr="00FA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6D2"/>
    <w:rsid w:val="001449CE"/>
    <w:rsid w:val="001E7870"/>
    <w:rsid w:val="002C0F81"/>
    <w:rsid w:val="00385505"/>
    <w:rsid w:val="003A464E"/>
    <w:rsid w:val="004219D9"/>
    <w:rsid w:val="00570A1C"/>
    <w:rsid w:val="00592CFC"/>
    <w:rsid w:val="0064603E"/>
    <w:rsid w:val="00AD77D8"/>
    <w:rsid w:val="00B0040D"/>
    <w:rsid w:val="00CF65A0"/>
    <w:rsid w:val="00D14286"/>
    <w:rsid w:val="00F446D2"/>
    <w:rsid w:val="00FA6364"/>
    <w:rsid w:val="00FD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6FFB"/>
  <w15:chartTrackingRefBased/>
  <w15:docId w15:val="{1A25DF2E-A46C-4CE2-8FA1-6471B4EF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6D2"/>
    <w:rPr>
      <w:rFonts w:eastAsiaTheme="majorEastAsia" w:cstheme="majorBidi"/>
      <w:color w:val="272727" w:themeColor="text1" w:themeTint="D8"/>
    </w:rPr>
  </w:style>
  <w:style w:type="paragraph" w:styleId="Title">
    <w:name w:val="Title"/>
    <w:basedOn w:val="Normal"/>
    <w:next w:val="Normal"/>
    <w:link w:val="TitleChar"/>
    <w:uiPriority w:val="10"/>
    <w:qFormat/>
    <w:rsid w:val="00F44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6D2"/>
    <w:pPr>
      <w:spacing w:before="160"/>
      <w:jc w:val="center"/>
    </w:pPr>
    <w:rPr>
      <w:i/>
      <w:iCs/>
      <w:color w:val="404040" w:themeColor="text1" w:themeTint="BF"/>
    </w:rPr>
  </w:style>
  <w:style w:type="character" w:customStyle="1" w:styleId="QuoteChar">
    <w:name w:val="Quote Char"/>
    <w:basedOn w:val="DefaultParagraphFont"/>
    <w:link w:val="Quote"/>
    <w:uiPriority w:val="29"/>
    <w:rsid w:val="00F446D2"/>
    <w:rPr>
      <w:i/>
      <w:iCs/>
      <w:color w:val="404040" w:themeColor="text1" w:themeTint="BF"/>
    </w:rPr>
  </w:style>
  <w:style w:type="paragraph" w:styleId="ListParagraph">
    <w:name w:val="List Paragraph"/>
    <w:basedOn w:val="Normal"/>
    <w:uiPriority w:val="34"/>
    <w:qFormat/>
    <w:rsid w:val="00F446D2"/>
    <w:pPr>
      <w:ind w:left="720"/>
      <w:contextualSpacing/>
    </w:pPr>
  </w:style>
  <w:style w:type="character" w:styleId="IntenseEmphasis">
    <w:name w:val="Intense Emphasis"/>
    <w:basedOn w:val="DefaultParagraphFont"/>
    <w:uiPriority w:val="21"/>
    <w:qFormat/>
    <w:rsid w:val="00F446D2"/>
    <w:rPr>
      <w:i/>
      <w:iCs/>
      <w:color w:val="0F4761" w:themeColor="accent1" w:themeShade="BF"/>
    </w:rPr>
  </w:style>
  <w:style w:type="paragraph" w:styleId="IntenseQuote">
    <w:name w:val="Intense Quote"/>
    <w:basedOn w:val="Normal"/>
    <w:next w:val="Normal"/>
    <w:link w:val="IntenseQuoteChar"/>
    <w:uiPriority w:val="30"/>
    <w:qFormat/>
    <w:rsid w:val="00F44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6D2"/>
    <w:rPr>
      <w:i/>
      <w:iCs/>
      <w:color w:val="0F4761" w:themeColor="accent1" w:themeShade="BF"/>
    </w:rPr>
  </w:style>
  <w:style w:type="character" w:styleId="IntenseReference">
    <w:name w:val="Intense Reference"/>
    <w:basedOn w:val="DefaultParagraphFont"/>
    <w:uiPriority w:val="32"/>
    <w:qFormat/>
    <w:rsid w:val="00F44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9</cp:revision>
  <dcterms:created xsi:type="dcterms:W3CDTF">2024-03-01T16:20:00Z</dcterms:created>
  <dcterms:modified xsi:type="dcterms:W3CDTF">2024-03-02T02:09:00Z</dcterms:modified>
</cp:coreProperties>
</file>