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6EED65">
      <w:pPr>
        <w:pStyle w:val="2"/>
        <w:rPr>
          <w:rFonts w:ascii="微软雅黑" w:hAnsi="微软雅黑" w:eastAsia="微软雅黑" w:cs="Arial"/>
          <w:lang w:val="en-US" w:eastAsia="zh-CN"/>
        </w:rPr>
      </w:pPr>
      <w:r>
        <w:rPr>
          <w:rFonts w:ascii="微软雅黑" w:hAnsi="微软雅黑" w:eastAsia="微软雅黑" w:cs="Arial"/>
          <w:lang w:val="en-US" w:eastAsia="zh-CN"/>
        </w:rPr>
        <w:t>变更记录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8"/>
        <w:gridCol w:w="2549"/>
        <w:gridCol w:w="2549"/>
        <w:gridCol w:w="2549"/>
      </w:tblGrid>
      <w:tr w14:paraId="577F3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8" w:type="dxa"/>
          </w:tcPr>
          <w:p w14:paraId="3F78574E">
            <w:pPr>
              <w:rPr>
                <w:rFonts w:ascii="微软雅黑" w:hAnsi="微软雅黑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lang w:val="en-US" w:eastAsia="zh-CN"/>
              </w:rPr>
              <w:t>版本号</w:t>
            </w:r>
          </w:p>
        </w:tc>
        <w:tc>
          <w:tcPr>
            <w:tcW w:w="2549" w:type="dxa"/>
          </w:tcPr>
          <w:p w14:paraId="630CFA69">
            <w:pPr>
              <w:rPr>
                <w:rFonts w:ascii="微软雅黑" w:hAnsi="微软雅黑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lang w:val="en-US" w:eastAsia="zh-CN"/>
              </w:rPr>
              <w:t>日期</w:t>
            </w:r>
          </w:p>
        </w:tc>
        <w:tc>
          <w:tcPr>
            <w:tcW w:w="2549" w:type="dxa"/>
          </w:tcPr>
          <w:p w14:paraId="04A6CEF8">
            <w:pPr>
              <w:rPr>
                <w:rFonts w:ascii="微软雅黑" w:hAnsi="微软雅黑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lang w:val="en-US" w:eastAsia="zh-CN"/>
              </w:rPr>
              <w:t>说明</w:t>
            </w:r>
          </w:p>
        </w:tc>
        <w:tc>
          <w:tcPr>
            <w:tcW w:w="2549" w:type="dxa"/>
          </w:tcPr>
          <w:p w14:paraId="52522EF8">
            <w:pPr>
              <w:rPr>
                <w:rFonts w:ascii="微软雅黑" w:hAnsi="微软雅黑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lang w:val="en-US" w:eastAsia="zh-CN"/>
              </w:rPr>
              <w:t>责任人</w:t>
            </w:r>
          </w:p>
        </w:tc>
      </w:tr>
      <w:tr w14:paraId="75165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8" w:type="dxa"/>
          </w:tcPr>
          <w:p w14:paraId="1C9B46E5">
            <w:pPr>
              <w:rPr>
                <w:rFonts w:ascii="微软雅黑" w:hAnsi="微软雅黑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lang w:val="en-US" w:eastAsia="zh-CN"/>
              </w:rPr>
              <w:t>V1.2</w:t>
            </w:r>
          </w:p>
        </w:tc>
        <w:tc>
          <w:tcPr>
            <w:tcW w:w="2549" w:type="dxa"/>
          </w:tcPr>
          <w:p w14:paraId="0855BBC3">
            <w:pPr>
              <w:rPr>
                <w:rFonts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20</w:t>
            </w:r>
            <w:r>
              <w:rPr>
                <w:rFonts w:ascii="微软雅黑" w:hAnsi="微软雅黑" w:eastAsia="微软雅黑"/>
                <w:lang w:val="en-US" w:eastAsia="zh-CN"/>
              </w:rPr>
              <w:t>21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/</w:t>
            </w:r>
            <w:r>
              <w:rPr>
                <w:rFonts w:ascii="微软雅黑" w:hAnsi="微软雅黑" w:eastAsia="微软雅黑"/>
                <w:lang w:val="en-US" w:eastAsia="zh-CN"/>
              </w:rPr>
              <w:t>9/7</w:t>
            </w:r>
          </w:p>
        </w:tc>
        <w:tc>
          <w:tcPr>
            <w:tcW w:w="2549" w:type="dxa"/>
          </w:tcPr>
          <w:p w14:paraId="4AA8ACDC">
            <w:pPr>
              <w:rPr>
                <w:rFonts w:ascii="微软雅黑" w:hAnsi="微软雅黑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lang w:val="en-US" w:eastAsia="zh-CN"/>
              </w:rPr>
              <w:t>版本新建</w:t>
            </w:r>
          </w:p>
        </w:tc>
        <w:tc>
          <w:tcPr>
            <w:tcW w:w="2549" w:type="dxa"/>
          </w:tcPr>
          <w:p w14:paraId="0CD446A8">
            <w:pPr>
              <w:rPr>
                <w:rFonts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李兆干，王贝贝</w:t>
            </w:r>
          </w:p>
        </w:tc>
      </w:tr>
      <w:tr w14:paraId="7148C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8" w:type="dxa"/>
          </w:tcPr>
          <w:p w14:paraId="63271946">
            <w:pPr>
              <w:rPr>
                <w:rFonts w:ascii="微软雅黑" w:hAnsi="微软雅黑" w:eastAsia="微软雅黑"/>
                <w:lang w:val="en-US" w:eastAsia="zh-CN"/>
              </w:rPr>
            </w:pPr>
          </w:p>
        </w:tc>
        <w:tc>
          <w:tcPr>
            <w:tcW w:w="2549" w:type="dxa"/>
          </w:tcPr>
          <w:p w14:paraId="06AAB2B5">
            <w:pPr>
              <w:rPr>
                <w:rFonts w:ascii="微软雅黑" w:hAnsi="微软雅黑" w:eastAsia="微软雅黑"/>
                <w:lang w:val="en-US" w:eastAsia="zh-CN"/>
              </w:rPr>
            </w:pPr>
          </w:p>
        </w:tc>
        <w:tc>
          <w:tcPr>
            <w:tcW w:w="2549" w:type="dxa"/>
          </w:tcPr>
          <w:p w14:paraId="4B3FE0DD">
            <w:pPr>
              <w:rPr>
                <w:rFonts w:ascii="微软雅黑" w:hAnsi="微软雅黑" w:eastAsia="微软雅黑"/>
                <w:lang w:val="en-US" w:eastAsia="zh-CN"/>
              </w:rPr>
            </w:pPr>
          </w:p>
        </w:tc>
        <w:tc>
          <w:tcPr>
            <w:tcW w:w="2549" w:type="dxa"/>
          </w:tcPr>
          <w:p w14:paraId="230CCAD9">
            <w:pPr>
              <w:rPr>
                <w:rFonts w:ascii="微软雅黑" w:hAnsi="微软雅黑" w:eastAsia="微软雅黑"/>
                <w:lang w:val="en-US" w:eastAsia="zh-CN"/>
              </w:rPr>
            </w:pPr>
          </w:p>
        </w:tc>
      </w:tr>
    </w:tbl>
    <w:p w14:paraId="361221A6">
      <w:pPr>
        <w:rPr>
          <w:rFonts w:ascii="微软雅黑" w:hAnsi="微软雅黑" w:eastAsia="微软雅黑"/>
          <w:lang w:val="en-US" w:eastAsia="zh-CN"/>
        </w:rPr>
      </w:pPr>
    </w:p>
    <w:p w14:paraId="0B991643">
      <w:pPr>
        <w:pStyle w:val="2"/>
        <w:rPr>
          <w:rFonts w:ascii="微软雅黑" w:hAnsi="微软雅黑" w:eastAsia="微软雅黑" w:cs="Arial"/>
          <w:lang w:val="en-US" w:eastAsia="zh-CN"/>
        </w:rPr>
      </w:pPr>
      <w:r>
        <w:rPr>
          <w:rFonts w:hint="eastAsia" w:ascii="微软雅黑" w:hAnsi="微软雅黑" w:eastAsia="微软雅黑" w:cs="Arial"/>
          <w:lang w:val="en-US" w:eastAsia="zh-CN"/>
        </w:rPr>
        <w:t>范围</w:t>
      </w:r>
    </w:p>
    <w:p w14:paraId="68B52EF2">
      <w:pPr>
        <w:rPr>
          <w:rFonts w:ascii="微软雅黑" w:hAnsi="微软雅黑" w:eastAsia="微软雅黑"/>
          <w:lang w:val="en-US" w:eastAsia="zh-CN"/>
        </w:rPr>
      </w:pPr>
      <w:commentRangeStart w:id="0"/>
      <w:r>
        <w:rPr>
          <w:rFonts w:hint="eastAsia" w:ascii="微软雅黑" w:hAnsi="微软雅黑" w:eastAsia="微软雅黑"/>
          <w:lang w:val="en-US" w:eastAsia="zh-CN"/>
        </w:rPr>
        <w:t>本文档适用于自主L</w:t>
      </w:r>
      <w:r>
        <w:rPr>
          <w:rFonts w:ascii="微软雅黑" w:hAnsi="微软雅黑" w:eastAsia="微软雅黑"/>
          <w:lang w:val="en-US" w:eastAsia="zh-CN"/>
        </w:rPr>
        <w:t>3项目B样车</w:t>
      </w:r>
      <w:r>
        <w:rPr>
          <w:rFonts w:hint="eastAsia" w:ascii="微软雅黑" w:hAnsi="微软雅黑" w:eastAsia="微软雅黑"/>
          <w:lang w:val="en-US" w:eastAsia="zh-CN"/>
        </w:rPr>
        <w:t>。</w:t>
      </w:r>
      <w:commentRangeEnd w:id="0"/>
      <w:r>
        <w:commentReference w:id="0"/>
      </w:r>
    </w:p>
    <w:p w14:paraId="5D1566AE">
      <w:pPr>
        <w:rPr>
          <w:rFonts w:ascii="微软雅黑" w:hAnsi="微软雅黑" w:eastAsia="微软雅黑"/>
          <w:lang w:val="en-US" w:eastAsia="zh-CN"/>
        </w:rPr>
      </w:pPr>
    </w:p>
    <w:p w14:paraId="30FBBBEB">
      <w:pPr>
        <w:pStyle w:val="2"/>
        <w:rPr>
          <w:rFonts w:ascii="微软雅黑" w:hAnsi="微软雅黑" w:eastAsia="微软雅黑" w:cs="Arial"/>
          <w:lang w:val="en-US" w:eastAsia="zh-CN"/>
        </w:rPr>
      </w:pPr>
      <w:r>
        <w:rPr>
          <w:rFonts w:hint="eastAsia" w:ascii="微软雅黑" w:hAnsi="微软雅黑" w:eastAsia="微软雅黑" w:cs="Arial"/>
          <w:lang w:val="en-US" w:eastAsia="zh-CN"/>
        </w:rPr>
        <w:t>系统功能介绍</w:t>
      </w:r>
    </w:p>
    <w:p w14:paraId="1246C3C6">
      <w:pPr>
        <w:pStyle w:val="3"/>
        <w:rPr>
          <w:rFonts w:ascii="微软雅黑" w:hAnsi="微软雅黑" w:eastAsia="微软雅黑" w:cs="Arial"/>
          <w:lang w:val="en-US" w:eastAsia="zh-CN"/>
        </w:rPr>
      </w:pPr>
      <w:r>
        <w:rPr>
          <w:rFonts w:hint="eastAsia" w:ascii="微软雅黑" w:hAnsi="微软雅黑" w:eastAsia="微软雅黑" w:cs="Arial"/>
          <w:lang w:val="en-US" w:eastAsia="zh-CN"/>
        </w:rPr>
        <w:t>功能概述</w:t>
      </w:r>
    </w:p>
    <w:p w14:paraId="136A8FE1">
      <w:pPr>
        <w:rPr>
          <w:rFonts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仪表匹配智能驾驶系统，需要实现自动驾驶状态提醒、指示灯提醒、文本提醒、声音提醒震动提醒等功能。</w:t>
      </w:r>
    </w:p>
    <w:p w14:paraId="0CE9623A">
      <w:pPr>
        <w:pStyle w:val="3"/>
        <w:rPr>
          <w:rFonts w:ascii="微软雅黑" w:hAnsi="微软雅黑" w:eastAsia="微软雅黑" w:cs="Arial"/>
          <w:lang w:val="en-US" w:eastAsia="zh-CN"/>
        </w:rPr>
      </w:pPr>
      <w:r>
        <w:rPr>
          <w:rFonts w:hint="eastAsia" w:ascii="微软雅黑" w:hAnsi="微软雅黑" w:eastAsia="微软雅黑" w:cs="Arial"/>
          <w:lang w:val="en-US" w:eastAsia="zh-CN"/>
        </w:rPr>
        <w:t>功能清单</w:t>
      </w:r>
    </w:p>
    <w:p w14:paraId="7A9FEC52">
      <w:pPr>
        <w:rPr>
          <w:rFonts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自动驾驶系统涉及仪表相关功能清单如下表：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2835"/>
      </w:tblGrid>
      <w:tr w14:paraId="5B2C3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0" w:type="dxa"/>
            <w:vAlign w:val="center"/>
          </w:tcPr>
          <w:p w14:paraId="717211A5">
            <w:pPr>
              <w:spacing w:after="120"/>
              <w:jc w:val="center"/>
              <w:rPr>
                <w:rFonts w:ascii="微软雅黑" w:hAnsi="微软雅黑" w:eastAsia="微软雅黑"/>
                <w:b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sz w:val="20"/>
                <w:szCs w:val="20"/>
                <w:lang w:val="en-US" w:eastAsia="zh-CN"/>
              </w:rPr>
              <w:t>功能名称</w:t>
            </w:r>
          </w:p>
        </w:tc>
        <w:tc>
          <w:tcPr>
            <w:tcW w:w="2835" w:type="dxa"/>
            <w:vAlign w:val="center"/>
          </w:tcPr>
          <w:p w14:paraId="253210AD">
            <w:pPr>
              <w:spacing w:after="120"/>
              <w:jc w:val="center"/>
              <w:rPr>
                <w:rFonts w:ascii="微软雅黑" w:hAnsi="微软雅黑" w:eastAsia="微软雅黑"/>
                <w:b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sz w:val="20"/>
                <w:szCs w:val="20"/>
                <w:lang w:val="en-US" w:eastAsia="zh-CN"/>
              </w:rPr>
              <w:t>功能状态</w:t>
            </w:r>
          </w:p>
        </w:tc>
      </w:tr>
      <w:tr w14:paraId="50D14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0" w:type="dxa"/>
            <w:vAlign w:val="center"/>
          </w:tcPr>
          <w:p w14:paraId="3B78B184">
            <w:pPr>
              <w:spacing w:after="120"/>
              <w:jc w:val="center"/>
              <w:rPr>
                <w:rFonts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自动驾驶状态提醒</w:t>
            </w:r>
          </w:p>
        </w:tc>
        <w:tc>
          <w:tcPr>
            <w:tcW w:w="2835" w:type="dxa"/>
            <w:vAlign w:val="center"/>
          </w:tcPr>
          <w:p w14:paraId="38413F38">
            <w:pPr>
              <w:spacing w:after="120"/>
              <w:jc w:val="center"/>
              <w:rPr>
                <w:rFonts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基于A样车功能更新</w:t>
            </w:r>
          </w:p>
        </w:tc>
      </w:tr>
      <w:tr w14:paraId="1DA71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0" w:type="dxa"/>
            <w:vAlign w:val="center"/>
          </w:tcPr>
          <w:p w14:paraId="03DAC62A">
            <w:pPr>
              <w:spacing w:after="120"/>
              <w:jc w:val="center"/>
              <w:rPr>
                <w:rFonts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智能系统故障提醒</w:t>
            </w:r>
          </w:p>
        </w:tc>
        <w:tc>
          <w:tcPr>
            <w:tcW w:w="2835" w:type="dxa"/>
            <w:vAlign w:val="center"/>
          </w:tcPr>
          <w:p w14:paraId="5D7A6FD1">
            <w:pPr>
              <w:spacing w:after="120"/>
              <w:jc w:val="center"/>
              <w:rPr>
                <w:rFonts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基于A样车功能更新</w:t>
            </w:r>
          </w:p>
        </w:tc>
      </w:tr>
      <w:tr w14:paraId="551BB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0" w:type="dxa"/>
            <w:vAlign w:val="center"/>
          </w:tcPr>
          <w:p w14:paraId="0B75AFF8">
            <w:pPr>
              <w:spacing w:after="120"/>
              <w:jc w:val="center"/>
              <w:rPr>
                <w:rFonts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智能系统</w:t>
            </w:r>
            <w:r>
              <w:rPr>
                <w:rFonts w:ascii="微软雅黑" w:hAnsi="微软雅黑" w:eastAsia="微软雅黑"/>
                <w:sz w:val="20"/>
                <w:szCs w:val="20"/>
                <w:lang w:val="en-US" w:eastAsia="zh-CN"/>
              </w:rPr>
              <w:t>执行器故障提醒</w:t>
            </w:r>
          </w:p>
        </w:tc>
        <w:tc>
          <w:tcPr>
            <w:tcW w:w="2835" w:type="dxa"/>
            <w:vAlign w:val="center"/>
          </w:tcPr>
          <w:p w14:paraId="7C5B5B6E">
            <w:pPr>
              <w:spacing w:after="120"/>
              <w:jc w:val="center"/>
              <w:rPr>
                <w:rFonts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基于A样车功能更新</w:t>
            </w:r>
          </w:p>
        </w:tc>
      </w:tr>
      <w:tr w14:paraId="3426D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0" w:type="dxa"/>
            <w:vAlign w:val="center"/>
          </w:tcPr>
          <w:p w14:paraId="33C673CA">
            <w:pPr>
              <w:spacing w:after="120"/>
              <w:jc w:val="center"/>
              <w:rPr>
                <w:rFonts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车辆紧急制动提醒</w:t>
            </w:r>
          </w:p>
        </w:tc>
        <w:tc>
          <w:tcPr>
            <w:tcW w:w="2835" w:type="dxa"/>
            <w:vAlign w:val="center"/>
          </w:tcPr>
          <w:p w14:paraId="3BD2F3D7">
            <w:pPr>
              <w:spacing w:after="120"/>
              <w:jc w:val="center"/>
              <w:rPr>
                <w:rFonts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ascii="微软雅黑" w:hAnsi="微软雅黑" w:eastAsia="微软雅黑"/>
                <w:sz w:val="20"/>
                <w:szCs w:val="20"/>
                <w:lang w:val="en-US" w:eastAsia="zh-CN"/>
              </w:rPr>
              <w:t>新增功能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，</w:t>
            </w:r>
            <w:r>
              <w:rPr>
                <w:rFonts w:ascii="微软雅黑" w:hAnsi="微软雅黑" w:eastAsia="微软雅黑"/>
                <w:sz w:val="20"/>
                <w:szCs w:val="20"/>
                <w:lang w:val="en-US" w:eastAsia="zh-CN"/>
              </w:rPr>
              <w:t>待开发</w:t>
            </w:r>
          </w:p>
        </w:tc>
      </w:tr>
    </w:tbl>
    <w:p w14:paraId="4C2F8EB8">
      <w:pPr>
        <w:rPr>
          <w:rFonts w:ascii="微软雅黑" w:hAnsi="微软雅黑" w:eastAsia="微软雅黑"/>
          <w:lang w:val="en-US" w:eastAsia="zh-CN"/>
        </w:rPr>
      </w:pPr>
    </w:p>
    <w:p w14:paraId="066DB407">
      <w:pPr>
        <w:pStyle w:val="3"/>
        <w:rPr>
          <w:rFonts w:ascii="微软雅黑" w:hAnsi="微软雅黑" w:eastAsia="微软雅黑" w:cs="Arial"/>
          <w:lang w:val="en-US" w:eastAsia="zh-CN"/>
        </w:rPr>
      </w:pPr>
      <w:r>
        <w:rPr>
          <w:rFonts w:hint="eastAsia" w:ascii="微软雅黑" w:hAnsi="微软雅黑" w:eastAsia="微软雅黑" w:cs="Arial"/>
          <w:lang w:val="en-US" w:eastAsia="zh-CN"/>
        </w:rPr>
        <w:t>系统功能框图</w:t>
      </w:r>
    </w:p>
    <w:p w14:paraId="549A4F21">
      <w:pPr>
        <w:rPr>
          <w:rFonts w:ascii="微软雅黑" w:hAnsi="微软雅黑" w:eastAsia="微软雅黑"/>
          <w:lang w:val="en-US" w:eastAsia="zh-CN"/>
        </w:rPr>
      </w:pPr>
      <w:commentRangeStart w:id="1"/>
      <w:r>
        <w:rPr>
          <w:rFonts w:hint="eastAsia" w:ascii="微软雅黑" w:hAnsi="微软雅黑" w:eastAsia="微软雅黑"/>
          <w:lang w:val="en-US" w:eastAsia="zh-CN"/>
        </w:rPr>
        <w:t>高精度定位系统与网关的拓扑连接示意图如下</w:t>
      </w:r>
      <w:commentRangeEnd w:id="1"/>
      <w:r>
        <w:commentReference w:id="1"/>
      </w:r>
    </w:p>
    <w:p w14:paraId="5C886CE5">
      <w:pPr>
        <w:rPr>
          <w:rFonts w:ascii="微软雅黑" w:hAnsi="微软雅黑" w:eastAsia="微软雅黑"/>
          <w:lang w:val="en-US" w:eastAsia="zh-CN"/>
        </w:rPr>
      </w:pPr>
    </w:p>
    <w:p w14:paraId="6161B660">
      <w:pPr>
        <w:rPr>
          <w:rFonts w:ascii="微软雅黑" w:hAnsi="微软雅黑" w:eastAsia="微软雅黑"/>
          <w:lang w:val="en-US" w:eastAsia="zh-CN"/>
        </w:rPr>
      </w:pPr>
    </w:p>
    <w:p w14:paraId="4414BACF">
      <w:pPr>
        <w:jc w:val="center"/>
        <w:rPr>
          <w:rFonts w:ascii="微软雅黑" w:hAnsi="微软雅黑" w:eastAsia="微软雅黑"/>
          <w:lang w:val="en-US" w:eastAsia="zh-CN"/>
        </w:rPr>
      </w:pPr>
      <w:r>
        <w:rPr>
          <w:rFonts w:ascii="微软雅黑" w:hAnsi="微软雅黑" w:eastAsia="微软雅黑"/>
          <w:lang w:val="en-US" w:eastAsia="zh-CN"/>
        </w:rPr>
        <w:drawing>
          <wp:inline distT="0" distB="0" distL="0" distR="0">
            <wp:extent cx="1917700" cy="2362200"/>
            <wp:effectExtent l="0" t="0" r="6350" b="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7799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AC76">
      <w:pPr>
        <w:rPr>
          <w:rFonts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 xml:space="preserve"> </w:t>
      </w:r>
      <w:r>
        <w:rPr>
          <w:rFonts w:ascii="微软雅黑" w:hAnsi="微软雅黑" w:eastAsia="微软雅黑"/>
          <w:lang w:val="en-US" w:eastAsia="zh-CN"/>
        </w:rPr>
        <w:t xml:space="preserve">                                   </w:t>
      </w:r>
    </w:p>
    <w:p w14:paraId="0E7E7FBA">
      <w:pPr>
        <w:rPr>
          <w:rFonts w:ascii="微软雅黑" w:hAnsi="微软雅黑" w:eastAsia="微软雅黑"/>
          <w:lang w:val="en-US" w:eastAsia="zh-CN"/>
        </w:rPr>
      </w:pPr>
      <w:r>
        <w:rPr>
          <w:rFonts w:ascii="微软雅黑" w:hAnsi="微软雅黑" w:eastAsia="微软雅黑"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699135</wp:posOffset>
                </wp:positionH>
                <wp:positionV relativeFrom="paragraph">
                  <wp:posOffset>112395</wp:posOffset>
                </wp:positionV>
                <wp:extent cx="571500" cy="0"/>
                <wp:effectExtent l="0" t="0" r="19050" b="1905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5.05pt;margin-top:8.85pt;height:0pt;width:45pt;z-index:251663360;mso-width-relative:page;mso-height-relative:page;" filled="f" stroked="t" coordsize="21600,21600" o:gfxdata="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B6k8ANQAAAAJAQAADwAAAAAAAAAB&#10;ACAAAAAiAAAAZHJzL2Rvd25yZXYueG1sUEsBAhQAFAAAAAgAh07iQCUNLA7bAQAAnAMAAA4AAAAA&#10;AAAAAQAgAAAAIwEAAGRycy9lMm9Eb2MueG1sUEsFBgAAAAAGAAYAWQEAAHAFAAAAAA==&#10;">
                <v:fill on="f" focussize="0,0"/>
                <v:stroke weight="1.5pt" color="#4F81BD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/>
          <w:lang w:val="en-US" w:eastAsia="zh-CN"/>
        </w:rPr>
        <w:t>can</w:t>
      </w:r>
    </w:p>
    <w:p w14:paraId="06A5A69A">
      <w:pPr>
        <w:rPr>
          <w:rFonts w:ascii="微软雅黑" w:hAnsi="微软雅黑" w:eastAsia="微软雅黑"/>
          <w:lang w:val="en-US" w:eastAsia="zh-CN"/>
        </w:rPr>
      </w:pPr>
      <w:r>
        <w:rPr>
          <w:rFonts w:ascii="微软雅黑" w:hAnsi="微软雅黑" w:eastAsia="微软雅黑"/>
          <w:lang w:val="en-US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661035</wp:posOffset>
                </wp:positionH>
                <wp:positionV relativeFrom="paragraph">
                  <wp:posOffset>102870</wp:posOffset>
                </wp:positionV>
                <wp:extent cx="533400" cy="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400" cy="1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52.05pt;margin-top:8.1pt;height:0pt;width:42pt;z-index:251664384;mso-width-relative:page;mso-height-relative:page;" filled="f" stroked="t" coordsize="21600,21600" o:gfxdata="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jCj8LdcAAAAJ&#10;AQAADwAAAAAAAAABACAAAAAiAAAAZHJzL2Rvd25yZXYueG1sUEsBAhQAFAAAAAgAh07iQP6+D07k&#10;AQAAqAMAAA4AAAAAAAAAAQAgAAAAJgEAAGRycy9lMm9Eb2MueG1sUEsFBgAAAAAGAAYAWQEAAHwF&#10;AAAAAA==&#10;">
                <v:fill on="f" focussize="0,0"/>
                <v:stroke weight="1.5pt" color="#4F81BD [3204]" joinstyle="round" dashstyle="3 1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/>
          <w:lang w:val="en-US" w:eastAsia="zh-CN"/>
        </w:rPr>
        <w:t>以太网</w:t>
      </w:r>
    </w:p>
    <w:tbl>
      <w:tblPr>
        <w:tblStyle w:val="28"/>
        <w:tblW w:w="10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447"/>
        <w:gridCol w:w="1543"/>
        <w:gridCol w:w="5402"/>
      </w:tblGrid>
      <w:tr w14:paraId="29461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  <w:gridSpan w:val="2"/>
            <w:vAlign w:val="center"/>
          </w:tcPr>
          <w:p w14:paraId="6ACD32BB">
            <w:pPr>
              <w:spacing w:after="120"/>
              <w:jc w:val="center"/>
              <w:rPr>
                <w:rFonts w:ascii="微软雅黑" w:hAnsi="微软雅黑" w:eastAsia="微软雅黑"/>
                <w:b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lang w:val="en-US" w:eastAsia="zh-CN"/>
              </w:rPr>
              <w:t>交互节点</w:t>
            </w:r>
          </w:p>
        </w:tc>
        <w:tc>
          <w:tcPr>
            <w:tcW w:w="1543" w:type="dxa"/>
            <w:vAlign w:val="center"/>
          </w:tcPr>
          <w:p w14:paraId="64A82E8D">
            <w:pPr>
              <w:spacing w:after="120"/>
              <w:jc w:val="center"/>
              <w:rPr>
                <w:rFonts w:ascii="微软雅黑" w:hAnsi="微软雅黑" w:eastAsia="微软雅黑"/>
                <w:b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lang w:val="en-US" w:eastAsia="zh-CN"/>
              </w:rPr>
              <w:t>通讯方式</w:t>
            </w:r>
          </w:p>
        </w:tc>
        <w:tc>
          <w:tcPr>
            <w:tcW w:w="5402" w:type="dxa"/>
            <w:vAlign w:val="center"/>
          </w:tcPr>
          <w:p w14:paraId="337A50FF">
            <w:pPr>
              <w:spacing w:after="120"/>
              <w:jc w:val="center"/>
              <w:rPr>
                <w:rFonts w:ascii="微软雅黑" w:hAnsi="微软雅黑" w:eastAsia="微软雅黑"/>
                <w:b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lang w:val="en-US" w:eastAsia="zh-CN"/>
              </w:rPr>
              <w:t>通讯内容</w:t>
            </w:r>
          </w:p>
        </w:tc>
      </w:tr>
      <w:tr w14:paraId="46051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5153028B">
            <w:pPr>
              <w:spacing w:after="120"/>
              <w:jc w:val="both"/>
              <w:rPr>
                <w:rFonts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智能驾驶控制器</w:t>
            </w:r>
          </w:p>
        </w:tc>
        <w:tc>
          <w:tcPr>
            <w:tcW w:w="1447" w:type="dxa"/>
            <w:vAlign w:val="center"/>
          </w:tcPr>
          <w:p w14:paraId="1AD2A987">
            <w:pPr>
              <w:spacing w:after="120"/>
              <w:jc w:val="center"/>
              <w:rPr>
                <w:rFonts w:ascii="微软雅黑" w:hAnsi="微软雅黑" w:eastAsia="微软雅黑"/>
                <w:lang w:val="en-US" w:eastAsia="zh-CN"/>
              </w:rPr>
            </w:pPr>
            <w:commentRangeStart w:id="2"/>
            <w:r>
              <w:rPr>
                <w:rFonts w:hint="eastAsia" w:ascii="微软雅黑" w:hAnsi="微软雅黑" w:eastAsia="微软雅黑"/>
                <w:lang w:val="en-US" w:eastAsia="zh-CN"/>
              </w:rPr>
              <w:t>I</w:t>
            </w:r>
            <w:commentRangeEnd w:id="2"/>
            <w:r>
              <w:commentReference w:id="2"/>
            </w:r>
            <w:r>
              <w:rPr>
                <w:rFonts w:ascii="微软雅黑" w:hAnsi="微软雅黑" w:eastAsia="微软雅黑"/>
                <w:lang w:val="en-US" w:eastAsia="zh-CN"/>
              </w:rPr>
              <w:t>PK</w:t>
            </w:r>
          </w:p>
        </w:tc>
        <w:tc>
          <w:tcPr>
            <w:tcW w:w="1543" w:type="dxa"/>
            <w:vAlign w:val="center"/>
          </w:tcPr>
          <w:p w14:paraId="2E237D91">
            <w:pPr>
              <w:spacing w:after="120"/>
              <w:rPr>
                <w:rFonts w:ascii="微软雅黑" w:hAnsi="微软雅黑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lang w:val="en-US" w:eastAsia="zh-CN"/>
              </w:rPr>
              <w:t>CAN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总线</w:t>
            </w:r>
          </w:p>
        </w:tc>
        <w:tc>
          <w:tcPr>
            <w:tcW w:w="5402" w:type="dxa"/>
            <w:vAlign w:val="center"/>
          </w:tcPr>
          <w:p w14:paraId="51C2B6B0">
            <w:pPr>
              <w:spacing w:after="120"/>
              <w:rPr>
                <w:rFonts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自动驾驶图标提醒、文本提醒、声音提醒</w:t>
            </w:r>
          </w:p>
        </w:tc>
      </w:tr>
    </w:tbl>
    <w:p w14:paraId="59841B35">
      <w:pPr>
        <w:rPr>
          <w:rFonts w:ascii="微软雅黑" w:hAnsi="微软雅黑" w:eastAsia="微软雅黑"/>
          <w:lang w:val="en-US" w:eastAsia="zh-CN"/>
        </w:rPr>
      </w:pPr>
    </w:p>
    <w:p w14:paraId="797BFAB3">
      <w:pPr>
        <w:rPr>
          <w:rFonts w:ascii="微软雅黑" w:hAnsi="微软雅黑" w:eastAsia="微软雅黑"/>
          <w:lang w:val="en-US" w:eastAsia="zh-CN"/>
        </w:rPr>
      </w:pPr>
    </w:p>
    <w:p w14:paraId="195CA9C9">
      <w:pPr>
        <w:pStyle w:val="3"/>
        <w:rPr>
          <w:rFonts w:ascii="微软雅黑" w:hAnsi="微软雅黑" w:eastAsia="微软雅黑" w:cs="Arial"/>
          <w:lang w:val="en-US" w:eastAsia="zh-CN"/>
        </w:rPr>
      </w:pPr>
      <w:commentRangeStart w:id="3"/>
      <w:r>
        <w:rPr>
          <w:rFonts w:hint="eastAsia" w:ascii="微软雅黑" w:hAnsi="微软雅黑" w:eastAsia="微软雅黑" w:cs="Arial"/>
          <w:lang w:val="en-US" w:eastAsia="zh-CN"/>
        </w:rPr>
        <w:t>功能需求</w:t>
      </w:r>
      <w:commentRangeEnd w:id="3"/>
      <w:r>
        <w:commentReference w:id="3"/>
      </w:r>
    </w:p>
    <w:p w14:paraId="13941D2F">
      <w:pPr>
        <w:pStyle w:val="4"/>
        <w:ind w:left="709"/>
        <w:rPr>
          <w:rFonts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自动驾驶功能开关需求</w:t>
      </w:r>
    </w:p>
    <w:p w14:paraId="31CD8968">
      <w:pPr>
        <w:rPr>
          <w:lang w:val="en-US" w:eastAsia="zh-CN"/>
        </w:rPr>
      </w:pPr>
      <w:r>
        <w:rPr>
          <w:lang w:val="en-US" w:eastAsia="zh-CN"/>
        </w:rPr>
        <w:t>自动驾驶对于方向盘硬线开关如下</w:t>
      </w:r>
      <w:r>
        <w:rPr>
          <w:rFonts w:hint="eastAsia"/>
          <w:lang w:val="en-US" w:eastAsia="zh-CN"/>
        </w:rPr>
        <w:t>，硬线开关接到B</w:t>
      </w:r>
      <w:r>
        <w:rPr>
          <w:lang w:val="en-US" w:eastAsia="zh-CN"/>
        </w:rPr>
        <w:t>CM</w:t>
      </w:r>
      <w:r>
        <w:rPr>
          <w:rFonts w:hint="eastAsia"/>
          <w:lang w:val="en-US" w:eastAsia="zh-CN"/>
        </w:rPr>
        <w:t>，B</w:t>
      </w:r>
      <w:r>
        <w:rPr>
          <w:lang w:val="en-US" w:eastAsia="zh-CN"/>
        </w:rPr>
        <w:t>CM转发到</w:t>
      </w:r>
      <w:r>
        <w:rPr>
          <w:rFonts w:hint="eastAsia"/>
          <w:lang w:val="en-US" w:eastAsia="zh-CN"/>
        </w:rPr>
        <w:t>A</w:t>
      </w:r>
      <w:r>
        <w:rPr>
          <w:lang w:val="en-US" w:eastAsia="zh-CN"/>
        </w:rPr>
        <w:t>DCU</w:t>
      </w:r>
      <w:r>
        <w:rPr>
          <w:rFonts w:hint="eastAsia"/>
          <w:lang w:val="en-US" w:eastAsia="zh-CN"/>
        </w:rPr>
        <w:t>。</w:t>
      </w:r>
    </w:p>
    <w:tbl>
      <w:tblPr>
        <w:tblStyle w:val="27"/>
        <w:tblW w:w="1028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  <w:gridCol w:w="1206"/>
        <w:gridCol w:w="1356"/>
        <w:gridCol w:w="1356"/>
        <w:gridCol w:w="1936"/>
        <w:gridCol w:w="1356"/>
        <w:gridCol w:w="1356"/>
      </w:tblGrid>
      <w:tr w14:paraId="329A9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716" w:type="dxa"/>
            <w:shd w:val="clear" w:color="auto" w:fill="auto"/>
            <w:vAlign w:val="center"/>
          </w:tcPr>
          <w:p w14:paraId="51D81787">
            <w:pPr>
              <w:spacing w:after="0" w:line="240" w:lineRule="auto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000000"/>
                <w:sz w:val="20"/>
                <w:szCs w:val="20"/>
                <w:lang w:val="en-US" w:eastAsia="zh-CN"/>
              </w:rPr>
              <w:t>功能</w:t>
            </w:r>
          </w:p>
        </w:tc>
        <w:tc>
          <w:tcPr>
            <w:tcW w:w="1206" w:type="dxa"/>
            <w:shd w:val="clear" w:color="auto" w:fill="auto"/>
            <w:vAlign w:val="center"/>
          </w:tcPr>
          <w:p w14:paraId="3623425D">
            <w:pPr>
              <w:spacing w:after="0" w:line="240" w:lineRule="auto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000000"/>
                <w:sz w:val="20"/>
                <w:szCs w:val="20"/>
                <w:lang w:val="en-US" w:eastAsia="zh-CN"/>
              </w:rPr>
              <w:t>开关名称</w:t>
            </w:r>
          </w:p>
        </w:tc>
        <w:tc>
          <w:tcPr>
            <w:tcW w:w="1356" w:type="dxa"/>
            <w:shd w:val="clear" w:color="auto" w:fill="auto"/>
            <w:vAlign w:val="center"/>
          </w:tcPr>
          <w:p w14:paraId="4DA26444">
            <w:pPr>
              <w:spacing w:after="0" w:line="240" w:lineRule="auto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000000"/>
                <w:sz w:val="20"/>
                <w:szCs w:val="20"/>
                <w:lang w:val="en-US" w:eastAsia="zh-CN"/>
              </w:rPr>
              <w:t>开关标识</w:t>
            </w:r>
          </w:p>
        </w:tc>
        <w:tc>
          <w:tcPr>
            <w:tcW w:w="1356" w:type="dxa"/>
            <w:shd w:val="clear" w:color="auto" w:fill="auto"/>
            <w:vAlign w:val="center"/>
          </w:tcPr>
          <w:p w14:paraId="6CE5D029">
            <w:pPr>
              <w:spacing w:after="0" w:line="240" w:lineRule="auto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000000"/>
                <w:sz w:val="20"/>
                <w:szCs w:val="20"/>
                <w:lang w:val="en-US" w:eastAsia="zh-CN"/>
              </w:rPr>
              <w:t>布置位置</w:t>
            </w:r>
          </w:p>
        </w:tc>
        <w:tc>
          <w:tcPr>
            <w:tcW w:w="1936" w:type="dxa"/>
            <w:shd w:val="clear" w:color="auto" w:fill="auto"/>
            <w:vAlign w:val="center"/>
          </w:tcPr>
          <w:p w14:paraId="19837092">
            <w:pPr>
              <w:spacing w:after="0" w:line="240" w:lineRule="auto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000000"/>
                <w:sz w:val="20"/>
                <w:szCs w:val="20"/>
                <w:lang w:val="en-US" w:eastAsia="zh-CN"/>
              </w:rPr>
              <w:t>开关类型</w:t>
            </w:r>
          </w:p>
        </w:tc>
        <w:tc>
          <w:tcPr>
            <w:tcW w:w="1356" w:type="dxa"/>
            <w:shd w:val="clear" w:color="auto" w:fill="auto"/>
            <w:vAlign w:val="center"/>
          </w:tcPr>
          <w:p w14:paraId="67D57D2F">
            <w:pPr>
              <w:spacing w:after="0" w:line="240" w:lineRule="auto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000000"/>
                <w:sz w:val="20"/>
                <w:szCs w:val="20"/>
                <w:lang w:val="en-US" w:eastAsia="zh-CN"/>
              </w:rPr>
              <w:t>开关挡位</w:t>
            </w:r>
          </w:p>
        </w:tc>
        <w:tc>
          <w:tcPr>
            <w:tcW w:w="1356" w:type="dxa"/>
            <w:shd w:val="clear" w:color="auto" w:fill="auto"/>
            <w:vAlign w:val="center"/>
          </w:tcPr>
          <w:p w14:paraId="336632E6">
            <w:pPr>
              <w:spacing w:after="0" w:line="240" w:lineRule="auto"/>
              <w:rPr>
                <w:rFonts w:ascii="微软雅黑" w:hAnsi="微软雅黑" w:eastAsia="微软雅黑" w:cs="宋体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000000"/>
                <w:sz w:val="20"/>
                <w:szCs w:val="20"/>
                <w:lang w:val="en-US" w:eastAsia="zh-CN"/>
              </w:rPr>
              <w:t>默认挡位</w:t>
            </w:r>
          </w:p>
        </w:tc>
      </w:tr>
      <w:tr w14:paraId="38303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16" w:type="dxa"/>
            <w:shd w:val="clear" w:color="auto" w:fill="auto"/>
            <w:noWrap/>
            <w:vAlign w:val="bottom"/>
          </w:tcPr>
          <w:p w14:paraId="79458501">
            <w:pPr>
              <w:spacing w:after="0" w:line="240" w:lineRule="auto"/>
              <w:rPr>
                <w:rFonts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自动驾驶使能</w:t>
            </w:r>
          </w:p>
        </w:tc>
        <w:tc>
          <w:tcPr>
            <w:tcW w:w="1206" w:type="dxa"/>
            <w:shd w:val="clear" w:color="auto" w:fill="auto"/>
            <w:noWrap/>
            <w:vAlign w:val="bottom"/>
          </w:tcPr>
          <w:p w14:paraId="130A2350">
            <w:pPr>
              <w:spacing w:after="0" w:line="240" w:lineRule="auto"/>
              <w:rPr>
                <w:rFonts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AD_enable</w:t>
            </w:r>
          </w:p>
        </w:tc>
        <w:tc>
          <w:tcPr>
            <w:tcW w:w="1356" w:type="dxa"/>
            <w:shd w:val="clear" w:color="auto" w:fill="auto"/>
            <w:noWrap/>
            <w:vAlign w:val="bottom"/>
          </w:tcPr>
          <w:p w14:paraId="1C19642C">
            <w:pPr>
              <w:spacing w:after="0" w:line="240" w:lineRule="auto"/>
              <w:rPr>
                <w:rFonts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T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BD</w:t>
            </w:r>
          </w:p>
        </w:tc>
        <w:tc>
          <w:tcPr>
            <w:tcW w:w="1356" w:type="dxa"/>
            <w:shd w:val="clear" w:color="auto" w:fill="auto"/>
            <w:noWrap/>
            <w:vAlign w:val="bottom"/>
          </w:tcPr>
          <w:p w14:paraId="41EFC7D4">
            <w:pPr>
              <w:spacing w:after="0" w:line="240" w:lineRule="auto"/>
              <w:rPr>
                <w:rFonts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方向盘</w:t>
            </w:r>
          </w:p>
        </w:tc>
        <w:tc>
          <w:tcPr>
            <w:tcW w:w="1936" w:type="dxa"/>
            <w:shd w:val="clear" w:color="auto" w:fill="auto"/>
            <w:noWrap/>
            <w:vAlign w:val="bottom"/>
          </w:tcPr>
          <w:p w14:paraId="2EB7AE7D">
            <w:pPr>
              <w:spacing w:after="0" w:line="240" w:lineRule="auto"/>
              <w:rPr>
                <w:rFonts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实体自复位开关</w:t>
            </w:r>
          </w:p>
        </w:tc>
        <w:tc>
          <w:tcPr>
            <w:tcW w:w="1356" w:type="dxa"/>
            <w:shd w:val="clear" w:color="auto" w:fill="auto"/>
            <w:noWrap/>
            <w:vAlign w:val="bottom"/>
          </w:tcPr>
          <w:p w14:paraId="0330B930">
            <w:pPr>
              <w:spacing w:after="0" w:line="240" w:lineRule="auto"/>
              <w:rPr>
                <w:rFonts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ON/OFF</w:t>
            </w:r>
          </w:p>
        </w:tc>
        <w:tc>
          <w:tcPr>
            <w:tcW w:w="1356" w:type="dxa"/>
            <w:shd w:val="clear" w:color="auto" w:fill="auto"/>
            <w:noWrap/>
            <w:vAlign w:val="bottom"/>
          </w:tcPr>
          <w:p w14:paraId="1E9155A1">
            <w:pPr>
              <w:spacing w:after="0" w:line="240" w:lineRule="auto"/>
              <w:rPr>
                <w:rFonts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OFF</w:t>
            </w:r>
          </w:p>
        </w:tc>
      </w:tr>
      <w:tr w14:paraId="6978E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16" w:type="dxa"/>
            <w:shd w:val="clear" w:color="auto" w:fill="auto"/>
            <w:noWrap/>
            <w:vAlign w:val="bottom"/>
          </w:tcPr>
          <w:p w14:paraId="7CA53D76">
            <w:pPr>
              <w:spacing w:after="0" w:line="240" w:lineRule="auto"/>
              <w:rPr>
                <w:rFonts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自动驾驶激活</w:t>
            </w:r>
          </w:p>
        </w:tc>
        <w:tc>
          <w:tcPr>
            <w:tcW w:w="1206" w:type="dxa"/>
            <w:shd w:val="clear" w:color="auto" w:fill="auto"/>
            <w:noWrap/>
            <w:vAlign w:val="bottom"/>
          </w:tcPr>
          <w:p w14:paraId="125AEAB8">
            <w:pPr>
              <w:spacing w:after="0" w:line="240" w:lineRule="auto"/>
              <w:rPr>
                <w:rFonts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AD_engage</w:t>
            </w:r>
          </w:p>
        </w:tc>
        <w:tc>
          <w:tcPr>
            <w:tcW w:w="1356" w:type="dxa"/>
            <w:shd w:val="clear" w:color="auto" w:fill="auto"/>
            <w:noWrap/>
            <w:vAlign w:val="bottom"/>
          </w:tcPr>
          <w:p w14:paraId="6AF1C856">
            <w:pPr>
              <w:spacing w:after="0" w:line="240" w:lineRule="auto"/>
              <w:rPr>
                <w:rFonts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T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BD</w:t>
            </w:r>
          </w:p>
        </w:tc>
        <w:tc>
          <w:tcPr>
            <w:tcW w:w="1356" w:type="dxa"/>
            <w:shd w:val="clear" w:color="auto" w:fill="auto"/>
            <w:noWrap/>
            <w:vAlign w:val="bottom"/>
          </w:tcPr>
          <w:p w14:paraId="5B46024E">
            <w:pPr>
              <w:spacing w:after="0" w:line="240" w:lineRule="auto"/>
              <w:rPr>
                <w:rFonts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方向盘</w:t>
            </w:r>
          </w:p>
        </w:tc>
        <w:tc>
          <w:tcPr>
            <w:tcW w:w="1936" w:type="dxa"/>
            <w:shd w:val="clear" w:color="auto" w:fill="auto"/>
            <w:noWrap/>
            <w:vAlign w:val="bottom"/>
          </w:tcPr>
          <w:p w14:paraId="4FC8D30C">
            <w:pPr>
              <w:spacing w:after="0" w:line="240" w:lineRule="auto"/>
              <w:rPr>
                <w:rFonts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实体自复位开关</w:t>
            </w:r>
          </w:p>
        </w:tc>
        <w:tc>
          <w:tcPr>
            <w:tcW w:w="1356" w:type="dxa"/>
            <w:shd w:val="clear" w:color="auto" w:fill="auto"/>
            <w:noWrap/>
            <w:vAlign w:val="bottom"/>
          </w:tcPr>
          <w:p w14:paraId="629BA64A">
            <w:pPr>
              <w:spacing w:after="0" w:line="240" w:lineRule="auto"/>
              <w:rPr>
                <w:rFonts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ON/OFF</w:t>
            </w:r>
          </w:p>
        </w:tc>
        <w:tc>
          <w:tcPr>
            <w:tcW w:w="1356" w:type="dxa"/>
            <w:shd w:val="clear" w:color="auto" w:fill="auto"/>
            <w:noWrap/>
            <w:vAlign w:val="bottom"/>
          </w:tcPr>
          <w:p w14:paraId="50745AB8">
            <w:pPr>
              <w:spacing w:after="0" w:line="240" w:lineRule="auto"/>
              <w:rPr>
                <w:rFonts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OFF</w:t>
            </w:r>
          </w:p>
        </w:tc>
      </w:tr>
      <w:tr w14:paraId="40DF3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1716" w:type="dxa"/>
            <w:shd w:val="clear" w:color="auto" w:fill="auto"/>
            <w:noWrap/>
            <w:vAlign w:val="bottom"/>
          </w:tcPr>
          <w:p w14:paraId="0EF3D3F5">
            <w:pPr>
              <w:rPr>
                <w:lang w:val="en-US" w:eastAsia="zh-CN"/>
              </w:rPr>
            </w:pPr>
            <w:r>
              <w:rPr>
                <w:lang w:val="en-US" w:eastAsia="zh-CN"/>
              </w:rPr>
              <w:t>保留</w:t>
            </w:r>
            <w:r>
              <w:rPr>
                <w:rFonts w:hint="eastAsia"/>
                <w:lang w:val="en-US" w:eastAsia="zh-CN"/>
              </w:rPr>
              <w:t>I</w:t>
            </w:r>
            <w:r>
              <w:rPr>
                <w:lang w:val="en-US" w:eastAsia="zh-CN"/>
              </w:rPr>
              <w:t>VI进入自动驾驶开关</w:t>
            </w:r>
          </w:p>
        </w:tc>
        <w:tc>
          <w:tcPr>
            <w:tcW w:w="1206" w:type="dxa"/>
            <w:shd w:val="clear" w:color="auto" w:fill="auto"/>
            <w:noWrap/>
            <w:vAlign w:val="bottom"/>
          </w:tcPr>
          <w:p w14:paraId="61EAC90D">
            <w:pPr>
              <w:spacing w:after="0" w:line="240" w:lineRule="auto"/>
              <w:rPr>
                <w:rFonts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</w:p>
        </w:tc>
        <w:tc>
          <w:tcPr>
            <w:tcW w:w="1356" w:type="dxa"/>
            <w:shd w:val="clear" w:color="auto" w:fill="auto"/>
            <w:noWrap/>
            <w:vAlign w:val="bottom"/>
          </w:tcPr>
          <w:p w14:paraId="33CBC17B">
            <w:pPr>
              <w:spacing w:after="0" w:line="240" w:lineRule="auto"/>
              <w:rPr>
                <w:rFonts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</w:p>
        </w:tc>
        <w:tc>
          <w:tcPr>
            <w:tcW w:w="1356" w:type="dxa"/>
            <w:shd w:val="clear" w:color="auto" w:fill="auto"/>
            <w:noWrap/>
            <w:vAlign w:val="bottom"/>
          </w:tcPr>
          <w:p w14:paraId="53B021E2">
            <w:pPr>
              <w:spacing w:after="0" w:line="240" w:lineRule="auto"/>
              <w:rPr>
                <w:rFonts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</w:p>
        </w:tc>
        <w:tc>
          <w:tcPr>
            <w:tcW w:w="1936" w:type="dxa"/>
            <w:shd w:val="clear" w:color="auto" w:fill="auto"/>
            <w:noWrap/>
            <w:vAlign w:val="bottom"/>
          </w:tcPr>
          <w:p w14:paraId="0997AB66">
            <w:pPr>
              <w:spacing w:after="0" w:line="240" w:lineRule="auto"/>
              <w:rPr>
                <w:rFonts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</w:p>
        </w:tc>
        <w:tc>
          <w:tcPr>
            <w:tcW w:w="1356" w:type="dxa"/>
            <w:shd w:val="clear" w:color="auto" w:fill="auto"/>
            <w:noWrap/>
            <w:vAlign w:val="bottom"/>
          </w:tcPr>
          <w:p w14:paraId="0E859B07">
            <w:pPr>
              <w:spacing w:after="0" w:line="240" w:lineRule="auto"/>
              <w:rPr>
                <w:rFonts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</w:p>
        </w:tc>
        <w:tc>
          <w:tcPr>
            <w:tcW w:w="1356" w:type="dxa"/>
            <w:shd w:val="clear" w:color="auto" w:fill="auto"/>
            <w:noWrap/>
            <w:vAlign w:val="bottom"/>
          </w:tcPr>
          <w:p w14:paraId="09EB8D14">
            <w:pPr>
              <w:spacing w:after="0" w:line="240" w:lineRule="auto"/>
              <w:rPr>
                <w:rFonts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</w:p>
        </w:tc>
      </w:tr>
    </w:tbl>
    <w:p w14:paraId="192E8FC8">
      <w:pPr>
        <w:pStyle w:val="4"/>
        <w:ind w:left="709"/>
        <w:rPr>
          <w:rFonts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自动驾驶指示灯</w:t>
      </w:r>
    </w:p>
    <w:tbl>
      <w:tblPr>
        <w:tblStyle w:val="28"/>
        <w:tblW w:w="103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8753"/>
      </w:tblGrid>
      <w:tr w14:paraId="2178E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4DFAA113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</w:rPr>
              <w:t>功能名称</w:t>
            </w:r>
          </w:p>
        </w:tc>
        <w:tc>
          <w:tcPr>
            <w:tcW w:w="8753" w:type="dxa"/>
            <w:shd w:val="clear" w:color="auto" w:fill="9FD3A4" w:themeFill="background1" w:themeFillShade="D9"/>
            <w:vAlign w:val="center"/>
          </w:tcPr>
          <w:p w14:paraId="4F39D8B1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  <w:lang w:eastAsia="zh-CN"/>
              </w:rPr>
              <w:t>自动驾驶指示灯</w:t>
            </w:r>
          </w:p>
        </w:tc>
      </w:tr>
      <w:tr w14:paraId="1147E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6FE59062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8753" w:type="dxa"/>
            <w:vAlign w:val="center"/>
          </w:tcPr>
          <w:p w14:paraId="52BDD4BF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仪表接收ADU发送的</w:t>
            </w:r>
            <w:r>
              <w:rPr>
                <w:rFonts w:ascii="微软雅黑" w:hAnsi="微软雅黑" w:eastAsia="微软雅黑" w:cs="Arial"/>
                <w:b/>
                <w:bCs/>
                <w:i/>
                <w:iCs/>
                <w:color w:val="00B050"/>
                <w:sz w:val="20"/>
                <w:szCs w:val="20"/>
                <w:lang w:eastAsia="zh-CN"/>
              </w:rPr>
              <w:t>Telltale display request</w:t>
            </w: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信号，显示</w:t>
            </w: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对应的自动驾驶的各状态指示灯；</w:t>
            </w:r>
          </w:p>
        </w:tc>
      </w:tr>
      <w:tr w14:paraId="39873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5119CE7F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8753" w:type="dxa"/>
            <w:vAlign w:val="center"/>
          </w:tcPr>
          <w:p w14:paraId="6AFB512B">
            <w:pPr>
              <w:spacing w:after="120" w:line="240" w:lineRule="auto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以下所有条件满足时，</w:t>
            </w: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触发：</w:t>
            </w:r>
          </w:p>
          <w:p w14:paraId="00F799FD">
            <w:pPr>
              <w:spacing w:after="120" w:line="240" w:lineRule="auto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1. ON档电源接通；</w:t>
            </w:r>
          </w:p>
          <w:p w14:paraId="3A4BC243">
            <w:pPr>
              <w:spacing w:after="120" w:line="240" w:lineRule="auto"/>
              <w:jc w:val="both"/>
              <w:rPr>
                <w:rFonts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2. 收到</w:t>
            </w:r>
            <w:r>
              <w:rPr>
                <w:rFonts w:ascii="微软雅黑" w:hAnsi="微软雅黑" w:eastAsia="微软雅黑" w:cs="Arial"/>
                <w:b/>
                <w:bCs/>
                <w:i/>
                <w:iCs/>
                <w:color w:val="00B050"/>
                <w:sz w:val="20"/>
                <w:szCs w:val="20"/>
                <w:lang w:eastAsia="zh-CN"/>
              </w:rPr>
              <w:t>Telltale display request</w:t>
            </w: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信号</w:t>
            </w: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；</w:t>
            </w:r>
          </w:p>
        </w:tc>
      </w:tr>
      <w:tr w14:paraId="3469B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5D02A1F4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</w:rPr>
              <w:t>信号状态</w:t>
            </w:r>
          </w:p>
        </w:tc>
        <w:tc>
          <w:tcPr>
            <w:tcW w:w="8753" w:type="dxa"/>
            <w:vAlign w:val="center"/>
          </w:tcPr>
          <w:p w14:paraId="6B5A18D3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自动驾驶各状态的指示灯</w:t>
            </w:r>
          </w:p>
          <w:tbl>
            <w:tblPr>
              <w:tblStyle w:val="27"/>
              <w:tblW w:w="790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60"/>
              <w:gridCol w:w="3838"/>
              <w:gridCol w:w="3107"/>
            </w:tblGrid>
            <w:tr w14:paraId="1FEB15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960" w:type="dxa"/>
                  <w:shd w:val="clear" w:color="auto" w:fill="auto"/>
                  <w:noWrap/>
                  <w:vAlign w:val="bottom"/>
                </w:tcPr>
                <w:p w14:paraId="3E2BAC11">
                  <w:pPr>
                    <w:spacing w:after="0" w:line="240" w:lineRule="auto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0×00</w:t>
                  </w:r>
                </w:p>
              </w:tc>
              <w:tc>
                <w:tcPr>
                  <w:tcW w:w="3838" w:type="dxa"/>
                  <w:shd w:val="clear" w:color="auto" w:fill="auto"/>
                  <w:noWrap/>
                  <w:vAlign w:val="bottom"/>
                </w:tcPr>
                <w:p w14:paraId="30EBA07C">
                  <w:pPr>
                    <w:spacing w:after="0" w:line="240" w:lineRule="auto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OFF</w:t>
                  </w:r>
                </w:p>
              </w:tc>
              <w:tc>
                <w:tcPr>
                  <w:tcW w:w="3107" w:type="dxa"/>
                </w:tcPr>
                <w:p w14:paraId="55A19CF4">
                  <w:pPr>
                    <w:spacing w:after="0" w:line="240" w:lineRule="auto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  <w:t>不显示</w:t>
                  </w:r>
                </w:p>
              </w:tc>
            </w:tr>
            <w:tr w14:paraId="712712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4" w:hRule="atLeast"/>
              </w:trPr>
              <w:tc>
                <w:tcPr>
                  <w:tcW w:w="960" w:type="dxa"/>
                  <w:shd w:val="clear" w:color="auto" w:fill="auto"/>
                  <w:noWrap/>
                  <w:vAlign w:val="bottom"/>
                </w:tcPr>
                <w:p w14:paraId="64952561">
                  <w:pPr>
                    <w:spacing w:after="0" w:line="240" w:lineRule="auto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0×01</w:t>
                  </w:r>
                </w:p>
              </w:tc>
              <w:tc>
                <w:tcPr>
                  <w:tcW w:w="3838" w:type="dxa"/>
                  <w:shd w:val="clear" w:color="auto" w:fill="auto"/>
                  <w:noWrap/>
                  <w:vAlign w:val="bottom"/>
                </w:tcPr>
                <w:p w14:paraId="1EE63B45">
                  <w:pPr>
                    <w:spacing w:after="0" w:line="240" w:lineRule="auto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灰色图标常亮</w:t>
                  </w:r>
                </w:p>
              </w:tc>
              <w:tc>
                <w:tcPr>
                  <w:tcW w:w="3107" w:type="dxa"/>
                </w:tcPr>
                <w:p w14:paraId="3A289CE0">
                  <w:pPr>
                    <w:spacing w:after="0" w:line="240" w:lineRule="auto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不可用状态灯常亮</w:t>
                  </w:r>
                </w:p>
              </w:tc>
            </w:tr>
            <w:tr w14:paraId="5022AA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4" w:hRule="atLeast"/>
              </w:trPr>
              <w:tc>
                <w:tcPr>
                  <w:tcW w:w="960" w:type="dxa"/>
                  <w:shd w:val="clear" w:color="auto" w:fill="auto"/>
                  <w:noWrap/>
                  <w:vAlign w:val="bottom"/>
                </w:tcPr>
                <w:p w14:paraId="44EFF9B7">
                  <w:pPr>
                    <w:spacing w:after="0" w:line="240" w:lineRule="auto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0×02</w:t>
                  </w:r>
                </w:p>
              </w:tc>
              <w:tc>
                <w:tcPr>
                  <w:tcW w:w="3838" w:type="dxa"/>
                  <w:shd w:val="clear" w:color="auto" w:fill="auto"/>
                  <w:noWrap/>
                  <w:vAlign w:val="bottom"/>
                </w:tcPr>
                <w:p w14:paraId="02C2DE67">
                  <w:pPr>
                    <w:spacing w:after="0" w:line="240" w:lineRule="auto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白色图标常亮</w:t>
                  </w:r>
                </w:p>
              </w:tc>
              <w:tc>
                <w:tcPr>
                  <w:tcW w:w="3107" w:type="dxa"/>
                </w:tcPr>
                <w:p w14:paraId="6167250B">
                  <w:pPr>
                    <w:spacing w:after="0" w:line="240" w:lineRule="auto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待命状态灯常亮</w:t>
                  </w:r>
                </w:p>
              </w:tc>
            </w:tr>
            <w:tr w14:paraId="73C860C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4" w:hRule="atLeast"/>
              </w:trPr>
              <w:tc>
                <w:tcPr>
                  <w:tcW w:w="960" w:type="dxa"/>
                  <w:shd w:val="clear" w:color="auto" w:fill="auto"/>
                  <w:noWrap/>
                  <w:vAlign w:val="bottom"/>
                </w:tcPr>
                <w:p w14:paraId="5C3AF4E5">
                  <w:pPr>
                    <w:spacing w:after="0" w:line="240" w:lineRule="auto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0×03</w:t>
                  </w:r>
                </w:p>
              </w:tc>
              <w:tc>
                <w:tcPr>
                  <w:tcW w:w="3838" w:type="dxa"/>
                  <w:shd w:val="clear" w:color="auto" w:fill="auto"/>
                  <w:noWrap/>
                  <w:vAlign w:val="bottom"/>
                </w:tcPr>
                <w:p w14:paraId="6011ABA4">
                  <w:pPr>
                    <w:spacing w:after="0" w:line="240" w:lineRule="auto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白色图标闪烁0.5s on 0.5s off；</w:t>
                  </w:r>
                </w:p>
              </w:tc>
              <w:tc>
                <w:tcPr>
                  <w:tcW w:w="3107" w:type="dxa"/>
                </w:tcPr>
                <w:p w14:paraId="230EA1DF">
                  <w:pPr>
                    <w:spacing w:after="0" w:line="240" w:lineRule="auto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待命状态灯闪烁，</w:t>
                  </w:r>
                  <w:r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  <w:t xml:space="preserve">1Hz </w:t>
                  </w:r>
                </w:p>
              </w:tc>
            </w:tr>
            <w:tr w14:paraId="19C2E6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4" w:hRule="atLeast"/>
              </w:trPr>
              <w:tc>
                <w:tcPr>
                  <w:tcW w:w="960" w:type="dxa"/>
                  <w:shd w:val="clear" w:color="auto" w:fill="auto"/>
                  <w:noWrap/>
                  <w:vAlign w:val="bottom"/>
                </w:tcPr>
                <w:p w14:paraId="141D6070">
                  <w:pPr>
                    <w:spacing w:after="0" w:line="240" w:lineRule="auto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0×04</w:t>
                  </w:r>
                </w:p>
              </w:tc>
              <w:tc>
                <w:tcPr>
                  <w:tcW w:w="3838" w:type="dxa"/>
                  <w:shd w:val="clear" w:color="auto" w:fill="auto"/>
                  <w:noWrap/>
                  <w:vAlign w:val="bottom"/>
                </w:tcPr>
                <w:p w14:paraId="2899680A">
                  <w:pPr>
                    <w:spacing w:after="0" w:line="240" w:lineRule="auto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  <w:t>绿色图标常亮</w:t>
                  </w:r>
                </w:p>
              </w:tc>
              <w:tc>
                <w:tcPr>
                  <w:tcW w:w="3107" w:type="dxa"/>
                </w:tcPr>
                <w:p w14:paraId="7E4BCD37">
                  <w:pPr>
                    <w:spacing w:after="0" w:line="240" w:lineRule="auto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激活状态灯常亮</w:t>
                  </w:r>
                </w:p>
              </w:tc>
            </w:tr>
            <w:tr w14:paraId="1D50AE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4" w:hRule="atLeast"/>
              </w:trPr>
              <w:tc>
                <w:tcPr>
                  <w:tcW w:w="960" w:type="dxa"/>
                  <w:shd w:val="clear" w:color="auto" w:fill="auto"/>
                  <w:noWrap/>
                  <w:vAlign w:val="bottom"/>
                </w:tcPr>
                <w:p w14:paraId="4B0AFC99">
                  <w:pPr>
                    <w:spacing w:after="0" w:line="240" w:lineRule="auto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0×0</w:t>
                  </w:r>
                  <w:r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  <w:t>5</w:t>
                  </w:r>
                </w:p>
              </w:tc>
              <w:tc>
                <w:tcPr>
                  <w:tcW w:w="3838" w:type="dxa"/>
                  <w:shd w:val="clear" w:color="auto" w:fill="auto"/>
                  <w:noWrap/>
                  <w:vAlign w:val="bottom"/>
                </w:tcPr>
                <w:p w14:paraId="50B370F4">
                  <w:pPr>
                    <w:spacing w:after="0" w:line="240" w:lineRule="auto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  <w:t>绿色图标闪烁</w:t>
                  </w: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0.5s on 0.5s off；</w:t>
                  </w:r>
                </w:p>
              </w:tc>
              <w:tc>
                <w:tcPr>
                  <w:tcW w:w="3107" w:type="dxa"/>
                </w:tcPr>
                <w:p w14:paraId="4DA83410">
                  <w:pPr>
                    <w:spacing w:after="0" w:line="240" w:lineRule="auto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激活状态灯闪</w:t>
                  </w:r>
                  <w:r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  <w:t>烁</w:t>
                  </w: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，</w:t>
                  </w:r>
                  <w:r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  <w:t xml:space="preserve">1Hz </w:t>
                  </w:r>
                </w:p>
              </w:tc>
            </w:tr>
            <w:tr w14:paraId="672E13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4" w:hRule="atLeast"/>
              </w:trPr>
              <w:tc>
                <w:tcPr>
                  <w:tcW w:w="960" w:type="dxa"/>
                  <w:shd w:val="clear" w:color="auto" w:fill="auto"/>
                  <w:noWrap/>
                </w:tcPr>
                <w:p w14:paraId="2C455495">
                  <w:pPr>
                    <w:spacing w:after="0" w:line="240" w:lineRule="auto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0×0</w:t>
                  </w:r>
                  <w:r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  <w:t>6</w:t>
                  </w:r>
                </w:p>
              </w:tc>
              <w:tc>
                <w:tcPr>
                  <w:tcW w:w="3838" w:type="dxa"/>
                  <w:shd w:val="clear" w:color="auto" w:fill="auto"/>
                  <w:noWrap/>
                  <w:vAlign w:val="bottom"/>
                </w:tcPr>
                <w:p w14:paraId="61B65E9A">
                  <w:pPr>
                    <w:spacing w:after="0" w:line="240" w:lineRule="auto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  <w:t>红色图标常亮</w:t>
                  </w:r>
                </w:p>
              </w:tc>
              <w:tc>
                <w:tcPr>
                  <w:tcW w:w="3107" w:type="dxa"/>
                </w:tcPr>
                <w:p w14:paraId="6E5E9983">
                  <w:pPr>
                    <w:spacing w:after="0" w:line="240" w:lineRule="auto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故障状态灯常亮</w:t>
                  </w:r>
                </w:p>
              </w:tc>
            </w:tr>
            <w:tr w14:paraId="14875E7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4" w:hRule="atLeast"/>
              </w:trPr>
              <w:tc>
                <w:tcPr>
                  <w:tcW w:w="960" w:type="dxa"/>
                  <w:shd w:val="clear" w:color="auto" w:fill="auto"/>
                  <w:noWrap/>
                </w:tcPr>
                <w:p w14:paraId="7C76D55C">
                  <w:pPr>
                    <w:spacing w:after="0" w:line="240" w:lineRule="auto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0×0</w:t>
                  </w:r>
                  <w:r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  <w:t>7</w:t>
                  </w:r>
                </w:p>
              </w:tc>
              <w:tc>
                <w:tcPr>
                  <w:tcW w:w="3838" w:type="dxa"/>
                  <w:shd w:val="clear" w:color="auto" w:fill="auto"/>
                  <w:noWrap/>
                  <w:vAlign w:val="bottom"/>
                </w:tcPr>
                <w:p w14:paraId="056D6027">
                  <w:pPr>
                    <w:spacing w:after="0" w:line="240" w:lineRule="auto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红色图标闪烁0.</w:t>
                  </w:r>
                  <w:r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  <w:t>25</w:t>
                  </w: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 xml:space="preserve">s on </w:t>
                  </w:r>
                  <w:r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  <w:t>0.25</w:t>
                  </w: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s off；</w:t>
                  </w:r>
                </w:p>
              </w:tc>
              <w:tc>
                <w:tcPr>
                  <w:tcW w:w="3107" w:type="dxa"/>
                </w:tcPr>
                <w:p w14:paraId="0183F374">
                  <w:pPr>
                    <w:spacing w:after="0" w:line="240" w:lineRule="auto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故障状态灯闪烁，</w:t>
                  </w:r>
                  <w:r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  <w:t xml:space="preserve">2Hz </w:t>
                  </w:r>
                </w:p>
              </w:tc>
            </w:tr>
            <w:tr w14:paraId="74FE7F9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960" w:type="dxa"/>
                  <w:shd w:val="clear" w:color="auto" w:fill="auto"/>
                  <w:noWrap/>
                </w:tcPr>
                <w:p w14:paraId="245F034F">
                  <w:pPr>
                    <w:spacing w:after="0" w:line="240" w:lineRule="auto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  <w:t>……</w:t>
                  </w:r>
                </w:p>
              </w:tc>
              <w:tc>
                <w:tcPr>
                  <w:tcW w:w="3838" w:type="dxa"/>
                  <w:shd w:val="clear" w:color="auto" w:fill="auto"/>
                  <w:noWrap/>
                  <w:vAlign w:val="bottom"/>
                </w:tcPr>
                <w:p w14:paraId="72686450">
                  <w:pPr>
                    <w:spacing w:after="0" w:line="240" w:lineRule="auto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Arial"/>
                      <w:sz w:val="20"/>
                      <w:szCs w:val="20"/>
                      <w:lang w:eastAsia="zh-CN"/>
                    </w:rPr>
                    <w:t>reserved</w:t>
                  </w:r>
                </w:p>
              </w:tc>
              <w:tc>
                <w:tcPr>
                  <w:tcW w:w="3107" w:type="dxa"/>
                </w:tcPr>
                <w:p w14:paraId="100F7330">
                  <w:pPr>
                    <w:spacing w:after="0" w:line="240" w:lineRule="auto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预留，不显示</w:t>
                  </w:r>
                </w:p>
              </w:tc>
            </w:tr>
          </w:tbl>
          <w:tbl>
            <w:tblPr>
              <w:tblStyle w:val="2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43"/>
              <w:gridCol w:w="1416"/>
              <w:gridCol w:w="1545"/>
              <w:gridCol w:w="1545"/>
              <w:gridCol w:w="1545"/>
            </w:tblGrid>
            <w:tr w14:paraId="3D90C1E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43" w:type="dxa"/>
                  <w:shd w:val="clear" w:color="auto" w:fill="BCE1C0" w:themeFill="background1" w:themeFillShade="F2"/>
                </w:tcPr>
                <w:p w14:paraId="4CB7749B">
                  <w:pPr>
                    <w:spacing w:after="120" w:line="240" w:lineRule="auto"/>
                    <w:rPr>
                      <w:rFonts w:ascii="宋体" w:hAnsi="宋体" w:cs="宋体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sz w:val="20"/>
                      <w:szCs w:val="20"/>
                    </w:rPr>
                    <w:t>状态</w:t>
                  </w:r>
                </w:p>
              </w:tc>
              <w:tc>
                <w:tcPr>
                  <w:tcW w:w="1416" w:type="dxa"/>
                  <w:shd w:val="clear" w:color="auto" w:fill="BCE1C0" w:themeFill="background1" w:themeFillShade="F2"/>
                </w:tcPr>
                <w:p w14:paraId="4C442B2C">
                  <w:pPr>
                    <w:spacing w:after="120" w:line="240" w:lineRule="auto"/>
                    <w:rPr>
                      <w:rFonts w:ascii="宋体" w:hAnsi="宋体" w:cs="宋体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sz w:val="20"/>
                      <w:szCs w:val="20"/>
                    </w:rPr>
                    <w:t>不可用状态</w:t>
                  </w:r>
                </w:p>
              </w:tc>
              <w:tc>
                <w:tcPr>
                  <w:tcW w:w="1545" w:type="dxa"/>
                  <w:shd w:val="clear" w:color="auto" w:fill="BCE1C0" w:themeFill="background1" w:themeFillShade="F2"/>
                </w:tcPr>
                <w:p w14:paraId="5178BD52">
                  <w:pPr>
                    <w:spacing w:after="120" w:line="240" w:lineRule="auto"/>
                    <w:rPr>
                      <w:rFonts w:ascii="宋体" w:hAnsi="宋体" w:cs="宋体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sz w:val="20"/>
                      <w:szCs w:val="20"/>
                    </w:rPr>
                    <w:t>系统就绪状态</w:t>
                  </w:r>
                </w:p>
              </w:tc>
              <w:tc>
                <w:tcPr>
                  <w:tcW w:w="1545" w:type="dxa"/>
                  <w:shd w:val="clear" w:color="auto" w:fill="BCE1C0" w:themeFill="background1" w:themeFillShade="F2"/>
                </w:tcPr>
                <w:p w14:paraId="499CE199">
                  <w:pPr>
                    <w:spacing w:after="120" w:line="240" w:lineRule="auto"/>
                    <w:rPr>
                      <w:rFonts w:ascii="宋体" w:hAnsi="宋体" w:cs="宋体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sz w:val="20"/>
                      <w:szCs w:val="20"/>
                    </w:rPr>
                    <w:t>系统</w:t>
                  </w:r>
                  <w:r>
                    <w:rPr>
                      <w:rFonts w:ascii="宋体" w:hAnsi="宋体" w:cs="宋体"/>
                      <w:sz w:val="20"/>
                      <w:szCs w:val="20"/>
                    </w:rPr>
                    <w:t>激活</w:t>
                  </w:r>
                  <w:r>
                    <w:rPr>
                      <w:rFonts w:hint="eastAsia" w:ascii="宋体" w:hAnsi="宋体" w:cs="宋体"/>
                      <w:sz w:val="20"/>
                      <w:szCs w:val="20"/>
                    </w:rPr>
                    <w:t>状态</w:t>
                  </w:r>
                </w:p>
              </w:tc>
              <w:tc>
                <w:tcPr>
                  <w:tcW w:w="1545" w:type="dxa"/>
                  <w:shd w:val="clear" w:color="auto" w:fill="BCE1C0" w:themeFill="background1" w:themeFillShade="F2"/>
                </w:tcPr>
                <w:p w14:paraId="5A59D6C3">
                  <w:pPr>
                    <w:spacing w:after="120" w:line="240" w:lineRule="auto"/>
                    <w:rPr>
                      <w:rFonts w:ascii="宋体" w:hAnsi="宋体" w:cs="宋体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sz w:val="20"/>
                      <w:szCs w:val="20"/>
                    </w:rPr>
                    <w:t>系统</w:t>
                  </w:r>
                  <w:r>
                    <w:rPr>
                      <w:rFonts w:ascii="宋体" w:hAnsi="宋体" w:cs="宋体"/>
                      <w:sz w:val="20"/>
                      <w:szCs w:val="20"/>
                    </w:rPr>
                    <w:t>故障</w:t>
                  </w:r>
                  <w:r>
                    <w:rPr>
                      <w:rFonts w:hint="eastAsia" w:ascii="宋体" w:hAnsi="宋体" w:cs="宋体"/>
                      <w:sz w:val="20"/>
                      <w:szCs w:val="20"/>
                    </w:rPr>
                    <w:t>状态</w:t>
                  </w:r>
                </w:p>
              </w:tc>
            </w:tr>
            <w:tr w14:paraId="7F9DCF3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85" w:hRule="atLeast"/>
              </w:trPr>
              <w:tc>
                <w:tcPr>
                  <w:tcW w:w="643" w:type="dxa"/>
                  <w:shd w:val="clear" w:color="auto" w:fill="BCE1C0" w:themeFill="background1" w:themeFillShade="F2"/>
                  <w:vAlign w:val="center"/>
                </w:tcPr>
                <w:p w14:paraId="0169D67B">
                  <w:pPr>
                    <w:spacing w:after="120" w:line="240" w:lineRule="auto"/>
                    <w:jc w:val="center"/>
                    <w:rPr>
                      <w:rFonts w:ascii="宋体" w:hAnsi="宋体" w:cs="宋体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sz w:val="20"/>
                      <w:szCs w:val="20"/>
                    </w:rPr>
                    <w:t>自主</w:t>
                  </w:r>
                </w:p>
              </w:tc>
              <w:tc>
                <w:tcPr>
                  <w:tcW w:w="1416" w:type="dxa"/>
                  <w:shd w:val="clear" w:color="auto" w:fill="BCE1C0" w:themeFill="background1" w:themeFillShade="F2"/>
                  <w:vAlign w:val="center"/>
                </w:tcPr>
                <w:p w14:paraId="6739E479">
                  <w:pPr>
                    <w:spacing w:after="120" w:line="240" w:lineRule="auto"/>
                    <w:jc w:val="center"/>
                    <w:rPr>
                      <w:rFonts w:ascii="宋体" w:hAnsi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  <w:sz w:val="20"/>
                      <w:szCs w:val="20"/>
                      <w:lang w:val="en-US" w:eastAsia="zh-CN"/>
                    </w:rPr>
                    <w:drawing>
                      <wp:inline distT="0" distB="0" distL="0" distR="0">
                        <wp:extent cx="616585" cy="540385"/>
                        <wp:effectExtent l="0" t="0" r="0" b="0"/>
                        <wp:docPr id="47" name="图片 47" descr="E:\01-仪表项目—纯电动、天然气、D760\自动驾驶L3\HMI\自主L3切图\不可用灯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7" name="图片 47" descr="E:\01-仪表项目—纯电动、天然气、D760\自动驾驶L3\HMI\自主L3切图\不可用灯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6585" cy="5403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545" w:type="dxa"/>
                  <w:shd w:val="clear" w:color="auto" w:fill="BCE1C0" w:themeFill="background1" w:themeFillShade="F2"/>
                  <w:vAlign w:val="center"/>
                </w:tcPr>
                <w:p w14:paraId="30247060">
                  <w:pPr>
                    <w:spacing w:after="120" w:line="240" w:lineRule="auto"/>
                    <w:jc w:val="center"/>
                    <w:rPr>
                      <w:rFonts w:ascii="宋体" w:hAnsi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  <w:sz w:val="20"/>
                      <w:szCs w:val="20"/>
                      <w:lang w:val="en-US" w:eastAsia="zh-CN"/>
                    </w:rPr>
                    <w:drawing>
                      <wp:inline distT="0" distB="0" distL="0" distR="0">
                        <wp:extent cx="616585" cy="540385"/>
                        <wp:effectExtent l="0" t="0" r="0" b="0"/>
                        <wp:docPr id="48" name="图片 48" descr="E:\01-仪表项目—纯电动、天然气、D760\自动驾驶L3\HMI\自主L3切图\待命灯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" name="图片 48" descr="E:\01-仪表项目—纯电动、天然气、D760\自动驾驶L3\HMI\自主L3切图\待命灯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6585" cy="5403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545" w:type="dxa"/>
                  <w:shd w:val="clear" w:color="auto" w:fill="BCE1C0" w:themeFill="background1" w:themeFillShade="F2"/>
                  <w:vAlign w:val="center"/>
                </w:tcPr>
                <w:p w14:paraId="1C86DF54">
                  <w:pPr>
                    <w:spacing w:after="120" w:line="240" w:lineRule="auto"/>
                    <w:jc w:val="center"/>
                    <w:rPr>
                      <w:rFonts w:ascii="宋体" w:hAnsi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  <w:sz w:val="20"/>
                      <w:szCs w:val="20"/>
                      <w:lang w:val="en-US" w:eastAsia="zh-CN"/>
                    </w:rPr>
                    <w:drawing>
                      <wp:inline distT="0" distB="0" distL="0" distR="0">
                        <wp:extent cx="616585" cy="540385"/>
                        <wp:effectExtent l="0" t="0" r="0" b="0"/>
                        <wp:docPr id="49" name="图片 49" descr="E:\01-仪表项目—纯电动、天然气、D760\自动驾驶L3\HMI\自主L3切图\激活灯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9" name="图片 49" descr="E:\01-仪表项目—纯电动、天然气、D760\自动驾驶L3\HMI\自主L3切图\激活灯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6585" cy="5403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545" w:type="dxa"/>
                  <w:shd w:val="clear" w:color="auto" w:fill="BCE1C0" w:themeFill="background1" w:themeFillShade="F2"/>
                  <w:vAlign w:val="center"/>
                </w:tcPr>
                <w:p w14:paraId="24B97CDF">
                  <w:pPr>
                    <w:spacing w:after="120" w:line="240" w:lineRule="auto"/>
                    <w:jc w:val="center"/>
                    <w:rPr>
                      <w:rFonts w:ascii="宋体" w:hAnsi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  <w:sz w:val="20"/>
                      <w:szCs w:val="20"/>
                      <w:lang w:val="en-US" w:eastAsia="zh-CN"/>
                    </w:rPr>
                    <w:drawing>
                      <wp:inline distT="0" distB="0" distL="0" distR="0">
                        <wp:extent cx="616585" cy="540385"/>
                        <wp:effectExtent l="0" t="0" r="0" b="0"/>
                        <wp:docPr id="50" name="图片 50" descr="E:\01-仪表项目—纯电动、天然气、D760\自动驾驶L3\HMI\自主L3切图\故障灯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" name="图片 50" descr="E:\01-仪表项目—纯电动、天然气、D760\自动驾驶L3\HMI\自主L3切图\故障灯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6585" cy="5403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EC09813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</w:p>
          <w:p w14:paraId="675C8934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</w:p>
        </w:tc>
      </w:tr>
      <w:tr w14:paraId="0C2BE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6FF98AE6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53" w:type="dxa"/>
            <w:vAlign w:val="center"/>
          </w:tcPr>
          <w:p w14:paraId="28102146">
            <w:pPr>
              <w:spacing w:after="120" w:line="240" w:lineRule="auto"/>
              <w:jc w:val="both"/>
              <w:rPr>
                <w:rFonts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ascii="微软雅黑" w:hAnsi="微软雅黑" w:eastAsia="微软雅黑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2345055</wp:posOffset>
                      </wp:positionH>
                      <wp:positionV relativeFrom="paragraph">
                        <wp:posOffset>429895</wp:posOffset>
                      </wp:positionV>
                      <wp:extent cx="711200" cy="406400"/>
                      <wp:effectExtent l="0" t="0" r="12700" b="12700"/>
                      <wp:wrapNone/>
                      <wp:docPr id="42" name="椭圆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0" cy="4064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D75756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184.65pt;margin-top:33.85pt;height:32pt;width:56pt;z-index:251665408;v-text-anchor:middle;mso-width-relative:page;mso-height-relative:page;" filled="f" stroked="t" coordsize="21600,21600" o:gfxdata="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N0eps2AAAAAoBAAAPAAAAAAAAAAEAIAAAACIAAABkcnMvZG93bnJldi54bWxQSwECFAAU&#10;AAAACACHTuJAcKoiGGMCAADDBAAADgAAAAAAAAABACAAAAAnAQAAZHJzL2Uyb0RvYy54bWxQSwUG&#10;AAAAAAYABgBZAQAA/AUAAAAA&#10;">
                      <v:fill on="f" focussize="0,0"/>
                      <v:stroke weight="2pt" color="#FF0000 [3204]" joinstyle="round"/>
                      <v:imagedata o:title=""/>
                      <o:lock v:ext="edit" aspectratio="f"/>
                      <v:textbox>
                        <w:txbxContent>
                          <w:p w14:paraId="5D75756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sz w:val="20"/>
                <w:szCs w:val="20"/>
                <w:lang w:val="en-US" w:eastAsia="zh-CN"/>
              </w:rPr>
              <w:drawing>
                <wp:inline distT="0" distB="0" distL="0" distR="0">
                  <wp:extent cx="5399405" cy="2024380"/>
                  <wp:effectExtent l="0" t="0" r="0" b="0"/>
                  <wp:docPr id="39" name="图片 39" descr="E:\0-系统设计与开发\自主L3\A样车\造型\L3效果图\不可用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E:\0-系统设计与开发\自主L3\A样车\造型\L3效果图\不可用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02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9AB74F">
            <w:pPr>
              <w:spacing w:after="120" w:line="240" w:lineRule="auto"/>
              <w:jc w:val="both"/>
              <w:rPr>
                <w:rFonts w:ascii="微软雅黑" w:hAnsi="微软雅黑" w:eastAsia="微软雅黑"/>
                <w:color w:val="FF0000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图标供参考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，</w:t>
            </w:r>
            <w:r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通过不同颜色进行区分</w:t>
            </w:r>
          </w:p>
        </w:tc>
      </w:tr>
      <w:tr w14:paraId="3BB66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484F6ADA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</w:rPr>
              <w:t>取消条件</w:t>
            </w:r>
          </w:p>
        </w:tc>
        <w:tc>
          <w:tcPr>
            <w:tcW w:w="8753" w:type="dxa"/>
            <w:vAlign w:val="center"/>
          </w:tcPr>
          <w:p w14:paraId="5C640A34">
            <w:pPr>
              <w:spacing w:after="120" w:line="240" w:lineRule="auto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以下任意条件满足时，退出</w:t>
            </w:r>
          </w:p>
          <w:p w14:paraId="40FACCD8">
            <w:pPr>
              <w:spacing w:after="120" w:line="240" w:lineRule="auto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 xml:space="preserve">1. </w:t>
            </w: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ON</w:t>
            </w: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档电源断开；</w:t>
            </w:r>
          </w:p>
          <w:p w14:paraId="1E20E84A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2. 仪表收不到</w:t>
            </w:r>
            <w:r>
              <w:rPr>
                <w:rFonts w:ascii="微软雅黑" w:hAnsi="微软雅黑" w:eastAsia="微软雅黑" w:cs="Arial"/>
                <w:b/>
                <w:bCs/>
                <w:i/>
                <w:iCs/>
                <w:color w:val="00B050"/>
                <w:sz w:val="20"/>
                <w:szCs w:val="20"/>
                <w:lang w:eastAsia="zh-CN"/>
              </w:rPr>
              <w:t>Telltale display request</w:t>
            </w: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信号，或者</w:t>
            </w:r>
            <w:r>
              <w:rPr>
                <w:rFonts w:ascii="微软雅黑" w:hAnsi="微软雅黑" w:eastAsia="微软雅黑" w:cs="Arial"/>
                <w:b/>
                <w:bCs/>
                <w:i/>
                <w:iCs/>
                <w:color w:val="00B050"/>
                <w:sz w:val="20"/>
                <w:szCs w:val="20"/>
                <w:lang w:eastAsia="zh-CN"/>
              </w:rPr>
              <w:t>Telltale display request</w:t>
            </w: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信号</w:t>
            </w: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值为reserved；</w:t>
            </w:r>
          </w:p>
        </w:tc>
      </w:tr>
      <w:tr w14:paraId="78E84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60E3BDF5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</w:rPr>
              <w:t>输入信号</w:t>
            </w:r>
          </w:p>
        </w:tc>
        <w:tc>
          <w:tcPr>
            <w:tcW w:w="8753" w:type="dxa"/>
            <w:vAlign w:val="center"/>
          </w:tcPr>
          <w:p w14:paraId="544168B0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总线</w:t>
            </w:r>
          </w:p>
          <w:p w14:paraId="5825A197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具体见通讯协议</w:t>
            </w:r>
          </w:p>
        </w:tc>
      </w:tr>
      <w:tr w14:paraId="76D99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7B0790F3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</w:rPr>
              <w:t>输出信号</w:t>
            </w:r>
          </w:p>
        </w:tc>
        <w:tc>
          <w:tcPr>
            <w:tcW w:w="8753" w:type="dxa"/>
            <w:vAlign w:val="center"/>
          </w:tcPr>
          <w:p w14:paraId="5FC6BC31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无</w:t>
            </w:r>
          </w:p>
        </w:tc>
      </w:tr>
      <w:tr w14:paraId="73018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45B666AB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8753" w:type="dxa"/>
            <w:vAlign w:val="center"/>
          </w:tcPr>
          <w:p w14:paraId="1B8DD403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ON档电</w:t>
            </w:r>
          </w:p>
        </w:tc>
      </w:tr>
      <w:tr w14:paraId="11B3B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428B11E2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8753" w:type="dxa"/>
            <w:vAlign w:val="center"/>
          </w:tcPr>
          <w:p w14:paraId="2EF46C2D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</w:p>
        </w:tc>
      </w:tr>
      <w:tr w14:paraId="0E4DD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74706CEF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8753" w:type="dxa"/>
            <w:vAlign w:val="center"/>
          </w:tcPr>
          <w:p w14:paraId="75033AD1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默认状态为</w:t>
            </w: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O</w:t>
            </w: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FF</w:t>
            </w:r>
          </w:p>
        </w:tc>
      </w:tr>
    </w:tbl>
    <w:p w14:paraId="32304046">
      <w:pPr>
        <w:rPr>
          <w:rFonts w:ascii="微软雅黑" w:hAnsi="微软雅黑" w:eastAsia="微软雅黑"/>
          <w:lang w:eastAsia="zh-CN"/>
        </w:rPr>
      </w:pPr>
    </w:p>
    <w:p w14:paraId="0FCBBC0D">
      <w:pPr>
        <w:pStyle w:val="4"/>
        <w:ind w:left="709"/>
        <w:rPr>
          <w:rFonts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自动驾驶弹窗文本提醒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8455"/>
      </w:tblGrid>
      <w:tr w14:paraId="0E1CA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3F1C5F0D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ascii="微软雅黑" w:hAnsi="微软雅黑" w:eastAsia="微软雅黑"/>
                <w:lang w:eastAsia="zh-CN"/>
              </w:rPr>
              <w:t> </w:t>
            </w: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</w:rPr>
              <w:t>功能名称</w:t>
            </w:r>
          </w:p>
        </w:tc>
        <w:tc>
          <w:tcPr>
            <w:tcW w:w="8455" w:type="dxa"/>
            <w:shd w:val="clear" w:color="auto" w:fill="9FD3A4" w:themeFill="background1" w:themeFillShade="D9"/>
            <w:vAlign w:val="center"/>
          </w:tcPr>
          <w:p w14:paraId="651D7E90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lang w:val="en-US" w:eastAsia="zh-CN"/>
              </w:rPr>
              <w:t>自动驾驶弹窗文本提醒</w:t>
            </w:r>
          </w:p>
        </w:tc>
      </w:tr>
      <w:tr w14:paraId="1441B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793B626E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8455" w:type="dxa"/>
            <w:vAlign w:val="center"/>
          </w:tcPr>
          <w:p w14:paraId="2768D9A8">
            <w:pPr>
              <w:rPr>
                <w:rFonts w:ascii="微软雅黑" w:hAnsi="微软雅黑" w:eastAsia="微软雅黑" w:cs="Arial"/>
                <w:lang w:eastAsia="zh-CN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当仪表接收ADU发送的</w:t>
            </w:r>
            <w:r>
              <w:rPr>
                <w:rFonts w:hint="eastAsia" w:ascii="微软雅黑" w:hAnsi="微软雅黑" w:eastAsia="微软雅黑" w:cs="Arial"/>
                <w:b/>
                <w:bCs/>
                <w:i/>
                <w:iCs/>
                <w:color w:val="00B050"/>
                <w:sz w:val="20"/>
                <w:szCs w:val="20"/>
                <w:lang w:eastAsia="zh-CN"/>
              </w:rPr>
              <w:t>MessageDisplayRequest</w:t>
            </w: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信号，显示</w:t>
            </w: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对应的自动驾驶相关的各条文字提醒和报警音提醒</w:t>
            </w:r>
          </w:p>
        </w:tc>
      </w:tr>
      <w:tr w14:paraId="08BAF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4A38E9C3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8455" w:type="dxa"/>
            <w:vAlign w:val="center"/>
          </w:tcPr>
          <w:p w14:paraId="5394A276">
            <w:pPr>
              <w:spacing w:after="120" w:line="240" w:lineRule="auto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以下所有条件满足时，</w:t>
            </w: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触发：</w:t>
            </w:r>
          </w:p>
          <w:p w14:paraId="08EB4A41">
            <w:pPr>
              <w:spacing w:after="120" w:line="240" w:lineRule="auto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1. ON档电源接通；</w:t>
            </w:r>
          </w:p>
          <w:p w14:paraId="1002C204">
            <w:pPr>
              <w:spacing w:after="120" w:line="240" w:lineRule="auto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2. 收到</w:t>
            </w:r>
            <w:r>
              <w:rPr>
                <w:rFonts w:hint="eastAsia" w:ascii="微软雅黑" w:hAnsi="微软雅黑" w:eastAsia="微软雅黑" w:cs="Arial"/>
                <w:b/>
                <w:bCs/>
                <w:i/>
                <w:iCs/>
                <w:color w:val="00B050"/>
                <w:sz w:val="20"/>
                <w:szCs w:val="20"/>
                <w:lang w:eastAsia="zh-CN"/>
              </w:rPr>
              <w:t>MessageDisplayRequest</w:t>
            </w: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信号</w:t>
            </w: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；</w:t>
            </w:r>
          </w:p>
        </w:tc>
      </w:tr>
      <w:tr w14:paraId="461C5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05E456D5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</w:rPr>
              <w:t>信号状态</w:t>
            </w:r>
          </w:p>
        </w:tc>
        <w:tc>
          <w:tcPr>
            <w:tcW w:w="8455" w:type="dxa"/>
            <w:vAlign w:val="center"/>
          </w:tcPr>
          <w:p w14:paraId="0306FA35">
            <w:pPr>
              <w:spacing w:after="120" w:line="240" w:lineRule="auto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自动驾驶相关的文字提醒</w:t>
            </w:r>
          </w:p>
          <w:tbl>
            <w:tblPr>
              <w:tblStyle w:val="29"/>
              <w:tblW w:w="4911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48"/>
              <w:gridCol w:w="3500"/>
              <w:gridCol w:w="926"/>
              <w:gridCol w:w="428"/>
              <w:gridCol w:w="2282"/>
            </w:tblGrid>
            <w:tr w14:paraId="67F772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vMerge w:val="restart"/>
                  <w:vAlign w:val="center"/>
                </w:tcPr>
                <w:p w14:paraId="3200C4F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120" w:lineRule="atLeast"/>
                    <w:ind w:firstLine="0" w:firstLineChars="0"/>
                    <w:jc w:val="left"/>
                    <w:textAlignment w:val="auto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信号值</w:t>
                  </w:r>
                </w:p>
              </w:tc>
              <w:tc>
                <w:tcPr>
                  <w:tcW w:w="2737" w:type="pct"/>
                  <w:gridSpan w:val="2"/>
                  <w:shd w:val="clear" w:color="auto" w:fill="auto"/>
                  <w:vAlign w:val="center"/>
                </w:tcPr>
                <w:p w14:paraId="0B057C3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  <w:t>文字信息</w:t>
                  </w:r>
                </w:p>
              </w:tc>
              <w:tc>
                <w:tcPr>
                  <w:tcW w:w="264" w:type="pct"/>
                  <w:vMerge w:val="restart"/>
                  <w:vAlign w:val="center"/>
                </w:tcPr>
                <w:p w14:paraId="648D11F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分类</w:t>
                  </w:r>
                </w:p>
              </w:tc>
              <w:tc>
                <w:tcPr>
                  <w:tcW w:w="1411" w:type="pct"/>
                  <w:vMerge w:val="restart"/>
                  <w:vAlign w:val="center"/>
                </w:tcPr>
                <w:p w14:paraId="04F1887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声音提醒</w:t>
                  </w:r>
                </w:p>
              </w:tc>
            </w:tr>
            <w:tr w14:paraId="7A048E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vMerge w:val="continue"/>
                  <w:shd w:val="clear" w:color="auto" w:fill="auto"/>
                  <w:vAlign w:val="center"/>
                </w:tcPr>
                <w:p w14:paraId="0BAB939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120" w:lineRule="atLeast"/>
                    <w:ind w:firstLine="440" w:firstLineChars="200"/>
                    <w:jc w:val="center"/>
                    <w:textAlignment w:val="auto"/>
                    <w:rPr>
                      <w:rFonts w:ascii="Arial" w:hAnsi="Arial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0AFFB08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Arial" w:hAnsi="Arial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  <w:t>文本</w:t>
                  </w:r>
                  <w:bookmarkStart w:id="0" w:name="_GoBack"/>
                  <w:bookmarkEnd w:id="0"/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1885A23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Arial" w:hAnsi="Arial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  <w:t>图标</w:t>
                  </w:r>
                </w:p>
              </w:tc>
              <w:tc>
                <w:tcPr>
                  <w:tcW w:w="264" w:type="pct"/>
                  <w:vMerge w:val="continue"/>
                </w:tcPr>
                <w:p w14:paraId="2035A92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440" w:firstLineChars="200"/>
                    <w:jc w:val="center"/>
                    <w:textAlignment w:val="auto"/>
                    <w:rPr>
                      <w:rFonts w:ascii="Arial" w:hAnsi="Arial" w:cs="Arial"/>
                      <w:color w:val="1F497D"/>
                      <w:szCs w:val="21"/>
                    </w:rPr>
                  </w:pPr>
                </w:p>
              </w:tc>
              <w:tc>
                <w:tcPr>
                  <w:tcW w:w="1411" w:type="pct"/>
                  <w:vMerge w:val="continue"/>
                </w:tcPr>
                <w:p w14:paraId="3DC17BD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440" w:firstLineChars="200"/>
                    <w:jc w:val="center"/>
                    <w:textAlignment w:val="auto"/>
                    <w:rPr>
                      <w:rFonts w:ascii="Arial" w:hAnsi="Arial" w:cs="Arial"/>
                      <w:color w:val="1F497D"/>
                      <w:szCs w:val="21"/>
                    </w:rPr>
                  </w:pPr>
                </w:p>
              </w:tc>
            </w:tr>
            <w:tr w14:paraId="4563702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573578E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111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12CD88B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自动驾驶系统自检中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23DBE0E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  <w:t>/</w:t>
                  </w:r>
                </w:p>
              </w:tc>
              <w:tc>
                <w:tcPr>
                  <w:tcW w:w="264" w:type="pct"/>
                  <w:shd w:val="clear" w:color="auto" w:fill="auto"/>
                  <w:vAlign w:val="center"/>
                </w:tcPr>
                <w:p w14:paraId="09ECB88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411" w:type="pct"/>
                  <w:shd w:val="clear" w:color="auto" w:fill="auto"/>
                  <w:vAlign w:val="center"/>
                </w:tcPr>
                <w:p w14:paraId="6334BA0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微软雅黑" w:cs="Arial"/>
                      <w:sz w:val="20"/>
                      <w:szCs w:val="20"/>
                    </w:rPr>
                    <w:t>单声蜂鸣</w:t>
                  </w:r>
                </w:p>
              </w:tc>
            </w:tr>
            <w:tr w14:paraId="33A304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57C98F5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112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0F842AF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  <w:t>自动驾驶系统不可用，系统故障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47557CD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lang w:val="en-US" w:eastAsia="zh-CN"/>
                    </w:rPr>
                    <w:drawing>
                      <wp:inline distT="0" distB="0" distL="0" distR="0">
                        <wp:extent cx="361950" cy="361950"/>
                        <wp:effectExtent l="0" t="0" r="0" b="0"/>
                        <wp:docPr id="41" name="图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" name="图片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433" cy="370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shd w:val="clear" w:color="auto" w:fill="auto"/>
                  <w:vAlign w:val="center"/>
                </w:tcPr>
                <w:p w14:paraId="0A43C08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411" w:type="pct"/>
                  <w:shd w:val="clear" w:color="auto" w:fill="auto"/>
                  <w:vAlign w:val="center"/>
                </w:tcPr>
                <w:p w14:paraId="3D77C2A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蜂鸣</w:t>
                  </w: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14:paraId="0CFCF95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7E761CB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113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744234E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  <w:t>自动驾驶系统不可用，硬件故障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16156B9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lang w:val="en-US" w:eastAsia="zh-CN"/>
                    </w:rPr>
                    <w:drawing>
                      <wp:inline distT="0" distB="0" distL="0" distR="0">
                        <wp:extent cx="361950" cy="361950"/>
                        <wp:effectExtent l="0" t="0" r="0" b="0"/>
                        <wp:docPr id="46" name="图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6" name="图片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433" cy="370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shd w:val="clear" w:color="auto" w:fill="auto"/>
                  <w:vAlign w:val="center"/>
                </w:tcPr>
                <w:p w14:paraId="1795636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411" w:type="pct"/>
                  <w:shd w:val="clear" w:color="auto" w:fill="auto"/>
                  <w:vAlign w:val="center"/>
                </w:tcPr>
                <w:p w14:paraId="6E6BFD8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蜂鸣</w:t>
                  </w: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14:paraId="22B9EF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23CA5B2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114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4285208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 w:cs="宋体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  <w:lang w:eastAsia="zh-CN"/>
                    </w:rPr>
                    <w:t>自动驾驶系统已就绪，可激活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360B32F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lang w:val="en-US" w:eastAsia="zh-CN"/>
                    </w:rPr>
                    <w:drawing>
                      <wp:inline distT="0" distB="0" distL="0" distR="0">
                        <wp:extent cx="370840" cy="370840"/>
                        <wp:effectExtent l="0" t="0" r="0" b="0"/>
                        <wp:docPr id="51" name="图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1" name="图片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5504" cy="3755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5151101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411" w:type="pct"/>
                </w:tcPr>
                <w:p w14:paraId="52267C6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 w:val="20"/>
                      <w:szCs w:val="20"/>
                    </w:rPr>
                  </w:pPr>
                  <w:r>
                    <w:rPr>
                      <w:rFonts w:hint="eastAsia" w:ascii="Arial" w:hAnsi="Arial" w:eastAsia="微软雅黑" w:cs="Arial"/>
                      <w:sz w:val="20"/>
                      <w:szCs w:val="20"/>
                    </w:rPr>
                    <w:t>单声蜂鸣</w:t>
                  </w:r>
                </w:p>
              </w:tc>
            </w:tr>
            <w:tr w14:paraId="70F5F0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2B141B0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115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18ADCF2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  <w:highlight w:val="red"/>
                    </w:rPr>
                    <w:t>自动驾驶系统激活中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225DF65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  <w:t>/</w:t>
                  </w:r>
                </w:p>
              </w:tc>
              <w:tc>
                <w:tcPr>
                  <w:tcW w:w="264" w:type="pct"/>
                  <w:vAlign w:val="center"/>
                </w:tcPr>
                <w:p w14:paraId="1C777DB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411" w:type="pct"/>
                </w:tcPr>
                <w:p w14:paraId="3022CE4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 w:val="20"/>
                      <w:szCs w:val="20"/>
                    </w:rPr>
                  </w:pPr>
                  <w:r>
                    <w:rPr>
                      <w:rFonts w:hint="eastAsia" w:ascii="Arial" w:hAnsi="Arial" w:eastAsia="微软雅黑" w:cs="Arial"/>
                      <w:sz w:val="20"/>
                      <w:szCs w:val="20"/>
                    </w:rPr>
                    <w:t>单声蜂鸣</w:t>
                  </w:r>
                </w:p>
              </w:tc>
            </w:tr>
            <w:tr w14:paraId="53A4A93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7370E00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116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0E9B135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/>
                      <w:color w:val="000000"/>
                      <w:sz w:val="20"/>
                      <w:szCs w:val="20"/>
                    </w:rPr>
                    <w:t>激活失败，请挂D挡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3F1226C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lang w:val="en-US" w:eastAsia="zh-CN"/>
                    </w:rPr>
                    <w:drawing>
                      <wp:inline distT="0" distB="0" distL="0" distR="0">
                        <wp:extent cx="361950" cy="361950"/>
                        <wp:effectExtent l="0" t="0" r="0" b="0"/>
                        <wp:docPr id="61" name="图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1" name="图片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433" cy="370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003675F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411" w:type="pct"/>
                  <w:vAlign w:val="center"/>
                </w:tcPr>
                <w:p w14:paraId="28B40CB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蜂鸣</w:t>
                  </w: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14:paraId="59F3522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2A18699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117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63A8D26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/>
                      <w:color w:val="000000"/>
                      <w:sz w:val="20"/>
                      <w:szCs w:val="20"/>
                    </w:rPr>
                    <w:t>激活失败，请锁车门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17C14ED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lang w:val="en-US" w:eastAsia="zh-CN"/>
                    </w:rPr>
                    <w:drawing>
                      <wp:inline distT="0" distB="0" distL="0" distR="0">
                        <wp:extent cx="361950" cy="361950"/>
                        <wp:effectExtent l="0" t="0" r="0" b="0"/>
                        <wp:docPr id="78" name="图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8" name="图片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433" cy="370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5E482F6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411" w:type="pct"/>
                </w:tcPr>
                <w:p w14:paraId="01BD4B9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蜂鸣</w:t>
                  </w: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14:paraId="166C17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3BC8114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</w:rPr>
                    <w:t>118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6C7ED6A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  <w:t>激活失败，请系好安全带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22A368D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lang w:val="en-US" w:eastAsia="zh-CN"/>
                    </w:rPr>
                    <w:drawing>
                      <wp:inline distT="0" distB="0" distL="0" distR="0">
                        <wp:extent cx="361950" cy="361950"/>
                        <wp:effectExtent l="0" t="0" r="0" b="0"/>
                        <wp:docPr id="79" name="图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9" name="图片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433" cy="370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2E3B40C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411" w:type="pct"/>
                </w:tcPr>
                <w:p w14:paraId="6C7F234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蜂鸣</w:t>
                  </w: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14:paraId="6DF3FCA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78175ED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119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51DDFAD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  <w:t>激活失败，请回到驾驶座位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614C0C8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lang w:val="en-US" w:eastAsia="zh-CN"/>
                    </w:rPr>
                    <w:drawing>
                      <wp:inline distT="0" distB="0" distL="0" distR="0">
                        <wp:extent cx="361950" cy="361950"/>
                        <wp:effectExtent l="0" t="0" r="0" b="0"/>
                        <wp:docPr id="80" name="图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0" name="图片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433" cy="370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2E5C609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411" w:type="pct"/>
                </w:tcPr>
                <w:p w14:paraId="39EA42E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蜂鸣</w:t>
                  </w: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14:paraId="4F8227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4BF851D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120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29F75B1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  <w:t>激活失败，请松开刹车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32EA8E7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lang w:val="en-US" w:eastAsia="zh-CN"/>
                    </w:rPr>
                    <w:drawing>
                      <wp:inline distT="0" distB="0" distL="0" distR="0">
                        <wp:extent cx="361950" cy="361950"/>
                        <wp:effectExtent l="0" t="0" r="0" b="0"/>
                        <wp:docPr id="81" name="图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1" name="图片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433" cy="370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374B738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411" w:type="pct"/>
                </w:tcPr>
                <w:p w14:paraId="44616F7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蜂鸣</w:t>
                  </w: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14:paraId="2472ACF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12236DE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121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6E3F349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  <w:t>激活失败，请松开手刹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6A78697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lang w:val="en-US" w:eastAsia="zh-CN"/>
                    </w:rPr>
                    <w:drawing>
                      <wp:inline distT="0" distB="0" distL="0" distR="0">
                        <wp:extent cx="361950" cy="361950"/>
                        <wp:effectExtent l="0" t="0" r="0" b="0"/>
                        <wp:docPr id="82" name="图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2" name="图片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433" cy="370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3D643BC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ascii="Arial" w:hAnsi="Arial" w:eastAsia="微软雅黑" w:cs="Arial"/>
                      <w:szCs w:val="21"/>
                    </w:rPr>
                    <w:t>A</w:t>
                  </w:r>
                </w:p>
              </w:tc>
              <w:tc>
                <w:tcPr>
                  <w:tcW w:w="1411" w:type="pct"/>
                  <w:vAlign w:val="center"/>
                </w:tcPr>
                <w:p w14:paraId="6760DA5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蜂鸣</w:t>
                  </w: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14:paraId="575309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7658948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122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61913EF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  <w:t>激活失败，请注视前方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732E0EE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lang w:val="en-US" w:eastAsia="zh-CN"/>
                    </w:rPr>
                    <w:drawing>
                      <wp:inline distT="0" distB="0" distL="0" distR="0">
                        <wp:extent cx="361950" cy="361950"/>
                        <wp:effectExtent l="0" t="0" r="0" b="0"/>
                        <wp:docPr id="84" name="图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" name="图片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433" cy="370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05B549D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411" w:type="pct"/>
                </w:tcPr>
                <w:p w14:paraId="7AB2B99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蜂鸣</w:t>
                  </w: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14:paraId="6B0600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5AE3358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123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0FA44BE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  <w:t>激活失败，请手握方向盘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4D0C800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lang w:val="en-US" w:eastAsia="zh-CN"/>
                    </w:rPr>
                    <w:drawing>
                      <wp:inline distT="0" distB="0" distL="0" distR="0">
                        <wp:extent cx="361950" cy="361950"/>
                        <wp:effectExtent l="0" t="0" r="0" b="0"/>
                        <wp:docPr id="86" name="图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6" name="图片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433" cy="370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510B7F2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411" w:type="pct"/>
                </w:tcPr>
                <w:p w14:paraId="35DDC1F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蜂鸣</w:t>
                  </w: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14:paraId="6388F9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126EC83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124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279424D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  <w:t>激活失败，车速过高请减速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2A040EA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lang w:val="en-US" w:eastAsia="zh-CN"/>
                    </w:rPr>
                    <w:drawing>
                      <wp:inline distT="0" distB="0" distL="0" distR="0">
                        <wp:extent cx="361950" cy="361950"/>
                        <wp:effectExtent l="0" t="0" r="0" b="0"/>
                        <wp:docPr id="87" name="图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7" name="图片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433" cy="370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18774E3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411" w:type="pct"/>
                </w:tcPr>
                <w:p w14:paraId="52A5F82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蜂鸣</w:t>
                  </w: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14:paraId="476529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487C988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125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2742FF5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  <w:t>激活失败，未进入可用区域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1725A73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lang w:val="en-US" w:eastAsia="zh-CN"/>
                    </w:rPr>
                    <w:drawing>
                      <wp:inline distT="0" distB="0" distL="0" distR="0">
                        <wp:extent cx="361950" cy="361950"/>
                        <wp:effectExtent l="0" t="0" r="0" b="0"/>
                        <wp:docPr id="88" name="图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" name="图片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433" cy="370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341DA8B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411" w:type="pct"/>
                </w:tcPr>
                <w:p w14:paraId="01DC29E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蜂鸣</w:t>
                  </w: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14:paraId="48A34A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27056E6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126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1337305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  <w:t>激活失败，目的地距离过远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3C160A9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lang w:val="en-US" w:eastAsia="zh-CN"/>
                    </w:rPr>
                    <w:drawing>
                      <wp:inline distT="0" distB="0" distL="0" distR="0">
                        <wp:extent cx="361950" cy="361950"/>
                        <wp:effectExtent l="0" t="0" r="0" b="0"/>
                        <wp:docPr id="90" name="图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" name="图片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433" cy="370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223C627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411" w:type="pct"/>
                </w:tcPr>
                <w:p w14:paraId="0C6A670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蜂鸣</w:t>
                  </w: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14:paraId="3611EB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2487DB0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127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42354B7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  <w:t>激活失败，路径规划失败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609137E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lang w:val="en-US" w:eastAsia="zh-CN"/>
                    </w:rPr>
                    <w:drawing>
                      <wp:inline distT="0" distB="0" distL="0" distR="0">
                        <wp:extent cx="361950" cy="361950"/>
                        <wp:effectExtent l="0" t="0" r="0" b="0"/>
                        <wp:docPr id="91" name="图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1" name="图片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433" cy="370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7F23199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411" w:type="pct"/>
                </w:tcPr>
                <w:p w14:paraId="083333E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蜂鸣</w:t>
                  </w: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14:paraId="4D01CE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3E61CD7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128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7E973B3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 w:cs="宋体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  <w:lang w:eastAsia="zh-CN"/>
                    </w:rPr>
                    <w:t>自动驾驶系统已激活，请松开方向盘和脚踏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54227DC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lang w:val="en-US" w:eastAsia="zh-CN"/>
                    </w:rPr>
                    <w:drawing>
                      <wp:inline distT="0" distB="0" distL="0" distR="0">
                        <wp:extent cx="370840" cy="370840"/>
                        <wp:effectExtent l="0" t="0" r="0" b="0"/>
                        <wp:docPr id="92" name="图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2" name="图片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5504" cy="3755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2653A55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411" w:type="pct"/>
                  <w:vAlign w:val="center"/>
                </w:tcPr>
                <w:p w14:paraId="653019A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ascii="Arial" w:hAnsi="Arial" w:eastAsia="微软雅黑" w:cs="Arial"/>
                      <w:sz w:val="20"/>
                      <w:szCs w:val="20"/>
                    </w:rPr>
                    <w:t>单声蜂鸣</w:t>
                  </w:r>
                </w:p>
              </w:tc>
            </w:tr>
            <w:tr w14:paraId="5D0616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555820D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129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352A987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  <w:t>硬件故障，请立即接管！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22EDD5A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rial" w:hAnsi="Arial" w:eastAsia="微软雅黑" w:cs="Arial"/>
                      <w:color w:val="CCE8CF" w:themeColor="background1"/>
                      <w:sz w:val="20"/>
                      <w:szCs w:val="20"/>
                      <w:lang w:val="en-US" w:eastAsia="zh-CN"/>
                      <w14:textFill>
                        <w14:solidFill>
                          <w14:schemeClr w14:val="bg1"/>
                        </w14:solidFill>
                      </w14:textFill>
                    </w:rPr>
                    <w:drawing>
                      <wp:inline distT="0" distB="0" distL="0" distR="0">
                        <wp:extent cx="428625" cy="428625"/>
                        <wp:effectExtent l="0" t="0" r="9525" b="9525"/>
                        <wp:docPr id="93" name="图片 93" descr="图片包含 游戏机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3" name="图片 93" descr="图片包含 游戏机&#10;&#10;描述已自动生成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65C9AD3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411" w:type="pct"/>
                  <w:vAlign w:val="center"/>
                </w:tcPr>
                <w:p w14:paraId="68D0924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蜂鸣：2Hz，0.25s on 0.25 off</w:t>
                  </w:r>
                </w:p>
              </w:tc>
            </w:tr>
            <w:tr w14:paraId="16C7BB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738D860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130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153B92D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  <w:t>系统故障，请立即接管！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36813D0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rial" w:hAnsi="Arial" w:eastAsia="微软雅黑" w:cs="Arial"/>
                      <w:color w:val="CCE8CF" w:themeColor="background1"/>
                      <w:sz w:val="20"/>
                      <w:szCs w:val="20"/>
                      <w:lang w:val="en-US" w:eastAsia="zh-CN"/>
                      <w14:textFill>
                        <w14:solidFill>
                          <w14:schemeClr w14:val="bg1"/>
                        </w14:solidFill>
                      </w14:textFill>
                    </w:rPr>
                    <w:drawing>
                      <wp:inline distT="0" distB="0" distL="0" distR="0">
                        <wp:extent cx="428625" cy="428625"/>
                        <wp:effectExtent l="0" t="0" r="9525" b="9525"/>
                        <wp:docPr id="94" name="图片 94" descr="图片包含 游戏机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4" name="图片 94" descr="图片包含 游戏机&#10;&#10;描述已自动生成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471D563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411" w:type="pct"/>
                  <w:vAlign w:val="center"/>
                </w:tcPr>
                <w:p w14:paraId="0CD26C8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蜂鸣：2Hz，0.25s on 0.25 off</w:t>
                  </w:r>
                </w:p>
              </w:tc>
            </w:tr>
            <w:tr w14:paraId="5C7EBDA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75F8D6E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131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427B592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  <w:t>续航里程过低，请立即接管！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1EF435E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rial" w:hAnsi="Arial" w:eastAsia="微软雅黑" w:cs="Arial"/>
                      <w:color w:val="CCE8CF" w:themeColor="background1"/>
                      <w:sz w:val="20"/>
                      <w:szCs w:val="20"/>
                      <w:lang w:val="en-US" w:eastAsia="zh-CN"/>
                      <w14:textFill>
                        <w14:solidFill>
                          <w14:schemeClr w14:val="bg1"/>
                        </w14:solidFill>
                      </w14:textFill>
                    </w:rPr>
                    <w:drawing>
                      <wp:inline distT="0" distB="0" distL="0" distR="0">
                        <wp:extent cx="428625" cy="428625"/>
                        <wp:effectExtent l="0" t="0" r="9525" b="9525"/>
                        <wp:docPr id="95" name="图片 95" descr="图片包含 游戏机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5" name="图片 95" descr="图片包含 游戏机&#10;&#10;描述已自动生成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524DA26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411" w:type="pct"/>
                  <w:vAlign w:val="center"/>
                </w:tcPr>
                <w:p w14:paraId="54A820B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蜂鸣：2Hz，0.25s on 0.25 off</w:t>
                  </w:r>
                </w:p>
              </w:tc>
            </w:tr>
            <w:tr w14:paraId="0B49D4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4F1149B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132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743A3D4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  <w:t>超出自动驾驶范围，请立即接管！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198B131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rial" w:hAnsi="Arial" w:eastAsia="微软雅黑" w:cs="Arial"/>
                      <w:color w:val="CCE8CF" w:themeColor="background1"/>
                      <w:sz w:val="20"/>
                      <w:szCs w:val="20"/>
                      <w:lang w:val="en-US" w:eastAsia="zh-CN"/>
                      <w14:textFill>
                        <w14:solidFill>
                          <w14:schemeClr w14:val="bg1"/>
                        </w14:solidFill>
                      </w14:textFill>
                    </w:rPr>
                    <w:drawing>
                      <wp:inline distT="0" distB="0" distL="0" distR="0">
                        <wp:extent cx="428625" cy="428625"/>
                        <wp:effectExtent l="0" t="0" r="9525" b="9525"/>
                        <wp:docPr id="97" name="图片 97" descr="图片包含 游戏机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7" name="图片 97" descr="图片包含 游戏机&#10;&#10;描述已自动生成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328D895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411" w:type="pct"/>
                </w:tcPr>
                <w:p w14:paraId="4F203E9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蜂鸣：2Hz，0.25s on 0.25 off</w:t>
                  </w:r>
                </w:p>
              </w:tc>
            </w:tr>
            <w:tr w14:paraId="028C455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05E5531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133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4B415A0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  <w:t>天气状况不良，请立即接管！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66E70C9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rial" w:hAnsi="Arial" w:eastAsia="微软雅黑" w:cs="Arial"/>
                      <w:color w:val="CCE8CF" w:themeColor="background1"/>
                      <w:sz w:val="20"/>
                      <w:szCs w:val="20"/>
                      <w:lang w:val="en-US" w:eastAsia="zh-CN"/>
                      <w14:textFill>
                        <w14:solidFill>
                          <w14:schemeClr w14:val="bg1"/>
                        </w14:solidFill>
                      </w14:textFill>
                    </w:rPr>
                    <w:drawing>
                      <wp:inline distT="0" distB="0" distL="0" distR="0">
                        <wp:extent cx="428625" cy="428625"/>
                        <wp:effectExtent l="0" t="0" r="9525" b="9525"/>
                        <wp:docPr id="98" name="图片 98" descr="图片包含 游戏机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8" name="图片 98" descr="图片包含 游戏机&#10;&#10;描述已自动生成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16F886B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411" w:type="pct"/>
                </w:tcPr>
                <w:p w14:paraId="15378E3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蜂鸣：2Hz，0.25s on 0.25 off</w:t>
                  </w:r>
                </w:p>
              </w:tc>
            </w:tr>
            <w:tr w14:paraId="05BA52B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5D979BF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134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7C2CE12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  <w:t>驾驶员离座，请立即接管！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103CFCB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rial" w:hAnsi="Arial" w:eastAsia="微软雅黑" w:cs="Arial"/>
                      <w:color w:val="CCE8CF" w:themeColor="background1"/>
                      <w:sz w:val="20"/>
                      <w:szCs w:val="20"/>
                      <w:lang w:val="en-US" w:eastAsia="zh-CN"/>
                      <w14:textFill>
                        <w14:solidFill>
                          <w14:schemeClr w14:val="bg1"/>
                        </w14:solidFill>
                      </w14:textFill>
                    </w:rPr>
                    <w:drawing>
                      <wp:inline distT="0" distB="0" distL="0" distR="0">
                        <wp:extent cx="428625" cy="428625"/>
                        <wp:effectExtent l="0" t="0" r="9525" b="9525"/>
                        <wp:docPr id="99" name="图片 99" descr="图片包含 游戏机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9" name="图片 99" descr="图片包含 游戏机&#10;&#10;描述已自动生成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33152E4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411" w:type="pct"/>
                </w:tcPr>
                <w:p w14:paraId="41C3B08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蜂鸣：2Hz，0.25s on 0.25 off</w:t>
                  </w:r>
                </w:p>
              </w:tc>
            </w:tr>
            <w:tr w14:paraId="6B838E4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58354B6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135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4F56FC2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  <w:t>驾驶员疲劳，请立即接管！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48F5D21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rial" w:hAnsi="Arial" w:eastAsia="微软雅黑" w:cs="Arial"/>
                      <w:color w:val="CCE8CF" w:themeColor="background1"/>
                      <w:sz w:val="20"/>
                      <w:szCs w:val="20"/>
                      <w:lang w:val="en-US" w:eastAsia="zh-CN"/>
                      <w14:textFill>
                        <w14:solidFill>
                          <w14:schemeClr w14:val="bg1"/>
                        </w14:solidFill>
                      </w14:textFill>
                    </w:rPr>
                    <w:drawing>
                      <wp:inline distT="0" distB="0" distL="0" distR="0">
                        <wp:extent cx="428625" cy="428625"/>
                        <wp:effectExtent l="0" t="0" r="9525" b="9525"/>
                        <wp:docPr id="100" name="图片 100" descr="图片包含 游戏机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" name="图片 100" descr="图片包含 游戏机&#10;&#10;描述已自动生成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676B511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411" w:type="pct"/>
                </w:tcPr>
                <w:p w14:paraId="629FED5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蜂鸣：2Hz，0.25s on 0.25 off</w:t>
                  </w:r>
                </w:p>
              </w:tc>
            </w:tr>
            <w:tr w14:paraId="5B8AAF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36E31C5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136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16BE2A9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  <w:t>胎压异常，请立即接管！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2D75CE0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rial" w:hAnsi="Arial" w:eastAsia="微软雅黑" w:cs="Arial"/>
                      <w:color w:val="CCE8CF" w:themeColor="background1"/>
                      <w:sz w:val="20"/>
                      <w:szCs w:val="20"/>
                      <w:lang w:val="en-US" w:eastAsia="zh-CN"/>
                      <w14:textFill>
                        <w14:solidFill>
                          <w14:schemeClr w14:val="bg1"/>
                        </w14:solidFill>
                      </w14:textFill>
                    </w:rPr>
                    <w:drawing>
                      <wp:inline distT="0" distB="0" distL="0" distR="0">
                        <wp:extent cx="428625" cy="428625"/>
                        <wp:effectExtent l="0" t="0" r="9525" b="9525"/>
                        <wp:docPr id="101" name="图片 101" descr="图片包含 游戏机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1" name="图片 101" descr="图片包含 游戏机&#10;&#10;描述已自动生成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0AF4510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411" w:type="pct"/>
                </w:tcPr>
                <w:p w14:paraId="77CBD00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蜂鸣：2Hz，0.25s on 0.25 off</w:t>
                  </w:r>
                </w:p>
              </w:tc>
            </w:tr>
            <w:tr w14:paraId="414852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534E8CA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137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7766010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  <w:t>外部环境不良，请立即接管！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03732AC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rial" w:hAnsi="Arial" w:eastAsia="微软雅黑" w:cs="Arial"/>
                      <w:color w:val="CCE8CF" w:themeColor="background1"/>
                      <w:sz w:val="20"/>
                      <w:szCs w:val="20"/>
                      <w:lang w:val="en-US" w:eastAsia="zh-CN"/>
                      <w14:textFill>
                        <w14:solidFill>
                          <w14:schemeClr w14:val="bg1"/>
                        </w14:solidFill>
                      </w14:textFill>
                    </w:rPr>
                    <w:drawing>
                      <wp:inline distT="0" distB="0" distL="0" distR="0">
                        <wp:extent cx="428625" cy="428625"/>
                        <wp:effectExtent l="0" t="0" r="9525" b="9525"/>
                        <wp:docPr id="102" name="图片 102" descr="图片包含 游戏机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" name="图片 102" descr="图片包含 游戏机&#10;&#10;描述已自动生成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73CC959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411" w:type="pct"/>
                </w:tcPr>
                <w:p w14:paraId="7248778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蜂鸣：2Hz，0.25s on 0.25 off</w:t>
                  </w:r>
                </w:p>
              </w:tc>
            </w:tr>
            <w:tr w14:paraId="1D350F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09B5F67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138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19E99B4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/>
                      <w:color w:val="000000"/>
                      <w:sz w:val="20"/>
                      <w:szCs w:val="20"/>
                      <w:lang w:eastAsia="zh-CN"/>
                    </w:rPr>
                    <w:t>门未锁，请立即接管！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530E438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rial" w:hAnsi="Arial" w:eastAsia="微软雅黑" w:cs="Arial"/>
                      <w:color w:val="CCE8CF" w:themeColor="background1"/>
                      <w:sz w:val="20"/>
                      <w:szCs w:val="20"/>
                      <w:lang w:val="en-US" w:eastAsia="zh-CN"/>
                      <w14:textFill>
                        <w14:solidFill>
                          <w14:schemeClr w14:val="bg1"/>
                        </w14:solidFill>
                      </w14:textFill>
                    </w:rPr>
                    <w:drawing>
                      <wp:inline distT="0" distB="0" distL="0" distR="0">
                        <wp:extent cx="428625" cy="428625"/>
                        <wp:effectExtent l="0" t="0" r="9525" b="9525"/>
                        <wp:docPr id="103" name="图片 103" descr="图片包含 游戏机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" name="图片 103" descr="图片包含 游戏机&#10;&#10;描述已自动生成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17F415D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411" w:type="pct"/>
                </w:tcPr>
                <w:p w14:paraId="03F590E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蜂鸣：2Hz，0.25s on 0.25 off</w:t>
                  </w:r>
                </w:p>
              </w:tc>
            </w:tr>
            <w:tr w14:paraId="47F650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304EC2A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139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05DA5E3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 w:cs="宋体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  <w:lang w:eastAsia="zh-CN"/>
                    </w:rPr>
                    <w:t>外灯故障，建议接管车辆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0AD7684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rial" w:hAnsi="Arial" w:eastAsia="微软雅黑" w:cs="Arial"/>
                      <w:color w:val="CCE8CF" w:themeColor="background1"/>
                      <w:sz w:val="20"/>
                      <w:szCs w:val="20"/>
                      <w:lang w:val="en-US" w:eastAsia="zh-CN"/>
                      <w14:textFill>
                        <w14:solidFill>
                          <w14:schemeClr w14:val="bg1"/>
                        </w14:solidFill>
                      </w14:textFill>
                    </w:rPr>
                    <w:drawing>
                      <wp:inline distT="0" distB="0" distL="0" distR="0">
                        <wp:extent cx="428625" cy="428625"/>
                        <wp:effectExtent l="0" t="0" r="9525" b="9525"/>
                        <wp:docPr id="104" name="图片 104" descr="手机屏幕的截图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4" name="图片 104" descr="手机屏幕的截图&#10;&#10;描述已自动生成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0B7C1EA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Arial" w:hAnsi="Arial" w:eastAsia="微软雅黑" w:cs="Arial"/>
                      <w:szCs w:val="21"/>
                    </w:rPr>
                    <w:t>A</w:t>
                  </w:r>
                </w:p>
              </w:tc>
              <w:tc>
                <w:tcPr>
                  <w:tcW w:w="1411" w:type="pct"/>
                </w:tcPr>
                <w:p w14:paraId="6C8967C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蜂鸣</w:t>
                  </w: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14:paraId="3540DFF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77D15F2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140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6478994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 w:cs="宋体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  <w:lang w:eastAsia="zh-CN"/>
                    </w:rPr>
                    <w:t>雨刮故障，建议接管车辆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50C91CA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rial" w:hAnsi="Arial" w:eastAsia="微软雅黑" w:cs="Arial"/>
                      <w:color w:val="CCE8CF" w:themeColor="background1"/>
                      <w:sz w:val="20"/>
                      <w:szCs w:val="20"/>
                      <w:lang w:val="en-US" w:eastAsia="zh-CN"/>
                      <w14:textFill>
                        <w14:solidFill>
                          <w14:schemeClr w14:val="bg1"/>
                        </w14:solidFill>
                      </w14:textFill>
                    </w:rPr>
                    <w:drawing>
                      <wp:inline distT="0" distB="0" distL="0" distR="0">
                        <wp:extent cx="428625" cy="428625"/>
                        <wp:effectExtent l="0" t="0" r="9525" b="9525"/>
                        <wp:docPr id="105" name="图片 105" descr="手机屏幕的截图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5" name="图片 105" descr="手机屏幕的截图&#10;&#10;描述已自动生成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2959461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411" w:type="pct"/>
                </w:tcPr>
                <w:p w14:paraId="22BE2ED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蜂鸣</w:t>
                  </w: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14:paraId="26DEAD7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597E585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141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3376729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 w:cs="宋体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  <w:lang w:eastAsia="zh-CN"/>
                    </w:rPr>
                    <w:t>续航里程低，建议接管车辆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1810D3E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rial" w:hAnsi="Arial" w:eastAsia="微软雅黑" w:cs="Arial"/>
                      <w:color w:val="CCE8CF" w:themeColor="background1"/>
                      <w:sz w:val="20"/>
                      <w:szCs w:val="20"/>
                      <w:lang w:val="en-US" w:eastAsia="zh-CN"/>
                      <w14:textFill>
                        <w14:solidFill>
                          <w14:schemeClr w14:val="bg1"/>
                        </w14:solidFill>
                      </w14:textFill>
                    </w:rPr>
                    <w:drawing>
                      <wp:inline distT="0" distB="0" distL="0" distR="0">
                        <wp:extent cx="428625" cy="428625"/>
                        <wp:effectExtent l="0" t="0" r="9525" b="9525"/>
                        <wp:docPr id="106" name="图片 106" descr="手机屏幕的截图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6" name="图片 106" descr="手机屏幕的截图&#10;&#10;描述已自动生成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37FE1AD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411" w:type="pct"/>
                </w:tcPr>
                <w:p w14:paraId="6206CDD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蜂鸣</w:t>
                  </w: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14:paraId="254AEB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6EDDB04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142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76C4F74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 w:cs="宋体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  <w:lang w:eastAsia="zh-CN"/>
                    </w:rPr>
                    <w:t>即将超出自动驾驶可用范围，建议接管车辆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4B463B6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rial" w:hAnsi="Arial" w:eastAsia="微软雅黑" w:cs="Arial"/>
                      <w:color w:val="CCE8CF" w:themeColor="background1"/>
                      <w:sz w:val="20"/>
                      <w:szCs w:val="20"/>
                      <w:lang w:val="en-US" w:eastAsia="zh-CN"/>
                      <w14:textFill>
                        <w14:solidFill>
                          <w14:schemeClr w14:val="bg1"/>
                        </w14:solidFill>
                      </w14:textFill>
                    </w:rPr>
                    <w:drawing>
                      <wp:inline distT="0" distB="0" distL="0" distR="0">
                        <wp:extent cx="428625" cy="428625"/>
                        <wp:effectExtent l="0" t="0" r="9525" b="9525"/>
                        <wp:docPr id="107" name="图片 107" descr="手机屏幕的截图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7" name="图片 107" descr="手机屏幕的截图&#10;&#10;描述已自动生成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05D59AA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411" w:type="pct"/>
                </w:tcPr>
                <w:p w14:paraId="0A0B246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蜂鸣</w:t>
                  </w: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14:paraId="33E51AC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316168A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143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1A6BA4D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 w:cs="宋体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  <w:lang w:eastAsia="zh-CN"/>
                    </w:rPr>
                    <w:t>自动驾驶系统关闭，请注意安全驾驶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37C3DFB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lang w:val="en-US" w:eastAsia="zh-CN"/>
                    </w:rPr>
                    <w:drawing>
                      <wp:inline distT="0" distB="0" distL="0" distR="0">
                        <wp:extent cx="361950" cy="361950"/>
                        <wp:effectExtent l="19050" t="0" r="19050" b="133350"/>
                        <wp:docPr id="108" name="图片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8" name="图片 1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5957" cy="365957"/>
                                </a:xfrm>
                                <a:prstGeom prst="roundRect">
                                  <a:avLst>
                                    <a:gd name="adj" fmla="val 8594"/>
                                  </a:avLst>
                                </a:prstGeom>
                                <a:solidFill>
                                  <a:srgbClr val="FFFFFF">
                                    <a:shade val="85000"/>
                                  </a:srgbClr>
                                </a:solidFill>
                                <a:ln>
                                  <a:noFill/>
                                </a:ln>
                                <a:effectLst>
                                  <a:reflection blurRad="12700" stA="38000" endPos="28000" dist="5000" dir="5400000" sy="-100000" algn="bl" rotWithShape="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468279C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411" w:type="pct"/>
                  <w:vAlign w:val="center"/>
                </w:tcPr>
                <w:p w14:paraId="2E58668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ascii="Arial" w:hAnsi="Arial" w:eastAsia="微软雅黑" w:cs="Arial"/>
                      <w:szCs w:val="21"/>
                    </w:rPr>
                    <w:t>单声报警</w:t>
                  </w:r>
                </w:p>
              </w:tc>
            </w:tr>
            <w:tr w14:paraId="297124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48D37DC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144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2A53DF1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 w:cs="宋体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请注意安全驾驶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78DBF33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rial" w:hAnsi="Arial" w:eastAsia="微软雅黑" w:cs="Arial"/>
                      <w:color w:val="CCE8CF" w:themeColor="background1"/>
                      <w:sz w:val="20"/>
                      <w:szCs w:val="20"/>
                      <w:lang w:val="en-US" w:eastAsia="zh-CN"/>
                      <w14:textFill>
                        <w14:solidFill>
                          <w14:schemeClr w14:val="bg1"/>
                        </w14:solidFill>
                      </w14:textFill>
                    </w:rPr>
                    <w:drawing>
                      <wp:inline distT="0" distB="0" distL="0" distR="0">
                        <wp:extent cx="375920" cy="375920"/>
                        <wp:effectExtent l="0" t="0" r="5080" b="5080"/>
                        <wp:docPr id="109" name="图片 109" descr="手机屏幕的截图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9" name="图片 109" descr="手机屏幕的截图&#10;&#10;描述已自动生成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5920" cy="375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4FF8D65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411" w:type="pct"/>
                </w:tcPr>
                <w:p w14:paraId="7FDED2E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ascii="Arial" w:hAnsi="Arial" w:eastAsia="微软雅黑" w:cs="Arial"/>
                      <w:szCs w:val="21"/>
                    </w:rPr>
                    <w:t>单声报警</w:t>
                  </w:r>
                </w:p>
              </w:tc>
            </w:tr>
            <w:tr w14:paraId="13D75E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572CE7F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145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2D470C7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 w:cs="宋体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  <w:lang w:eastAsia="zh-CN"/>
                    </w:rPr>
                    <w:t>检测到吸烟，请注意安全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7F9A8F1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rial" w:hAnsi="Arial" w:eastAsia="微软雅黑" w:cs="Arial"/>
                      <w:color w:val="CCE8CF" w:themeColor="background1"/>
                      <w:sz w:val="20"/>
                      <w:szCs w:val="20"/>
                      <w:lang w:val="en-US" w:eastAsia="zh-CN"/>
                      <w14:textFill>
                        <w14:solidFill>
                          <w14:schemeClr w14:val="bg1"/>
                        </w14:solidFill>
                      </w14:textFill>
                    </w:rPr>
                    <w:drawing>
                      <wp:inline distT="0" distB="0" distL="0" distR="0">
                        <wp:extent cx="375920" cy="375920"/>
                        <wp:effectExtent l="0" t="0" r="5080" b="5080"/>
                        <wp:docPr id="110" name="图片 110" descr="手机屏幕的截图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0" name="图片 110" descr="手机屏幕的截图&#10;&#10;描述已自动生成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5920" cy="375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51BCCDF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411" w:type="pct"/>
                </w:tcPr>
                <w:p w14:paraId="60A43EB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ascii="Arial" w:hAnsi="Arial" w:eastAsia="微软雅黑" w:cs="Arial"/>
                      <w:szCs w:val="21"/>
                    </w:rPr>
                    <w:t>单声报警</w:t>
                  </w:r>
                </w:p>
              </w:tc>
            </w:tr>
            <w:tr w14:paraId="2939EA3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1FF29C2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146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151234B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 w:cs="宋体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  <w:lang w:eastAsia="zh-CN"/>
                    </w:rPr>
                    <w:t>检测到使用手机，请注意安全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0A9C21C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rial" w:hAnsi="Arial" w:eastAsia="微软雅黑" w:cs="Arial"/>
                      <w:color w:val="CCE8CF" w:themeColor="background1"/>
                      <w:sz w:val="20"/>
                      <w:szCs w:val="20"/>
                      <w:lang w:val="en-US" w:eastAsia="zh-CN"/>
                      <w14:textFill>
                        <w14:solidFill>
                          <w14:schemeClr w14:val="bg1"/>
                        </w14:solidFill>
                      </w14:textFill>
                    </w:rPr>
                    <w:drawing>
                      <wp:inline distT="0" distB="0" distL="0" distR="0">
                        <wp:extent cx="375920" cy="375920"/>
                        <wp:effectExtent l="0" t="0" r="5080" b="5080"/>
                        <wp:docPr id="111" name="图片 111" descr="手机屏幕的截图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1" name="图片 111" descr="手机屏幕的截图&#10;&#10;描述已自动生成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5920" cy="375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28F8317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411" w:type="pct"/>
                </w:tcPr>
                <w:p w14:paraId="2E491E9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ascii="Arial" w:hAnsi="Arial" w:eastAsia="微软雅黑" w:cs="Arial"/>
                      <w:szCs w:val="21"/>
                    </w:rPr>
                    <w:t>单声报警</w:t>
                  </w:r>
                </w:p>
              </w:tc>
            </w:tr>
            <w:tr w14:paraId="0EB4E1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6355B71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147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31B30E1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 w:cs="宋体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  <w:lang w:eastAsia="zh-CN"/>
                    </w:rPr>
                    <w:t>检测到视线偏移，请注意安全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07F31C6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rial" w:hAnsi="Arial" w:eastAsia="微软雅黑" w:cs="Arial"/>
                      <w:color w:val="CCE8CF" w:themeColor="background1"/>
                      <w:sz w:val="20"/>
                      <w:szCs w:val="20"/>
                      <w:lang w:val="en-US" w:eastAsia="zh-CN"/>
                      <w14:textFill>
                        <w14:solidFill>
                          <w14:schemeClr w14:val="bg1"/>
                        </w14:solidFill>
                      </w14:textFill>
                    </w:rPr>
                    <w:drawing>
                      <wp:inline distT="0" distB="0" distL="0" distR="0">
                        <wp:extent cx="375920" cy="375920"/>
                        <wp:effectExtent l="0" t="0" r="5080" b="5080"/>
                        <wp:docPr id="112" name="图片 112" descr="手机屏幕的截图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2" name="图片 112" descr="手机屏幕的截图&#10;&#10;描述已自动生成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5920" cy="375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1B2F611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411" w:type="pct"/>
                </w:tcPr>
                <w:p w14:paraId="5B38853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ascii="Arial" w:hAnsi="Arial" w:eastAsia="微软雅黑" w:cs="Arial"/>
                      <w:szCs w:val="21"/>
                    </w:rPr>
                    <w:t>单声报警</w:t>
                  </w:r>
                </w:p>
              </w:tc>
            </w:tr>
            <w:tr w14:paraId="719A55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24D8754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148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788810C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 w:cs="宋体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  <w:lang w:eastAsia="zh-CN"/>
                    </w:rPr>
                    <w:t>驾驶员疲劳，建议前往服务区休息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756B33E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rial" w:hAnsi="Arial" w:eastAsia="微软雅黑" w:cs="Arial"/>
                      <w:color w:val="CCE8CF" w:themeColor="background1"/>
                      <w:sz w:val="20"/>
                      <w:szCs w:val="20"/>
                      <w:lang w:val="en-US" w:eastAsia="zh-CN"/>
                      <w14:textFill>
                        <w14:solidFill>
                          <w14:schemeClr w14:val="bg1"/>
                        </w14:solidFill>
                      </w14:textFill>
                    </w:rPr>
                    <w:drawing>
                      <wp:inline distT="0" distB="0" distL="0" distR="0">
                        <wp:extent cx="375920" cy="375920"/>
                        <wp:effectExtent l="0" t="0" r="5080" b="5080"/>
                        <wp:docPr id="113" name="图片 113" descr="手机屏幕的截图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3" name="图片 113" descr="手机屏幕的截图&#10;&#10;描述已自动生成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5920" cy="375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4A9DB7E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411" w:type="pct"/>
                </w:tcPr>
                <w:p w14:paraId="74D5589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ascii="Arial" w:hAnsi="Arial" w:eastAsia="微软雅黑" w:cs="Arial"/>
                      <w:szCs w:val="21"/>
                    </w:rPr>
                    <w:t>单声报警</w:t>
                  </w:r>
                </w:p>
              </w:tc>
            </w:tr>
            <w:tr w14:paraId="09B1A8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0F093CB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149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3BCD9E7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 w:cs="宋体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请驾驶员立即回座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7FA5B42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rial" w:hAnsi="Arial" w:eastAsia="微软雅黑" w:cs="Arial"/>
                      <w:color w:val="CCE8CF" w:themeColor="background1"/>
                      <w:sz w:val="20"/>
                      <w:szCs w:val="20"/>
                      <w:lang w:val="en-US" w:eastAsia="zh-CN"/>
                      <w14:textFill>
                        <w14:solidFill>
                          <w14:schemeClr w14:val="bg1"/>
                        </w14:solidFill>
                      </w14:textFill>
                    </w:rPr>
                    <w:drawing>
                      <wp:inline distT="0" distB="0" distL="0" distR="0">
                        <wp:extent cx="375920" cy="375920"/>
                        <wp:effectExtent l="0" t="0" r="5080" b="5080"/>
                        <wp:docPr id="114" name="图片 114" descr="手机屏幕的截图&#10;&#10;描述已自动生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4" name="图片 114" descr="手机屏幕的截图&#10;&#10;描述已自动生成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5920" cy="375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4E34EB3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411" w:type="pct"/>
                </w:tcPr>
                <w:p w14:paraId="3DA6678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蜂鸣</w:t>
                  </w: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  <w:lang w:val="en-US" w:eastAsia="zh-CN"/>
                    </w:rPr>
                    <w:t>：1Hz，0.5s on 0.5s off</w:t>
                  </w:r>
                </w:p>
              </w:tc>
            </w:tr>
            <w:tr w14:paraId="089370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1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49F9786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 w:cs="宋体"/>
                      <w:color w:val="000000"/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150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67885CF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360" w:lineRule="exact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 w:cs="宋体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紧急制动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52C5F68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rial" w:hAnsi="Arial" w:eastAsia="微软雅黑" w:cs="Arial"/>
                      <w:color w:val="000000" w:themeColor="text1"/>
                      <w:sz w:val="20"/>
                      <w:szCs w:val="20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drawing>
                      <wp:inline distT="0" distB="0" distL="0" distR="0">
                        <wp:extent cx="401320" cy="401320"/>
                        <wp:effectExtent l="0" t="0" r="0" b="0"/>
                        <wp:docPr id="115" name="图片 115" descr="E:\01-仪表项目—纯电动、天然气、D760\02_仪表汇总功能\4-显示灯\前方碰撞新增灯\60_60\FCWS／AEBS一级碰撞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5" name="图片 115" descr="E:\01-仪表项目—纯电动、天然气、D760\02_仪表汇总功能\4-显示灯\前方碰撞新增灯\60_60\FCWS／AEBS一级碰撞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2534" cy="40253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" w:type="pct"/>
                  <w:vAlign w:val="center"/>
                </w:tcPr>
                <w:p w14:paraId="173AC6F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left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B</w:t>
                  </w:r>
                </w:p>
              </w:tc>
              <w:tc>
                <w:tcPr>
                  <w:tcW w:w="1411" w:type="pct"/>
                  <w:vAlign w:val="center"/>
                </w:tcPr>
                <w:p w14:paraId="6762F37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0" w:firstLineChars="0"/>
                    <w:jc w:val="both"/>
                    <w:textAlignment w:val="auto"/>
                    <w:rPr>
                      <w:rFonts w:ascii="Arial" w:hAnsi="Arial" w:eastAsia="微软雅黑" w:cs="Arial"/>
                      <w:szCs w:val="21"/>
                      <w:lang w:eastAsia="zh-CN"/>
                    </w:rPr>
                  </w:pPr>
                  <w:r>
                    <w:rPr>
                      <w:rFonts w:hint="eastAsia" w:ascii="Arial" w:hAnsi="Arial" w:eastAsia="微软雅黑" w:cs="Arial"/>
                      <w:szCs w:val="21"/>
                      <w:lang w:eastAsia="zh-CN"/>
                    </w:rPr>
                    <w:t>FCWS二级</w:t>
                  </w:r>
                  <w:r>
                    <w:rPr>
                      <w:rFonts w:ascii="Arial" w:hAnsi="Arial" w:eastAsia="微软雅黑" w:cs="Arial"/>
                      <w:szCs w:val="21"/>
                      <w:lang w:eastAsia="zh-CN"/>
                    </w:rPr>
                    <w:t>报警</w:t>
                  </w:r>
                  <w:r>
                    <w:rPr>
                      <w:rFonts w:hint="eastAsia" w:ascii="Arial" w:hAnsi="Arial" w:eastAsia="微软雅黑" w:cs="Arial"/>
                      <w:szCs w:val="21"/>
                      <w:lang w:eastAsia="zh-CN"/>
                    </w:rPr>
                    <w:t>声音</w:t>
                  </w:r>
                </w:p>
              </w:tc>
            </w:tr>
            <w:tr w14:paraId="2F5F997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" w:hRule="atLeast"/>
                <w:jc w:val="center"/>
              </w:trPr>
              <w:tc>
                <w:tcPr>
                  <w:tcW w:w="586" w:type="pct"/>
                  <w:shd w:val="clear" w:color="auto" w:fill="auto"/>
                  <w:vAlign w:val="center"/>
                </w:tcPr>
                <w:p w14:paraId="341DCD4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 w:cs="宋体"/>
                      <w:color w:val="000000"/>
                    </w:rPr>
                  </w:pPr>
                  <w:r>
                    <w:rPr>
                      <w:rFonts w:ascii="微软雅黑" w:hAnsi="微软雅黑" w:eastAsia="微软雅黑" w:cs="宋体"/>
                      <w:color w:val="000000"/>
                    </w:rPr>
                    <w:t>151~255</w:t>
                  </w:r>
                </w:p>
              </w:tc>
              <w:tc>
                <w:tcPr>
                  <w:tcW w:w="2164" w:type="pct"/>
                  <w:shd w:val="clear" w:color="auto" w:fill="auto"/>
                  <w:vAlign w:val="center"/>
                </w:tcPr>
                <w:p w14:paraId="30498BF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240" w:lineRule="auto"/>
                    <w:ind w:firstLine="0" w:firstLineChars="0"/>
                    <w:jc w:val="left"/>
                    <w:textAlignment w:val="auto"/>
                    <w:rPr>
                      <w:rFonts w:ascii="微软雅黑" w:hAnsi="微软雅黑" w:eastAsia="微软雅黑" w:cs="宋体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sz w:val="20"/>
                      <w:szCs w:val="20"/>
                    </w:rPr>
                    <w:t>预留</w:t>
                  </w:r>
                </w:p>
              </w:tc>
              <w:tc>
                <w:tcPr>
                  <w:tcW w:w="572" w:type="pct"/>
                  <w:shd w:val="clear" w:color="auto" w:fill="auto"/>
                  <w:vAlign w:val="center"/>
                </w:tcPr>
                <w:p w14:paraId="38B267A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440" w:firstLineChars="200"/>
                    <w:jc w:val="center"/>
                    <w:textAlignment w:val="auto"/>
                    <w:rPr>
                      <w:rFonts w:ascii="微软雅黑" w:hAnsi="微软雅黑" w:eastAsia="微软雅黑" w:cs="宋体"/>
                      <w:color w:val="000000"/>
                    </w:rPr>
                  </w:pPr>
                </w:p>
              </w:tc>
              <w:tc>
                <w:tcPr>
                  <w:tcW w:w="264" w:type="pct"/>
                  <w:vAlign w:val="center"/>
                </w:tcPr>
                <w:p w14:paraId="0CDA843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440" w:firstLineChars="200"/>
                    <w:jc w:val="center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</w:p>
              </w:tc>
              <w:tc>
                <w:tcPr>
                  <w:tcW w:w="1411" w:type="pct"/>
                  <w:vAlign w:val="center"/>
                </w:tcPr>
                <w:p w14:paraId="000D1AE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after="200" w:line="0" w:lineRule="atLeast"/>
                    <w:ind w:firstLine="440" w:firstLineChars="200"/>
                    <w:jc w:val="center"/>
                    <w:textAlignment w:val="auto"/>
                    <w:rPr>
                      <w:rFonts w:ascii="Arial" w:hAnsi="Arial" w:eastAsia="微软雅黑" w:cs="Arial"/>
                      <w:szCs w:val="21"/>
                    </w:rPr>
                  </w:pPr>
                </w:p>
              </w:tc>
            </w:tr>
          </w:tbl>
          <w:p w14:paraId="4EBAA553">
            <w:pPr>
              <w:spacing w:after="120" w:line="240" w:lineRule="auto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</w:p>
          <w:p w14:paraId="670990ED">
            <w:pPr>
              <w:spacing w:after="120" w:line="240" w:lineRule="auto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</w:p>
        </w:tc>
      </w:tr>
      <w:tr w14:paraId="60962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111B46C6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455" w:type="dxa"/>
            <w:vAlign w:val="center"/>
          </w:tcPr>
          <w:p w14:paraId="0FB6D16D">
            <w:pPr>
              <w:spacing w:after="120" w:line="240" w:lineRule="auto"/>
              <w:jc w:val="both"/>
              <w:rPr>
                <w:rFonts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在仪表界面中央以弹出文本框的形式提醒</w:t>
            </w:r>
          </w:p>
          <w:p w14:paraId="6ECDAF8C">
            <w:pPr>
              <w:spacing w:after="120" w:line="240" w:lineRule="auto"/>
              <w:jc w:val="both"/>
              <w:rPr>
                <w:rFonts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  <w:szCs w:val="20"/>
                <w:lang w:val="en-US" w:eastAsia="zh-CN"/>
              </w:rPr>
              <w:drawing>
                <wp:inline distT="0" distB="0" distL="0" distR="0">
                  <wp:extent cx="5399405" cy="2024380"/>
                  <wp:effectExtent l="0" t="0" r="0" b="0"/>
                  <wp:docPr id="116" name="图片 116" descr="E:\0-系统设计与开发\自主L3\A样车\造型\L3效果图\系统已激活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图片 116" descr="E:\0-系统设计与开发\自主L3\A样车\造型\L3效果图\系统已激活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02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A50B0C">
            <w:pPr>
              <w:spacing w:after="120" w:line="240" w:lineRule="auto"/>
              <w:jc w:val="both"/>
              <w:rPr>
                <w:rFonts w:ascii="微软雅黑" w:hAnsi="微软雅黑" w:eastAsia="微软雅黑"/>
                <w:color w:val="FF0000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显示形式供参考</w:t>
            </w:r>
          </w:p>
        </w:tc>
      </w:tr>
      <w:tr w14:paraId="0AC61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2515EA87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</w:rPr>
              <w:t>取消条件</w:t>
            </w:r>
          </w:p>
        </w:tc>
        <w:tc>
          <w:tcPr>
            <w:tcW w:w="8455" w:type="dxa"/>
            <w:vAlign w:val="center"/>
          </w:tcPr>
          <w:p w14:paraId="6656C172">
            <w:pPr>
              <w:spacing w:after="120" w:line="240" w:lineRule="auto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以下任意条件满足时，退出</w:t>
            </w:r>
          </w:p>
          <w:p w14:paraId="5928CBFC">
            <w:pPr>
              <w:spacing w:after="120" w:line="240" w:lineRule="auto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 xml:space="preserve">1. </w:t>
            </w: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ON</w:t>
            </w: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档电源断开；</w:t>
            </w:r>
          </w:p>
          <w:p w14:paraId="576A7D87">
            <w:pPr>
              <w:spacing w:after="120" w:line="240" w:lineRule="auto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2. 仪表收不到</w:t>
            </w:r>
            <w:r>
              <w:rPr>
                <w:rFonts w:hint="eastAsia" w:ascii="微软雅黑" w:hAnsi="微软雅黑" w:eastAsia="微软雅黑" w:cs="Arial"/>
                <w:b/>
                <w:bCs/>
                <w:i/>
                <w:iCs/>
                <w:color w:val="00B050"/>
                <w:sz w:val="20"/>
                <w:szCs w:val="20"/>
                <w:lang w:eastAsia="zh-CN"/>
              </w:rPr>
              <w:t>MessageDisplayRequest</w:t>
            </w: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信号，或者</w:t>
            </w:r>
            <w:r>
              <w:rPr>
                <w:rFonts w:hint="eastAsia" w:ascii="微软雅黑" w:hAnsi="微软雅黑" w:eastAsia="微软雅黑" w:cs="Arial"/>
                <w:b/>
                <w:bCs/>
                <w:i/>
                <w:iCs/>
                <w:color w:val="00B050"/>
                <w:sz w:val="20"/>
                <w:szCs w:val="20"/>
                <w:lang w:eastAsia="zh-CN"/>
              </w:rPr>
              <w:t>MessageDisplayRequest</w:t>
            </w: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信号</w:t>
            </w: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值为reserved；</w:t>
            </w:r>
          </w:p>
          <w:p w14:paraId="08EB0A1F">
            <w:pPr>
              <w:spacing w:after="120" w:line="240" w:lineRule="auto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3．有最大显示时长限制，最大时长5s（或按照整车厂当前定义值），即使ADU发送的信号值持续超过5s，message也在显示满5s后消失；</w:t>
            </w:r>
          </w:p>
        </w:tc>
      </w:tr>
      <w:tr w14:paraId="1CF90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2470AED4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</w:rPr>
              <w:t>输入信号</w:t>
            </w:r>
          </w:p>
        </w:tc>
        <w:tc>
          <w:tcPr>
            <w:tcW w:w="8455" w:type="dxa"/>
            <w:vAlign w:val="center"/>
          </w:tcPr>
          <w:p w14:paraId="28367C3B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总线</w:t>
            </w:r>
          </w:p>
          <w:p w14:paraId="58F4CB22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具体见通讯协议</w:t>
            </w:r>
          </w:p>
        </w:tc>
      </w:tr>
      <w:tr w14:paraId="17587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547C22B2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</w:rPr>
              <w:t>输出信号</w:t>
            </w:r>
          </w:p>
        </w:tc>
        <w:tc>
          <w:tcPr>
            <w:tcW w:w="8455" w:type="dxa"/>
            <w:vAlign w:val="center"/>
          </w:tcPr>
          <w:p w14:paraId="5E19F179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无</w:t>
            </w:r>
          </w:p>
        </w:tc>
      </w:tr>
      <w:tr w14:paraId="50D9A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74EE929D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8455" w:type="dxa"/>
            <w:vAlign w:val="center"/>
          </w:tcPr>
          <w:p w14:paraId="192379EE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ON档电</w:t>
            </w:r>
          </w:p>
        </w:tc>
      </w:tr>
      <w:tr w14:paraId="5C5AC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40043CBC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8455" w:type="dxa"/>
            <w:vAlign w:val="center"/>
          </w:tcPr>
          <w:p w14:paraId="3AD71FC8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无</w:t>
            </w:r>
          </w:p>
        </w:tc>
      </w:tr>
      <w:tr w14:paraId="5C72F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6801ECA8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8455" w:type="dxa"/>
            <w:vAlign w:val="center"/>
          </w:tcPr>
          <w:p w14:paraId="7D950BA4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其他重要说明：</w:t>
            </w:r>
          </w:p>
          <w:p w14:paraId="19F64F70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在没有出现报警音被打断而需要考虑声音完整性的情况下，报警音提醒应和文字提醒同步出现；</w:t>
            </w:r>
          </w:p>
          <w:p w14:paraId="06269DEF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声音提醒需确保完整性：针对报警音，需将当前正在播放的一声完整发出后才允许切到其他声音提醒；</w:t>
            </w:r>
          </w:p>
          <w:p w14:paraId="28387077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文字信息的分类，分为A/B 类：</w:t>
            </w:r>
          </w:p>
          <w:p w14:paraId="5317BB18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（1）A类：主要是一些状态类提醒；</w:t>
            </w:r>
          </w:p>
          <w:p w14:paraId="6C4BF875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有最大显示时长限制，最大时长5s（或按照整车厂当前定义值），即使ADU发送的信号值持续超过5s，message也在显示满5s后消失；</w:t>
            </w:r>
          </w:p>
          <w:p w14:paraId="36271CD2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color w:val="FFFF00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color w:val="FFFF00"/>
                <w:sz w:val="20"/>
                <w:szCs w:val="20"/>
                <w:lang w:eastAsia="zh-CN"/>
              </w:rPr>
              <w:t>无最小显示时长限制，即最小显示时长为0s（或按照整车厂当前定义值，但不建议超过1.</w:t>
            </w:r>
            <w:r>
              <w:rPr>
                <w:rFonts w:ascii="微软雅黑" w:hAnsi="微软雅黑" w:eastAsia="微软雅黑" w:cs="Arial"/>
                <w:color w:val="FFFF00"/>
                <w:sz w:val="20"/>
                <w:szCs w:val="20"/>
                <w:lang w:eastAsia="zh-CN"/>
              </w:rPr>
              <w:t>5</w:t>
            </w:r>
            <w:r>
              <w:rPr>
                <w:rFonts w:hint="eastAsia" w:ascii="微软雅黑" w:hAnsi="微软雅黑" w:eastAsia="微软雅黑" w:cs="Arial"/>
                <w:color w:val="FFFF00"/>
                <w:sz w:val="20"/>
                <w:szCs w:val="20"/>
                <w:lang w:eastAsia="zh-CN"/>
              </w:rPr>
              <w:t>s）；</w:t>
            </w:r>
          </w:p>
          <w:p w14:paraId="39DD8797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color w:val="FFFF00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color w:val="FFFF00"/>
                <w:sz w:val="20"/>
                <w:szCs w:val="20"/>
                <w:lang w:eastAsia="zh-CN"/>
              </w:rPr>
              <w:t>如果ADU发送的信号值处于最小显示时长和最大显示时长之间，则message显示时长取决于ADU信号值的时长；能将上次蜂鸣显示完整后再显示下一个。</w:t>
            </w:r>
          </w:p>
          <w:p w14:paraId="3A5D5A42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（2）B类：主要是一些严重故障或紧急操作类提醒，如接管提醒；</w:t>
            </w:r>
          </w:p>
          <w:p w14:paraId="5F2F51CC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无最大显示时长限制，显示时长取决于ADU信号值的时长；</w:t>
            </w:r>
          </w:p>
          <w:p w14:paraId="2D599465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无最小显示时长限制，即最小显示时长0s（或按照整车厂当前定义值，但不建议超过1s）；</w:t>
            </w:r>
          </w:p>
          <w:p w14:paraId="0B730C8C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（3）优先级：</w:t>
            </w:r>
          </w:p>
          <w:p w14:paraId="77DAB346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B类高于A类，B类可打断A类；</w:t>
            </w:r>
          </w:p>
          <w:p w14:paraId="3EC8D8A3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B类也可打断其他正在显示的整车厂已定义的文字提醒内容；</w:t>
            </w:r>
          </w:p>
          <w:p w14:paraId="115B5FD4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B类不可通过按键切换掉；</w:t>
            </w:r>
          </w:p>
          <w:p w14:paraId="2496C2EA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（4）显示位置：</w:t>
            </w:r>
          </w:p>
          <w:p w14:paraId="51F2CD9A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显示位置统一是中间弹框；</w:t>
            </w:r>
          </w:p>
          <w:p w14:paraId="3A724813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highlight w:val="yellow"/>
                <w:lang w:eastAsia="zh-CN"/>
              </w:rPr>
              <w:t>现阶段作为调试使用</w:t>
            </w:r>
            <w:r>
              <w:rPr>
                <w:rFonts w:hint="eastAsia" w:ascii="微软雅黑" w:hAnsi="微软雅黑" w:eastAsia="微软雅黑" w:cs="Arial"/>
                <w:sz w:val="20"/>
                <w:szCs w:val="20"/>
                <w:highlight w:val="yellow"/>
                <w:lang w:eastAsia="zh-CN"/>
              </w:rPr>
              <w:t>，</w:t>
            </w:r>
            <w:r>
              <w:rPr>
                <w:rFonts w:ascii="微软雅黑" w:hAnsi="微软雅黑" w:eastAsia="微软雅黑" w:cs="Arial"/>
                <w:sz w:val="20"/>
                <w:szCs w:val="20"/>
                <w:highlight w:val="yellow"/>
                <w:lang w:eastAsia="zh-CN"/>
              </w:rPr>
              <w:t>后续具体故障归类显示</w:t>
            </w:r>
          </w:p>
        </w:tc>
      </w:tr>
    </w:tbl>
    <w:p w14:paraId="5305E329">
      <w:pPr>
        <w:spacing w:after="120" w:line="240" w:lineRule="auto"/>
        <w:rPr>
          <w:rFonts w:ascii="微软雅黑" w:hAnsi="微软雅黑" w:eastAsia="微软雅黑" w:cs="Arial"/>
          <w:b/>
          <w:bCs/>
          <w:sz w:val="20"/>
          <w:szCs w:val="20"/>
          <w:lang w:eastAsia="zh-CN"/>
        </w:rPr>
      </w:pPr>
      <w:r>
        <w:rPr>
          <w:rFonts w:ascii="微软雅黑" w:hAnsi="微软雅黑" w:eastAsia="微软雅黑"/>
          <w:lang w:eastAsia="zh-CN"/>
        </w:rPr>
        <w:t> </w:t>
      </w:r>
    </w:p>
    <w:p w14:paraId="62A9FA9F">
      <w:pPr>
        <w:pStyle w:val="4"/>
        <w:ind w:left="709"/>
        <w:rPr>
          <w:rFonts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限速提醒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8719"/>
      </w:tblGrid>
      <w:tr w14:paraId="2A0E5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3B93AF2F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</w:rPr>
              <w:t>功能名称</w:t>
            </w:r>
          </w:p>
        </w:tc>
        <w:tc>
          <w:tcPr>
            <w:tcW w:w="8392" w:type="dxa"/>
            <w:shd w:val="clear" w:color="auto" w:fill="9FD3A4" w:themeFill="background1" w:themeFillShade="D9"/>
            <w:vAlign w:val="center"/>
          </w:tcPr>
          <w:p w14:paraId="6897535B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  <w:lang w:eastAsia="zh-CN"/>
              </w:rPr>
              <w:t>限速提醒</w:t>
            </w:r>
          </w:p>
        </w:tc>
      </w:tr>
      <w:tr w14:paraId="44EEF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5ECBB2B8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8392" w:type="dxa"/>
            <w:vAlign w:val="center"/>
          </w:tcPr>
          <w:p w14:paraId="74E578C8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当仪表接收ADU发送的</w:t>
            </w:r>
            <w:r>
              <w:rPr>
                <w:rFonts w:ascii="微软雅黑" w:hAnsi="微软雅黑" w:eastAsia="微软雅黑" w:cs="Arial"/>
                <w:b/>
                <w:bCs/>
                <w:i/>
                <w:iCs/>
                <w:color w:val="00B050"/>
                <w:sz w:val="20"/>
                <w:szCs w:val="20"/>
                <w:lang w:eastAsia="zh-CN"/>
              </w:rPr>
              <w:t>SpeedLimitDisplayRequest</w:t>
            </w: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信号时</w:t>
            </w: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，在下图如示位置进行限速车速显示。</w:t>
            </w:r>
          </w:p>
        </w:tc>
      </w:tr>
      <w:tr w14:paraId="20AD6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7F37D580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8392" w:type="dxa"/>
            <w:vAlign w:val="center"/>
          </w:tcPr>
          <w:p w14:paraId="1EAEA661">
            <w:pPr>
              <w:spacing w:after="120" w:line="240" w:lineRule="auto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以下所有条件满足时，</w:t>
            </w: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触发：</w:t>
            </w:r>
          </w:p>
          <w:p w14:paraId="5DB158CE">
            <w:pPr>
              <w:spacing w:after="120" w:line="240" w:lineRule="auto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1. ON档电源接通；</w:t>
            </w:r>
          </w:p>
          <w:p w14:paraId="01F3C5CD">
            <w:pPr>
              <w:spacing w:after="120" w:line="240" w:lineRule="auto"/>
              <w:jc w:val="both"/>
              <w:rPr>
                <w:rFonts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2. 收到</w:t>
            </w:r>
            <w:r>
              <w:rPr>
                <w:rFonts w:ascii="微软雅黑" w:hAnsi="微软雅黑" w:eastAsia="微软雅黑" w:cs="Arial"/>
                <w:b/>
                <w:bCs/>
                <w:i/>
                <w:iCs/>
                <w:color w:val="00B050"/>
                <w:sz w:val="20"/>
                <w:szCs w:val="20"/>
                <w:lang w:eastAsia="zh-CN"/>
              </w:rPr>
              <w:t>SpeedLimitDisplayRequest</w:t>
            </w: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信号</w:t>
            </w: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；</w:t>
            </w:r>
          </w:p>
        </w:tc>
      </w:tr>
      <w:tr w14:paraId="5B317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127D74EE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</w:rPr>
              <w:t>信号状态</w:t>
            </w:r>
          </w:p>
        </w:tc>
        <w:tc>
          <w:tcPr>
            <w:tcW w:w="8392" w:type="dxa"/>
            <w:vAlign w:val="center"/>
          </w:tcPr>
          <w:p w14:paraId="5F9C1080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</w:p>
          <w:tbl>
            <w:tblPr>
              <w:tblStyle w:val="27"/>
              <w:tblW w:w="466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0"/>
              <w:gridCol w:w="3640"/>
            </w:tblGrid>
            <w:tr w14:paraId="3A93B2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1020" w:type="dxa"/>
                  <w:shd w:val="clear" w:color="auto" w:fill="auto"/>
                  <w:noWrap/>
                  <w:vAlign w:val="center"/>
                </w:tcPr>
                <w:p w14:paraId="09A57033">
                  <w:pPr>
                    <w:spacing w:after="0" w:line="240" w:lineRule="auto"/>
                    <w:jc w:val="center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0×00</w:t>
                  </w:r>
                </w:p>
              </w:tc>
              <w:tc>
                <w:tcPr>
                  <w:tcW w:w="3640" w:type="dxa"/>
                  <w:shd w:val="clear" w:color="auto" w:fill="auto"/>
                  <w:noWrap/>
                  <w:vAlign w:val="bottom"/>
                </w:tcPr>
                <w:p w14:paraId="37196BAE">
                  <w:pPr>
                    <w:spacing w:after="0" w:line="240" w:lineRule="auto"/>
                    <w:rPr>
                      <w:rFonts w:ascii="宋体" w:hAnsi="宋体" w:eastAsia="宋体" w:cs="宋体"/>
                      <w:color w:val="000000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color w:val="000000"/>
                      <w:lang w:val="en-US" w:eastAsia="zh-CN"/>
                    </w:rPr>
                    <w:t>O</w:t>
                  </w:r>
                  <w:r>
                    <w:rPr>
                      <w:rFonts w:hint="eastAsia" w:ascii="宋体" w:hAnsi="宋体" w:eastAsia="宋体" w:cs="宋体"/>
                      <w:color w:val="000000"/>
                      <w:lang w:val="en-US" w:eastAsia="zh-CN"/>
                    </w:rPr>
                    <w:t>ff</w:t>
                  </w:r>
                </w:p>
              </w:tc>
            </w:tr>
            <w:tr w14:paraId="75DC0C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1020" w:type="dxa"/>
                  <w:shd w:val="clear" w:color="auto" w:fill="auto"/>
                  <w:noWrap/>
                  <w:vAlign w:val="center"/>
                </w:tcPr>
                <w:p w14:paraId="723BCAEC">
                  <w:pPr>
                    <w:spacing w:after="0" w:line="240" w:lineRule="auto"/>
                    <w:jc w:val="center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0×01</w:t>
                  </w:r>
                </w:p>
              </w:tc>
              <w:tc>
                <w:tcPr>
                  <w:tcW w:w="3640" w:type="dxa"/>
                  <w:shd w:val="clear" w:color="auto" w:fill="auto"/>
                  <w:noWrap/>
                  <w:vAlign w:val="bottom"/>
                </w:tcPr>
                <w:p w14:paraId="79311A38">
                  <w:pPr>
                    <w:spacing w:after="0" w:line="240" w:lineRule="auto"/>
                    <w:rPr>
                      <w:rFonts w:ascii="宋体" w:hAnsi="宋体" w:eastAsia="宋体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lang w:val="en-US" w:eastAsia="zh-CN"/>
                    </w:rPr>
                    <w:t>限速1</w:t>
                  </w:r>
                  <w:r>
                    <w:rPr>
                      <w:rFonts w:ascii="宋体" w:hAnsi="宋体" w:eastAsia="宋体" w:cs="宋体"/>
                      <w:color w:val="000000"/>
                      <w:lang w:val="en-US" w:eastAsia="zh-CN"/>
                    </w:rPr>
                    <w:t>0km/h</w:t>
                  </w:r>
                </w:p>
              </w:tc>
            </w:tr>
            <w:tr w14:paraId="40BCAE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1020" w:type="dxa"/>
                  <w:shd w:val="clear" w:color="auto" w:fill="auto"/>
                  <w:noWrap/>
                  <w:vAlign w:val="center"/>
                </w:tcPr>
                <w:p w14:paraId="00FE7ECA">
                  <w:pPr>
                    <w:spacing w:after="0" w:line="240" w:lineRule="auto"/>
                    <w:jc w:val="center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0×02</w:t>
                  </w:r>
                </w:p>
              </w:tc>
              <w:tc>
                <w:tcPr>
                  <w:tcW w:w="3640" w:type="dxa"/>
                  <w:shd w:val="clear" w:color="auto" w:fill="auto"/>
                  <w:noWrap/>
                  <w:vAlign w:val="bottom"/>
                </w:tcPr>
                <w:p w14:paraId="26008C69">
                  <w:pPr>
                    <w:spacing w:after="0" w:line="240" w:lineRule="auto"/>
                    <w:rPr>
                      <w:rFonts w:ascii="宋体" w:hAnsi="宋体" w:eastAsia="宋体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lang w:val="en-US" w:eastAsia="zh-CN"/>
                    </w:rPr>
                    <w:t>限速</w:t>
                  </w:r>
                  <w:r>
                    <w:rPr>
                      <w:rFonts w:ascii="宋体" w:hAnsi="宋体" w:eastAsia="宋体" w:cs="宋体"/>
                      <w:color w:val="000000"/>
                      <w:lang w:val="en-US" w:eastAsia="zh-CN"/>
                    </w:rPr>
                    <w:t>20km/h</w:t>
                  </w:r>
                </w:p>
              </w:tc>
            </w:tr>
            <w:tr w14:paraId="0607F74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1020" w:type="dxa"/>
                  <w:shd w:val="clear" w:color="auto" w:fill="auto"/>
                  <w:noWrap/>
                  <w:vAlign w:val="center"/>
                </w:tcPr>
                <w:p w14:paraId="6AF07C5C">
                  <w:pPr>
                    <w:spacing w:after="0" w:line="240" w:lineRule="auto"/>
                    <w:jc w:val="center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0×03</w:t>
                  </w:r>
                </w:p>
              </w:tc>
              <w:tc>
                <w:tcPr>
                  <w:tcW w:w="3640" w:type="dxa"/>
                  <w:shd w:val="clear" w:color="auto" w:fill="auto"/>
                  <w:noWrap/>
                  <w:vAlign w:val="bottom"/>
                </w:tcPr>
                <w:p w14:paraId="2CBC5415">
                  <w:pPr>
                    <w:spacing w:after="0" w:line="240" w:lineRule="auto"/>
                    <w:rPr>
                      <w:rFonts w:ascii="宋体" w:hAnsi="宋体" w:eastAsia="宋体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lang w:val="en-US" w:eastAsia="zh-CN"/>
                    </w:rPr>
                    <w:t>限速</w:t>
                  </w:r>
                  <w:r>
                    <w:rPr>
                      <w:rFonts w:ascii="宋体" w:hAnsi="宋体" w:eastAsia="宋体" w:cs="宋体"/>
                      <w:color w:val="000000"/>
                      <w:lang w:val="en-US" w:eastAsia="zh-CN"/>
                    </w:rPr>
                    <w:t>30km/h</w:t>
                  </w:r>
                </w:p>
              </w:tc>
            </w:tr>
            <w:tr w14:paraId="16AADA6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1020" w:type="dxa"/>
                  <w:shd w:val="clear" w:color="auto" w:fill="auto"/>
                  <w:noWrap/>
                  <w:vAlign w:val="center"/>
                </w:tcPr>
                <w:p w14:paraId="313A310B">
                  <w:pPr>
                    <w:spacing w:after="0" w:line="240" w:lineRule="auto"/>
                    <w:jc w:val="center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0×04</w:t>
                  </w:r>
                </w:p>
              </w:tc>
              <w:tc>
                <w:tcPr>
                  <w:tcW w:w="3640" w:type="dxa"/>
                  <w:shd w:val="clear" w:color="auto" w:fill="auto"/>
                  <w:noWrap/>
                  <w:vAlign w:val="bottom"/>
                </w:tcPr>
                <w:p w14:paraId="2D09C01F">
                  <w:pPr>
                    <w:spacing w:after="0" w:line="240" w:lineRule="auto"/>
                    <w:rPr>
                      <w:rFonts w:ascii="宋体" w:hAnsi="宋体" w:eastAsia="宋体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lang w:val="en-US" w:eastAsia="zh-CN"/>
                    </w:rPr>
                    <w:t>限速</w:t>
                  </w:r>
                  <w:r>
                    <w:rPr>
                      <w:rFonts w:ascii="宋体" w:hAnsi="宋体" w:eastAsia="宋体" w:cs="宋体"/>
                      <w:color w:val="000000"/>
                      <w:lang w:val="en-US" w:eastAsia="zh-CN"/>
                    </w:rPr>
                    <w:t>40km/h</w:t>
                  </w:r>
                </w:p>
              </w:tc>
            </w:tr>
            <w:tr w14:paraId="11FB40D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1020" w:type="dxa"/>
                  <w:shd w:val="clear" w:color="auto" w:fill="auto"/>
                  <w:noWrap/>
                  <w:vAlign w:val="center"/>
                </w:tcPr>
                <w:p w14:paraId="05D14F8F">
                  <w:pPr>
                    <w:spacing w:after="0" w:line="240" w:lineRule="auto"/>
                    <w:jc w:val="center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0×05</w:t>
                  </w:r>
                </w:p>
              </w:tc>
              <w:tc>
                <w:tcPr>
                  <w:tcW w:w="3640" w:type="dxa"/>
                  <w:shd w:val="clear" w:color="auto" w:fill="auto"/>
                  <w:noWrap/>
                  <w:vAlign w:val="bottom"/>
                </w:tcPr>
                <w:p w14:paraId="125C315A">
                  <w:pPr>
                    <w:spacing w:after="0" w:line="240" w:lineRule="auto"/>
                    <w:rPr>
                      <w:rFonts w:ascii="宋体" w:hAnsi="宋体" w:eastAsia="宋体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lang w:val="en-US" w:eastAsia="zh-CN"/>
                    </w:rPr>
                    <w:t>限速</w:t>
                  </w:r>
                  <w:r>
                    <w:rPr>
                      <w:rFonts w:ascii="宋体" w:hAnsi="宋体" w:eastAsia="宋体" w:cs="宋体"/>
                      <w:color w:val="000000"/>
                      <w:lang w:val="en-US" w:eastAsia="zh-CN"/>
                    </w:rPr>
                    <w:t>50km/h</w:t>
                  </w:r>
                </w:p>
              </w:tc>
            </w:tr>
            <w:tr w14:paraId="794DE14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1020" w:type="dxa"/>
                  <w:shd w:val="clear" w:color="auto" w:fill="auto"/>
                  <w:noWrap/>
                  <w:vAlign w:val="center"/>
                </w:tcPr>
                <w:p w14:paraId="467BF477">
                  <w:pPr>
                    <w:spacing w:after="0" w:line="240" w:lineRule="auto"/>
                    <w:jc w:val="center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0×06</w:t>
                  </w:r>
                </w:p>
              </w:tc>
              <w:tc>
                <w:tcPr>
                  <w:tcW w:w="3640" w:type="dxa"/>
                  <w:shd w:val="clear" w:color="auto" w:fill="auto"/>
                  <w:noWrap/>
                  <w:vAlign w:val="bottom"/>
                </w:tcPr>
                <w:p w14:paraId="2F18451B">
                  <w:pPr>
                    <w:spacing w:after="0" w:line="240" w:lineRule="auto"/>
                    <w:rPr>
                      <w:rFonts w:ascii="宋体" w:hAnsi="宋体" w:eastAsia="宋体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lang w:val="en-US" w:eastAsia="zh-CN"/>
                    </w:rPr>
                    <w:t>限速</w:t>
                  </w:r>
                  <w:r>
                    <w:rPr>
                      <w:rFonts w:ascii="宋体" w:hAnsi="宋体" w:eastAsia="宋体" w:cs="宋体"/>
                      <w:color w:val="000000"/>
                      <w:lang w:val="en-US" w:eastAsia="zh-CN"/>
                    </w:rPr>
                    <w:t>60km/h</w:t>
                  </w:r>
                </w:p>
              </w:tc>
            </w:tr>
            <w:tr w14:paraId="0ECDE1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1020" w:type="dxa"/>
                  <w:shd w:val="clear" w:color="auto" w:fill="auto"/>
                  <w:noWrap/>
                  <w:vAlign w:val="center"/>
                </w:tcPr>
                <w:p w14:paraId="3764AD1B">
                  <w:pPr>
                    <w:spacing w:after="0" w:line="240" w:lineRule="auto"/>
                    <w:jc w:val="center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0×07</w:t>
                  </w:r>
                </w:p>
              </w:tc>
              <w:tc>
                <w:tcPr>
                  <w:tcW w:w="3640" w:type="dxa"/>
                  <w:shd w:val="clear" w:color="auto" w:fill="auto"/>
                  <w:noWrap/>
                  <w:vAlign w:val="bottom"/>
                </w:tcPr>
                <w:p w14:paraId="15FB9ABB">
                  <w:pPr>
                    <w:spacing w:after="0" w:line="240" w:lineRule="auto"/>
                    <w:rPr>
                      <w:rFonts w:ascii="宋体" w:hAnsi="宋体" w:eastAsia="宋体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lang w:val="en-US" w:eastAsia="zh-CN"/>
                    </w:rPr>
                    <w:t>限速</w:t>
                  </w:r>
                  <w:r>
                    <w:rPr>
                      <w:rFonts w:ascii="宋体" w:hAnsi="宋体" w:eastAsia="宋体" w:cs="宋体"/>
                      <w:color w:val="000000"/>
                      <w:lang w:val="en-US" w:eastAsia="zh-CN"/>
                    </w:rPr>
                    <w:t>70km/h</w:t>
                  </w:r>
                </w:p>
              </w:tc>
            </w:tr>
            <w:tr w14:paraId="54BB046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1020" w:type="dxa"/>
                  <w:shd w:val="clear" w:color="auto" w:fill="auto"/>
                  <w:noWrap/>
                  <w:vAlign w:val="center"/>
                </w:tcPr>
                <w:p w14:paraId="40A409ED">
                  <w:pPr>
                    <w:spacing w:after="0" w:line="240" w:lineRule="auto"/>
                    <w:jc w:val="center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0×08</w:t>
                  </w:r>
                </w:p>
              </w:tc>
              <w:tc>
                <w:tcPr>
                  <w:tcW w:w="3640" w:type="dxa"/>
                  <w:shd w:val="clear" w:color="auto" w:fill="auto"/>
                  <w:noWrap/>
                  <w:vAlign w:val="bottom"/>
                </w:tcPr>
                <w:p w14:paraId="644007BA">
                  <w:pPr>
                    <w:spacing w:after="0" w:line="240" w:lineRule="auto"/>
                    <w:rPr>
                      <w:rFonts w:ascii="宋体" w:hAnsi="宋体" w:eastAsia="宋体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lang w:val="en-US" w:eastAsia="zh-CN"/>
                    </w:rPr>
                    <w:t>限速</w:t>
                  </w:r>
                  <w:r>
                    <w:rPr>
                      <w:rFonts w:ascii="宋体" w:hAnsi="宋体" w:eastAsia="宋体" w:cs="宋体"/>
                      <w:color w:val="000000"/>
                      <w:lang w:val="en-US" w:eastAsia="zh-CN"/>
                    </w:rPr>
                    <w:t>80km/h</w:t>
                  </w:r>
                </w:p>
              </w:tc>
            </w:tr>
            <w:tr w14:paraId="272FC6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1020" w:type="dxa"/>
                  <w:shd w:val="clear" w:color="auto" w:fill="auto"/>
                  <w:noWrap/>
                  <w:vAlign w:val="center"/>
                </w:tcPr>
                <w:p w14:paraId="3A403546">
                  <w:pPr>
                    <w:spacing w:after="0" w:line="240" w:lineRule="auto"/>
                    <w:jc w:val="center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0×0</w:t>
                  </w:r>
                  <w:r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  <w:t>9</w:t>
                  </w:r>
                </w:p>
              </w:tc>
              <w:tc>
                <w:tcPr>
                  <w:tcW w:w="3640" w:type="dxa"/>
                  <w:shd w:val="clear" w:color="auto" w:fill="auto"/>
                  <w:noWrap/>
                  <w:vAlign w:val="bottom"/>
                </w:tcPr>
                <w:p w14:paraId="281FFEEF">
                  <w:pPr>
                    <w:spacing w:after="0" w:line="240" w:lineRule="auto"/>
                    <w:rPr>
                      <w:rFonts w:ascii="宋体" w:hAnsi="宋体" w:eastAsia="宋体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lang w:val="en-US" w:eastAsia="zh-CN"/>
                    </w:rPr>
                    <w:t>限速</w:t>
                  </w:r>
                  <w:r>
                    <w:rPr>
                      <w:rFonts w:ascii="宋体" w:hAnsi="宋体" w:eastAsia="宋体" w:cs="宋体"/>
                      <w:color w:val="000000"/>
                      <w:lang w:val="en-US" w:eastAsia="zh-CN"/>
                    </w:rPr>
                    <w:t>90km/h</w:t>
                  </w:r>
                </w:p>
              </w:tc>
            </w:tr>
            <w:tr w14:paraId="4D0C102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1020" w:type="dxa"/>
                  <w:shd w:val="clear" w:color="auto" w:fill="auto"/>
                  <w:noWrap/>
                  <w:vAlign w:val="center"/>
                </w:tcPr>
                <w:p w14:paraId="7D199F11">
                  <w:pPr>
                    <w:spacing w:after="0" w:line="240" w:lineRule="auto"/>
                    <w:jc w:val="center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0×0</w:t>
                  </w:r>
                  <w:r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  <w:t>A</w:t>
                  </w:r>
                </w:p>
              </w:tc>
              <w:tc>
                <w:tcPr>
                  <w:tcW w:w="3640" w:type="dxa"/>
                  <w:shd w:val="clear" w:color="auto" w:fill="auto"/>
                  <w:noWrap/>
                  <w:vAlign w:val="bottom"/>
                </w:tcPr>
                <w:p w14:paraId="06C4029D">
                  <w:pPr>
                    <w:spacing w:after="0" w:line="240" w:lineRule="auto"/>
                    <w:rPr>
                      <w:rFonts w:ascii="宋体" w:hAnsi="宋体" w:eastAsia="宋体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lang w:val="en-US" w:eastAsia="zh-CN"/>
                    </w:rPr>
                    <w:t>限速1</w:t>
                  </w:r>
                  <w:r>
                    <w:rPr>
                      <w:rFonts w:ascii="宋体" w:hAnsi="宋体" w:eastAsia="宋体" w:cs="宋体"/>
                      <w:color w:val="000000"/>
                      <w:lang w:val="en-US" w:eastAsia="zh-CN"/>
                    </w:rPr>
                    <w:t>00km/h</w:t>
                  </w:r>
                </w:p>
              </w:tc>
            </w:tr>
            <w:tr w14:paraId="1DEC8F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1020" w:type="dxa"/>
                  <w:shd w:val="clear" w:color="auto" w:fill="auto"/>
                  <w:noWrap/>
                  <w:vAlign w:val="center"/>
                </w:tcPr>
                <w:p w14:paraId="7CB9134E">
                  <w:pPr>
                    <w:spacing w:after="0" w:line="240" w:lineRule="auto"/>
                    <w:jc w:val="center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0×0</w:t>
                  </w:r>
                  <w:r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  <w:t>B</w:t>
                  </w:r>
                </w:p>
              </w:tc>
              <w:tc>
                <w:tcPr>
                  <w:tcW w:w="3640" w:type="dxa"/>
                  <w:shd w:val="clear" w:color="auto" w:fill="auto"/>
                  <w:noWrap/>
                  <w:vAlign w:val="bottom"/>
                </w:tcPr>
                <w:p w14:paraId="7209D366">
                  <w:pPr>
                    <w:spacing w:after="0" w:line="240" w:lineRule="auto"/>
                    <w:rPr>
                      <w:rFonts w:ascii="宋体" w:hAnsi="宋体" w:eastAsia="宋体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lang w:val="en-US" w:eastAsia="zh-CN"/>
                    </w:rPr>
                    <w:t>限速1</w:t>
                  </w:r>
                  <w:r>
                    <w:rPr>
                      <w:rFonts w:ascii="宋体" w:hAnsi="宋体" w:eastAsia="宋体" w:cs="宋体"/>
                      <w:color w:val="000000"/>
                      <w:lang w:val="en-US" w:eastAsia="zh-CN"/>
                    </w:rPr>
                    <w:t>10km/h</w:t>
                  </w:r>
                </w:p>
              </w:tc>
            </w:tr>
            <w:tr w14:paraId="1D8662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1020" w:type="dxa"/>
                  <w:shd w:val="clear" w:color="auto" w:fill="auto"/>
                  <w:noWrap/>
                  <w:vAlign w:val="center"/>
                </w:tcPr>
                <w:p w14:paraId="42C82411">
                  <w:pPr>
                    <w:spacing w:after="0" w:line="240" w:lineRule="auto"/>
                    <w:jc w:val="center"/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宋体"/>
                      <w:color w:val="000000"/>
                      <w:lang w:val="en-US" w:eastAsia="zh-CN"/>
                    </w:rPr>
                    <w:t>0×0</w:t>
                  </w:r>
                  <w:r>
                    <w:rPr>
                      <w:rFonts w:ascii="微软雅黑" w:hAnsi="微软雅黑" w:eastAsia="微软雅黑" w:cs="宋体"/>
                      <w:color w:val="000000"/>
                      <w:lang w:val="en-US" w:eastAsia="zh-CN"/>
                    </w:rPr>
                    <w:t>C</w:t>
                  </w:r>
                </w:p>
              </w:tc>
              <w:tc>
                <w:tcPr>
                  <w:tcW w:w="3640" w:type="dxa"/>
                  <w:shd w:val="clear" w:color="auto" w:fill="auto"/>
                  <w:noWrap/>
                  <w:vAlign w:val="bottom"/>
                </w:tcPr>
                <w:p w14:paraId="56156F57">
                  <w:pPr>
                    <w:spacing w:after="0" w:line="240" w:lineRule="auto"/>
                    <w:rPr>
                      <w:rFonts w:ascii="宋体" w:hAnsi="宋体" w:eastAsia="宋体" w:cs="宋体"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lang w:val="en-US" w:eastAsia="zh-CN"/>
                    </w:rPr>
                    <w:t>限速1</w:t>
                  </w:r>
                  <w:r>
                    <w:rPr>
                      <w:rFonts w:ascii="宋体" w:hAnsi="宋体" w:eastAsia="宋体" w:cs="宋体"/>
                      <w:color w:val="000000"/>
                      <w:lang w:val="en-US" w:eastAsia="zh-CN"/>
                    </w:rPr>
                    <w:t>20km/h</w:t>
                  </w:r>
                </w:p>
              </w:tc>
            </w:tr>
          </w:tbl>
          <w:p w14:paraId="71F63243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</w:p>
          <w:p w14:paraId="7D633987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</w:p>
        </w:tc>
      </w:tr>
      <w:tr w14:paraId="36A6F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025398E7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92" w:type="dxa"/>
            <w:vAlign w:val="center"/>
          </w:tcPr>
          <w:p w14:paraId="7ECCC5CD">
            <w:pPr>
              <w:spacing w:after="120" w:line="240" w:lineRule="auto"/>
              <w:jc w:val="both"/>
              <w:rPr>
                <w:rFonts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  <w:szCs w:val="20"/>
                <w:lang w:val="en-US" w:eastAsia="zh-CN"/>
              </w:rPr>
              <w:drawing>
                <wp:inline distT="0" distB="0" distL="0" distR="0">
                  <wp:extent cx="5399405" cy="4417060"/>
                  <wp:effectExtent l="0" t="0" r="0" b="2540"/>
                  <wp:docPr id="117" name="图片 117" descr="E:\0-系统设计与开发\自主L3\限速标识\限速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图片 117" descr="E:\0-系统设计与开发\自主L3\限速标识\限速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441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E33175">
            <w:pPr>
              <w:spacing w:after="120" w:line="240" w:lineRule="auto"/>
              <w:jc w:val="both"/>
              <w:rPr>
                <w:rFonts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  <w:szCs w:val="20"/>
                <w:lang w:val="en-US" w:eastAsia="zh-CN"/>
              </w:rPr>
              <w:drawing>
                <wp:inline distT="0" distB="0" distL="0" distR="0">
                  <wp:extent cx="5399405" cy="2025015"/>
                  <wp:effectExtent l="0" t="0" r="0" b="0"/>
                  <wp:docPr id="118" name="图片 118" descr="C:\Users\lizg\AppData\Local\Temp\WeChat Files\e7080fe2c8b54257547999a05863cc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图片 118" descr="C:\Users\lizg\AppData\Local\Temp\WeChat Files\e7080fe2c8b54257547999a05863cc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0255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9B57A5">
            <w:pPr>
              <w:spacing w:after="120" w:line="240" w:lineRule="auto"/>
              <w:jc w:val="both"/>
              <w:rPr>
                <w:rFonts w:ascii="微软雅黑" w:hAnsi="微软雅黑" w:eastAsia="微软雅黑"/>
                <w:color w:val="FF0000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显示形式供参考</w:t>
            </w:r>
          </w:p>
        </w:tc>
      </w:tr>
      <w:tr w14:paraId="55C4B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64555BCA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</w:rPr>
              <w:t>取消条件</w:t>
            </w:r>
          </w:p>
        </w:tc>
        <w:tc>
          <w:tcPr>
            <w:tcW w:w="8392" w:type="dxa"/>
            <w:vAlign w:val="center"/>
          </w:tcPr>
          <w:p w14:paraId="7DC935FF">
            <w:pPr>
              <w:spacing w:after="120" w:line="240" w:lineRule="auto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以下任意条件满足时，退出</w:t>
            </w:r>
          </w:p>
          <w:p w14:paraId="11A8FDD4">
            <w:pPr>
              <w:spacing w:after="120" w:line="240" w:lineRule="auto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 xml:space="preserve">1. </w:t>
            </w: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ON</w:t>
            </w: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档电源断开；</w:t>
            </w:r>
          </w:p>
          <w:p w14:paraId="2F854D5A">
            <w:pPr>
              <w:spacing w:after="120" w:line="240" w:lineRule="auto"/>
              <w:jc w:val="both"/>
              <w:rPr>
                <w:rFonts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 xml:space="preserve">2. </w:t>
            </w: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相关控制器</w:t>
            </w: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收不到</w:t>
            </w:r>
            <w:r>
              <w:rPr>
                <w:rFonts w:ascii="微软雅黑" w:hAnsi="微软雅黑" w:eastAsia="微软雅黑" w:cs="Arial"/>
                <w:b/>
                <w:bCs/>
                <w:i/>
                <w:iCs/>
                <w:color w:val="00B050"/>
                <w:sz w:val="20"/>
                <w:szCs w:val="20"/>
                <w:lang w:eastAsia="zh-CN"/>
              </w:rPr>
              <w:t>SpeedLimitDisplayRequest</w:t>
            </w: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信号，或者</w:t>
            </w:r>
            <w:r>
              <w:rPr>
                <w:rFonts w:ascii="微软雅黑" w:hAnsi="微软雅黑" w:eastAsia="微软雅黑" w:cs="Arial"/>
                <w:b/>
                <w:bCs/>
                <w:i/>
                <w:iCs/>
                <w:color w:val="00B050"/>
                <w:sz w:val="20"/>
                <w:szCs w:val="20"/>
                <w:lang w:eastAsia="zh-CN"/>
              </w:rPr>
              <w:t>SpeedLimitDisplayRequest</w:t>
            </w: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信号</w:t>
            </w: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无效；</w:t>
            </w:r>
          </w:p>
        </w:tc>
      </w:tr>
      <w:tr w14:paraId="593D5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5520E16C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</w:rPr>
              <w:t>输入信号</w:t>
            </w:r>
          </w:p>
        </w:tc>
        <w:tc>
          <w:tcPr>
            <w:tcW w:w="8392" w:type="dxa"/>
            <w:vAlign w:val="center"/>
          </w:tcPr>
          <w:p w14:paraId="56C93C83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总线</w:t>
            </w:r>
          </w:p>
          <w:p w14:paraId="526836DE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具体见通讯协议</w:t>
            </w:r>
          </w:p>
        </w:tc>
      </w:tr>
      <w:tr w14:paraId="1A70B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1BBC61B0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</w:rPr>
              <w:t>输出信号</w:t>
            </w:r>
          </w:p>
        </w:tc>
        <w:tc>
          <w:tcPr>
            <w:tcW w:w="8392" w:type="dxa"/>
            <w:vAlign w:val="center"/>
          </w:tcPr>
          <w:p w14:paraId="0248D0B3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</w:p>
        </w:tc>
      </w:tr>
      <w:tr w14:paraId="696E3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253995E6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8392" w:type="dxa"/>
            <w:vAlign w:val="center"/>
          </w:tcPr>
          <w:p w14:paraId="7D5C556A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ON档电</w:t>
            </w:r>
          </w:p>
        </w:tc>
      </w:tr>
      <w:tr w14:paraId="298E9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040D6B40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8392" w:type="dxa"/>
            <w:vAlign w:val="center"/>
          </w:tcPr>
          <w:p w14:paraId="10D6F3D3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</w:p>
        </w:tc>
      </w:tr>
      <w:tr w14:paraId="306C2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9FD3A4" w:themeFill="background1" w:themeFillShade="D9"/>
            <w:vAlign w:val="center"/>
          </w:tcPr>
          <w:p w14:paraId="1B0430E3">
            <w:pPr>
              <w:spacing w:after="120" w:line="240" w:lineRule="auto"/>
              <w:jc w:val="center"/>
              <w:rPr>
                <w:rFonts w:ascii="微软雅黑" w:hAnsi="微软雅黑" w:eastAsia="微软雅黑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8392" w:type="dxa"/>
            <w:vAlign w:val="center"/>
          </w:tcPr>
          <w:p w14:paraId="6A8984C8">
            <w:pPr>
              <w:spacing w:after="120" w:line="240" w:lineRule="auto"/>
              <w:jc w:val="both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</w:p>
        </w:tc>
      </w:tr>
    </w:tbl>
    <w:p w14:paraId="144C3313">
      <w:pPr>
        <w:rPr>
          <w:rFonts w:ascii="微软雅黑" w:hAnsi="微软雅黑" w:eastAsia="微软雅黑"/>
          <w:lang w:eastAsia="zh-CN"/>
        </w:rPr>
      </w:pPr>
    </w:p>
    <w:p w14:paraId="5E64C2CA">
      <w:pPr>
        <w:pStyle w:val="4"/>
        <w:ind w:left="720"/>
        <w:rPr>
          <w:rFonts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紧急制动</w:t>
      </w:r>
      <w:r>
        <w:rPr>
          <w:rFonts w:ascii="微软雅黑" w:hAnsi="微软雅黑" w:eastAsia="微软雅黑"/>
          <w:lang w:val="en-US" w:eastAsia="zh-CN"/>
        </w:rPr>
        <w:t>提醒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4"/>
        <w:gridCol w:w="8797"/>
      </w:tblGrid>
      <w:tr w14:paraId="41A3E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79" w:type="pct"/>
            <w:shd w:val="clear" w:color="auto" w:fill="9FD3A4" w:themeFill="background1" w:themeFillShade="D9"/>
            <w:vAlign w:val="center"/>
          </w:tcPr>
          <w:p w14:paraId="1A6AD9E4">
            <w:pPr>
              <w:spacing w:after="120" w:line="240" w:lineRule="auto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  <w:t>功能名称</w:t>
            </w:r>
          </w:p>
        </w:tc>
        <w:tc>
          <w:tcPr>
            <w:tcW w:w="4221" w:type="pct"/>
            <w:shd w:val="clear" w:color="auto" w:fill="9FD3A4" w:themeFill="background1" w:themeFillShade="D9"/>
            <w:vAlign w:val="center"/>
          </w:tcPr>
          <w:p w14:paraId="4D932C2B">
            <w:pPr>
              <w:spacing w:after="120" w:line="240" w:lineRule="auto"/>
              <w:ind w:firstLine="402"/>
              <w:rPr>
                <w:rFonts w:ascii="微软雅黑" w:hAnsi="微软雅黑" w:eastAsia="微软雅黑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  <w:lang w:eastAsia="zh-CN"/>
              </w:rPr>
              <w:t>紧急制动</w:t>
            </w:r>
            <w:r>
              <w:rPr>
                <w:rFonts w:ascii="微软雅黑" w:hAnsi="微软雅黑" w:eastAsia="微软雅黑" w:cs="Arial"/>
                <w:b/>
                <w:bCs/>
                <w:sz w:val="20"/>
                <w:szCs w:val="20"/>
                <w:lang w:eastAsia="zh-CN"/>
              </w:rPr>
              <w:t>提醒</w:t>
            </w:r>
          </w:p>
        </w:tc>
      </w:tr>
      <w:tr w14:paraId="3DD06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" w:type="pct"/>
            <w:shd w:val="clear" w:color="auto" w:fill="9FD3A4" w:themeFill="background1" w:themeFillShade="D9"/>
            <w:vAlign w:val="center"/>
          </w:tcPr>
          <w:p w14:paraId="52F92AF7">
            <w:pPr>
              <w:spacing w:after="120" w:line="240" w:lineRule="auto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4221" w:type="pct"/>
            <w:vAlign w:val="center"/>
          </w:tcPr>
          <w:p w14:paraId="7609C112">
            <w:pPr>
              <w:rPr>
                <w:rFonts w:ascii="微软雅黑" w:hAnsi="微软雅黑" w:eastAsia="微软雅黑"/>
                <w:b/>
                <w:bCs/>
                <w:i/>
                <w:iCs/>
                <w:color w:val="00B050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仪表接收</w:t>
            </w:r>
            <w:r>
              <w:rPr>
                <w:rFonts w:ascii="微软雅黑" w:hAnsi="微软雅黑" w:eastAsia="微软雅黑" w:cs="微软雅黑"/>
                <w:bCs/>
                <w:i/>
                <w:iCs/>
                <w:color w:val="00B050"/>
                <w:sz w:val="20"/>
                <w:szCs w:val="20"/>
                <w:lang w:eastAsia="zh-CN"/>
              </w:rPr>
              <w:t>MessageDisplayRequest</w:t>
            </w:r>
            <w:r>
              <w:rPr>
                <w:rFonts w:hint="eastAsia" w:ascii="微软雅黑" w:hAnsi="微软雅黑" w:eastAsia="微软雅黑" w:cs="Arial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 w:cs="Arial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2.4.3需求已覆盖</w:t>
            </w:r>
            <w:r>
              <w:rPr>
                <w:rFonts w:hint="eastAsia" w:ascii="微软雅黑" w:hAnsi="微软雅黑" w:eastAsia="微软雅黑" w:cs="Arial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）和</w:t>
            </w:r>
            <w:r>
              <w:rPr>
                <w:rFonts w:ascii="微软雅黑" w:hAnsi="微软雅黑" w:eastAsia="微软雅黑" w:cs="微软雅黑"/>
                <w:bCs/>
                <w:i/>
                <w:iCs/>
                <w:color w:val="00B050"/>
                <w:sz w:val="20"/>
                <w:szCs w:val="20"/>
                <w:lang w:eastAsia="zh-CN"/>
              </w:rPr>
              <w:t>VoiceReminderRequest</w:t>
            </w:r>
            <w:r>
              <w:rPr>
                <w:rFonts w:hint="eastAsia" w:ascii="微软雅黑" w:hAnsi="微软雅黑" w:eastAsia="微软雅黑" w:cs="Arial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信号（2</w:t>
            </w:r>
            <w:r>
              <w:rPr>
                <w:rFonts w:ascii="微软雅黑" w:hAnsi="微软雅黑" w:eastAsia="微软雅黑" w:cs="Arial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.4.6需求</w:t>
            </w:r>
            <w:r>
              <w:rPr>
                <w:rFonts w:hint="eastAsia" w:ascii="微软雅黑" w:hAnsi="微软雅黑" w:eastAsia="微软雅黑" w:cs="Arial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已覆盖），提醒驾驶员车辆紧急制动。</w:t>
            </w:r>
          </w:p>
        </w:tc>
      </w:tr>
      <w:tr w14:paraId="7CEBD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" w:type="pct"/>
            <w:shd w:val="clear" w:color="auto" w:fill="9FD3A4" w:themeFill="background1" w:themeFillShade="D9"/>
            <w:vAlign w:val="center"/>
          </w:tcPr>
          <w:p w14:paraId="44EEC7B9">
            <w:pPr>
              <w:spacing w:after="120" w:line="240" w:lineRule="auto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4221" w:type="pct"/>
            <w:vAlign w:val="center"/>
          </w:tcPr>
          <w:p w14:paraId="4AA294EC">
            <w:pPr>
              <w:spacing w:after="120" w:line="240" w:lineRule="auto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以下所有条件满足时，进入</w:t>
            </w:r>
          </w:p>
          <w:p w14:paraId="37DDDF13">
            <w:pPr>
              <w:spacing w:after="120" w:line="240" w:lineRule="auto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1.ON档电源接通；</w:t>
            </w:r>
          </w:p>
          <w:p w14:paraId="0118FCA8">
            <w:pPr>
              <w:spacing w:after="120" w:line="240" w:lineRule="auto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2.接收到</w:t>
            </w:r>
            <w:r>
              <w:rPr>
                <w:rFonts w:hint="eastAsia" w:ascii="微软雅黑" w:hAnsi="微软雅黑" w:eastAsia="微软雅黑" w:cs="微软雅黑"/>
                <w:bCs/>
                <w:i/>
                <w:iCs/>
                <w:color w:val="00B050"/>
                <w:sz w:val="20"/>
                <w:szCs w:val="20"/>
                <w:lang w:val="en-US" w:eastAsia="zh-CN"/>
              </w:rPr>
              <w:t>MessageDisplayRequest</w:t>
            </w:r>
            <w:r>
              <w:rPr>
                <w:rFonts w:hint="eastAsia" w:ascii="微软雅黑" w:hAnsi="微软雅黑" w:eastAsia="微软雅黑" w:cs="Arial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和</w:t>
            </w:r>
            <w:r>
              <w:rPr>
                <w:rFonts w:hint="eastAsia" w:ascii="微软雅黑" w:hAnsi="微软雅黑" w:eastAsia="微软雅黑" w:cs="微软雅黑"/>
                <w:bCs/>
                <w:i/>
                <w:iCs/>
                <w:color w:val="00B050"/>
                <w:sz w:val="20"/>
                <w:szCs w:val="20"/>
                <w:lang w:val="en-US" w:eastAsia="zh-CN"/>
              </w:rPr>
              <w:t>VoiceReminderRequest</w:t>
            </w:r>
            <w:r>
              <w:rPr>
                <w:rFonts w:hint="eastAsia" w:ascii="微软雅黑" w:hAnsi="微软雅黑" w:eastAsia="微软雅黑" w:cs="Arial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信号</w:t>
            </w:r>
          </w:p>
        </w:tc>
      </w:tr>
      <w:tr w14:paraId="18D6A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" w:type="pct"/>
            <w:shd w:val="clear" w:color="auto" w:fill="9FD3A4" w:themeFill="background1" w:themeFillShade="D9"/>
            <w:vAlign w:val="center"/>
          </w:tcPr>
          <w:p w14:paraId="483D56A0">
            <w:pPr>
              <w:spacing w:after="120" w:line="240" w:lineRule="auto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  <w:t>信号状态</w:t>
            </w:r>
          </w:p>
        </w:tc>
        <w:tc>
          <w:tcPr>
            <w:tcW w:w="4221" w:type="pct"/>
            <w:vAlign w:val="center"/>
          </w:tcPr>
          <w:p w14:paraId="16DD52AF">
            <w:pPr>
              <w:spacing w:after="120" w:line="240" w:lineRule="auto"/>
              <w:rPr>
                <w:rFonts w:ascii="微软雅黑" w:hAnsi="微软雅黑" w:eastAsia="微软雅黑" w:cs="Arial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</w:rPr>
              <w:t>message文字提醒</w:t>
            </w:r>
          </w:p>
        </w:tc>
      </w:tr>
      <w:tr w14:paraId="41C46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" w:type="pct"/>
            <w:shd w:val="clear" w:color="auto" w:fill="9FD3A4" w:themeFill="background1" w:themeFillShade="D9"/>
            <w:vAlign w:val="center"/>
          </w:tcPr>
          <w:p w14:paraId="3A4ACCB3">
            <w:pPr>
              <w:spacing w:after="120" w:line="240" w:lineRule="auto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4221" w:type="pct"/>
            <w:vAlign w:val="center"/>
          </w:tcPr>
          <w:p w14:paraId="705DBF77">
            <w:pPr>
              <w:spacing w:after="120" w:line="240" w:lineRule="auto"/>
              <w:rPr>
                <w:rFonts w:ascii="微软雅黑" w:hAnsi="微软雅黑" w:eastAsia="微软雅黑" w:cs="Arial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接收到</w:t>
            </w:r>
            <w:r>
              <w:rPr>
                <w:rFonts w:hint="eastAsia" w:ascii="微软雅黑" w:hAnsi="微软雅黑" w:eastAsia="微软雅黑" w:cs="微软雅黑"/>
                <w:bCs/>
                <w:i/>
                <w:iCs/>
                <w:color w:val="00B050"/>
                <w:sz w:val="20"/>
                <w:szCs w:val="20"/>
                <w:lang w:val="en-US" w:eastAsia="zh-CN"/>
              </w:rPr>
              <w:t>MessageDisplayRequest</w:t>
            </w:r>
            <w:r>
              <w:rPr>
                <w:rFonts w:hint="eastAsia" w:ascii="微软雅黑" w:hAnsi="微软雅黑" w:eastAsia="微软雅黑" w:cs="Arial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信号，弹窗图标及文本提醒“紧急制动”</w:t>
            </w:r>
          </w:p>
          <w:p w14:paraId="66206D28">
            <w:pPr>
              <w:spacing w:after="120" w:line="240" w:lineRule="auto"/>
              <w:rPr>
                <w:rFonts w:ascii="微软雅黑" w:hAnsi="微软雅黑" w:eastAsia="微软雅黑" w:cs="Arial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0×</w:t>
            </w:r>
            <w:r>
              <w:rPr>
                <w:rFonts w:ascii="微软雅黑" w:hAnsi="微软雅黑" w:eastAsia="微软雅黑" w:cs="Arial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54</w:t>
            </w:r>
            <w:r>
              <w:rPr>
                <w:rFonts w:hint="eastAsia" w:ascii="微软雅黑" w:hAnsi="微软雅黑" w:eastAsia="微软雅黑" w:cs="Arial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：紧急制动</w:t>
            </w:r>
          </w:p>
          <w:p w14:paraId="21C3FBDE">
            <w:pPr>
              <w:spacing w:after="120" w:line="240" w:lineRule="auto"/>
              <w:rPr>
                <w:rFonts w:ascii="微软雅黑" w:hAnsi="微软雅黑" w:eastAsia="微软雅黑" w:cs="Arial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微软雅黑" w:cs="Arial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401320" cy="401320"/>
                  <wp:effectExtent l="0" t="0" r="0" b="0"/>
                  <wp:docPr id="119" name="图片 119" descr="E:\01-仪表项目—纯电动、天然气、D760\02_仪表汇总功能\4-显示灯\前方碰撞新增灯\60_60\FCWS／AEBS一级碰撞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图片 119" descr="E:\01-仪表项目—纯电动、天然气、D760\02_仪表汇总功能\4-显示灯\前方碰撞新增灯\60_60\FCWS／AEBS一级碰撞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34" cy="402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70F4E2">
            <w:pPr>
              <w:spacing w:after="120" w:line="240" w:lineRule="auto"/>
              <w:rPr>
                <w:rFonts w:ascii="微软雅黑" w:hAnsi="微软雅黑" w:eastAsia="微软雅黑" w:cs="Arial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Arial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图标使用现有图标</w:t>
            </w:r>
          </w:p>
          <w:p w14:paraId="0C2E25D3">
            <w:pPr>
              <w:spacing w:after="120" w:line="240" w:lineRule="auto"/>
              <w:rPr>
                <w:rFonts w:ascii="微软雅黑" w:hAnsi="微软雅黑" w:eastAsia="微软雅黑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接收到</w:t>
            </w:r>
            <w:r>
              <w:rPr>
                <w:rFonts w:ascii="Arial" w:hAnsi="Arial" w:cs="Arial" w:eastAsiaTheme="minorHAnsi"/>
                <w:b/>
                <w:bCs/>
                <w:i/>
                <w:iCs/>
                <w:color w:val="00B050"/>
                <w:sz w:val="20"/>
                <w:szCs w:val="20"/>
              </w:rPr>
              <w:t>MessageDisplayReques</w:t>
            </w:r>
            <w:r>
              <w:rPr>
                <w:rFonts w:hint="eastAsia" w:ascii="微软雅黑" w:hAnsi="微软雅黑" w:eastAsia="微软雅黑" w:cs="Arial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信号，</w:t>
            </w:r>
            <w:r>
              <w:rPr>
                <w:rFonts w:hint="eastAsia" w:ascii="微软雅黑" w:hAnsi="微软雅黑" w:eastAsia="微软雅黑" w:cs="宋体"/>
                <w:color w:val="000000"/>
                <w:sz w:val="20"/>
                <w:szCs w:val="20"/>
                <w:lang w:val="en-US" w:eastAsia="zh-CN"/>
              </w:rPr>
              <w:t>蜂鸣器</w:t>
            </w:r>
            <w:r>
              <w:rPr>
                <w:rFonts w:hint="eastAsia" w:ascii="微软雅黑" w:hAnsi="微软雅黑" w:eastAsia="微软雅黑" w:cs="宋体"/>
                <w:color w:val="000000"/>
                <w:sz w:val="20"/>
                <w:szCs w:val="20"/>
                <w:lang w:eastAsia="zh-CN"/>
              </w:rPr>
              <w:t>：2Hz，0.25s on 0.25 off</w:t>
            </w:r>
          </w:p>
          <w:p w14:paraId="645FF8C8">
            <w:pPr>
              <w:spacing w:after="120" w:line="240" w:lineRule="auto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highlight w:val="red"/>
                <w:lang w:eastAsia="zh-CN"/>
                <w14:textFill>
                  <w14:solidFill>
                    <w14:schemeClr w14:val="tx1"/>
                  </w14:solidFill>
                </w14:textFill>
              </w:rPr>
              <w:t>0×</w:t>
            </w:r>
            <w:r>
              <w:rPr>
                <w:rFonts w:ascii="微软雅黑" w:hAnsi="微软雅黑" w:eastAsia="微软雅黑" w:cs="Arial"/>
                <w:color w:val="000000" w:themeColor="text1"/>
                <w:highlight w:val="red"/>
                <w:lang w:eastAsia="zh-CN"/>
                <w14:textFill>
                  <w14:solidFill>
                    <w14:schemeClr w14:val="tx1"/>
                  </w14:solidFill>
                </w14:textFill>
              </w:rPr>
              <w:t>149</w:t>
            </w:r>
            <w:r>
              <w:rPr>
                <w:rFonts w:hint="eastAsia" w:ascii="微软雅黑" w:hAnsi="微软雅黑" w:eastAsia="微软雅黑" w:cs="Arial"/>
                <w:color w:val="000000" w:themeColor="text1"/>
                <w:highlight w:val="red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微软雅黑" w:hAnsi="微软雅黑" w:eastAsia="微软雅黑" w:cs="宋体"/>
                <w:color w:val="000000"/>
                <w:sz w:val="20"/>
                <w:szCs w:val="20"/>
                <w:highlight w:val="red"/>
                <w:lang w:val="en-US" w:eastAsia="zh-CN"/>
              </w:rPr>
              <w:t>蜂鸣器</w:t>
            </w:r>
            <w:r>
              <w:rPr>
                <w:rFonts w:hint="eastAsia" w:ascii="微软雅黑" w:hAnsi="微软雅黑" w:eastAsia="微软雅黑" w:cs="宋体"/>
                <w:color w:val="000000"/>
                <w:sz w:val="20"/>
                <w:szCs w:val="20"/>
                <w:highlight w:val="red"/>
                <w:lang w:eastAsia="zh-CN"/>
              </w:rPr>
              <w:t>：2Hz，0.25s on 0.25 off（需求已合并）</w:t>
            </w:r>
          </w:p>
        </w:tc>
      </w:tr>
      <w:tr w14:paraId="0ADF0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" w:type="pct"/>
            <w:shd w:val="clear" w:color="auto" w:fill="9FD3A4" w:themeFill="background1" w:themeFillShade="D9"/>
            <w:vAlign w:val="center"/>
          </w:tcPr>
          <w:p w14:paraId="461761DF">
            <w:pPr>
              <w:spacing w:after="120" w:line="240" w:lineRule="auto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  <w:t>取消条件</w:t>
            </w:r>
          </w:p>
        </w:tc>
        <w:tc>
          <w:tcPr>
            <w:tcW w:w="4221" w:type="pct"/>
            <w:vAlign w:val="center"/>
          </w:tcPr>
          <w:p w14:paraId="0A4BCBE0">
            <w:pPr>
              <w:spacing w:after="120" w:line="240" w:lineRule="auto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以下任意条件满足时，退出</w:t>
            </w:r>
          </w:p>
          <w:p w14:paraId="41DCFA4C">
            <w:pPr>
              <w:spacing w:after="120" w:line="240" w:lineRule="auto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1.ON档电源断开；</w:t>
            </w:r>
          </w:p>
          <w:p w14:paraId="264605A1">
            <w:pPr>
              <w:spacing w:after="120" w:line="240" w:lineRule="auto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 xml:space="preserve">2. </w:t>
            </w:r>
            <w:r>
              <w:rPr>
                <w:rFonts w:hint="eastAsia" w:ascii="微软雅黑" w:hAnsi="微软雅黑" w:eastAsia="微软雅黑"/>
                <w:szCs w:val="20"/>
                <w:lang w:eastAsia="zh-CN"/>
              </w:rPr>
              <w:t>仪表收不到</w:t>
            </w:r>
            <w:r>
              <w:rPr>
                <w:rFonts w:hint="eastAsia" w:ascii="微软雅黑" w:hAnsi="微软雅黑" w:eastAsia="微软雅黑" w:cs="微软雅黑"/>
                <w:bCs/>
                <w:i/>
                <w:iCs/>
                <w:color w:val="00B050"/>
                <w:sz w:val="20"/>
                <w:szCs w:val="20"/>
                <w:lang w:val="en-US" w:eastAsia="zh-CN"/>
              </w:rPr>
              <w:t>MessageDisplayRequest</w:t>
            </w:r>
            <w:r>
              <w:rPr>
                <w:rFonts w:hint="eastAsia" w:ascii="微软雅黑" w:hAnsi="微软雅黑" w:eastAsia="微软雅黑" w:cs="Arial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和</w:t>
            </w:r>
            <w:r>
              <w:rPr>
                <w:rFonts w:hint="eastAsia" w:ascii="微软雅黑" w:hAnsi="微软雅黑" w:eastAsia="微软雅黑" w:cs="微软雅黑"/>
                <w:bCs/>
                <w:i/>
                <w:iCs/>
                <w:color w:val="00B050"/>
                <w:sz w:val="20"/>
                <w:szCs w:val="20"/>
                <w:lang w:val="en-US" w:eastAsia="zh-CN"/>
              </w:rPr>
              <w:t>VoiceReminderRequest</w:t>
            </w:r>
            <w:r>
              <w:rPr>
                <w:rFonts w:hint="eastAsia" w:ascii="微软雅黑" w:hAnsi="微软雅黑" w:eastAsia="微软雅黑" w:cs="Arial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信号</w:t>
            </w:r>
            <w:r>
              <w:rPr>
                <w:rFonts w:hint="eastAsia" w:ascii="微软雅黑" w:hAnsi="微软雅黑" w:eastAsia="微软雅黑" w:cs="Arial"/>
                <w:szCs w:val="20"/>
                <w:lang w:eastAsia="zh-CN"/>
              </w:rPr>
              <w:t>，或者</w:t>
            </w:r>
            <w:r>
              <w:rPr>
                <w:rFonts w:hint="eastAsia" w:ascii="微软雅黑" w:hAnsi="微软雅黑" w:eastAsia="微软雅黑" w:cs="微软雅黑"/>
                <w:bCs/>
                <w:i/>
                <w:iCs/>
                <w:color w:val="00B050"/>
                <w:sz w:val="20"/>
                <w:szCs w:val="20"/>
                <w:lang w:val="en-US" w:eastAsia="zh-CN"/>
              </w:rPr>
              <w:t>MessageDisplayRequest</w:t>
            </w:r>
            <w:r>
              <w:rPr>
                <w:rFonts w:hint="eastAsia" w:ascii="微软雅黑" w:hAnsi="微软雅黑" w:eastAsia="微软雅黑" w:cs="Arial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和</w:t>
            </w:r>
            <w:r>
              <w:rPr>
                <w:rFonts w:hint="eastAsia" w:ascii="微软雅黑" w:hAnsi="微软雅黑" w:eastAsia="微软雅黑" w:cs="微软雅黑"/>
                <w:bCs/>
                <w:i/>
                <w:iCs/>
                <w:color w:val="00B050"/>
                <w:sz w:val="20"/>
                <w:szCs w:val="20"/>
                <w:lang w:val="en-US" w:eastAsia="zh-CN"/>
              </w:rPr>
              <w:t>VoiceReminderRequest</w:t>
            </w:r>
            <w:r>
              <w:rPr>
                <w:rFonts w:hint="eastAsia" w:ascii="微软雅黑" w:hAnsi="微软雅黑" w:eastAsia="微软雅黑" w:cs="Arial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信号</w:t>
            </w:r>
            <w:r>
              <w:rPr>
                <w:rFonts w:hint="eastAsia" w:ascii="微软雅黑" w:hAnsi="微软雅黑" w:eastAsia="微软雅黑" w:cs="Arial"/>
                <w:szCs w:val="20"/>
                <w:lang w:eastAsia="zh-CN"/>
              </w:rPr>
              <w:t>无效</w:t>
            </w:r>
          </w:p>
        </w:tc>
      </w:tr>
      <w:tr w14:paraId="62C88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6" w:hRule="atLeast"/>
        </w:trPr>
        <w:tc>
          <w:tcPr>
            <w:tcW w:w="779" w:type="pct"/>
            <w:shd w:val="clear" w:color="auto" w:fill="9FD3A4" w:themeFill="background1" w:themeFillShade="D9"/>
            <w:vAlign w:val="center"/>
          </w:tcPr>
          <w:p w14:paraId="69BDB57A">
            <w:pPr>
              <w:spacing w:after="120" w:line="240" w:lineRule="auto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  <w:t>输入信号</w:t>
            </w:r>
          </w:p>
        </w:tc>
        <w:tc>
          <w:tcPr>
            <w:tcW w:w="4221" w:type="pct"/>
            <w:vAlign w:val="center"/>
          </w:tcPr>
          <w:p w14:paraId="2FEF52D3">
            <w:pPr>
              <w:spacing w:after="120" w:line="240" w:lineRule="auto"/>
              <w:rPr>
                <w:rFonts w:ascii="微软雅黑" w:hAnsi="微软雅黑" w:eastAsia="微软雅黑" w:cs="Arial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见通讯协议</w:t>
            </w:r>
          </w:p>
        </w:tc>
      </w:tr>
      <w:tr w14:paraId="79799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" w:type="pct"/>
            <w:shd w:val="clear" w:color="auto" w:fill="9FD3A4" w:themeFill="background1" w:themeFillShade="D9"/>
            <w:vAlign w:val="center"/>
          </w:tcPr>
          <w:p w14:paraId="79209ADB">
            <w:pPr>
              <w:spacing w:after="120" w:line="240" w:lineRule="auto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  <w:t>输出信号</w:t>
            </w:r>
          </w:p>
        </w:tc>
        <w:tc>
          <w:tcPr>
            <w:tcW w:w="4221" w:type="pct"/>
            <w:vAlign w:val="center"/>
          </w:tcPr>
          <w:p w14:paraId="040919FB">
            <w:pPr>
              <w:spacing w:after="120" w:line="240" w:lineRule="auto"/>
              <w:rPr>
                <w:rFonts w:ascii="微软雅黑" w:hAnsi="微软雅黑" w:eastAsia="微软雅黑" w:cs="Arial"/>
                <w:strike/>
                <w:sz w:val="20"/>
                <w:szCs w:val="20"/>
              </w:rPr>
            </w:pPr>
          </w:p>
        </w:tc>
      </w:tr>
      <w:tr w14:paraId="17992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" w:type="pct"/>
            <w:shd w:val="clear" w:color="auto" w:fill="9FD3A4" w:themeFill="background1" w:themeFillShade="D9"/>
            <w:vAlign w:val="center"/>
          </w:tcPr>
          <w:p w14:paraId="2BE52C96">
            <w:pPr>
              <w:spacing w:after="120" w:line="240" w:lineRule="auto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  <w:t>电源模式</w:t>
            </w:r>
          </w:p>
        </w:tc>
        <w:tc>
          <w:tcPr>
            <w:tcW w:w="4221" w:type="pct"/>
            <w:vAlign w:val="center"/>
          </w:tcPr>
          <w:p w14:paraId="13D0CA85">
            <w:pPr>
              <w:spacing w:after="120" w:line="240" w:lineRule="auto"/>
              <w:rPr>
                <w:rFonts w:ascii="微软雅黑" w:hAnsi="微软雅黑" w:eastAsia="微软雅黑" w:cs="Arial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</w:rPr>
              <w:t>ON档电</w:t>
            </w:r>
          </w:p>
        </w:tc>
      </w:tr>
      <w:tr w14:paraId="3BB27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" w:type="pct"/>
            <w:shd w:val="clear" w:color="auto" w:fill="9FD3A4" w:themeFill="background1" w:themeFillShade="D9"/>
            <w:vAlign w:val="center"/>
          </w:tcPr>
          <w:p w14:paraId="62735F21">
            <w:pPr>
              <w:spacing w:after="120" w:line="240" w:lineRule="auto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  <w:t>法规要求</w:t>
            </w:r>
          </w:p>
        </w:tc>
        <w:tc>
          <w:tcPr>
            <w:tcW w:w="4221" w:type="pct"/>
            <w:vAlign w:val="center"/>
          </w:tcPr>
          <w:p w14:paraId="3112318C">
            <w:pPr>
              <w:spacing w:after="120" w:line="240" w:lineRule="auto"/>
              <w:rPr>
                <w:rFonts w:ascii="微软雅黑" w:hAnsi="微软雅黑" w:eastAsia="微软雅黑" w:cs="Arial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</w:rPr>
              <w:t>NA</w:t>
            </w:r>
          </w:p>
        </w:tc>
      </w:tr>
      <w:tr w14:paraId="7E09A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" w:type="pct"/>
            <w:shd w:val="clear" w:color="auto" w:fill="9FD3A4" w:themeFill="background1" w:themeFillShade="D9"/>
            <w:vAlign w:val="center"/>
          </w:tcPr>
          <w:p w14:paraId="45176B23">
            <w:pPr>
              <w:spacing w:after="120" w:line="240" w:lineRule="auto"/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</w:pPr>
            <w:r>
              <w:rPr>
                <w:rFonts w:ascii="微软雅黑" w:hAnsi="微软雅黑" w:eastAsia="微软雅黑" w:cs="Arial"/>
                <w:b/>
                <w:bCs/>
                <w:sz w:val="20"/>
                <w:szCs w:val="20"/>
              </w:rPr>
              <w:t>其他技术要求</w:t>
            </w:r>
          </w:p>
        </w:tc>
        <w:tc>
          <w:tcPr>
            <w:tcW w:w="4221" w:type="pct"/>
            <w:vAlign w:val="center"/>
          </w:tcPr>
          <w:p w14:paraId="38A4BFFB">
            <w:pPr>
              <w:spacing w:after="120" w:line="240" w:lineRule="auto"/>
              <w:rPr>
                <w:rFonts w:ascii="微软雅黑" w:hAnsi="微软雅黑" w:eastAsia="微软雅黑" w:cs="Arial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</w:rPr>
              <w:t>NA</w:t>
            </w:r>
          </w:p>
        </w:tc>
      </w:tr>
    </w:tbl>
    <w:p w14:paraId="15963BE8">
      <w:pPr>
        <w:rPr>
          <w:rFonts w:ascii="微软雅黑" w:hAnsi="微软雅黑" w:eastAsia="微软雅黑"/>
          <w:lang w:eastAsia="zh-CN"/>
        </w:rPr>
      </w:pPr>
    </w:p>
    <w:p w14:paraId="1763D074">
      <w:pPr>
        <w:rPr>
          <w:rFonts w:ascii="微软雅黑" w:hAnsi="微软雅黑" w:eastAsia="微软雅黑"/>
          <w:lang w:eastAsia="zh-CN"/>
        </w:rPr>
      </w:pPr>
    </w:p>
    <w:p w14:paraId="6768C79B">
      <w:pPr>
        <w:rPr>
          <w:rFonts w:ascii="微软雅黑" w:hAnsi="微软雅黑" w:eastAsia="微软雅黑"/>
          <w:lang w:eastAsia="zh-CN"/>
        </w:rPr>
      </w:pPr>
    </w:p>
    <w:p w14:paraId="7A3C8601">
      <w:pPr>
        <w:pStyle w:val="3"/>
        <w:rPr>
          <w:rFonts w:ascii="微软雅黑" w:hAnsi="微软雅黑" w:eastAsia="微软雅黑" w:cs="Arial"/>
          <w:lang w:val="en-US" w:eastAsia="zh-CN"/>
        </w:rPr>
      </w:pPr>
      <w:r>
        <w:rPr>
          <w:rFonts w:hint="eastAsia" w:ascii="微软雅黑" w:hAnsi="微软雅黑" w:eastAsia="微软雅黑" w:cs="Arial"/>
          <w:lang w:val="en-US" w:eastAsia="zh-CN"/>
        </w:rPr>
        <w:t>通讯协议</w:t>
      </w:r>
    </w:p>
    <w:p w14:paraId="007FED77">
      <w:pPr>
        <w:pStyle w:val="4"/>
        <w:ind w:left="709"/>
        <w:rPr>
          <w:rFonts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接收报文</w:t>
      </w:r>
    </w:p>
    <w:tbl>
      <w:tblPr>
        <w:tblStyle w:val="28"/>
        <w:tblW w:w="1013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709"/>
        <w:gridCol w:w="796"/>
        <w:gridCol w:w="796"/>
        <w:gridCol w:w="696"/>
        <w:gridCol w:w="1096"/>
        <w:gridCol w:w="1435"/>
        <w:gridCol w:w="2693"/>
        <w:gridCol w:w="1067"/>
      </w:tblGrid>
      <w:tr w14:paraId="066E0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851" w:type="dxa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 w14:paraId="0382B01D">
            <w:pPr>
              <w:spacing w:line="240" w:lineRule="auto"/>
              <w:jc w:val="center"/>
              <w:rPr>
                <w:rFonts w:ascii="微软雅黑" w:hAnsi="微软雅黑" w:eastAsia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</w:rPr>
              <w:t>报文</w:t>
            </w:r>
          </w:p>
        </w:tc>
        <w:tc>
          <w:tcPr>
            <w:tcW w:w="709" w:type="dxa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 w14:paraId="125969C7">
            <w:pPr>
              <w:spacing w:line="240" w:lineRule="auto"/>
              <w:jc w:val="center"/>
              <w:rPr>
                <w:rFonts w:ascii="微软雅黑" w:hAnsi="微软雅黑" w:eastAsia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</w:rPr>
              <w:t>周期</w:t>
            </w:r>
          </w:p>
        </w:tc>
        <w:tc>
          <w:tcPr>
            <w:tcW w:w="796" w:type="dxa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 w14:paraId="368546B2">
            <w:pPr>
              <w:spacing w:line="240" w:lineRule="auto"/>
              <w:ind w:firstLine="200" w:firstLineChars="100"/>
              <w:jc w:val="center"/>
              <w:rPr>
                <w:rFonts w:ascii="微软雅黑" w:hAnsi="微软雅黑" w:eastAsia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</w:rPr>
              <w:t>ID</w:t>
            </w:r>
          </w:p>
        </w:tc>
        <w:tc>
          <w:tcPr>
            <w:tcW w:w="796" w:type="dxa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 w14:paraId="05B0B509">
            <w:pPr>
              <w:spacing w:line="240" w:lineRule="auto"/>
              <w:jc w:val="center"/>
              <w:rPr>
                <w:rFonts w:ascii="微软雅黑" w:hAnsi="微软雅黑" w:eastAsia="微软雅黑" w:cs="Arial"/>
                <w:bCs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Arial"/>
                <w:bCs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696" w:type="dxa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 w14:paraId="07FF080C">
            <w:pPr>
              <w:spacing w:line="240" w:lineRule="auto"/>
              <w:jc w:val="center"/>
              <w:rPr>
                <w:rFonts w:ascii="微软雅黑" w:hAnsi="微软雅黑" w:eastAsia="微软雅黑" w:cs="Arial"/>
                <w:bCs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Arial"/>
                <w:bCs/>
                <w:color w:val="000000"/>
                <w:sz w:val="20"/>
                <w:szCs w:val="20"/>
              </w:rPr>
              <w:t>Bit</w:t>
            </w:r>
          </w:p>
        </w:tc>
        <w:tc>
          <w:tcPr>
            <w:tcW w:w="1096" w:type="dxa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 w14:paraId="217FB18B">
            <w:pPr>
              <w:spacing w:line="240" w:lineRule="auto"/>
              <w:jc w:val="center"/>
              <w:rPr>
                <w:rFonts w:ascii="微软雅黑" w:hAnsi="微软雅黑" w:eastAsia="微软雅黑" w:cs="Arial"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bCs/>
                <w:color w:val="000000"/>
                <w:sz w:val="20"/>
                <w:szCs w:val="20"/>
              </w:rPr>
              <w:t>B</w:t>
            </w:r>
            <w:r>
              <w:rPr>
                <w:rFonts w:ascii="微软雅黑" w:hAnsi="微软雅黑" w:eastAsia="微软雅黑" w:cs="Arial"/>
                <w:bCs/>
                <w:color w:val="000000"/>
                <w:sz w:val="20"/>
                <w:szCs w:val="20"/>
              </w:rPr>
              <w:t>it</w:t>
            </w:r>
            <w:r>
              <w:rPr>
                <w:rFonts w:hint="eastAsia" w:ascii="微软雅黑" w:hAnsi="微软雅黑" w:eastAsia="微软雅黑" w:cs="Arial"/>
                <w:bCs/>
                <w:color w:val="000000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 w:cs="Arial"/>
                <w:bCs/>
                <w:color w:val="000000"/>
                <w:sz w:val="20"/>
                <w:szCs w:val="20"/>
              </w:rPr>
              <w:t>L</w:t>
            </w:r>
            <w:r>
              <w:rPr>
                <w:rFonts w:ascii="微软雅黑" w:hAnsi="微软雅黑" w:eastAsia="微软雅黑" w:cs="Arial"/>
                <w:bCs/>
                <w:color w:val="000000"/>
                <w:sz w:val="20"/>
                <w:szCs w:val="20"/>
              </w:rPr>
              <w:t>en</w:t>
            </w:r>
          </w:p>
        </w:tc>
        <w:tc>
          <w:tcPr>
            <w:tcW w:w="1435" w:type="dxa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 w14:paraId="40154BA8">
            <w:pPr>
              <w:spacing w:line="240" w:lineRule="auto"/>
              <w:jc w:val="center"/>
              <w:rPr>
                <w:rFonts w:ascii="微软雅黑" w:hAnsi="微软雅黑" w:eastAsia="微软雅黑" w:cs="Arial"/>
                <w:bCs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Arial"/>
                <w:bCs/>
                <w:color w:val="000000"/>
                <w:sz w:val="20"/>
                <w:szCs w:val="20"/>
                <w:lang w:eastAsia="zh-CN"/>
              </w:rPr>
              <w:t>S</w:t>
            </w:r>
            <w:r>
              <w:rPr>
                <w:rFonts w:hint="eastAsia" w:ascii="微软雅黑" w:hAnsi="微软雅黑" w:eastAsia="微软雅黑" w:cs="Arial"/>
                <w:bCs/>
                <w:color w:val="000000"/>
                <w:sz w:val="20"/>
                <w:szCs w:val="20"/>
                <w:lang w:eastAsia="zh-CN"/>
              </w:rPr>
              <w:t>ignal</w:t>
            </w:r>
          </w:p>
        </w:tc>
        <w:tc>
          <w:tcPr>
            <w:tcW w:w="2693" w:type="dxa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 w14:paraId="5ECD9D2D">
            <w:pPr>
              <w:spacing w:line="240" w:lineRule="auto"/>
              <w:jc w:val="center"/>
              <w:rPr>
                <w:rFonts w:ascii="微软雅黑" w:hAnsi="微软雅黑" w:eastAsia="微软雅黑" w:cs="Arial"/>
                <w:bCs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Arial"/>
                <w:bCs/>
                <w:color w:val="000000"/>
                <w:sz w:val="20"/>
                <w:szCs w:val="20"/>
              </w:rPr>
              <w:t>Value</w:t>
            </w:r>
          </w:p>
        </w:tc>
        <w:tc>
          <w:tcPr>
            <w:tcW w:w="1067" w:type="dxa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 w14:paraId="49559977">
            <w:pPr>
              <w:spacing w:line="240" w:lineRule="auto"/>
              <w:jc w:val="center"/>
              <w:rPr>
                <w:rFonts w:ascii="微软雅黑" w:hAnsi="微软雅黑" w:eastAsia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</w:rPr>
              <w:t>Remark</w:t>
            </w:r>
          </w:p>
        </w:tc>
      </w:tr>
      <w:tr w14:paraId="12346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</w:trPr>
        <w:tc>
          <w:tcPr>
            <w:tcW w:w="851" w:type="dxa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 w14:paraId="110BFDB3">
            <w:pPr>
              <w:spacing w:line="240" w:lineRule="auto"/>
              <w:jc w:val="center"/>
              <w:rPr>
                <w:rFonts w:ascii="微软雅黑" w:hAnsi="微软雅黑" w:eastAsia="微软雅黑" w:cs="Arial"/>
                <w:sz w:val="20"/>
                <w:szCs w:val="20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</w:rPr>
              <w:t>HMI_ADCU</w:t>
            </w:r>
          </w:p>
        </w:tc>
        <w:tc>
          <w:tcPr>
            <w:tcW w:w="709" w:type="dxa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 w14:paraId="7A99F2E2">
            <w:pPr>
              <w:spacing w:line="240" w:lineRule="auto"/>
              <w:jc w:val="center"/>
              <w:rPr>
                <w:rFonts w:ascii="微软雅黑" w:hAnsi="微软雅黑" w:eastAsia="微软雅黑" w:cs="Arial"/>
                <w:sz w:val="20"/>
                <w:szCs w:val="20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</w:rPr>
              <w:t>100</w:t>
            </w:r>
          </w:p>
        </w:tc>
        <w:tc>
          <w:tcPr>
            <w:tcW w:w="796" w:type="dxa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 w14:paraId="154E3757">
            <w:pPr>
              <w:spacing w:line="240" w:lineRule="auto"/>
              <w:jc w:val="center"/>
              <w:rPr>
                <w:rFonts w:ascii="微软雅黑" w:hAnsi="微软雅黑" w:eastAsia="微软雅黑" w:cs="Arial"/>
                <w:sz w:val="20"/>
                <w:szCs w:val="20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</w:rPr>
              <w:t>0x18FF709E</w:t>
            </w:r>
          </w:p>
        </w:tc>
        <w:tc>
          <w:tcPr>
            <w:tcW w:w="796" w:type="dxa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 w14:paraId="3BBEF1B8">
            <w:pPr>
              <w:spacing w:line="240" w:lineRule="auto"/>
              <w:jc w:val="center"/>
              <w:rPr>
                <w:rFonts w:ascii="微软雅黑" w:hAnsi="微软雅黑" w:eastAsia="微软雅黑" w:cs="Arial"/>
                <w:bCs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Arial"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696" w:type="dxa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 w14:paraId="40DC1268">
            <w:pPr>
              <w:spacing w:line="240" w:lineRule="auto"/>
              <w:jc w:val="center"/>
              <w:rPr>
                <w:rFonts w:ascii="微软雅黑" w:hAnsi="微软雅黑" w:eastAsia="微软雅黑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096" w:type="dxa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 w14:paraId="3CE7D1E6">
            <w:pPr>
              <w:spacing w:line="240" w:lineRule="auto"/>
              <w:jc w:val="center"/>
              <w:rPr>
                <w:rFonts w:ascii="微软雅黑" w:hAnsi="微软雅黑" w:eastAsia="微软雅黑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5" w:type="dxa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 w14:paraId="2651446E">
            <w:pPr>
              <w:spacing w:line="240" w:lineRule="auto"/>
              <w:rPr>
                <w:rFonts w:ascii="微软雅黑" w:hAnsi="微软雅黑" w:eastAsia="微软雅黑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 w14:paraId="183F455E">
            <w:pPr>
              <w:spacing w:line="240" w:lineRule="auto"/>
              <w:rPr>
                <w:rFonts w:ascii="微软雅黑" w:hAnsi="微软雅黑" w:eastAsia="微软雅黑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067" w:type="dxa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 w14:paraId="69A8FBBE">
            <w:pPr>
              <w:spacing w:line="240" w:lineRule="auto"/>
              <w:rPr>
                <w:rFonts w:ascii="微软雅黑" w:hAnsi="微软雅黑" w:eastAsia="微软雅黑"/>
                <w:sz w:val="20"/>
                <w:szCs w:val="20"/>
              </w:rPr>
            </w:pPr>
          </w:p>
        </w:tc>
      </w:tr>
      <w:tr w14:paraId="1EC31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3" w:hRule="atLeast"/>
        </w:trPr>
        <w:tc>
          <w:tcPr>
            <w:tcW w:w="851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1B74A03D">
            <w:pPr>
              <w:spacing w:line="240" w:lineRule="auto"/>
              <w:jc w:val="center"/>
              <w:rPr>
                <w:rFonts w:ascii="微软雅黑" w:hAnsi="微软雅黑" w:eastAsia="微软雅黑"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6D4DDD86">
            <w:pPr>
              <w:spacing w:line="240" w:lineRule="auto"/>
              <w:jc w:val="center"/>
              <w:rPr>
                <w:rFonts w:ascii="微软雅黑" w:hAnsi="微软雅黑" w:eastAsia="微软雅黑"/>
                <w:sz w:val="20"/>
                <w:szCs w:val="20"/>
              </w:rPr>
            </w:pPr>
          </w:p>
        </w:tc>
        <w:tc>
          <w:tcPr>
            <w:tcW w:w="796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9DE538D">
            <w:pPr>
              <w:spacing w:line="240" w:lineRule="auto"/>
              <w:rPr>
                <w:rFonts w:ascii="微软雅黑" w:hAnsi="微软雅黑" w:eastAsia="微软雅黑"/>
                <w:sz w:val="20"/>
                <w:szCs w:val="20"/>
              </w:rPr>
            </w:pPr>
          </w:p>
        </w:tc>
        <w:tc>
          <w:tcPr>
            <w:tcW w:w="796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7FF0C23A">
            <w:pPr>
              <w:spacing w:after="0" w:line="240" w:lineRule="auto"/>
              <w:jc w:val="center"/>
              <w:outlineLvl w:val="0"/>
              <w:rPr>
                <w:rFonts w:ascii="微软雅黑" w:hAnsi="微软雅黑" w:eastAsia="微软雅黑" w:cs="Arial"/>
                <w:sz w:val="20"/>
                <w:szCs w:val="20"/>
                <w:lang w:val="en-US" w:eastAsia="zh-CN"/>
              </w:rPr>
            </w:pPr>
          </w:p>
        </w:tc>
        <w:tc>
          <w:tcPr>
            <w:tcW w:w="696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43E4DD0E">
            <w:pPr>
              <w:jc w:val="center"/>
              <w:outlineLvl w:val="0"/>
              <w:rPr>
                <w:rFonts w:ascii="微软雅黑" w:hAnsi="微软雅黑" w:eastAsia="微软雅黑" w:cs="Arial"/>
                <w:sz w:val="20"/>
                <w:szCs w:val="20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</w:rPr>
              <w:t>0</w:t>
            </w:r>
          </w:p>
        </w:tc>
        <w:tc>
          <w:tcPr>
            <w:tcW w:w="1096" w:type="dxa"/>
            <w:tcBorders>
              <w:bottom w:val="single" w:color="auto" w:sz="4" w:space="0"/>
            </w:tcBorders>
            <w:vAlign w:val="center"/>
          </w:tcPr>
          <w:p w14:paraId="5A491E0C">
            <w:pPr>
              <w:spacing w:after="0" w:line="240" w:lineRule="auto"/>
              <w:jc w:val="center"/>
              <w:outlineLvl w:val="0"/>
              <w:rPr>
                <w:rFonts w:ascii="微软雅黑" w:hAnsi="微软雅黑" w:eastAsia="微软雅黑" w:cs="Arial"/>
                <w:sz w:val="20"/>
                <w:szCs w:val="20"/>
                <w:lang w:val="en-US" w:eastAsia="zh-CN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435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41788EFC">
            <w:pPr>
              <w:spacing w:after="0" w:line="240" w:lineRule="auto"/>
              <w:outlineLvl w:val="0"/>
              <w:rPr>
                <w:rFonts w:ascii="微软雅黑" w:hAnsi="微软雅黑" w:eastAsia="微软雅黑" w:cs="Arial"/>
                <w:sz w:val="20"/>
                <w:szCs w:val="20"/>
                <w:lang w:val="en-US" w:eastAsia="zh-CN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lang w:val="en-US" w:eastAsia="zh-CN"/>
              </w:rPr>
              <w:t>TelltaleDisplayRequest</w:t>
            </w:r>
          </w:p>
        </w:tc>
        <w:tc>
          <w:tcPr>
            <w:tcW w:w="2693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F6F40DD">
            <w:pPr>
              <w:spacing w:after="0" w:line="240" w:lineRule="auto"/>
              <w:outlineLvl w:val="0"/>
              <w:rPr>
                <w:rFonts w:hint="eastAsia" w:ascii="微软雅黑" w:hAnsi="微软雅黑" w:eastAsia="微软雅黑" w:cs="Arial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val="en-US" w:eastAsia="zh-CN"/>
              </w:rPr>
              <w:t>0x0:power off mode（不显示）</w:t>
            </w:r>
          </w:p>
          <w:p w14:paraId="021F2D87">
            <w:pPr>
              <w:spacing w:after="0" w:line="240" w:lineRule="auto"/>
              <w:outlineLvl w:val="0"/>
              <w:rPr>
                <w:rFonts w:hint="eastAsia" w:ascii="微软雅黑" w:hAnsi="微软雅黑" w:eastAsia="微软雅黑" w:cs="Arial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val="en-US" w:eastAsia="zh-CN"/>
              </w:rPr>
              <w:t>0x1:not ready mode（状态图标常亮，颜色为灰色）；</w:t>
            </w:r>
          </w:p>
          <w:p w14:paraId="3C553466">
            <w:pPr>
              <w:spacing w:after="0" w:line="240" w:lineRule="auto"/>
              <w:outlineLvl w:val="0"/>
              <w:rPr>
                <w:rFonts w:hint="eastAsia" w:ascii="微软雅黑" w:hAnsi="微软雅黑" w:eastAsia="微软雅黑" w:cs="Arial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val="en-US" w:eastAsia="zh-CN"/>
              </w:rPr>
              <w:t>0x2:ready mode（状态图标常亮，颜色为白色）；</w:t>
            </w:r>
          </w:p>
          <w:p w14:paraId="32C829A4">
            <w:pPr>
              <w:spacing w:after="0" w:line="240" w:lineRule="auto"/>
              <w:outlineLvl w:val="0"/>
              <w:rPr>
                <w:rFonts w:hint="eastAsia" w:ascii="微软雅黑" w:hAnsi="微软雅黑" w:eastAsia="微软雅黑" w:cs="Arial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val="en-US" w:eastAsia="zh-CN"/>
              </w:rPr>
              <w:t>0x3:（状态图标闪烁，0.5s on 0.5s off，颜色为白色）；</w:t>
            </w:r>
          </w:p>
          <w:p w14:paraId="12D858C2">
            <w:pPr>
              <w:spacing w:after="0" w:line="240" w:lineRule="auto"/>
              <w:outlineLvl w:val="0"/>
              <w:rPr>
                <w:rFonts w:hint="eastAsia" w:ascii="微软雅黑" w:hAnsi="微软雅黑" w:eastAsia="微软雅黑" w:cs="Arial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val="en-US" w:eastAsia="zh-CN"/>
              </w:rPr>
              <w:t>0x4:engage（状态图标常亮，颜色为绿色）；</w:t>
            </w:r>
          </w:p>
          <w:p w14:paraId="53F97565">
            <w:pPr>
              <w:spacing w:after="0" w:line="240" w:lineRule="auto"/>
              <w:outlineLvl w:val="0"/>
              <w:rPr>
                <w:rFonts w:hint="eastAsia" w:ascii="微软雅黑" w:hAnsi="微软雅黑" w:eastAsia="微软雅黑" w:cs="Arial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val="en-US" w:eastAsia="zh-CN"/>
              </w:rPr>
              <w:t>0x5:（状态图标闪烁，0.5s on o.5s off，颜色为绿色）；</w:t>
            </w:r>
          </w:p>
          <w:p w14:paraId="38C253E7">
            <w:pPr>
              <w:spacing w:after="0" w:line="240" w:lineRule="auto"/>
              <w:outlineLvl w:val="0"/>
              <w:rPr>
                <w:rFonts w:hint="eastAsia" w:ascii="微软雅黑" w:hAnsi="微软雅黑" w:eastAsia="微软雅黑" w:cs="Arial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val="en-US" w:eastAsia="zh-CN"/>
              </w:rPr>
              <w:t>0x6:emergency mode（状态图标常亮，颜色为红色）；</w:t>
            </w:r>
          </w:p>
          <w:p w14:paraId="15C55DD3">
            <w:pPr>
              <w:spacing w:after="0" w:line="240" w:lineRule="auto"/>
              <w:outlineLvl w:val="0"/>
              <w:rPr>
                <w:rFonts w:hint="eastAsia" w:ascii="微软雅黑" w:hAnsi="微软雅黑" w:eastAsia="微软雅黑" w:cs="Arial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val="en-US" w:eastAsia="zh-CN"/>
              </w:rPr>
              <w:t>0x7:（状态图标闪烁，0.5s on 0.5s off，颜色为红色）；</w:t>
            </w:r>
          </w:p>
          <w:p w14:paraId="1DF312D8">
            <w:pPr>
              <w:spacing w:after="0" w:line="240" w:lineRule="auto"/>
              <w:outlineLvl w:val="0"/>
              <w:rPr>
                <w:rFonts w:ascii="微软雅黑" w:hAnsi="微软雅黑" w:eastAsia="微软雅黑" w:cs="Arial"/>
                <w:sz w:val="20"/>
                <w:szCs w:val="20"/>
                <w:lang w:val="en-US" w:eastAsia="zh-CN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lang w:val="en-US" w:eastAsia="zh-CN"/>
              </w:rPr>
              <w:t xml:space="preserve">0x8~0xF:reserved </w:t>
            </w:r>
          </w:p>
        </w:tc>
        <w:tc>
          <w:tcPr>
            <w:tcW w:w="1067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17DAC02">
            <w:pPr>
              <w:spacing w:line="240" w:lineRule="auto"/>
              <w:rPr>
                <w:rFonts w:ascii="微软雅黑" w:hAnsi="微软雅黑" w:eastAsia="微软雅黑"/>
                <w:sz w:val="20"/>
                <w:szCs w:val="20"/>
                <w:lang w:eastAsia="zh-CN"/>
              </w:rPr>
            </w:pPr>
          </w:p>
        </w:tc>
      </w:tr>
      <w:tr w14:paraId="2E10C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</w:trPr>
        <w:tc>
          <w:tcPr>
            <w:tcW w:w="851" w:type="dxa"/>
            <w:shd w:val="clear" w:color="auto" w:fill="auto"/>
            <w:vAlign w:val="center"/>
          </w:tcPr>
          <w:p w14:paraId="40C1969C">
            <w:pPr>
              <w:spacing w:line="240" w:lineRule="auto"/>
              <w:jc w:val="center"/>
              <w:rPr>
                <w:rFonts w:ascii="微软雅黑" w:hAnsi="微软雅黑" w:eastAsia="微软雅黑"/>
                <w:sz w:val="20"/>
                <w:szCs w:val="20"/>
                <w:lang w:eastAsia="zh-C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4BDCCFF">
            <w:pPr>
              <w:spacing w:line="240" w:lineRule="auto"/>
              <w:jc w:val="center"/>
              <w:rPr>
                <w:rFonts w:ascii="微软雅黑" w:hAnsi="微软雅黑" w:eastAsia="微软雅黑"/>
                <w:sz w:val="20"/>
                <w:szCs w:val="20"/>
                <w:lang w:eastAsia="zh-CN"/>
              </w:rPr>
            </w:pPr>
          </w:p>
        </w:tc>
        <w:tc>
          <w:tcPr>
            <w:tcW w:w="796" w:type="dxa"/>
            <w:shd w:val="clear" w:color="auto" w:fill="auto"/>
            <w:vAlign w:val="center"/>
          </w:tcPr>
          <w:p w14:paraId="50538237">
            <w:pPr>
              <w:spacing w:line="240" w:lineRule="auto"/>
              <w:ind w:firstLine="200" w:firstLineChars="100"/>
              <w:jc w:val="center"/>
              <w:rPr>
                <w:rFonts w:ascii="微软雅黑" w:hAnsi="微软雅黑" w:eastAsia="微软雅黑"/>
                <w:sz w:val="20"/>
                <w:szCs w:val="20"/>
                <w:lang w:eastAsia="zh-CN"/>
              </w:rPr>
            </w:pPr>
          </w:p>
        </w:tc>
        <w:tc>
          <w:tcPr>
            <w:tcW w:w="796" w:type="dxa"/>
            <w:shd w:val="clear" w:color="auto" w:fill="auto"/>
            <w:vAlign w:val="center"/>
          </w:tcPr>
          <w:p w14:paraId="2892D975">
            <w:pPr>
              <w:jc w:val="center"/>
              <w:outlineLvl w:val="0"/>
              <w:rPr>
                <w:rFonts w:ascii="微软雅黑" w:hAnsi="微软雅黑" w:eastAsia="微软雅黑" w:cs="Arial"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auto"/>
            <w:vAlign w:val="center"/>
          </w:tcPr>
          <w:p w14:paraId="5F8AA907">
            <w:pPr>
              <w:jc w:val="center"/>
              <w:outlineLvl w:val="0"/>
              <w:rPr>
                <w:rFonts w:ascii="微软雅黑" w:hAnsi="微软雅黑" w:eastAsia="微软雅黑" w:cs="Arial"/>
                <w:sz w:val="20"/>
                <w:szCs w:val="20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</w:rPr>
              <w:t>8</w:t>
            </w:r>
          </w:p>
        </w:tc>
        <w:tc>
          <w:tcPr>
            <w:tcW w:w="1096" w:type="dxa"/>
            <w:vAlign w:val="center"/>
          </w:tcPr>
          <w:p w14:paraId="39A1F918">
            <w:pPr>
              <w:jc w:val="center"/>
              <w:outlineLvl w:val="0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1435" w:type="dxa"/>
            <w:shd w:val="clear" w:color="auto" w:fill="auto"/>
            <w:vAlign w:val="center"/>
          </w:tcPr>
          <w:p w14:paraId="0EEE76C5">
            <w:pPr>
              <w:outlineLvl w:val="0"/>
              <w:rPr>
                <w:rFonts w:ascii="微软雅黑" w:hAnsi="微软雅黑" w:eastAsia="微软雅黑" w:cs="Arial"/>
                <w:sz w:val="20"/>
                <w:szCs w:val="20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</w:rPr>
              <w:t>MessageDisplayRequest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55515DF">
            <w:pPr>
              <w:spacing w:after="0" w:line="240" w:lineRule="auto"/>
              <w:outlineLvl w:val="0"/>
              <w:rPr>
                <w:rFonts w:ascii="Times New Roman" w:hAnsi="Times New Roman" w:eastAsia="宋体" w:cs="Times New Roman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00000"/>
                <w:lang w:eastAsia="zh-CN"/>
              </w:rPr>
              <w:t>0=</w:t>
            </w:r>
            <w:r>
              <w:rPr>
                <w:rFonts w:hint="eastAsia" w:cs="Times New Roman"/>
                <w:color w:val="000000"/>
                <w:lang w:eastAsia="zh-CN"/>
              </w:rPr>
              <w:t>自动驾驶系统异常，请立即接管！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1=</w:t>
            </w:r>
            <w:r>
              <w:rPr>
                <w:rFonts w:hint="eastAsia" w:cs="Times New Roman"/>
                <w:color w:val="000000"/>
                <w:lang w:eastAsia="zh-CN"/>
              </w:rPr>
              <w:t>车辆状态异常，请立即接管！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2=</w:t>
            </w:r>
            <w:r>
              <w:rPr>
                <w:rFonts w:hint="eastAsia" w:cs="Times New Roman"/>
                <w:color w:val="000000"/>
                <w:lang w:eastAsia="zh-CN"/>
              </w:rPr>
              <w:t>当前环境不佳，请立即接管！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3=</w:t>
            </w:r>
            <w:r>
              <w:rPr>
                <w:rFonts w:hint="eastAsia" w:cs="Times New Roman"/>
                <w:color w:val="000000"/>
                <w:lang w:eastAsia="zh-CN"/>
              </w:rPr>
              <w:t>驾驶员状态异常，请立即接管！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4=</w:t>
            </w:r>
            <w:r>
              <w:rPr>
                <w:rFonts w:hint="eastAsia" w:cs="Times New Roman"/>
                <w:color w:val="000000"/>
                <w:lang w:eastAsia="zh-CN"/>
              </w:rPr>
              <w:t>刹车未松开，请立即接管！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5=</w:t>
            </w:r>
            <w:r>
              <w:rPr>
                <w:rFonts w:hint="eastAsia" w:cs="Times New Roman"/>
                <w:color w:val="000000"/>
                <w:lang w:eastAsia="zh-CN"/>
              </w:rPr>
              <w:t>方向盘未松开，请立即接管！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6=</w:t>
            </w:r>
            <w:r>
              <w:rPr>
                <w:rFonts w:hint="eastAsia" w:cs="Times New Roman"/>
                <w:color w:val="000000"/>
                <w:lang w:eastAsia="zh-CN"/>
              </w:rPr>
              <w:t>车辆长时间静止，请立即接管！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7=</w:t>
            </w:r>
            <w:r>
              <w:rPr>
                <w:rFonts w:hint="eastAsia" w:cs="Times New Roman"/>
                <w:color w:val="000000"/>
                <w:lang w:eastAsia="zh-CN"/>
              </w:rPr>
              <w:t>安全带未系，请立即接管！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8=</w:t>
            </w:r>
            <w:r>
              <w:rPr>
                <w:rFonts w:hint="eastAsia" w:cs="Times New Roman"/>
                <w:color w:val="000000"/>
                <w:lang w:eastAsia="zh-CN"/>
              </w:rPr>
              <w:t>车门开启，请立即接管！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9=</w:t>
            </w:r>
            <w:r>
              <w:rPr>
                <w:rFonts w:hint="eastAsia" w:cs="Times New Roman"/>
                <w:color w:val="000000"/>
                <w:lang w:eastAsia="zh-CN"/>
              </w:rPr>
              <w:t>未挂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D</w:t>
            </w:r>
            <w:r>
              <w:rPr>
                <w:rFonts w:hint="eastAsia" w:cs="Times New Roman"/>
                <w:color w:val="000000"/>
                <w:lang w:eastAsia="zh-CN"/>
              </w:rPr>
              <w:t>档，请立即接管！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10=</w:t>
            </w:r>
            <w:r>
              <w:rPr>
                <w:rFonts w:hint="eastAsia" w:cs="Times New Roman"/>
                <w:color w:val="000000"/>
                <w:lang w:eastAsia="zh-CN"/>
              </w:rPr>
              <w:t>手刹拉起，请立即接管！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11=</w:t>
            </w:r>
            <w:r>
              <w:rPr>
                <w:rFonts w:hint="eastAsia" w:cs="Times New Roman"/>
                <w:color w:val="000000"/>
                <w:lang w:eastAsia="zh-CN"/>
              </w:rPr>
              <w:t>车辆压线，请立即接管！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12=</w:t>
            </w:r>
            <w:r>
              <w:rPr>
                <w:rFonts w:hint="eastAsia" w:cs="Times New Roman"/>
                <w:color w:val="000000"/>
                <w:lang w:eastAsia="zh-CN"/>
              </w:rPr>
              <w:t>变道行为异常，请立即接管！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13=</w:t>
            </w:r>
            <w:r>
              <w:rPr>
                <w:rFonts w:hint="eastAsia" w:cs="Times New Roman"/>
                <w:color w:val="000000"/>
                <w:lang w:eastAsia="zh-CN"/>
              </w:rPr>
              <w:t>车辆行驶状态异常，请立即接管！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14=</w:t>
            </w:r>
            <w:r>
              <w:rPr>
                <w:rFonts w:hint="eastAsia" w:cs="Times New Roman"/>
                <w:color w:val="000000"/>
                <w:lang w:eastAsia="zh-CN"/>
              </w:rPr>
              <w:t>避障行为异常，请立即接管！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15=GPS</w:t>
            </w:r>
            <w:r>
              <w:rPr>
                <w:rFonts w:hint="eastAsia" w:cs="Times New Roman"/>
                <w:color w:val="000000"/>
                <w:lang w:eastAsia="zh-CN"/>
              </w:rPr>
              <w:t>信号弱，建议接管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16=</w:t>
            </w:r>
            <w:r>
              <w:rPr>
                <w:rFonts w:hint="eastAsia" w:cs="Times New Roman"/>
                <w:color w:val="000000"/>
                <w:lang w:eastAsia="zh-CN"/>
              </w:rPr>
              <w:t>前车灯异常，建议接管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17=</w:t>
            </w:r>
            <w:r>
              <w:rPr>
                <w:rFonts w:hint="eastAsia" w:cs="Times New Roman"/>
                <w:color w:val="000000"/>
                <w:lang w:eastAsia="zh-CN"/>
              </w:rPr>
              <w:t>雨刮异常，建议接管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18=</w:t>
            </w:r>
            <w:r>
              <w:rPr>
                <w:rFonts w:hint="eastAsia" w:cs="Times New Roman"/>
                <w:color w:val="000000"/>
                <w:lang w:eastAsia="zh-CN"/>
              </w:rPr>
              <w:t>喇叭异常，建议接管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19=</w:t>
            </w:r>
            <w:r>
              <w:rPr>
                <w:rFonts w:hint="eastAsia" w:cs="Times New Roman"/>
                <w:color w:val="000000"/>
                <w:lang w:eastAsia="zh-CN"/>
              </w:rPr>
              <w:t>驾驶员状态异常，建议接管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20=</w:t>
            </w:r>
            <w:r>
              <w:rPr>
                <w:rFonts w:hint="eastAsia" w:cs="Times New Roman"/>
                <w:color w:val="000000"/>
                <w:lang w:eastAsia="zh-CN"/>
              </w:rPr>
              <w:t>变道行为异常，建议接管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21=</w:t>
            </w:r>
            <w:r>
              <w:rPr>
                <w:rFonts w:hint="eastAsia" w:cs="Times New Roman"/>
                <w:color w:val="000000"/>
                <w:lang w:eastAsia="zh-CN"/>
              </w:rPr>
              <w:t>避障行为异常，建议接管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22=</w:t>
            </w:r>
            <w:r>
              <w:rPr>
                <w:rFonts w:hint="eastAsia" w:cs="Times New Roman"/>
                <w:color w:val="000000"/>
                <w:lang w:eastAsia="zh-CN"/>
              </w:rPr>
              <w:t>车身姿态异常，建议接管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23=</w:t>
            </w:r>
            <w:r>
              <w:rPr>
                <w:rFonts w:hint="eastAsia" w:cs="Times New Roman"/>
                <w:color w:val="000000"/>
                <w:lang w:eastAsia="zh-CN"/>
              </w:rPr>
              <w:t>胎压异常，请立即接管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24=</w:t>
            </w:r>
            <w:r>
              <w:rPr>
                <w:rFonts w:hint="eastAsia" w:cs="Times New Roman"/>
                <w:color w:val="000000"/>
                <w:lang w:eastAsia="zh-CN"/>
              </w:rPr>
              <w:t>预留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25=</w:t>
            </w:r>
            <w:r>
              <w:rPr>
                <w:rFonts w:hint="eastAsia" w:cs="Times New Roman"/>
                <w:color w:val="000000"/>
                <w:lang w:eastAsia="zh-CN"/>
              </w:rPr>
              <w:t>自动驾驶已退出，请注意安全驾驶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26=</w:t>
            </w:r>
            <w:r>
              <w:rPr>
                <w:rFonts w:hint="eastAsia" w:cs="Times New Roman"/>
                <w:color w:val="000000"/>
                <w:lang w:eastAsia="zh-CN"/>
              </w:rPr>
              <w:t>制动退出自动驾驶，请同时手握方向盘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27=</w:t>
            </w:r>
            <w:r>
              <w:rPr>
                <w:rFonts w:hint="eastAsia" w:cs="Times New Roman"/>
                <w:color w:val="000000"/>
                <w:lang w:eastAsia="zh-CN"/>
              </w:rPr>
              <w:t>制动不足，自动驾驶退出失败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28=</w:t>
            </w:r>
            <w:r>
              <w:rPr>
                <w:rFonts w:hint="eastAsia" w:cs="Times New Roman"/>
                <w:color w:val="000000"/>
                <w:lang w:eastAsia="zh-CN"/>
              </w:rPr>
              <w:t>转向退出自动驾驶，请手握方向盘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29=</w:t>
            </w:r>
            <w:r>
              <w:rPr>
                <w:rFonts w:hint="eastAsia" w:cs="Times New Roman"/>
                <w:color w:val="000000"/>
                <w:lang w:eastAsia="zh-CN"/>
              </w:rPr>
              <w:t>自动驾驶准备中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30=</w:t>
            </w:r>
            <w:r>
              <w:rPr>
                <w:rFonts w:hint="eastAsia" w:cs="Times New Roman"/>
                <w:color w:val="000000"/>
                <w:lang w:eastAsia="zh-CN"/>
              </w:rPr>
              <w:t>自动驾驶已就绪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,</w:t>
            </w:r>
            <w:r>
              <w:rPr>
                <w:rFonts w:hint="eastAsia" w:cs="Times New Roman"/>
                <w:color w:val="000000"/>
                <w:lang w:eastAsia="zh-CN"/>
              </w:rPr>
              <w:t>可激活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31=</w:t>
            </w:r>
            <w:r>
              <w:rPr>
                <w:rFonts w:hint="eastAsia" w:cs="Times New Roman"/>
                <w:color w:val="000000"/>
                <w:lang w:eastAsia="zh-CN"/>
              </w:rPr>
              <w:t>自动驾驶激活中，请保持注意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32=</w:t>
            </w:r>
            <w:r>
              <w:rPr>
                <w:rFonts w:hint="eastAsia" w:cs="Times New Roman"/>
                <w:color w:val="000000"/>
                <w:lang w:eastAsia="zh-CN"/>
              </w:rPr>
              <w:t>自动驾驶系统，已激活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33=</w:t>
            </w:r>
            <w:r>
              <w:rPr>
                <w:rFonts w:hint="eastAsia" w:cs="Times New Roman"/>
                <w:color w:val="000000"/>
                <w:lang w:eastAsia="zh-CN"/>
              </w:rPr>
              <w:t>激活失败，请立即接管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34=</w:t>
            </w:r>
            <w:r>
              <w:rPr>
                <w:rFonts w:hint="eastAsia" w:cs="Times New Roman"/>
                <w:color w:val="000000"/>
                <w:lang w:eastAsia="zh-CN"/>
              </w:rPr>
              <w:t>如需退出，请连续按两次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35=</w:t>
            </w:r>
            <w:r>
              <w:rPr>
                <w:rFonts w:hint="eastAsia" w:cs="Times New Roman"/>
                <w:color w:val="000000"/>
                <w:lang w:eastAsia="zh-CN"/>
              </w:rPr>
              <w:t>请注意安全驾驶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36=</w:t>
            </w:r>
            <w:r>
              <w:rPr>
                <w:rFonts w:hint="eastAsia" w:cs="Times New Roman"/>
                <w:color w:val="000000"/>
                <w:lang w:eastAsia="zh-CN"/>
              </w:rPr>
              <w:t>自动驾驶系统异常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37=</w:t>
            </w:r>
            <w:r>
              <w:rPr>
                <w:rFonts w:hint="eastAsia" w:cs="Times New Roman"/>
                <w:color w:val="000000"/>
                <w:lang w:eastAsia="zh-CN"/>
              </w:rPr>
              <w:t>车辆状态不满足激活条件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38=</w:t>
            </w:r>
            <w:r>
              <w:rPr>
                <w:rFonts w:hint="eastAsia" w:cs="Times New Roman"/>
                <w:color w:val="000000"/>
                <w:lang w:eastAsia="zh-CN"/>
              </w:rPr>
              <w:t>当前环境不符合激活条件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39=</w:t>
            </w:r>
            <w:r>
              <w:rPr>
                <w:rFonts w:hint="eastAsia" w:cs="Times New Roman"/>
                <w:color w:val="000000"/>
                <w:lang w:eastAsia="zh-CN"/>
              </w:rPr>
              <w:t>前方行人或障碍物，无法激活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40=</w:t>
            </w:r>
            <w:r>
              <w:rPr>
                <w:rFonts w:hint="eastAsia" w:cs="Times New Roman"/>
                <w:color w:val="000000"/>
                <w:lang w:eastAsia="zh-CN"/>
              </w:rPr>
              <w:t>车道偏离，无法激活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41=</w:t>
            </w:r>
            <w:r>
              <w:rPr>
                <w:rFonts w:hint="eastAsia" w:cs="Times New Roman"/>
                <w:color w:val="000000"/>
                <w:lang w:eastAsia="zh-CN"/>
              </w:rPr>
              <w:t>车距过近，无法激活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42=</w:t>
            </w:r>
            <w:r>
              <w:rPr>
                <w:rFonts w:hint="eastAsia" w:cs="Times New Roman"/>
                <w:color w:val="000000"/>
                <w:lang w:eastAsia="zh-CN"/>
              </w:rPr>
              <w:t>制动中，无法激活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43=</w:t>
            </w:r>
            <w:r>
              <w:rPr>
                <w:rFonts w:hint="eastAsia" w:cs="Times New Roman"/>
                <w:color w:val="000000"/>
                <w:lang w:eastAsia="zh-CN"/>
              </w:rPr>
              <w:t>加速中，无法激活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44=</w:t>
            </w:r>
            <w:r>
              <w:rPr>
                <w:rFonts w:hint="eastAsia" w:cs="Times New Roman"/>
                <w:color w:val="000000"/>
                <w:lang w:eastAsia="zh-CN"/>
              </w:rPr>
              <w:t>转向中，无法激活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45=</w:t>
            </w:r>
            <w:r>
              <w:rPr>
                <w:rFonts w:hint="eastAsia" w:cs="Times New Roman"/>
                <w:color w:val="000000"/>
                <w:lang w:eastAsia="zh-CN"/>
              </w:rPr>
              <w:t>自动紧急制动系统异常，无法激活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46=</w:t>
            </w:r>
            <w:r>
              <w:rPr>
                <w:rFonts w:hint="eastAsia" w:cs="Times New Roman"/>
                <w:color w:val="000000"/>
                <w:lang w:eastAsia="zh-CN"/>
              </w:rPr>
              <w:t>驾驶辅助系统运行中，无法激活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47=</w:t>
            </w:r>
            <w:r>
              <w:rPr>
                <w:rFonts w:hint="eastAsia" w:cs="Times New Roman"/>
                <w:color w:val="000000"/>
                <w:lang w:eastAsia="zh-CN"/>
              </w:rPr>
              <w:t>预留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48=</w:t>
            </w:r>
            <w:r>
              <w:rPr>
                <w:rFonts w:hint="eastAsia" w:cs="Times New Roman"/>
                <w:color w:val="000000"/>
                <w:lang w:eastAsia="zh-CN"/>
              </w:rPr>
              <w:t>预留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49=</w:t>
            </w:r>
            <w:r>
              <w:rPr>
                <w:rFonts w:hint="eastAsia" w:cs="Times New Roman"/>
                <w:color w:val="000000"/>
                <w:lang w:eastAsia="zh-CN"/>
              </w:rPr>
              <w:t>安全带未系，无法激活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50=</w:t>
            </w:r>
            <w:r>
              <w:rPr>
                <w:rFonts w:hint="eastAsia" w:cs="Times New Roman"/>
                <w:color w:val="000000"/>
                <w:lang w:eastAsia="zh-CN"/>
              </w:rPr>
              <w:t>车门未锁，无法激活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51=</w:t>
            </w:r>
            <w:r>
              <w:rPr>
                <w:rFonts w:hint="eastAsia" w:cs="Times New Roman"/>
                <w:color w:val="000000"/>
                <w:lang w:eastAsia="zh-CN"/>
              </w:rPr>
              <w:t>未挂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D</w:t>
            </w:r>
            <w:r>
              <w:rPr>
                <w:rFonts w:hint="eastAsia" w:cs="Times New Roman"/>
                <w:color w:val="000000"/>
                <w:lang w:eastAsia="zh-CN"/>
              </w:rPr>
              <w:t>挡，无法激活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52=</w:t>
            </w:r>
            <w:r>
              <w:rPr>
                <w:rFonts w:hint="eastAsia" w:cs="Times New Roman"/>
                <w:color w:val="000000"/>
                <w:lang w:eastAsia="zh-CN"/>
              </w:rPr>
              <w:t>车速过高，无法激活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53=</w:t>
            </w:r>
            <w:r>
              <w:rPr>
                <w:rFonts w:hint="eastAsia" w:cs="Times New Roman"/>
                <w:color w:val="000000"/>
                <w:lang w:eastAsia="zh-CN"/>
              </w:rPr>
              <w:t>车速过低，无法激活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54=</w:t>
            </w:r>
            <w:r>
              <w:rPr>
                <w:rFonts w:hint="eastAsia" w:cs="Times New Roman"/>
                <w:color w:val="000000"/>
                <w:lang w:eastAsia="zh-CN"/>
              </w:rPr>
              <w:t>驾驶员状态异常，无法激活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55=</w:t>
            </w:r>
            <w:r>
              <w:rPr>
                <w:rFonts w:hint="eastAsia" w:cs="Times New Roman"/>
                <w:color w:val="000000"/>
                <w:lang w:eastAsia="zh-CN"/>
              </w:rPr>
              <w:t>自动驾驶系统自检中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56=</w:t>
            </w:r>
            <w:r>
              <w:rPr>
                <w:rFonts w:hint="eastAsia" w:cs="Times New Roman"/>
                <w:color w:val="000000"/>
                <w:lang w:eastAsia="zh-CN"/>
              </w:rPr>
              <w:t>自动驾驶系统不可用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hint="eastAsia" w:cs="Times New Roman"/>
                <w:color w:val="000000"/>
                <w:lang w:eastAsia="zh-CN"/>
              </w:rPr>
              <w:t>系统故障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57=</w:t>
            </w:r>
            <w:r>
              <w:rPr>
                <w:rFonts w:hint="eastAsia" w:cs="Times New Roman"/>
                <w:color w:val="000000"/>
                <w:lang w:eastAsia="zh-CN"/>
              </w:rPr>
              <w:t>自动驾驶系统不可用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hint="eastAsia" w:cs="Times New Roman"/>
                <w:color w:val="000000"/>
                <w:lang w:eastAsia="zh-CN"/>
              </w:rPr>
              <w:t>硬件故障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58=</w:t>
            </w:r>
            <w:r>
              <w:rPr>
                <w:rFonts w:hint="eastAsia" w:cs="Times New Roman"/>
                <w:color w:val="000000"/>
                <w:lang w:eastAsia="zh-CN"/>
              </w:rPr>
              <w:t>预留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59=</w:t>
            </w:r>
            <w:r>
              <w:rPr>
                <w:rFonts w:hint="eastAsia" w:cs="Times New Roman"/>
                <w:color w:val="000000"/>
                <w:lang w:eastAsia="zh-CN"/>
              </w:rPr>
              <w:t>预留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60=</w:t>
            </w:r>
            <w:r>
              <w:rPr>
                <w:rFonts w:hint="eastAsia" w:cs="Times New Roman"/>
                <w:color w:val="000000"/>
                <w:lang w:eastAsia="zh-CN"/>
              </w:rPr>
              <w:t>预留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61=</w:t>
            </w:r>
            <w:r>
              <w:rPr>
                <w:rFonts w:hint="eastAsia" w:cs="Times New Roman"/>
                <w:color w:val="000000"/>
                <w:lang w:eastAsia="zh-CN"/>
              </w:rPr>
              <w:t>自动驾驶系统激活中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62=</w:t>
            </w:r>
            <w:r>
              <w:rPr>
                <w:rFonts w:hint="eastAsia" w:cs="Times New Roman"/>
                <w:color w:val="000000"/>
                <w:lang w:eastAsia="zh-CN"/>
              </w:rPr>
              <w:t>激活失败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hint="eastAsia" w:cs="Times New Roman"/>
                <w:color w:val="000000"/>
                <w:lang w:eastAsia="zh-CN"/>
              </w:rPr>
              <w:t>请回到驾驶座位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63=</w:t>
            </w:r>
            <w:r>
              <w:rPr>
                <w:rFonts w:hint="eastAsia" w:cs="Times New Roman"/>
                <w:color w:val="000000"/>
                <w:lang w:eastAsia="zh-CN"/>
              </w:rPr>
              <w:t>激活失败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hint="eastAsia" w:cs="Times New Roman"/>
                <w:color w:val="000000"/>
                <w:lang w:eastAsia="zh-CN"/>
              </w:rPr>
              <w:t>请松开刹车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64=</w:t>
            </w:r>
            <w:r>
              <w:rPr>
                <w:rFonts w:hint="eastAsia" w:cs="Times New Roman"/>
                <w:color w:val="000000"/>
                <w:lang w:eastAsia="zh-CN"/>
              </w:rPr>
              <w:t>激活失败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hint="eastAsia" w:cs="Times New Roman"/>
                <w:color w:val="000000"/>
                <w:lang w:eastAsia="zh-CN"/>
              </w:rPr>
              <w:t>请松开手刹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65=</w:t>
            </w:r>
            <w:r>
              <w:rPr>
                <w:rFonts w:hint="eastAsia" w:cs="Times New Roman"/>
                <w:color w:val="000000"/>
                <w:lang w:eastAsia="zh-CN"/>
              </w:rPr>
              <w:t>激活失败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hint="eastAsia" w:cs="Times New Roman"/>
                <w:color w:val="000000"/>
                <w:lang w:eastAsia="zh-CN"/>
              </w:rPr>
              <w:t>请注视前方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66=</w:t>
            </w:r>
            <w:r>
              <w:rPr>
                <w:rFonts w:hint="eastAsia" w:cs="Times New Roman"/>
                <w:color w:val="000000"/>
                <w:lang w:eastAsia="zh-CN"/>
              </w:rPr>
              <w:t>激活失败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hint="eastAsia" w:cs="Times New Roman"/>
                <w:color w:val="000000"/>
                <w:lang w:eastAsia="zh-CN"/>
              </w:rPr>
              <w:t>请手握方向盘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67=</w:t>
            </w:r>
            <w:r>
              <w:rPr>
                <w:rFonts w:hint="eastAsia" w:cs="Times New Roman"/>
                <w:color w:val="000000"/>
                <w:lang w:eastAsia="zh-CN"/>
              </w:rPr>
              <w:t>激活失败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hint="eastAsia" w:cs="Times New Roman"/>
                <w:color w:val="000000"/>
                <w:lang w:eastAsia="zh-CN"/>
              </w:rPr>
              <w:t>未进入可用区域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68=</w:t>
            </w:r>
            <w:r>
              <w:rPr>
                <w:rFonts w:hint="eastAsia" w:cs="Times New Roman"/>
                <w:color w:val="000000"/>
                <w:lang w:eastAsia="zh-CN"/>
              </w:rPr>
              <w:t>激活失败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hint="eastAsia" w:cs="Times New Roman"/>
                <w:color w:val="000000"/>
                <w:lang w:eastAsia="zh-CN"/>
              </w:rPr>
              <w:t>目的地距离过远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69=</w:t>
            </w:r>
            <w:r>
              <w:rPr>
                <w:rFonts w:hint="eastAsia" w:cs="Times New Roman"/>
                <w:color w:val="000000"/>
                <w:lang w:eastAsia="zh-CN"/>
              </w:rPr>
              <w:t>激活失败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hint="eastAsia" w:cs="Times New Roman"/>
                <w:color w:val="000000"/>
                <w:lang w:eastAsia="zh-CN"/>
              </w:rPr>
              <w:t>路径规划失败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70=</w:t>
            </w:r>
            <w:r>
              <w:rPr>
                <w:rFonts w:hint="eastAsia" w:cs="Times New Roman"/>
                <w:color w:val="000000"/>
                <w:lang w:eastAsia="zh-CN"/>
              </w:rPr>
              <w:t>预留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71=</w:t>
            </w:r>
            <w:r>
              <w:rPr>
                <w:rFonts w:hint="eastAsia" w:cs="Times New Roman"/>
                <w:color w:val="000000"/>
                <w:lang w:eastAsia="zh-CN"/>
              </w:rPr>
              <w:t>预留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72=</w:t>
            </w:r>
            <w:r>
              <w:rPr>
                <w:rFonts w:hint="eastAsia" w:cs="Times New Roman"/>
                <w:color w:val="000000"/>
                <w:lang w:eastAsia="zh-CN"/>
              </w:rPr>
              <w:t>预留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73=</w:t>
            </w:r>
            <w:r>
              <w:rPr>
                <w:rFonts w:hint="eastAsia" w:cs="Times New Roman"/>
                <w:color w:val="000000"/>
                <w:lang w:eastAsia="zh-CN"/>
              </w:rPr>
              <w:t>预留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74=</w:t>
            </w:r>
            <w:r>
              <w:rPr>
                <w:rFonts w:hint="eastAsia" w:cs="Times New Roman"/>
                <w:color w:val="000000"/>
                <w:lang w:eastAsia="zh-CN"/>
              </w:rPr>
              <w:t>续航里程过低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hint="eastAsia" w:cs="Times New Roman"/>
                <w:color w:val="000000"/>
                <w:lang w:eastAsia="zh-CN"/>
              </w:rPr>
              <w:t>请立即接管！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75=</w:t>
            </w:r>
            <w:r>
              <w:rPr>
                <w:rFonts w:hint="eastAsia" w:cs="Times New Roman"/>
                <w:color w:val="000000"/>
                <w:lang w:eastAsia="zh-CN"/>
              </w:rPr>
              <w:t>超出自动驾驶范围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hint="eastAsia" w:cs="Times New Roman"/>
                <w:color w:val="000000"/>
                <w:lang w:eastAsia="zh-CN"/>
              </w:rPr>
              <w:t>请立即接管！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76=</w:t>
            </w:r>
            <w:r>
              <w:rPr>
                <w:rFonts w:hint="eastAsia" w:cs="Times New Roman"/>
                <w:color w:val="000000"/>
                <w:lang w:eastAsia="zh-CN"/>
              </w:rPr>
              <w:t>预留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77=</w:t>
            </w:r>
            <w:r>
              <w:rPr>
                <w:rFonts w:hint="eastAsia" w:cs="Times New Roman"/>
                <w:color w:val="000000"/>
                <w:lang w:eastAsia="zh-CN"/>
              </w:rPr>
              <w:t>预留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78=</w:t>
            </w:r>
            <w:r>
              <w:rPr>
                <w:rFonts w:hint="eastAsia" w:cs="Times New Roman"/>
                <w:color w:val="000000"/>
                <w:lang w:eastAsia="zh-CN"/>
              </w:rPr>
              <w:t>预留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79=</w:t>
            </w:r>
            <w:r>
              <w:rPr>
                <w:rFonts w:hint="eastAsia" w:cs="Times New Roman"/>
                <w:color w:val="000000"/>
                <w:lang w:eastAsia="zh-CN"/>
              </w:rPr>
              <w:t>续航里程低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hint="eastAsia" w:cs="Times New Roman"/>
                <w:color w:val="000000"/>
                <w:lang w:eastAsia="zh-CN"/>
              </w:rPr>
              <w:t>建议接管车辆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80=</w:t>
            </w:r>
            <w:r>
              <w:rPr>
                <w:rFonts w:hint="eastAsia" w:cs="Times New Roman"/>
                <w:color w:val="000000"/>
                <w:lang w:eastAsia="zh-CN"/>
              </w:rPr>
              <w:t>即将超出自动驾驶可用范围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hint="eastAsia" w:cs="Times New Roman"/>
                <w:color w:val="000000"/>
                <w:lang w:eastAsia="zh-CN"/>
              </w:rPr>
              <w:t>建议接管车辆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81=</w:t>
            </w:r>
            <w:r>
              <w:rPr>
                <w:rFonts w:hint="eastAsia" w:cs="Times New Roman"/>
                <w:color w:val="000000"/>
                <w:lang w:eastAsia="zh-CN"/>
              </w:rPr>
              <w:t>预留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82=</w:t>
            </w:r>
            <w:r>
              <w:rPr>
                <w:rFonts w:hint="eastAsia" w:cs="Times New Roman"/>
                <w:color w:val="000000"/>
                <w:lang w:eastAsia="zh-CN"/>
              </w:rPr>
              <w:t>预留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83=</w:t>
            </w:r>
            <w:r>
              <w:rPr>
                <w:rFonts w:hint="eastAsia" w:cs="Times New Roman"/>
                <w:color w:val="000000"/>
                <w:lang w:eastAsia="zh-CN"/>
              </w:rPr>
              <w:t>预留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84=</w:t>
            </w:r>
            <w:r>
              <w:rPr>
                <w:rFonts w:hint="eastAsia" w:cs="Times New Roman"/>
                <w:color w:val="000000"/>
                <w:lang w:eastAsia="zh-CN"/>
              </w:rPr>
              <w:t>检测到吸烟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hint="eastAsia" w:cs="Times New Roman"/>
                <w:color w:val="000000"/>
                <w:lang w:eastAsia="zh-CN"/>
              </w:rPr>
              <w:t>请注意安全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85=</w:t>
            </w:r>
            <w:r>
              <w:rPr>
                <w:rFonts w:hint="eastAsia" w:cs="Times New Roman"/>
                <w:color w:val="000000"/>
                <w:lang w:eastAsia="zh-CN"/>
              </w:rPr>
              <w:t>检测到使用手机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hint="eastAsia" w:cs="Times New Roman"/>
                <w:color w:val="000000"/>
                <w:lang w:eastAsia="zh-CN"/>
              </w:rPr>
              <w:t>请注意安全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86=</w:t>
            </w:r>
            <w:r>
              <w:rPr>
                <w:rFonts w:hint="eastAsia" w:cs="Times New Roman"/>
                <w:color w:val="000000"/>
                <w:lang w:eastAsia="zh-CN"/>
              </w:rPr>
              <w:t>检测到视线偏移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hint="eastAsia" w:cs="Times New Roman"/>
                <w:color w:val="000000"/>
                <w:lang w:eastAsia="zh-CN"/>
              </w:rPr>
              <w:t>请注意安全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87=</w:t>
            </w:r>
            <w:r>
              <w:rPr>
                <w:rFonts w:hint="eastAsia" w:cs="Times New Roman"/>
                <w:color w:val="000000"/>
                <w:lang w:eastAsia="zh-CN"/>
              </w:rPr>
              <w:t>驾驶员疲劳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hint="eastAsia" w:cs="Times New Roman"/>
                <w:color w:val="000000"/>
                <w:lang w:eastAsia="zh-CN"/>
              </w:rPr>
              <w:t>建议前往服务区休息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88=</w:t>
            </w:r>
            <w:r>
              <w:rPr>
                <w:rFonts w:hint="eastAsia" w:cs="Times New Roman"/>
                <w:color w:val="000000"/>
                <w:lang w:eastAsia="zh-CN"/>
              </w:rPr>
              <w:t>请驾驶员立即回座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89=</w:t>
            </w:r>
            <w:r>
              <w:rPr>
                <w:rFonts w:hint="eastAsia" w:cs="Times New Roman"/>
                <w:color w:val="000000"/>
                <w:lang w:eastAsia="zh-CN"/>
              </w:rPr>
              <w:t>预留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90=</w:t>
            </w:r>
            <w:r>
              <w:rPr>
                <w:rFonts w:hint="eastAsia" w:cs="Times New Roman"/>
                <w:color w:val="000000"/>
                <w:lang w:eastAsia="zh-CN"/>
              </w:rPr>
              <w:t>预留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91=</w:t>
            </w:r>
            <w:r>
              <w:rPr>
                <w:rFonts w:hint="eastAsia" w:cs="Times New Roman"/>
                <w:color w:val="000000"/>
                <w:lang w:eastAsia="zh-CN"/>
              </w:rPr>
              <w:t>预留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92=</w:t>
            </w:r>
            <w:r>
              <w:rPr>
                <w:rFonts w:hint="eastAsia" w:cs="Times New Roman"/>
                <w:color w:val="000000"/>
                <w:lang w:eastAsia="zh-CN"/>
              </w:rPr>
              <w:t>紧急制动</w:t>
            </w:r>
            <w:r>
              <w:rPr>
                <w:rFonts w:hint="eastAsia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 xml:space="preserve">93~254 </w:t>
            </w:r>
            <w:r>
              <w:rPr>
                <w:rFonts w:hint="eastAsia" w:cs="Times New Roman"/>
                <w:color w:val="000000"/>
                <w:lang w:eastAsia="zh-CN"/>
              </w:rPr>
              <w:t>预留，不显示</w:t>
            </w:r>
          </w:p>
          <w:p w14:paraId="03D11707">
            <w:pPr>
              <w:outlineLvl w:val="0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</w:p>
        </w:tc>
        <w:tc>
          <w:tcPr>
            <w:tcW w:w="1067" w:type="dxa"/>
            <w:shd w:val="clear" w:color="auto" w:fill="auto"/>
            <w:vAlign w:val="center"/>
          </w:tcPr>
          <w:p w14:paraId="201A3D37">
            <w:pPr>
              <w:spacing w:line="240" w:lineRule="auto"/>
              <w:rPr>
                <w:rFonts w:ascii="微软雅黑" w:hAnsi="微软雅黑" w:eastAsia="微软雅黑"/>
                <w:sz w:val="20"/>
                <w:szCs w:val="20"/>
                <w:lang w:eastAsia="zh-CN"/>
              </w:rPr>
            </w:pPr>
          </w:p>
        </w:tc>
      </w:tr>
      <w:tr w14:paraId="228BB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</w:trPr>
        <w:tc>
          <w:tcPr>
            <w:tcW w:w="851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139D4ADF">
            <w:pPr>
              <w:spacing w:line="240" w:lineRule="auto"/>
              <w:jc w:val="center"/>
              <w:rPr>
                <w:rFonts w:ascii="微软雅黑" w:hAnsi="微软雅黑" w:eastAsia="微软雅黑"/>
                <w:sz w:val="20"/>
                <w:szCs w:val="20"/>
                <w:lang w:eastAsia="zh-CN"/>
              </w:rPr>
            </w:pPr>
          </w:p>
        </w:tc>
        <w:tc>
          <w:tcPr>
            <w:tcW w:w="709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D2CEE7E">
            <w:pPr>
              <w:spacing w:line="240" w:lineRule="auto"/>
              <w:jc w:val="center"/>
              <w:rPr>
                <w:rFonts w:ascii="微软雅黑" w:hAnsi="微软雅黑" w:eastAsia="微软雅黑"/>
                <w:sz w:val="20"/>
                <w:szCs w:val="20"/>
                <w:lang w:eastAsia="zh-CN"/>
              </w:rPr>
            </w:pPr>
          </w:p>
        </w:tc>
        <w:tc>
          <w:tcPr>
            <w:tcW w:w="796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28941FB">
            <w:pPr>
              <w:spacing w:line="240" w:lineRule="auto"/>
              <w:ind w:firstLine="200" w:firstLineChars="100"/>
              <w:jc w:val="center"/>
              <w:rPr>
                <w:rFonts w:ascii="微软雅黑" w:hAnsi="微软雅黑" w:eastAsia="微软雅黑"/>
                <w:sz w:val="20"/>
                <w:szCs w:val="20"/>
                <w:lang w:eastAsia="zh-CN"/>
              </w:rPr>
            </w:pPr>
          </w:p>
        </w:tc>
        <w:tc>
          <w:tcPr>
            <w:tcW w:w="796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EAC3DF2">
            <w:pPr>
              <w:jc w:val="center"/>
              <w:outlineLvl w:val="0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</w:p>
        </w:tc>
        <w:tc>
          <w:tcPr>
            <w:tcW w:w="696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E8E2F9D">
            <w:pPr>
              <w:jc w:val="center"/>
              <w:outlineLvl w:val="0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1096" w:type="dxa"/>
            <w:tcBorders>
              <w:bottom w:val="single" w:color="auto" w:sz="4" w:space="0"/>
            </w:tcBorders>
            <w:vAlign w:val="center"/>
          </w:tcPr>
          <w:p w14:paraId="465BF017">
            <w:pPr>
              <w:jc w:val="center"/>
              <w:outlineLvl w:val="0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435" w:type="dxa"/>
            <w:tcBorders>
              <w:bottom w:val="single" w:color="auto" w:sz="4" w:space="0"/>
            </w:tcBorders>
            <w:shd w:val="clear" w:color="auto" w:fill="auto"/>
          </w:tcPr>
          <w:p w14:paraId="7A490679">
            <w:pPr>
              <w:outlineLvl w:val="0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t>SpeedLimitDisplayRequest</w:t>
            </w:r>
          </w:p>
        </w:tc>
        <w:tc>
          <w:tcPr>
            <w:tcW w:w="2693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747A7935">
            <w:pPr>
              <w:outlineLvl w:val="0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</w:rPr>
              <w:t>0×00=Off</w:t>
            </w:r>
            <w:r>
              <w:rPr>
                <w:rFonts w:ascii="Times New Roman" w:hAnsi="Times New Roman" w:cs="Times New Roman"/>
                <w:color w:val="000000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</w:rPr>
              <w:t>0×01=</w:t>
            </w:r>
            <w:r>
              <w:rPr>
                <w:rFonts w:hint="eastAsia" w:cs="Times New Roman"/>
                <w:color w:val="000000"/>
              </w:rPr>
              <w:t>限速</w:t>
            </w:r>
            <w:r>
              <w:rPr>
                <w:rFonts w:ascii="Times New Roman" w:hAnsi="Times New Roman" w:cs="Times New Roman"/>
                <w:color w:val="000000"/>
              </w:rPr>
              <w:t>10km/h</w:t>
            </w:r>
            <w:r>
              <w:rPr>
                <w:rFonts w:ascii="Times New Roman" w:hAnsi="Times New Roman" w:cs="Times New Roman"/>
                <w:color w:val="000000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</w:rPr>
              <w:t>0×02=</w:t>
            </w:r>
            <w:r>
              <w:rPr>
                <w:rFonts w:hint="eastAsia" w:cs="Times New Roman"/>
                <w:color w:val="000000"/>
              </w:rPr>
              <w:t>限速</w:t>
            </w:r>
            <w:r>
              <w:rPr>
                <w:rFonts w:ascii="Times New Roman" w:hAnsi="Times New Roman" w:cs="Times New Roman"/>
                <w:color w:val="000000"/>
              </w:rPr>
              <w:t>20km/h</w:t>
            </w:r>
            <w:r>
              <w:rPr>
                <w:rFonts w:ascii="Times New Roman" w:hAnsi="Times New Roman" w:cs="Times New Roman"/>
                <w:color w:val="000000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</w:rPr>
              <w:t>0×03=</w:t>
            </w:r>
            <w:r>
              <w:rPr>
                <w:rFonts w:hint="eastAsia" w:cs="Times New Roman"/>
                <w:color w:val="000000"/>
              </w:rPr>
              <w:t>限速</w:t>
            </w:r>
            <w:r>
              <w:rPr>
                <w:rFonts w:ascii="Times New Roman" w:hAnsi="Times New Roman" w:cs="Times New Roman"/>
                <w:color w:val="000000"/>
              </w:rPr>
              <w:t>30km/h</w:t>
            </w:r>
            <w:r>
              <w:rPr>
                <w:rFonts w:ascii="Times New Roman" w:hAnsi="Times New Roman" w:cs="Times New Roman"/>
                <w:color w:val="000000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</w:rPr>
              <w:t>0×04=</w:t>
            </w:r>
            <w:r>
              <w:rPr>
                <w:rFonts w:hint="eastAsia" w:cs="Times New Roman"/>
                <w:color w:val="000000"/>
              </w:rPr>
              <w:t>限速</w:t>
            </w:r>
            <w:r>
              <w:rPr>
                <w:rFonts w:ascii="Times New Roman" w:hAnsi="Times New Roman" w:cs="Times New Roman"/>
                <w:color w:val="000000"/>
              </w:rPr>
              <w:t>40km/h</w:t>
            </w:r>
            <w:r>
              <w:rPr>
                <w:rFonts w:ascii="Times New Roman" w:hAnsi="Times New Roman" w:cs="Times New Roman"/>
                <w:color w:val="000000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</w:rPr>
              <w:t>0×05=</w:t>
            </w:r>
            <w:r>
              <w:rPr>
                <w:rFonts w:hint="eastAsia" w:cs="Times New Roman"/>
                <w:color w:val="000000"/>
              </w:rPr>
              <w:t>限速</w:t>
            </w:r>
            <w:r>
              <w:rPr>
                <w:rFonts w:ascii="Times New Roman" w:hAnsi="Times New Roman" w:cs="Times New Roman"/>
                <w:color w:val="000000"/>
              </w:rPr>
              <w:t>50km/h</w:t>
            </w:r>
            <w:r>
              <w:rPr>
                <w:rFonts w:ascii="Times New Roman" w:hAnsi="Times New Roman" w:cs="Times New Roman"/>
                <w:color w:val="000000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</w:rPr>
              <w:t>0×06=</w:t>
            </w:r>
            <w:r>
              <w:rPr>
                <w:rFonts w:hint="eastAsia" w:cs="Times New Roman"/>
                <w:color w:val="000000"/>
              </w:rPr>
              <w:t>限速</w:t>
            </w:r>
            <w:r>
              <w:rPr>
                <w:rFonts w:ascii="Times New Roman" w:hAnsi="Times New Roman" w:cs="Times New Roman"/>
                <w:color w:val="000000"/>
              </w:rPr>
              <w:t>60km/h</w:t>
            </w:r>
            <w:r>
              <w:rPr>
                <w:rFonts w:ascii="Times New Roman" w:hAnsi="Times New Roman" w:cs="Times New Roman"/>
                <w:color w:val="000000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</w:rPr>
              <w:t>0×07=</w:t>
            </w:r>
            <w:r>
              <w:rPr>
                <w:rFonts w:hint="eastAsia" w:cs="Times New Roman"/>
                <w:color w:val="000000"/>
              </w:rPr>
              <w:t>限速</w:t>
            </w:r>
            <w:r>
              <w:rPr>
                <w:rFonts w:ascii="Times New Roman" w:hAnsi="Times New Roman" w:cs="Times New Roman"/>
                <w:color w:val="000000"/>
              </w:rPr>
              <w:t>70km/h</w:t>
            </w:r>
            <w:r>
              <w:rPr>
                <w:rFonts w:ascii="Times New Roman" w:hAnsi="Times New Roman" w:cs="Times New Roman"/>
                <w:color w:val="000000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</w:rPr>
              <w:t>0×08=</w:t>
            </w:r>
            <w:r>
              <w:rPr>
                <w:rFonts w:hint="eastAsia" w:cs="Times New Roman"/>
                <w:color w:val="000000"/>
              </w:rPr>
              <w:t>限速</w:t>
            </w:r>
            <w:r>
              <w:rPr>
                <w:rFonts w:ascii="Times New Roman" w:hAnsi="Times New Roman" w:cs="Times New Roman"/>
                <w:color w:val="000000"/>
              </w:rPr>
              <w:t>80km/h</w:t>
            </w:r>
            <w:r>
              <w:rPr>
                <w:rFonts w:ascii="Times New Roman" w:hAnsi="Times New Roman" w:cs="Times New Roman"/>
                <w:color w:val="000000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</w:rPr>
              <w:t>0×09=</w:t>
            </w:r>
            <w:r>
              <w:rPr>
                <w:rFonts w:hint="eastAsia" w:cs="Times New Roman"/>
                <w:color w:val="000000"/>
              </w:rPr>
              <w:t>限速</w:t>
            </w:r>
            <w:r>
              <w:rPr>
                <w:rFonts w:ascii="Times New Roman" w:hAnsi="Times New Roman" w:cs="Times New Roman"/>
                <w:color w:val="000000"/>
              </w:rPr>
              <w:t>90km/h</w:t>
            </w:r>
            <w:r>
              <w:rPr>
                <w:rFonts w:ascii="Times New Roman" w:hAnsi="Times New Roman" w:cs="Times New Roman"/>
                <w:color w:val="000000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</w:rPr>
              <w:t>0×0A=</w:t>
            </w:r>
            <w:r>
              <w:rPr>
                <w:rFonts w:hint="eastAsia" w:cs="Times New Roman"/>
                <w:color w:val="000000"/>
              </w:rPr>
              <w:t>限速</w:t>
            </w:r>
            <w:r>
              <w:rPr>
                <w:rFonts w:ascii="Times New Roman" w:hAnsi="Times New Roman" w:cs="Times New Roman"/>
                <w:color w:val="000000"/>
              </w:rPr>
              <w:t>100km/h</w:t>
            </w:r>
            <w:r>
              <w:rPr>
                <w:rFonts w:ascii="Times New Roman" w:hAnsi="Times New Roman" w:cs="Times New Roman"/>
                <w:color w:val="000000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</w:rPr>
              <w:t>0×0B=</w:t>
            </w:r>
            <w:r>
              <w:rPr>
                <w:rFonts w:hint="eastAsia" w:cs="Times New Roman"/>
                <w:color w:val="000000"/>
              </w:rPr>
              <w:t>限速</w:t>
            </w:r>
            <w:r>
              <w:rPr>
                <w:rFonts w:ascii="Times New Roman" w:hAnsi="Times New Roman" w:cs="Times New Roman"/>
                <w:color w:val="000000"/>
              </w:rPr>
              <w:t>110km/h</w:t>
            </w:r>
            <w:r>
              <w:rPr>
                <w:rFonts w:ascii="Times New Roman" w:hAnsi="Times New Roman" w:cs="Times New Roman"/>
                <w:color w:val="000000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</w:rPr>
              <w:t>0×0C=</w:t>
            </w:r>
            <w:r>
              <w:rPr>
                <w:rFonts w:hint="eastAsia" w:cs="Times New Roman"/>
                <w:color w:val="000000"/>
              </w:rPr>
              <w:t>限速</w:t>
            </w:r>
            <w:r>
              <w:rPr>
                <w:rFonts w:ascii="Times New Roman" w:hAnsi="Times New Roman" w:cs="Times New Roman"/>
                <w:color w:val="000000"/>
              </w:rPr>
              <w:t>120km/h</w:t>
            </w:r>
          </w:p>
        </w:tc>
        <w:tc>
          <w:tcPr>
            <w:tcW w:w="1067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19FDDBE9">
            <w:pPr>
              <w:spacing w:line="240" w:lineRule="auto"/>
              <w:rPr>
                <w:rFonts w:ascii="微软雅黑" w:hAnsi="微软雅黑" w:eastAsia="微软雅黑" w:cs="Arial"/>
                <w:color w:val="000000"/>
                <w:sz w:val="20"/>
                <w:szCs w:val="20"/>
                <w:lang w:eastAsia="zh-CN"/>
              </w:rPr>
            </w:pPr>
          </w:p>
        </w:tc>
      </w:tr>
      <w:tr w14:paraId="1573E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</w:trPr>
        <w:tc>
          <w:tcPr>
            <w:tcW w:w="851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11E0E775">
            <w:pPr>
              <w:spacing w:line="240" w:lineRule="auto"/>
              <w:jc w:val="center"/>
              <w:rPr>
                <w:rFonts w:ascii="微软雅黑" w:hAnsi="微软雅黑" w:eastAsia="微软雅黑"/>
                <w:sz w:val="20"/>
                <w:szCs w:val="20"/>
                <w:lang w:eastAsia="zh-CN"/>
              </w:rPr>
            </w:pPr>
          </w:p>
        </w:tc>
        <w:tc>
          <w:tcPr>
            <w:tcW w:w="709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48EA7AB4">
            <w:pPr>
              <w:spacing w:line="240" w:lineRule="auto"/>
              <w:jc w:val="center"/>
              <w:rPr>
                <w:rFonts w:ascii="微软雅黑" w:hAnsi="微软雅黑" w:eastAsia="微软雅黑"/>
                <w:sz w:val="20"/>
                <w:szCs w:val="20"/>
                <w:lang w:eastAsia="zh-CN"/>
              </w:rPr>
            </w:pPr>
          </w:p>
        </w:tc>
        <w:tc>
          <w:tcPr>
            <w:tcW w:w="796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6EDC62EF">
            <w:pPr>
              <w:spacing w:line="240" w:lineRule="auto"/>
              <w:ind w:firstLine="200" w:firstLineChars="100"/>
              <w:jc w:val="center"/>
              <w:rPr>
                <w:rFonts w:ascii="微软雅黑" w:hAnsi="微软雅黑" w:eastAsia="微软雅黑"/>
                <w:sz w:val="20"/>
                <w:szCs w:val="20"/>
                <w:lang w:eastAsia="zh-CN"/>
              </w:rPr>
            </w:pPr>
          </w:p>
        </w:tc>
        <w:tc>
          <w:tcPr>
            <w:tcW w:w="796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934CCF7">
            <w:pPr>
              <w:jc w:val="center"/>
              <w:outlineLvl w:val="0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</w:p>
        </w:tc>
        <w:tc>
          <w:tcPr>
            <w:tcW w:w="696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67054B9">
            <w:pPr>
              <w:jc w:val="center"/>
              <w:outlineLvl w:val="0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096" w:type="dxa"/>
            <w:tcBorders>
              <w:bottom w:val="single" w:color="auto" w:sz="4" w:space="0"/>
            </w:tcBorders>
            <w:vAlign w:val="center"/>
          </w:tcPr>
          <w:p w14:paraId="4CC99D29">
            <w:pPr>
              <w:jc w:val="center"/>
              <w:outlineLvl w:val="0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435" w:type="dxa"/>
            <w:tcBorders>
              <w:bottom w:val="single" w:color="auto" w:sz="4" w:space="0"/>
            </w:tcBorders>
            <w:shd w:val="clear" w:color="auto" w:fill="auto"/>
          </w:tcPr>
          <w:p w14:paraId="09922F0C">
            <w:pPr>
              <w:outlineLvl w:val="0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t>TargetLaneChange</w:t>
            </w:r>
          </w:p>
        </w:tc>
        <w:tc>
          <w:tcPr>
            <w:tcW w:w="2693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474B9CB6">
            <w:pPr>
              <w:outlineLvl w:val="0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lang w:eastAsia="zh-CN"/>
              </w:rPr>
              <w:t>0×00</w:t>
            </w:r>
            <w:r>
              <w:rPr>
                <w:rFonts w:hint="eastAsia" w:cs="Times New Roman"/>
                <w:color w:val="000000"/>
                <w:lang w:eastAsia="zh-CN"/>
              </w:rPr>
              <w:t>：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off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0×01</w:t>
            </w:r>
            <w:r>
              <w:rPr>
                <w:rFonts w:hint="eastAsia" w:cs="Times New Roman"/>
                <w:color w:val="000000"/>
                <w:lang w:eastAsia="zh-CN"/>
              </w:rPr>
              <w:t>：左侧车道亮起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0×02</w:t>
            </w:r>
            <w:r>
              <w:rPr>
                <w:rFonts w:hint="eastAsia" w:cs="Times New Roman"/>
                <w:color w:val="000000"/>
                <w:lang w:eastAsia="zh-CN"/>
              </w:rPr>
              <w:t>：右侧车道亮起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…</w:t>
            </w:r>
          </w:p>
        </w:tc>
        <w:tc>
          <w:tcPr>
            <w:tcW w:w="1067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48E56799">
            <w:pPr>
              <w:spacing w:line="240" w:lineRule="auto"/>
              <w:rPr>
                <w:rFonts w:ascii="微软雅黑" w:hAnsi="微软雅黑" w:eastAsia="微软雅黑" w:cs="Arial"/>
                <w:color w:val="000000"/>
                <w:sz w:val="20"/>
                <w:szCs w:val="20"/>
                <w:lang w:eastAsia="zh-CN"/>
              </w:rPr>
            </w:pPr>
          </w:p>
        </w:tc>
      </w:tr>
      <w:tr w14:paraId="1F38E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</w:trPr>
        <w:tc>
          <w:tcPr>
            <w:tcW w:w="851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E4CAC31">
            <w:pPr>
              <w:spacing w:line="240" w:lineRule="auto"/>
              <w:jc w:val="center"/>
              <w:rPr>
                <w:rFonts w:ascii="微软雅黑" w:hAnsi="微软雅黑" w:eastAsia="微软雅黑"/>
                <w:sz w:val="20"/>
                <w:szCs w:val="20"/>
                <w:lang w:eastAsia="zh-CN"/>
              </w:rPr>
            </w:pPr>
          </w:p>
        </w:tc>
        <w:tc>
          <w:tcPr>
            <w:tcW w:w="709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10F84BE">
            <w:pPr>
              <w:spacing w:line="240" w:lineRule="auto"/>
              <w:jc w:val="center"/>
              <w:rPr>
                <w:rFonts w:ascii="微软雅黑" w:hAnsi="微软雅黑" w:eastAsia="微软雅黑"/>
                <w:sz w:val="20"/>
                <w:szCs w:val="20"/>
                <w:lang w:eastAsia="zh-CN"/>
              </w:rPr>
            </w:pPr>
          </w:p>
        </w:tc>
        <w:tc>
          <w:tcPr>
            <w:tcW w:w="796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7092DF71">
            <w:pPr>
              <w:spacing w:line="240" w:lineRule="auto"/>
              <w:ind w:firstLine="200" w:firstLineChars="100"/>
              <w:jc w:val="center"/>
              <w:rPr>
                <w:rFonts w:ascii="微软雅黑" w:hAnsi="微软雅黑" w:eastAsia="微软雅黑"/>
                <w:sz w:val="20"/>
                <w:szCs w:val="20"/>
                <w:lang w:eastAsia="zh-CN"/>
              </w:rPr>
            </w:pPr>
          </w:p>
        </w:tc>
        <w:tc>
          <w:tcPr>
            <w:tcW w:w="796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376C1233">
            <w:pPr>
              <w:jc w:val="center"/>
              <w:outlineLvl w:val="0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</w:p>
        </w:tc>
        <w:tc>
          <w:tcPr>
            <w:tcW w:w="696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6342096D">
            <w:pPr>
              <w:jc w:val="center"/>
              <w:outlineLvl w:val="0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  <w:t>32</w:t>
            </w:r>
          </w:p>
        </w:tc>
        <w:tc>
          <w:tcPr>
            <w:tcW w:w="1096" w:type="dxa"/>
            <w:tcBorders>
              <w:bottom w:val="single" w:color="auto" w:sz="4" w:space="0"/>
            </w:tcBorders>
            <w:vAlign w:val="center"/>
          </w:tcPr>
          <w:p w14:paraId="59EE4563">
            <w:pPr>
              <w:jc w:val="center"/>
              <w:outlineLvl w:val="0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435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3A22013C">
            <w:pPr>
              <w:spacing w:after="0" w:line="240" w:lineRule="auto"/>
              <w:outlineLvl w:val="0"/>
              <w:rPr>
                <w:rFonts w:ascii="Times New Roman" w:hAnsi="Times New Roman" w:eastAsia="宋体" w:cs="Times New Roman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00000"/>
              </w:rPr>
              <w:t>VoiceRemindRequest</w:t>
            </w:r>
          </w:p>
          <w:p w14:paraId="6A0F1128">
            <w:pPr>
              <w:outlineLvl w:val="0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</w:p>
        </w:tc>
        <w:tc>
          <w:tcPr>
            <w:tcW w:w="2693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44050BEA">
            <w:pPr>
              <w:spacing w:after="0" w:line="240" w:lineRule="auto"/>
              <w:outlineLvl w:val="0"/>
              <w:rPr>
                <w:rFonts w:ascii="Times New Roman" w:hAnsi="Times New Roman" w:eastAsia="宋体" w:cs="Times New Roman"/>
                <w:color w:val="00000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</w:rPr>
              <w:t>0×00=reserve</w:t>
            </w:r>
            <w:r>
              <w:rPr>
                <w:rFonts w:ascii="Times New Roman" w:hAnsi="Times New Roman" w:cs="Times New Roman"/>
                <w:color w:val="000000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</w:rPr>
              <w:t>0×01=</w:t>
            </w:r>
            <w:r>
              <w:rPr>
                <w:rFonts w:hint="eastAsia" w:cs="Times New Roman"/>
                <w:color w:val="000000"/>
              </w:rPr>
              <w:t>语音提醒“自动驾驶系统自检中”</w:t>
            </w:r>
            <w:r>
              <w:rPr>
                <w:rFonts w:ascii="Times New Roman" w:hAnsi="Times New Roman" w:cs="Times New Roman"/>
                <w:color w:val="000000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</w:rPr>
              <w:t>0×02=</w:t>
            </w:r>
            <w:r>
              <w:rPr>
                <w:rFonts w:hint="eastAsia" w:cs="Times New Roman"/>
                <w:color w:val="000000"/>
              </w:rPr>
              <w:t>语音提醒“自动驾驶系统故障”</w:t>
            </w:r>
            <w:r>
              <w:rPr>
                <w:rFonts w:ascii="Times New Roman" w:hAnsi="Times New Roman" w:cs="Times New Roman"/>
                <w:color w:val="000000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</w:rPr>
              <w:t>0×03=</w:t>
            </w:r>
            <w:r>
              <w:rPr>
                <w:rFonts w:hint="eastAsia" w:cs="Times New Roman"/>
                <w:color w:val="000000"/>
              </w:rPr>
              <w:t>语音提醒“自动驾驶系统已就绪”</w:t>
            </w:r>
            <w:r>
              <w:rPr>
                <w:rFonts w:ascii="Times New Roman" w:hAnsi="Times New Roman" w:cs="Times New Roman"/>
                <w:color w:val="000000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</w:rPr>
              <w:t>0×04=</w:t>
            </w:r>
            <w:r>
              <w:rPr>
                <w:rFonts w:hint="eastAsia" w:cs="Times New Roman"/>
                <w:color w:val="000000"/>
              </w:rPr>
              <w:t>语音提醒“自动驾驶系统已激活，请松开方向盘和脚踏”</w:t>
            </w:r>
            <w:r>
              <w:rPr>
                <w:rFonts w:ascii="Times New Roman" w:hAnsi="Times New Roman" w:cs="Times New Roman"/>
                <w:color w:val="000000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</w:rPr>
              <w:t>0×05=</w:t>
            </w:r>
            <w:r>
              <w:rPr>
                <w:rFonts w:hint="eastAsia" w:cs="Times New Roman"/>
                <w:color w:val="000000"/>
              </w:rPr>
              <w:t>语音提醒“请立即接管”</w:t>
            </w:r>
            <w:r>
              <w:rPr>
                <w:rFonts w:ascii="Times New Roman" w:hAnsi="Times New Roman" w:cs="Times New Roman"/>
                <w:color w:val="000000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</w:rPr>
              <w:t>0×06=</w:t>
            </w:r>
            <w:r>
              <w:rPr>
                <w:rFonts w:hint="eastAsia" w:cs="Times New Roman"/>
                <w:color w:val="000000"/>
              </w:rPr>
              <w:t>语音提醒“自动驾驶系统已退出，请注意安全驾驶”</w:t>
            </w:r>
            <w:r>
              <w:rPr>
                <w:rFonts w:ascii="Times New Roman" w:hAnsi="Times New Roman" w:cs="Times New Roman"/>
                <w:color w:val="000000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</w:rPr>
              <w:t>0×07=</w:t>
            </w:r>
            <w:r>
              <w:rPr>
                <w:rFonts w:hint="eastAsia" w:cs="Times New Roman"/>
                <w:color w:val="000000"/>
              </w:rPr>
              <w:t>蜂鸣器：</w:t>
            </w:r>
            <w:r>
              <w:rPr>
                <w:rFonts w:ascii="Times New Roman" w:hAnsi="Times New Roman" w:cs="Times New Roman"/>
                <w:color w:val="000000"/>
              </w:rPr>
              <w:t>1Hz</w:t>
            </w:r>
            <w:r>
              <w:rPr>
                <w:rFonts w:hint="eastAsia" w:cs="Times New Roman"/>
                <w:color w:val="000000"/>
              </w:rPr>
              <w:t>，</w:t>
            </w:r>
            <w:r>
              <w:rPr>
                <w:rFonts w:ascii="Times New Roman" w:hAnsi="Times New Roman" w:cs="Times New Roman"/>
                <w:color w:val="000000"/>
              </w:rPr>
              <w:t>0.5s on 0.5s off</w:t>
            </w:r>
            <w:r>
              <w:rPr>
                <w:rFonts w:ascii="Times New Roman" w:hAnsi="Times New Roman" w:cs="Times New Roman"/>
                <w:color w:val="000000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</w:rPr>
              <w:t>0×08=</w:t>
            </w:r>
            <w:r>
              <w:rPr>
                <w:rFonts w:hint="eastAsia" w:cs="Times New Roman"/>
                <w:color w:val="000000"/>
              </w:rPr>
              <w:t>蜂鸣器：</w:t>
            </w:r>
            <w:r>
              <w:rPr>
                <w:rFonts w:ascii="Times New Roman" w:hAnsi="Times New Roman" w:cs="Times New Roman"/>
                <w:color w:val="000000"/>
              </w:rPr>
              <w:t>2Hz</w:t>
            </w:r>
            <w:r>
              <w:rPr>
                <w:rFonts w:hint="eastAsia" w:cs="Times New Roman"/>
                <w:color w:val="000000"/>
              </w:rPr>
              <w:t>，</w:t>
            </w:r>
            <w:r>
              <w:rPr>
                <w:rFonts w:ascii="Times New Roman" w:hAnsi="Times New Roman" w:cs="Times New Roman"/>
                <w:color w:val="000000"/>
              </w:rPr>
              <w:t>0.25s on 0.25 off</w:t>
            </w:r>
            <w:r>
              <w:rPr>
                <w:rFonts w:ascii="Times New Roman" w:hAnsi="Times New Roman" w:cs="Times New Roman"/>
                <w:color w:val="000000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</w:rPr>
              <w:t>0×09=</w:t>
            </w:r>
            <w:r>
              <w:rPr>
                <w:rFonts w:hint="eastAsia" w:cs="Times New Roman"/>
                <w:color w:val="000000"/>
              </w:rPr>
              <w:t>单声报警音</w:t>
            </w:r>
            <w:r>
              <w:rPr>
                <w:rFonts w:ascii="Times New Roman" w:hAnsi="Times New Roman" w:cs="Times New Roman"/>
                <w:color w:val="000000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</w:rPr>
              <w:t>0×0A=reserved</w:t>
            </w:r>
          </w:p>
          <w:p w14:paraId="1D7E2918">
            <w:pPr>
              <w:outlineLvl w:val="0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</w:p>
        </w:tc>
        <w:tc>
          <w:tcPr>
            <w:tcW w:w="1067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78332555">
            <w:pPr>
              <w:spacing w:line="240" w:lineRule="auto"/>
              <w:rPr>
                <w:rFonts w:ascii="微软雅黑" w:hAnsi="微软雅黑" w:eastAsia="微软雅黑" w:cs="Arial"/>
                <w:color w:val="000000"/>
                <w:sz w:val="20"/>
                <w:szCs w:val="20"/>
                <w:lang w:eastAsia="zh-CN"/>
              </w:rPr>
            </w:pPr>
          </w:p>
        </w:tc>
      </w:tr>
      <w:tr w14:paraId="778F7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</w:trPr>
        <w:tc>
          <w:tcPr>
            <w:tcW w:w="851" w:type="dxa"/>
            <w:shd w:val="clear" w:color="auto" w:fill="auto"/>
            <w:vAlign w:val="center"/>
          </w:tcPr>
          <w:p w14:paraId="43DC68C2">
            <w:pPr>
              <w:spacing w:line="240" w:lineRule="auto"/>
              <w:jc w:val="center"/>
              <w:rPr>
                <w:rFonts w:ascii="微软雅黑" w:hAnsi="微软雅黑" w:eastAsia="微软雅黑"/>
                <w:sz w:val="20"/>
                <w:szCs w:val="20"/>
                <w:lang w:eastAsia="zh-C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7414B22">
            <w:pPr>
              <w:spacing w:line="240" w:lineRule="auto"/>
              <w:jc w:val="center"/>
              <w:rPr>
                <w:rFonts w:ascii="微软雅黑" w:hAnsi="微软雅黑" w:eastAsia="微软雅黑"/>
                <w:sz w:val="20"/>
                <w:szCs w:val="20"/>
                <w:lang w:eastAsia="zh-CN"/>
              </w:rPr>
            </w:pPr>
          </w:p>
        </w:tc>
        <w:tc>
          <w:tcPr>
            <w:tcW w:w="796" w:type="dxa"/>
            <w:shd w:val="clear" w:color="auto" w:fill="auto"/>
            <w:vAlign w:val="center"/>
          </w:tcPr>
          <w:p w14:paraId="02FC333C">
            <w:pPr>
              <w:spacing w:line="240" w:lineRule="auto"/>
              <w:ind w:firstLine="200" w:firstLineChars="100"/>
              <w:jc w:val="center"/>
              <w:rPr>
                <w:rFonts w:ascii="微软雅黑" w:hAnsi="微软雅黑" w:eastAsia="微软雅黑"/>
                <w:sz w:val="20"/>
                <w:szCs w:val="20"/>
                <w:lang w:eastAsia="zh-CN"/>
              </w:rPr>
            </w:pPr>
          </w:p>
        </w:tc>
        <w:tc>
          <w:tcPr>
            <w:tcW w:w="796" w:type="dxa"/>
            <w:shd w:val="clear" w:color="auto" w:fill="auto"/>
            <w:vAlign w:val="center"/>
          </w:tcPr>
          <w:p w14:paraId="23E43B51">
            <w:pPr>
              <w:jc w:val="center"/>
              <w:outlineLvl w:val="0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</w:p>
        </w:tc>
        <w:tc>
          <w:tcPr>
            <w:tcW w:w="696" w:type="dxa"/>
            <w:shd w:val="clear" w:color="auto" w:fill="auto"/>
            <w:vAlign w:val="center"/>
          </w:tcPr>
          <w:p w14:paraId="09D5563C">
            <w:pPr>
              <w:jc w:val="center"/>
              <w:outlineLvl w:val="0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</w:p>
        </w:tc>
        <w:tc>
          <w:tcPr>
            <w:tcW w:w="1096" w:type="dxa"/>
            <w:vAlign w:val="center"/>
          </w:tcPr>
          <w:p w14:paraId="63773656">
            <w:pPr>
              <w:jc w:val="center"/>
              <w:outlineLvl w:val="0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</w:p>
        </w:tc>
        <w:tc>
          <w:tcPr>
            <w:tcW w:w="1435" w:type="dxa"/>
            <w:shd w:val="clear" w:color="auto" w:fill="auto"/>
            <w:vAlign w:val="center"/>
          </w:tcPr>
          <w:p w14:paraId="401D46CD">
            <w:pPr>
              <w:outlineLvl w:val="0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34C380F">
            <w:pPr>
              <w:spacing w:line="240" w:lineRule="auto"/>
              <w:rPr>
                <w:rFonts w:ascii="微软雅黑" w:hAnsi="微软雅黑" w:eastAsia="微软雅黑" w:cs="Arial"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067" w:type="dxa"/>
            <w:shd w:val="clear" w:color="auto" w:fill="auto"/>
            <w:vAlign w:val="center"/>
          </w:tcPr>
          <w:p w14:paraId="352FF8DD">
            <w:pPr>
              <w:outlineLvl w:val="0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</w:p>
        </w:tc>
      </w:tr>
    </w:tbl>
    <w:p w14:paraId="75CF1C4A">
      <w:pPr>
        <w:rPr>
          <w:rFonts w:ascii="微软雅黑" w:hAnsi="微软雅黑" w:eastAsia="微软雅黑"/>
          <w:b/>
          <w:color w:val="000000" w:themeColor="text1"/>
          <w:sz w:val="28"/>
          <w:lang w:eastAsia="zh-CN"/>
          <w14:textFill>
            <w14:solidFill>
              <w14:schemeClr w14:val="tx1"/>
            </w14:solidFill>
          </w14:textFill>
        </w:rPr>
      </w:pPr>
    </w:p>
    <w:p w14:paraId="33EC00FC">
      <w:pPr>
        <w:rPr>
          <w:rFonts w:ascii="微软雅黑" w:hAnsi="微软雅黑" w:eastAsia="微软雅黑"/>
          <w:lang w:eastAsia="zh-CN"/>
        </w:rPr>
      </w:pPr>
    </w:p>
    <w:p w14:paraId="218DBCF0">
      <w:pPr>
        <w:pStyle w:val="4"/>
        <w:ind w:left="709"/>
        <w:rPr>
          <w:rFonts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发送报文</w:t>
      </w:r>
    </w:p>
    <w:tbl>
      <w:tblPr>
        <w:tblStyle w:val="28"/>
        <w:tblW w:w="1013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709"/>
        <w:gridCol w:w="796"/>
        <w:gridCol w:w="796"/>
        <w:gridCol w:w="696"/>
        <w:gridCol w:w="1096"/>
        <w:gridCol w:w="1435"/>
        <w:gridCol w:w="2693"/>
        <w:gridCol w:w="1067"/>
      </w:tblGrid>
      <w:tr w14:paraId="1D8F0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851" w:type="dxa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 w14:paraId="214E67A7">
            <w:pPr>
              <w:spacing w:line="240" w:lineRule="auto"/>
              <w:jc w:val="center"/>
              <w:rPr>
                <w:rFonts w:ascii="微软雅黑" w:hAnsi="微软雅黑" w:eastAsia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</w:rPr>
              <w:t>报文</w:t>
            </w:r>
          </w:p>
        </w:tc>
        <w:tc>
          <w:tcPr>
            <w:tcW w:w="709" w:type="dxa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 w14:paraId="42A6B0AA">
            <w:pPr>
              <w:spacing w:line="240" w:lineRule="auto"/>
              <w:jc w:val="center"/>
              <w:rPr>
                <w:rFonts w:ascii="微软雅黑" w:hAnsi="微软雅黑" w:eastAsia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</w:rPr>
              <w:t>周期</w:t>
            </w:r>
          </w:p>
        </w:tc>
        <w:tc>
          <w:tcPr>
            <w:tcW w:w="796" w:type="dxa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 w14:paraId="19DAEC17">
            <w:pPr>
              <w:spacing w:line="240" w:lineRule="auto"/>
              <w:ind w:firstLine="200" w:firstLineChars="100"/>
              <w:jc w:val="center"/>
              <w:rPr>
                <w:rFonts w:ascii="微软雅黑" w:hAnsi="微软雅黑" w:eastAsia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</w:rPr>
              <w:t>ID</w:t>
            </w:r>
          </w:p>
        </w:tc>
        <w:tc>
          <w:tcPr>
            <w:tcW w:w="796" w:type="dxa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 w14:paraId="7C860FB1">
            <w:pPr>
              <w:spacing w:line="240" w:lineRule="auto"/>
              <w:jc w:val="center"/>
              <w:rPr>
                <w:rFonts w:ascii="微软雅黑" w:hAnsi="微软雅黑" w:eastAsia="微软雅黑" w:cs="Arial"/>
                <w:bCs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Arial"/>
                <w:bCs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696" w:type="dxa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 w14:paraId="3D72E5B0">
            <w:pPr>
              <w:spacing w:line="240" w:lineRule="auto"/>
              <w:jc w:val="center"/>
              <w:rPr>
                <w:rFonts w:ascii="微软雅黑" w:hAnsi="微软雅黑" w:eastAsia="微软雅黑" w:cs="Arial"/>
                <w:bCs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Arial"/>
                <w:bCs/>
                <w:color w:val="000000"/>
                <w:sz w:val="20"/>
                <w:szCs w:val="20"/>
              </w:rPr>
              <w:t>Bit</w:t>
            </w:r>
          </w:p>
        </w:tc>
        <w:tc>
          <w:tcPr>
            <w:tcW w:w="1096" w:type="dxa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 w14:paraId="2EC194D1">
            <w:pPr>
              <w:spacing w:line="240" w:lineRule="auto"/>
              <w:jc w:val="center"/>
              <w:rPr>
                <w:rFonts w:ascii="微软雅黑" w:hAnsi="微软雅黑" w:eastAsia="微软雅黑" w:cs="Arial"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bCs/>
                <w:color w:val="000000"/>
                <w:sz w:val="20"/>
                <w:szCs w:val="20"/>
              </w:rPr>
              <w:t>B</w:t>
            </w:r>
            <w:r>
              <w:rPr>
                <w:rFonts w:ascii="微软雅黑" w:hAnsi="微软雅黑" w:eastAsia="微软雅黑" w:cs="Arial"/>
                <w:bCs/>
                <w:color w:val="000000"/>
                <w:sz w:val="20"/>
                <w:szCs w:val="20"/>
              </w:rPr>
              <w:t>it</w:t>
            </w:r>
            <w:r>
              <w:rPr>
                <w:rFonts w:hint="eastAsia" w:ascii="微软雅黑" w:hAnsi="微软雅黑" w:eastAsia="微软雅黑" w:cs="Arial"/>
                <w:bCs/>
                <w:color w:val="000000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 w:cs="Arial"/>
                <w:bCs/>
                <w:color w:val="000000"/>
                <w:sz w:val="20"/>
                <w:szCs w:val="20"/>
              </w:rPr>
              <w:t>L</w:t>
            </w:r>
            <w:r>
              <w:rPr>
                <w:rFonts w:ascii="微软雅黑" w:hAnsi="微软雅黑" w:eastAsia="微软雅黑" w:cs="Arial"/>
                <w:bCs/>
                <w:color w:val="000000"/>
                <w:sz w:val="20"/>
                <w:szCs w:val="20"/>
              </w:rPr>
              <w:t>en</w:t>
            </w:r>
          </w:p>
        </w:tc>
        <w:tc>
          <w:tcPr>
            <w:tcW w:w="1435" w:type="dxa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 w14:paraId="217DFBA7">
            <w:pPr>
              <w:spacing w:line="240" w:lineRule="auto"/>
              <w:jc w:val="center"/>
              <w:rPr>
                <w:rFonts w:ascii="微软雅黑" w:hAnsi="微软雅黑" w:eastAsia="微软雅黑" w:cs="Arial"/>
                <w:bCs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Arial"/>
                <w:bCs/>
                <w:color w:val="000000"/>
                <w:sz w:val="20"/>
                <w:szCs w:val="20"/>
                <w:lang w:eastAsia="zh-CN"/>
              </w:rPr>
              <w:t>S</w:t>
            </w:r>
            <w:r>
              <w:rPr>
                <w:rFonts w:hint="eastAsia" w:ascii="微软雅黑" w:hAnsi="微软雅黑" w:eastAsia="微软雅黑" w:cs="Arial"/>
                <w:bCs/>
                <w:color w:val="000000"/>
                <w:sz w:val="20"/>
                <w:szCs w:val="20"/>
                <w:lang w:eastAsia="zh-CN"/>
              </w:rPr>
              <w:t>ignal</w:t>
            </w:r>
          </w:p>
        </w:tc>
        <w:tc>
          <w:tcPr>
            <w:tcW w:w="2693" w:type="dxa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 w14:paraId="35C00EFF">
            <w:pPr>
              <w:spacing w:line="240" w:lineRule="auto"/>
              <w:jc w:val="center"/>
              <w:rPr>
                <w:rFonts w:ascii="微软雅黑" w:hAnsi="微软雅黑" w:eastAsia="微软雅黑" w:cs="Arial"/>
                <w:bCs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Arial"/>
                <w:bCs/>
                <w:color w:val="000000"/>
                <w:sz w:val="20"/>
                <w:szCs w:val="20"/>
              </w:rPr>
              <w:t>Value</w:t>
            </w:r>
          </w:p>
        </w:tc>
        <w:tc>
          <w:tcPr>
            <w:tcW w:w="1067" w:type="dxa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 w14:paraId="1C6E1DA6">
            <w:pPr>
              <w:spacing w:line="240" w:lineRule="auto"/>
              <w:jc w:val="center"/>
              <w:rPr>
                <w:rFonts w:ascii="微软雅黑" w:hAnsi="微软雅黑" w:eastAsia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</w:rPr>
              <w:t>Remark</w:t>
            </w:r>
          </w:p>
        </w:tc>
      </w:tr>
      <w:tr w14:paraId="4DC64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</w:trPr>
        <w:tc>
          <w:tcPr>
            <w:tcW w:w="851" w:type="dxa"/>
            <w:shd w:val="clear" w:color="auto" w:fill="80C588" w:themeFill="background1" w:themeFillShade="BF"/>
          </w:tcPr>
          <w:p w14:paraId="3D51228E">
            <w:pPr>
              <w:spacing w:line="240" w:lineRule="auto"/>
              <w:jc w:val="center"/>
              <w:rPr>
                <w:rFonts w:ascii="微软雅黑" w:hAnsi="微软雅黑" w:eastAsia="微软雅黑" w:cs="Arial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80C588" w:themeFill="background1" w:themeFillShade="BF"/>
            <w:vAlign w:val="center"/>
          </w:tcPr>
          <w:p w14:paraId="7DAFBAC3">
            <w:pPr>
              <w:spacing w:line="240" w:lineRule="auto"/>
              <w:jc w:val="center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</w:p>
        </w:tc>
        <w:tc>
          <w:tcPr>
            <w:tcW w:w="796" w:type="dxa"/>
            <w:shd w:val="clear" w:color="auto" w:fill="80C588" w:themeFill="background1" w:themeFillShade="BF"/>
            <w:vAlign w:val="center"/>
          </w:tcPr>
          <w:p w14:paraId="0A9C133B">
            <w:pPr>
              <w:spacing w:line="240" w:lineRule="auto"/>
              <w:rPr>
                <w:rFonts w:ascii="微软雅黑" w:hAnsi="微软雅黑" w:eastAsia="微软雅黑" w:cs="Arial"/>
                <w:sz w:val="20"/>
                <w:szCs w:val="20"/>
              </w:rPr>
            </w:pPr>
          </w:p>
        </w:tc>
        <w:tc>
          <w:tcPr>
            <w:tcW w:w="796" w:type="dxa"/>
            <w:shd w:val="clear" w:color="auto" w:fill="80C588" w:themeFill="background1" w:themeFillShade="BF"/>
            <w:vAlign w:val="center"/>
          </w:tcPr>
          <w:p w14:paraId="670E04CE">
            <w:pPr>
              <w:spacing w:line="240" w:lineRule="auto"/>
              <w:jc w:val="center"/>
              <w:rPr>
                <w:rFonts w:ascii="微软雅黑" w:hAnsi="微软雅黑" w:eastAsia="微软雅黑" w:cs="Arial"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80C588" w:themeFill="background1" w:themeFillShade="BF"/>
            <w:vAlign w:val="center"/>
          </w:tcPr>
          <w:p w14:paraId="09DA1739">
            <w:pPr>
              <w:spacing w:line="240" w:lineRule="auto"/>
              <w:jc w:val="center"/>
              <w:rPr>
                <w:rFonts w:ascii="微软雅黑" w:hAnsi="微软雅黑" w:eastAsia="微软雅黑" w:cs="Arial"/>
                <w:sz w:val="20"/>
                <w:szCs w:val="20"/>
              </w:rPr>
            </w:pPr>
          </w:p>
        </w:tc>
        <w:tc>
          <w:tcPr>
            <w:tcW w:w="1096" w:type="dxa"/>
            <w:shd w:val="clear" w:color="auto" w:fill="80C588" w:themeFill="background1" w:themeFillShade="BF"/>
            <w:vAlign w:val="center"/>
          </w:tcPr>
          <w:p w14:paraId="22BF194F">
            <w:pPr>
              <w:spacing w:line="240" w:lineRule="auto"/>
              <w:jc w:val="center"/>
              <w:rPr>
                <w:rFonts w:ascii="微软雅黑" w:hAnsi="微软雅黑" w:eastAsia="微软雅黑" w:cs="Arial"/>
                <w:sz w:val="20"/>
                <w:szCs w:val="20"/>
              </w:rPr>
            </w:pPr>
          </w:p>
        </w:tc>
        <w:tc>
          <w:tcPr>
            <w:tcW w:w="1435" w:type="dxa"/>
            <w:shd w:val="clear" w:color="auto" w:fill="80C588" w:themeFill="background1" w:themeFillShade="BF"/>
            <w:vAlign w:val="center"/>
          </w:tcPr>
          <w:p w14:paraId="59F52AC8">
            <w:pPr>
              <w:spacing w:line="240" w:lineRule="auto"/>
              <w:jc w:val="center"/>
              <w:rPr>
                <w:rFonts w:ascii="微软雅黑" w:hAnsi="微软雅黑" w:eastAsia="微软雅黑" w:cs="Arial"/>
                <w:sz w:val="20"/>
                <w:szCs w:val="20"/>
              </w:rPr>
            </w:pPr>
          </w:p>
        </w:tc>
        <w:tc>
          <w:tcPr>
            <w:tcW w:w="2693" w:type="dxa"/>
            <w:shd w:val="clear" w:color="auto" w:fill="80C588" w:themeFill="background1" w:themeFillShade="BF"/>
            <w:vAlign w:val="center"/>
          </w:tcPr>
          <w:p w14:paraId="0C02443E">
            <w:pPr>
              <w:spacing w:line="240" w:lineRule="auto"/>
              <w:jc w:val="center"/>
              <w:rPr>
                <w:rFonts w:ascii="微软雅黑" w:hAnsi="微软雅黑" w:eastAsia="微软雅黑" w:cs="Arial"/>
                <w:sz w:val="20"/>
                <w:szCs w:val="20"/>
              </w:rPr>
            </w:pPr>
          </w:p>
        </w:tc>
        <w:tc>
          <w:tcPr>
            <w:tcW w:w="1067" w:type="dxa"/>
            <w:shd w:val="clear" w:color="auto" w:fill="80C588" w:themeFill="background1" w:themeFillShade="BF"/>
            <w:vAlign w:val="center"/>
          </w:tcPr>
          <w:p w14:paraId="078DDDAA">
            <w:pPr>
              <w:spacing w:line="240" w:lineRule="auto"/>
              <w:jc w:val="center"/>
              <w:rPr>
                <w:rFonts w:ascii="微软雅黑" w:hAnsi="微软雅黑" w:eastAsia="微软雅黑" w:cs="Arial"/>
                <w:sz w:val="20"/>
                <w:szCs w:val="20"/>
              </w:rPr>
            </w:pPr>
          </w:p>
        </w:tc>
      </w:tr>
      <w:tr w14:paraId="4EF3C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</w:trPr>
        <w:tc>
          <w:tcPr>
            <w:tcW w:w="851" w:type="dxa"/>
            <w:tcBorders>
              <w:bottom w:val="single" w:color="auto" w:sz="4" w:space="0"/>
            </w:tcBorders>
            <w:shd w:val="clear" w:color="auto" w:fill="auto"/>
          </w:tcPr>
          <w:p w14:paraId="6691CCB9">
            <w:pPr>
              <w:spacing w:line="240" w:lineRule="auto"/>
              <w:jc w:val="center"/>
              <w:rPr>
                <w:rFonts w:ascii="微软雅黑" w:hAnsi="微软雅黑" w:eastAsia="微软雅黑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605AC52D">
            <w:pPr>
              <w:spacing w:line="240" w:lineRule="auto"/>
              <w:jc w:val="center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</w:p>
        </w:tc>
        <w:tc>
          <w:tcPr>
            <w:tcW w:w="796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44099229">
            <w:pPr>
              <w:spacing w:line="240" w:lineRule="auto"/>
              <w:jc w:val="center"/>
              <w:rPr>
                <w:rFonts w:ascii="微软雅黑" w:hAnsi="微软雅黑" w:eastAsia="微软雅黑" w:cs="Arial"/>
                <w:sz w:val="20"/>
                <w:szCs w:val="20"/>
              </w:rPr>
            </w:pPr>
          </w:p>
        </w:tc>
        <w:tc>
          <w:tcPr>
            <w:tcW w:w="796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6EBE4FE7">
            <w:pPr>
              <w:spacing w:line="240" w:lineRule="auto"/>
              <w:jc w:val="center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</w:p>
        </w:tc>
        <w:tc>
          <w:tcPr>
            <w:tcW w:w="696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272DCA4">
            <w:pPr>
              <w:spacing w:line="240" w:lineRule="auto"/>
              <w:jc w:val="center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</w:p>
        </w:tc>
        <w:tc>
          <w:tcPr>
            <w:tcW w:w="1096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53403B7">
            <w:pPr>
              <w:spacing w:line="240" w:lineRule="auto"/>
              <w:jc w:val="center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</w:p>
        </w:tc>
        <w:tc>
          <w:tcPr>
            <w:tcW w:w="1435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66D869A9">
            <w:pPr>
              <w:spacing w:line="240" w:lineRule="auto"/>
              <w:jc w:val="center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</w:p>
        </w:tc>
        <w:tc>
          <w:tcPr>
            <w:tcW w:w="2693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18BC4BF8">
            <w:pPr>
              <w:spacing w:line="240" w:lineRule="auto"/>
              <w:rPr>
                <w:rFonts w:ascii="微软雅黑" w:hAnsi="微软雅黑" w:eastAsia="微软雅黑" w:cs="Arial"/>
                <w:sz w:val="20"/>
                <w:szCs w:val="20"/>
                <w:lang w:eastAsia="zh-CN"/>
              </w:rPr>
            </w:pPr>
          </w:p>
        </w:tc>
        <w:tc>
          <w:tcPr>
            <w:tcW w:w="1067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1535C5C8">
            <w:pPr>
              <w:spacing w:line="240" w:lineRule="auto"/>
              <w:jc w:val="center"/>
              <w:rPr>
                <w:rFonts w:ascii="微软雅黑" w:hAnsi="微软雅黑" w:eastAsia="微软雅黑" w:cs="Arial"/>
                <w:sz w:val="20"/>
                <w:szCs w:val="20"/>
              </w:rPr>
            </w:pPr>
          </w:p>
        </w:tc>
      </w:tr>
    </w:tbl>
    <w:p w14:paraId="0A4F2CF0">
      <w:pPr>
        <w:rPr>
          <w:rFonts w:ascii="微软雅黑" w:hAnsi="微软雅黑" w:eastAsia="微软雅黑"/>
          <w:b/>
          <w:color w:val="000000" w:themeColor="text1"/>
          <w:sz w:val="28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</w:p>
    <w:p w14:paraId="41B2096C">
      <w:pPr>
        <w:pStyle w:val="2"/>
        <w:rPr>
          <w:rFonts w:ascii="微软雅黑" w:hAnsi="微软雅黑" w:eastAsia="微软雅黑" w:cs="Arial"/>
          <w:lang w:val="en-US" w:eastAsia="zh-CN"/>
        </w:rPr>
      </w:pPr>
      <w:r>
        <w:rPr>
          <w:rFonts w:hint="eastAsia" w:ascii="微软雅黑" w:hAnsi="微软雅黑" w:eastAsia="微软雅黑" w:cs="Arial"/>
          <w:lang w:val="en-US" w:eastAsia="zh-CN"/>
        </w:rPr>
        <w:t>法规要求</w:t>
      </w:r>
    </w:p>
    <w:p w14:paraId="6BA129AC">
      <w:pPr>
        <w:rPr>
          <w:rFonts w:ascii="微软雅黑" w:hAnsi="微软雅黑" w:eastAsia="微软雅黑"/>
          <w:lang w:val="en-US" w:eastAsia="zh-CN"/>
        </w:rPr>
      </w:pPr>
      <w:r>
        <w:rPr>
          <w:rFonts w:ascii="微软雅黑" w:hAnsi="微软雅黑" w:eastAsia="微软雅黑"/>
          <w:lang w:val="en-US" w:eastAsia="zh-CN"/>
        </w:rPr>
        <w:t>暂无</w:t>
      </w:r>
    </w:p>
    <w:p w14:paraId="1537703F">
      <w:pPr>
        <w:rPr>
          <w:rFonts w:ascii="微软雅黑" w:hAnsi="微软雅黑" w:eastAsia="微软雅黑"/>
          <w:b/>
          <w:color w:val="000000" w:themeColor="text1"/>
          <w:sz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color w:val="000000" w:themeColor="text1"/>
          <w:sz w:val="28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请写清楚法规号，版本（哪一年），</w:t>
      </w:r>
      <w:r>
        <w:rPr>
          <w:rFonts w:hint="eastAsia" w:ascii="微软雅黑" w:hAnsi="微软雅黑" w:eastAsia="微软雅黑"/>
          <w:b/>
          <w:color w:val="000000" w:themeColor="text1"/>
          <w:sz w:val="28"/>
          <w:highlight w:val="yellow"/>
          <w:lang w:eastAsia="zh-CN"/>
          <w14:textFill>
            <w14:solidFill>
              <w14:schemeClr w14:val="tx1"/>
            </w14:solidFill>
          </w14:textFill>
        </w:rPr>
        <w:t>与本系统相关的法规要求摘要放进来</w:t>
      </w:r>
    </w:p>
    <w:p w14:paraId="5D40279C">
      <w:pPr>
        <w:rPr>
          <w:rFonts w:ascii="微软雅黑" w:hAnsi="微软雅黑" w:eastAsia="微软雅黑"/>
          <w:b/>
          <w:color w:val="000000" w:themeColor="text1"/>
          <w:sz w:val="28"/>
          <w:lang w:eastAsia="zh-CN"/>
          <w14:textFill>
            <w14:solidFill>
              <w14:schemeClr w14:val="tx1"/>
            </w14:solidFill>
          </w14:textFill>
        </w:rPr>
      </w:pPr>
    </w:p>
    <w:p w14:paraId="5CF551AC">
      <w:pPr>
        <w:rPr>
          <w:rFonts w:ascii="微软雅黑" w:hAnsi="微软雅黑" w:eastAsia="微软雅黑"/>
          <w:color w:val="FF0000"/>
          <w:lang w:val="en-US" w:eastAsia="zh-CN"/>
        </w:rPr>
      </w:pPr>
    </w:p>
    <w:sectPr>
      <w:headerReference r:id="rId9" w:type="first"/>
      <w:headerReference r:id="rId7" w:type="default"/>
      <w:headerReference r:id="rId8" w:type="even"/>
      <w:pgSz w:w="11906" w:h="16838"/>
      <w:pgMar w:top="1134" w:right="567" w:bottom="851" w:left="1134" w:header="709" w:footer="709" w:gutter="0"/>
      <w:cols w:space="708" w:num="1"/>
      <w:titlePg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阿俊" w:date="2021-09-06T16:06:00Z" w:initials="">
    <w:p w14:paraId="4893472C">
      <w:pPr>
        <w:pStyle w:val="13"/>
        <w:rPr>
          <w:lang w:eastAsia="zh-CN"/>
        </w:rPr>
      </w:pPr>
      <w:r>
        <w:rPr>
          <w:rFonts w:hint="eastAsia"/>
          <w:lang w:eastAsia="zh-CN"/>
        </w:rPr>
        <w:t>缺少术语、变更记录等</w:t>
      </w:r>
    </w:p>
  </w:comment>
  <w:comment w:id="1" w:author="阿俊" w:date="2021-09-06T16:06:00Z" w:initials="">
    <w:p w14:paraId="6B783ADB">
      <w:pPr>
        <w:pStyle w:val="13"/>
        <w:rPr>
          <w:lang w:eastAsia="zh-CN"/>
        </w:rPr>
      </w:pPr>
      <w:r>
        <w:rPr>
          <w:rFonts w:hint="eastAsia"/>
          <w:lang w:eastAsia="zh-CN"/>
        </w:rPr>
        <w:t>图不清晰，需要调整</w:t>
      </w:r>
    </w:p>
  </w:comment>
  <w:comment w:id="2" w:author="阿俊" w:date="2021-09-06T16:08:00Z" w:initials="">
    <w:p w14:paraId="458F4270">
      <w:pPr>
        <w:pStyle w:val="13"/>
        <w:rPr>
          <w:lang w:val="en-US" w:eastAsia="zh-CN"/>
        </w:rPr>
      </w:pPr>
      <w:r>
        <w:rPr>
          <w:rFonts w:hint="eastAsia"/>
          <w:lang w:eastAsia="zh-CN"/>
        </w:rPr>
        <w:t>一会是</w:t>
      </w:r>
      <w:r>
        <w:rPr>
          <w:rFonts w:hint="eastAsia"/>
          <w:lang w:val="en-US" w:eastAsia="zh-CN"/>
        </w:rPr>
        <w:t>IVI，一会是HMI需要保持一致</w:t>
      </w:r>
    </w:p>
  </w:comment>
  <w:comment w:id="3" w:author="阿俊" w:date="2021-09-06T16:25:00Z" w:initials="">
    <w:p w14:paraId="4B2E1CCD">
      <w:pPr>
        <w:pStyle w:val="13"/>
        <w:rPr>
          <w:lang w:val="en-US" w:eastAsia="zh-CN"/>
        </w:rPr>
      </w:pPr>
      <w:r>
        <w:rPr>
          <w:rFonts w:hint="eastAsia"/>
          <w:lang w:eastAsia="zh-CN"/>
        </w:rPr>
        <w:t>进入自动驾驶后，能否在仪表或者</w:t>
      </w:r>
      <w:r>
        <w:rPr>
          <w:rFonts w:hint="eastAsia"/>
          <w:lang w:val="en-US" w:eastAsia="zh-CN"/>
        </w:rPr>
        <w:t>IVI显示如下相关信息，类似可视化工具类：</w:t>
      </w:r>
    </w:p>
    <w:p w14:paraId="3D7461EF">
      <w:pPr>
        <w:pStyle w:val="13"/>
        <w:numPr>
          <w:ilvl w:val="0"/>
          <w:numId w:val="3"/>
        </w:numPr>
        <w:rPr>
          <w:lang w:val="en-US" w:eastAsia="zh-CN"/>
        </w:rPr>
      </w:pPr>
      <w:r>
        <w:rPr>
          <w:rFonts w:hint="eastAsia"/>
          <w:lang w:val="en-US" w:eastAsia="zh-CN"/>
        </w:rPr>
        <w:t>驾驶地图相关信息</w:t>
      </w:r>
    </w:p>
    <w:p w14:paraId="01CB7B3D">
      <w:pPr>
        <w:pStyle w:val="13"/>
        <w:numPr>
          <w:ilvl w:val="0"/>
          <w:numId w:val="3"/>
        </w:numPr>
        <w:rPr>
          <w:lang w:val="en-US" w:eastAsia="zh-CN"/>
        </w:rPr>
      </w:pPr>
      <w:r>
        <w:rPr>
          <w:rFonts w:hint="eastAsia"/>
          <w:lang w:val="en-US" w:eastAsia="zh-CN"/>
        </w:rPr>
        <w:t>障碍物信息</w:t>
      </w:r>
    </w:p>
    <w:p w14:paraId="3E535B93">
      <w:pPr>
        <w:pStyle w:val="13"/>
        <w:numPr>
          <w:ilvl w:val="0"/>
          <w:numId w:val="3"/>
        </w:numPr>
        <w:rPr>
          <w:lang w:val="en-US" w:eastAsia="zh-CN"/>
        </w:rPr>
      </w:pPr>
      <w:r>
        <w:rPr>
          <w:rFonts w:hint="eastAsia"/>
          <w:lang w:val="en-US" w:eastAsia="zh-CN"/>
        </w:rPr>
        <w:t>油门踏板、方向盘转角等</w:t>
      </w:r>
    </w:p>
    <w:p w14:paraId="2A9B5C81">
      <w:pPr>
        <w:pStyle w:val="13"/>
        <w:rPr>
          <w:lang w:val="en-US" w:eastAsia="zh-CN"/>
        </w:rPr>
      </w:pPr>
      <w:r>
        <w:rPr>
          <w:rFonts w:hint="eastAsia"/>
          <w:lang w:val="en-US" w:eastAsia="zh-CN"/>
        </w:rPr>
        <w:t>Note:具体细节可以参考下可视化工具类或者附近视频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893472C" w15:done="0"/>
  <w15:commentEx w15:paraId="6B783ADB" w15:done="0"/>
  <w15:commentEx w15:paraId="458F4270" w15:done="0"/>
  <w15:commentEx w15:paraId="2A9B5C81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Gill Sans for Saab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8"/>
      <w:tblW w:w="9918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316"/>
      <w:gridCol w:w="1198"/>
      <w:gridCol w:w="4703"/>
      <w:gridCol w:w="1701"/>
    </w:tblGrid>
    <w:tr w14:paraId="6B0A7E4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0" w:hRule="atLeast"/>
      </w:trPr>
      <w:tc>
        <w:tcPr>
          <w:tcW w:w="2316" w:type="dxa"/>
          <w:vMerge w:val="restart"/>
          <w:vAlign w:val="center"/>
        </w:tcPr>
        <w:p w14:paraId="66905E2B">
          <w:pPr>
            <w:pStyle w:val="19"/>
            <w:jc w:val="center"/>
          </w:pPr>
          <w:r>
            <w:rPr>
              <w:lang w:val="en-US" w:eastAsia="zh-CN"/>
            </w:rPr>
            <w:drawing>
              <wp:inline distT="0" distB="0" distL="0" distR="0">
                <wp:extent cx="1327785" cy="179705"/>
                <wp:effectExtent l="0" t="0" r="13335" b="3175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98" w:type="dxa"/>
        </w:tcPr>
        <w:p w14:paraId="78075950">
          <w:pPr>
            <w:pStyle w:val="19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4703" w:type="dxa"/>
        </w:tcPr>
        <w:p w14:paraId="00622C87">
          <w:pPr>
            <w:spacing w:after="0" w:line="240" w:lineRule="auto"/>
            <w:rPr>
              <w:rFonts w:ascii="Calibri" w:hAnsi="Calibri" w:cs="Calibri"/>
              <w:color w:val="000000"/>
              <w:lang w:val="en-US" w:eastAsia="zh-CN"/>
            </w:rPr>
          </w:pPr>
        </w:p>
      </w:tc>
      <w:tc>
        <w:tcPr>
          <w:tcW w:w="1701" w:type="dxa"/>
        </w:tcPr>
        <w:p w14:paraId="2C18010A">
          <w:pPr>
            <w:pStyle w:val="19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t xml:space="preserve"> / 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17</w:t>
          </w:r>
          <w:r>
            <w:fldChar w:fldCharType="end"/>
          </w:r>
        </w:p>
      </w:tc>
    </w:tr>
    <w:tr w14:paraId="3B94CF6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4" w:hRule="atLeast"/>
      </w:trPr>
      <w:tc>
        <w:tcPr>
          <w:tcW w:w="2316" w:type="dxa"/>
          <w:vMerge w:val="continue"/>
        </w:tcPr>
        <w:p w14:paraId="3E2273C1">
          <w:pPr>
            <w:pStyle w:val="19"/>
          </w:pPr>
        </w:p>
      </w:tc>
      <w:tc>
        <w:tcPr>
          <w:tcW w:w="1198" w:type="dxa"/>
        </w:tcPr>
        <w:p w14:paraId="28AB5F46">
          <w:pPr>
            <w:pStyle w:val="19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4703" w:type="dxa"/>
        </w:tcPr>
        <w:p w14:paraId="7B763BD8">
          <w:pPr>
            <w:pStyle w:val="19"/>
            <w:rPr>
              <w:lang w:eastAsia="zh-CN"/>
            </w:rPr>
          </w:pPr>
        </w:p>
      </w:tc>
      <w:tc>
        <w:tcPr>
          <w:tcW w:w="1701" w:type="dxa"/>
        </w:tcPr>
        <w:p w14:paraId="6877870E">
          <w:pPr>
            <w:pStyle w:val="19"/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</w:p>
      </w:tc>
    </w:tr>
  </w:tbl>
  <w:p w14:paraId="2041D63D">
    <w:pPr>
      <w:pStyle w:val="19"/>
    </w:pPr>
    <w:r>
      <w:pict>
        <v:shape id="PowerPlusWaterMarkObject11870835" o:spid="_x0000_s2056" o:spt="136" type="#_x0000_t136" style="position:absolute;left:0pt;height:124.75pt;width:594.65pt;mso-position-horizontal:center;mso-position-horizontal-relative:margin;mso-position-vertical:center;mso-position-vertical-relative:margin;rotation:20643840f;z-index:-251655168;mso-width-relative:page;mso-height-relative:page;" fillcolor="#FF000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Confidential" style="font-family:Arial Unicode MS;font-size:1pt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005B6D">
    <w:pPr>
      <w:pStyle w:val="19"/>
    </w:pPr>
    <w:r>
      <w:pict>
        <v:shape id="PowerPlusWaterMarkObject11870834" o:spid="_x0000_s2053" o:spt="136" type="#_x0000_t136" style="position:absolute;left:0pt;height:124.75pt;width:594.65pt;mso-position-horizontal:center;mso-position-horizontal-relative:margin;mso-position-vertical:center;mso-position-vertical-relative:margin;rotation:20643840f;z-index:-251656192;mso-width-relative:page;mso-height-relative:page;" fillcolor="#FF000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Confidential" style="font-family:Arial Unicode MS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8"/>
      <w:tblW w:w="10201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316"/>
      <w:gridCol w:w="1198"/>
      <w:gridCol w:w="4845"/>
      <w:gridCol w:w="1842"/>
    </w:tblGrid>
    <w:tr w14:paraId="50ACAAD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0" w:hRule="atLeast"/>
      </w:trPr>
      <w:tc>
        <w:tcPr>
          <w:tcW w:w="2316" w:type="dxa"/>
          <w:vMerge w:val="restart"/>
          <w:vAlign w:val="center"/>
        </w:tcPr>
        <w:p w14:paraId="7EB40B92">
          <w:pPr>
            <w:pStyle w:val="19"/>
            <w:jc w:val="center"/>
          </w:pPr>
          <w:r>
            <w:rPr>
              <w:lang w:val="en-US" w:eastAsia="zh-CN"/>
            </w:rPr>
            <w:drawing>
              <wp:inline distT="0" distB="0" distL="0" distR="0">
                <wp:extent cx="1327785" cy="179705"/>
                <wp:effectExtent l="0" t="0" r="13335" b="3175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lang w:val="en-US" w:eastAsia="zh-CN"/>
            </w:rPr>
            <mc:AlternateContent>
              <mc:Choice Requires="wps">
                <w:drawing>
                  <wp:anchor distT="0" distB="0" distL="114300" distR="114300" simplePos="0" relativeHeight="251662336" behindDoc="1" locked="0" layoutInCell="0" allowOverlap="1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7552055" cy="1584325"/>
                    <wp:effectExtent l="0" t="2419350" r="0" b="2254250"/>
                    <wp:wrapNone/>
                    <wp:docPr id="3" name="WordArt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 rot="18900000">
                              <a:off x="0" y="0"/>
                              <a:ext cx="7552055" cy="158432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C075077">
                                <w:pPr>
                                  <w:pStyle w:val="25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hint="eastAsia" w:ascii="Arial Unicode MS" w:hAnsi="Arial Unicode MS" w:eastAsia="Arial Unicode MS" w:cs="Arial Unicode MS"/>
                                    <w:color w:val="FF0000"/>
                                    <w:sz w:val="2"/>
                                    <w:szCs w:val="2"/>
                                    <w14:textFill>
                                      <w14:solidFill>
                                        <w14:srgbClr w14:val="FF0000">
                                          <w14:alpha w14:val="50000"/>
                                        </w14:srgbClr>
                                      </w14:solidFill>
                                    </w14:textFill>
                                  </w:rPr>
                                  <w:t>Confidential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WordArt 7" o:spid="_x0000_s1026" o:spt="202" type="#_x0000_t202" style="position:absolute;left:0pt;height:124.75pt;width:594.65pt;mso-position-horizontal:center;mso-position-horizontal-relative:margin;mso-position-vertical:center;mso-position-vertical-relative:margin;rotation:-2949120f;z-index:-251654144;mso-width-relative:page;mso-height-relative:page;" filled="f" stroked="f" coordsize="21600,21600" o:allowincell="f" o:gfxdata="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F+vfn1QAAAAYBAAAPAAAA&#10;AAAAAAEAIAAAACIAAABkcnMvZG93bnJldi54bWxQSwECFAAUAAAACACHTuJAAOPqyRgCAAA3BAAA&#10;DgAAAAAAAAABACAAAAAkAQAAZHJzL2Uyb0RvYy54bWxQSwUGAAAAAAYABgBZAQAArgUAAAAA&#10;" adj="10800">
                    <v:fill on="f" focussize="0,0"/>
                    <v:stroke on="f"/>
                    <v:imagedata o:title=""/>
                    <o:lock v:ext="edit" text="t" aspectratio="f"/>
                    <v:textbox style="mso-fit-shape-to-text:t;">
                      <w:txbxContent>
                        <w:p w14:paraId="1C075077">
                          <w:pPr>
                            <w:pStyle w:val="25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hint="eastAsia" w:ascii="Arial Unicode MS" w:hAnsi="Arial Unicode MS" w:eastAsia="Arial Unicode MS" w:cs="Arial Unicode MS"/>
                              <w:color w:val="FF0000"/>
                              <w:sz w:val="2"/>
                              <w:szCs w:val="2"/>
                              <w14:textFill>
                                <w14:solidFill>
                                  <w14:srgbClr w14:val="FF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Confidential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1198" w:type="dxa"/>
        </w:tcPr>
        <w:p w14:paraId="2B336D2B">
          <w:pPr>
            <w:pStyle w:val="19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4845" w:type="dxa"/>
        </w:tcPr>
        <w:p w14:paraId="250EC894">
          <w:pPr>
            <w:spacing w:after="0" w:line="240" w:lineRule="auto"/>
            <w:rPr>
              <w:rFonts w:ascii="Calibri" w:hAnsi="Calibri" w:cs="Calibri"/>
              <w:color w:val="000000"/>
              <w:lang w:val="en-US" w:eastAsia="zh-CN"/>
            </w:rPr>
          </w:pPr>
        </w:p>
      </w:tc>
      <w:tc>
        <w:tcPr>
          <w:tcW w:w="1842" w:type="dxa"/>
        </w:tcPr>
        <w:p w14:paraId="2608CAD2">
          <w:pPr>
            <w:pStyle w:val="19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/ 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17</w:t>
          </w:r>
          <w:r>
            <w:fldChar w:fldCharType="end"/>
          </w:r>
        </w:p>
      </w:tc>
    </w:tr>
    <w:tr w14:paraId="2FFFB3A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4" w:hRule="atLeast"/>
      </w:trPr>
      <w:tc>
        <w:tcPr>
          <w:tcW w:w="2316" w:type="dxa"/>
          <w:vMerge w:val="continue"/>
        </w:tcPr>
        <w:p w14:paraId="0D30F9DE">
          <w:pPr>
            <w:pStyle w:val="19"/>
          </w:pPr>
        </w:p>
      </w:tc>
      <w:tc>
        <w:tcPr>
          <w:tcW w:w="1198" w:type="dxa"/>
        </w:tcPr>
        <w:p w14:paraId="5B9F146E">
          <w:pPr>
            <w:pStyle w:val="19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4845" w:type="dxa"/>
        </w:tcPr>
        <w:p w14:paraId="0B22A398">
          <w:pPr>
            <w:pStyle w:val="19"/>
            <w:rPr>
              <w:lang w:eastAsia="zh-CN"/>
            </w:rPr>
          </w:pPr>
        </w:p>
      </w:tc>
      <w:tc>
        <w:tcPr>
          <w:tcW w:w="1842" w:type="dxa"/>
        </w:tcPr>
        <w:p w14:paraId="2C0EF155">
          <w:pPr>
            <w:pStyle w:val="19"/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</w:p>
      </w:tc>
    </w:tr>
  </w:tbl>
  <w:p w14:paraId="7FA18567">
    <w:pPr>
      <w:pStyle w:val="19"/>
    </w:pPr>
    <w:r>
      <w:pict>
        <v:shape id="PowerPlusWaterMarkObject11870833" o:spid="_x0000_s2052" o:spt="136" type="#_x0000_t136" style="position:absolute;left:0pt;height:124.75pt;width:594.65pt;mso-position-horizontal:center;mso-position-horizontal-relative:margin;mso-position-vertical:center;mso-position-vertical-relative:margin;rotation:20643840f;z-index:-251657216;mso-width-relative:page;mso-height-relative:page;" fillcolor="#FF000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Confidential" style="font-family:Arial Unicode MS;font-size:1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8A798D"/>
    <w:multiLevelType w:val="multilevel"/>
    <w:tmpl w:val="198A798D"/>
    <w:lvl w:ilvl="0" w:tentative="0">
      <w:start w:val="1"/>
      <w:numFmt w:val="decimal"/>
      <w:lvlText w:val="%1"/>
      <w:lvlJc w:val="left"/>
      <w:pPr>
        <w:tabs>
          <w:tab w:val="left" w:pos="284"/>
        </w:tabs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454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624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361"/>
        </w:tabs>
        <w:ind w:left="567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964"/>
        </w:tabs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34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332"/>
        </w:tabs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531"/>
        </w:tabs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25C65402"/>
    <w:multiLevelType w:val="multilevel"/>
    <w:tmpl w:val="25C65402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1146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2">
    <w:nsid w:val="64C0338D"/>
    <w:multiLevelType w:val="singleLevel"/>
    <w:tmpl w:val="64C033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  <w:lvlOverride w:ilvl="0">
      <w:lvl w:ilvl="0" w:tentative="1">
        <w:start w:val="1"/>
        <w:numFmt w:val="decimal"/>
        <w:pStyle w:val="71"/>
        <w:lvlText w:val="%1"/>
        <w:lvlJc w:val="left"/>
        <w:pPr>
          <w:tabs>
            <w:tab w:val="left" w:pos="284"/>
          </w:tabs>
          <w:ind w:left="0" w:firstLine="0"/>
        </w:pPr>
        <w:rPr>
          <w:rFonts w:hint="eastAsia"/>
        </w:rPr>
      </w:lvl>
    </w:lvlOverride>
    <w:lvlOverride w:ilvl="1">
      <w:lvl w:ilvl="1" w:tentative="1">
        <w:start w:val="1"/>
        <w:numFmt w:val="decimal"/>
        <w:pStyle w:val="72"/>
        <w:lvlText w:val="%1.%2"/>
        <w:lvlJc w:val="left"/>
        <w:pPr>
          <w:tabs>
            <w:tab w:val="left" w:pos="454"/>
          </w:tabs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shd w:val="clear" w:color="000000" w:fill="000000"/>
          <w:vertAlign w:val="baseline"/>
          <w:lang w:val="zh-CN" w:eastAsia="zh-CN" w:bidi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</w:lvl>
    </w:lvlOverride>
    <w:lvlOverride w:ilvl="2">
      <w:lvl w:ilvl="2" w:tentative="1">
        <w:start w:val="1"/>
        <w:numFmt w:val="decimal"/>
        <w:pStyle w:val="73"/>
        <w:lvlText w:val="%1.%2.%3"/>
        <w:lvlJc w:val="left"/>
        <w:pPr>
          <w:tabs>
            <w:tab w:val="left" w:pos="624"/>
          </w:tabs>
          <w:ind w:left="0" w:firstLine="0"/>
        </w:pPr>
        <w:rPr>
          <w:rFonts w:hint="eastAsia"/>
        </w:rPr>
      </w:lvl>
    </w:lvlOverride>
    <w:lvlOverride w:ilvl="3">
      <w:lvl w:ilvl="3" w:tentative="1">
        <w:start w:val="1"/>
        <w:numFmt w:val="decimal"/>
        <w:pStyle w:val="74"/>
        <w:lvlText w:val="%1.%2.%3.%4"/>
        <w:lvlJc w:val="left"/>
        <w:pPr>
          <w:tabs>
            <w:tab w:val="left" w:pos="1361"/>
          </w:tabs>
          <w:ind w:left="567" w:firstLine="0"/>
        </w:pPr>
        <w:rPr>
          <w:rFonts w:hint="eastAsia"/>
        </w:rPr>
      </w:lvl>
    </w:lvlOverride>
    <w:lvlOverride w:ilvl="4">
      <w:lvl w:ilvl="4" w:tentative="1">
        <w:start w:val="1"/>
        <w:numFmt w:val="decimal"/>
        <w:pStyle w:val="75"/>
        <w:lvlText w:val="%1.%2.%3.%4.%5"/>
        <w:lvlJc w:val="left"/>
        <w:pPr>
          <w:tabs>
            <w:tab w:val="left" w:pos="964"/>
          </w:tabs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shd w:val="clear" w:color="000000" w:fill="000000"/>
          <w:vertAlign w:val="baseline"/>
          <w:lang w:val="zh-CN" w:eastAsia="zh-CN" w:bidi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</w:lvl>
    </w:lvlOverride>
    <w:lvlOverride w:ilvl="5">
      <w:lvl w:ilvl="5" w:tentative="1">
        <w:start w:val="1"/>
        <w:numFmt w:val="decimal"/>
        <w:pStyle w:val="76"/>
        <w:lvlText w:val="%1.%2.%3.%4.%5.%6"/>
        <w:lvlJc w:val="left"/>
        <w:pPr>
          <w:tabs>
            <w:tab w:val="left" w:pos="1134"/>
          </w:tabs>
          <w:ind w:left="0" w:firstLine="0"/>
        </w:pPr>
        <w:rPr>
          <w:rFonts w:hint="eastAsia"/>
        </w:rPr>
      </w:lvl>
    </w:lvlOverride>
    <w:lvlOverride w:ilvl="6">
      <w:lvl w:ilvl="6" w:tentative="1">
        <w:start w:val="1"/>
        <w:numFmt w:val="decimal"/>
        <w:pStyle w:val="77"/>
        <w:lvlText w:val="%1.%2.%3.%4.%5.%6.%7"/>
        <w:lvlJc w:val="left"/>
        <w:pPr>
          <w:tabs>
            <w:tab w:val="left" w:pos="1332"/>
          </w:tabs>
          <w:ind w:left="0" w:firstLine="0"/>
        </w:pPr>
        <w:rPr>
          <w:rFonts w:hint="eastAsia"/>
        </w:rPr>
      </w:lvl>
    </w:lvlOverride>
    <w:lvlOverride w:ilvl="7">
      <w:lvl w:ilvl="7" w:tentative="1">
        <w:start w:val="1"/>
        <w:numFmt w:val="decimal"/>
        <w:pStyle w:val="78"/>
        <w:lvlText w:val="%1.%2.%3.%4.%5.%6.%7.%8"/>
        <w:lvlJc w:val="left"/>
        <w:pPr>
          <w:tabs>
            <w:tab w:val="left" w:pos="1531"/>
          </w:tabs>
          <w:ind w:left="0" w:firstLine="0"/>
        </w:pPr>
        <w:rPr>
          <w:rFonts w:hint="eastAsia"/>
        </w:rPr>
      </w:lvl>
    </w:lvlOverride>
    <w:lvlOverride w:ilvl="8">
      <w:lvl w:ilvl="8" w:tentative="1">
        <w:start w:val="1"/>
        <w:numFmt w:val="decimal"/>
        <w:lvlText w:val="%1.%2.%3.%4.%5.%6.%7.%8.%9."/>
        <w:lvlJc w:val="left"/>
        <w:pPr>
          <w:tabs>
            <w:tab w:val="left" w:pos="1559"/>
          </w:tabs>
          <w:ind w:left="1559" w:hanging="1559"/>
        </w:pPr>
        <w:rPr>
          <w:rFonts w:hint="eastAsia"/>
        </w:rPr>
      </w:lvl>
    </w:lvlOverride>
  </w:num>
  <w:num w:numId="3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阿俊">
    <w15:presenceInfo w15:providerId="None" w15:userId="阿俊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attachedTemplate r:id="rId1"/>
  <w:documentProtection w:enforcement="0"/>
  <w:defaultTabStop w:val="1304"/>
  <w:hyphenationZone w:val="425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1YWJkYWRmYWI0ODUyMDBlZTcwNDE0MzEwMzk3ZTMifQ=="/>
  </w:docVars>
  <w:rsids>
    <w:rsidRoot w:val="00587AE0"/>
    <w:rsid w:val="0000250A"/>
    <w:rsid w:val="0000534B"/>
    <w:rsid w:val="00005F12"/>
    <w:rsid w:val="00013DED"/>
    <w:rsid w:val="00017898"/>
    <w:rsid w:val="00020B60"/>
    <w:rsid w:val="00022B6A"/>
    <w:rsid w:val="00023EE1"/>
    <w:rsid w:val="00026887"/>
    <w:rsid w:val="00032CB9"/>
    <w:rsid w:val="00034AA1"/>
    <w:rsid w:val="000358CE"/>
    <w:rsid w:val="00043BA4"/>
    <w:rsid w:val="000505A3"/>
    <w:rsid w:val="00052460"/>
    <w:rsid w:val="0005325D"/>
    <w:rsid w:val="00053BED"/>
    <w:rsid w:val="0005657E"/>
    <w:rsid w:val="00056E34"/>
    <w:rsid w:val="000636ED"/>
    <w:rsid w:val="00065EE9"/>
    <w:rsid w:val="00075420"/>
    <w:rsid w:val="00076778"/>
    <w:rsid w:val="000803F6"/>
    <w:rsid w:val="00086F7F"/>
    <w:rsid w:val="00090875"/>
    <w:rsid w:val="00094580"/>
    <w:rsid w:val="000A3A19"/>
    <w:rsid w:val="000A49F6"/>
    <w:rsid w:val="000A5938"/>
    <w:rsid w:val="000A7695"/>
    <w:rsid w:val="000B015A"/>
    <w:rsid w:val="000B2185"/>
    <w:rsid w:val="000B6AB5"/>
    <w:rsid w:val="000C01AA"/>
    <w:rsid w:val="000C35EB"/>
    <w:rsid w:val="000C5DBF"/>
    <w:rsid w:val="000C6772"/>
    <w:rsid w:val="000D1E44"/>
    <w:rsid w:val="000D56B6"/>
    <w:rsid w:val="000E3247"/>
    <w:rsid w:val="000E51D7"/>
    <w:rsid w:val="000E61F1"/>
    <w:rsid w:val="00103F49"/>
    <w:rsid w:val="0010547F"/>
    <w:rsid w:val="0010550B"/>
    <w:rsid w:val="00105FA0"/>
    <w:rsid w:val="0011181D"/>
    <w:rsid w:val="0012097F"/>
    <w:rsid w:val="0012491A"/>
    <w:rsid w:val="00124B27"/>
    <w:rsid w:val="00131705"/>
    <w:rsid w:val="0013648F"/>
    <w:rsid w:val="0014017C"/>
    <w:rsid w:val="0014330A"/>
    <w:rsid w:val="001438FE"/>
    <w:rsid w:val="001460E6"/>
    <w:rsid w:val="00146655"/>
    <w:rsid w:val="00160664"/>
    <w:rsid w:val="0016190E"/>
    <w:rsid w:val="001668FF"/>
    <w:rsid w:val="001712C5"/>
    <w:rsid w:val="00171AB9"/>
    <w:rsid w:val="00174659"/>
    <w:rsid w:val="001762AD"/>
    <w:rsid w:val="001808E8"/>
    <w:rsid w:val="00190D56"/>
    <w:rsid w:val="0019252D"/>
    <w:rsid w:val="001A3FC8"/>
    <w:rsid w:val="001B1DAC"/>
    <w:rsid w:val="001B2FCF"/>
    <w:rsid w:val="001C2B2F"/>
    <w:rsid w:val="001C4198"/>
    <w:rsid w:val="001C4763"/>
    <w:rsid w:val="001D0627"/>
    <w:rsid w:val="001D1863"/>
    <w:rsid w:val="001D3627"/>
    <w:rsid w:val="001D6150"/>
    <w:rsid w:val="001D7E8C"/>
    <w:rsid w:val="001E0777"/>
    <w:rsid w:val="001E0BFD"/>
    <w:rsid w:val="001E25FE"/>
    <w:rsid w:val="001E2A35"/>
    <w:rsid w:val="001E46C5"/>
    <w:rsid w:val="001E6773"/>
    <w:rsid w:val="001F0461"/>
    <w:rsid w:val="001F3355"/>
    <w:rsid w:val="001F36FD"/>
    <w:rsid w:val="001F4A56"/>
    <w:rsid w:val="001F7309"/>
    <w:rsid w:val="00200E24"/>
    <w:rsid w:val="00201225"/>
    <w:rsid w:val="002062B4"/>
    <w:rsid w:val="00210070"/>
    <w:rsid w:val="0021223D"/>
    <w:rsid w:val="00214191"/>
    <w:rsid w:val="00217236"/>
    <w:rsid w:val="002244EB"/>
    <w:rsid w:val="00225814"/>
    <w:rsid w:val="002277B8"/>
    <w:rsid w:val="002303BE"/>
    <w:rsid w:val="00235941"/>
    <w:rsid w:val="0024222D"/>
    <w:rsid w:val="0024263A"/>
    <w:rsid w:val="00246FF2"/>
    <w:rsid w:val="00246FF8"/>
    <w:rsid w:val="00250096"/>
    <w:rsid w:val="0025306A"/>
    <w:rsid w:val="00260E96"/>
    <w:rsid w:val="00264EA3"/>
    <w:rsid w:val="002651D7"/>
    <w:rsid w:val="002678A4"/>
    <w:rsid w:val="00275416"/>
    <w:rsid w:val="002812BA"/>
    <w:rsid w:val="00281D1C"/>
    <w:rsid w:val="00283A6D"/>
    <w:rsid w:val="00284BFB"/>
    <w:rsid w:val="00286E51"/>
    <w:rsid w:val="00287E7F"/>
    <w:rsid w:val="00287E90"/>
    <w:rsid w:val="00290A2F"/>
    <w:rsid w:val="00291172"/>
    <w:rsid w:val="00291A9F"/>
    <w:rsid w:val="00291FD8"/>
    <w:rsid w:val="002946E8"/>
    <w:rsid w:val="0029589B"/>
    <w:rsid w:val="002A32EE"/>
    <w:rsid w:val="002A3E1A"/>
    <w:rsid w:val="002A5008"/>
    <w:rsid w:val="002A6CD2"/>
    <w:rsid w:val="002B411F"/>
    <w:rsid w:val="002B4C36"/>
    <w:rsid w:val="002B6729"/>
    <w:rsid w:val="002B6BC5"/>
    <w:rsid w:val="002B6BF0"/>
    <w:rsid w:val="002C1B96"/>
    <w:rsid w:val="002C27E0"/>
    <w:rsid w:val="002C2A0E"/>
    <w:rsid w:val="002C3E45"/>
    <w:rsid w:val="002C51D0"/>
    <w:rsid w:val="002C6E96"/>
    <w:rsid w:val="002D026D"/>
    <w:rsid w:val="002D0C65"/>
    <w:rsid w:val="002D3D61"/>
    <w:rsid w:val="002D3E14"/>
    <w:rsid w:val="002E18A5"/>
    <w:rsid w:val="002E2C99"/>
    <w:rsid w:val="002E7D49"/>
    <w:rsid w:val="002F04D0"/>
    <w:rsid w:val="002F0FB5"/>
    <w:rsid w:val="002F272B"/>
    <w:rsid w:val="002F31E7"/>
    <w:rsid w:val="002F32E1"/>
    <w:rsid w:val="003012FA"/>
    <w:rsid w:val="003107DF"/>
    <w:rsid w:val="00315029"/>
    <w:rsid w:val="00317C9B"/>
    <w:rsid w:val="00320B8D"/>
    <w:rsid w:val="00321BEC"/>
    <w:rsid w:val="003466F8"/>
    <w:rsid w:val="0035056F"/>
    <w:rsid w:val="00350612"/>
    <w:rsid w:val="00352E92"/>
    <w:rsid w:val="0035565D"/>
    <w:rsid w:val="00357902"/>
    <w:rsid w:val="00361356"/>
    <w:rsid w:val="00366564"/>
    <w:rsid w:val="00370E7A"/>
    <w:rsid w:val="003747F0"/>
    <w:rsid w:val="00377E7D"/>
    <w:rsid w:val="0038402A"/>
    <w:rsid w:val="00386417"/>
    <w:rsid w:val="0038686A"/>
    <w:rsid w:val="0039073F"/>
    <w:rsid w:val="00393370"/>
    <w:rsid w:val="003937DC"/>
    <w:rsid w:val="00393F73"/>
    <w:rsid w:val="003966D5"/>
    <w:rsid w:val="003A23A7"/>
    <w:rsid w:val="003A3D3B"/>
    <w:rsid w:val="003A5C6D"/>
    <w:rsid w:val="003B232A"/>
    <w:rsid w:val="003B2476"/>
    <w:rsid w:val="003B43F9"/>
    <w:rsid w:val="003B61EE"/>
    <w:rsid w:val="003C1847"/>
    <w:rsid w:val="003D158D"/>
    <w:rsid w:val="003D53B6"/>
    <w:rsid w:val="003E129C"/>
    <w:rsid w:val="003E4C2A"/>
    <w:rsid w:val="003E5A18"/>
    <w:rsid w:val="003E5D23"/>
    <w:rsid w:val="003E67B1"/>
    <w:rsid w:val="003F406B"/>
    <w:rsid w:val="003F45F4"/>
    <w:rsid w:val="003F723D"/>
    <w:rsid w:val="0040536D"/>
    <w:rsid w:val="0041036E"/>
    <w:rsid w:val="0041594A"/>
    <w:rsid w:val="004200D3"/>
    <w:rsid w:val="0042448C"/>
    <w:rsid w:val="00430E75"/>
    <w:rsid w:val="00434829"/>
    <w:rsid w:val="00437AF6"/>
    <w:rsid w:val="00442A45"/>
    <w:rsid w:val="00444A0F"/>
    <w:rsid w:val="00445AB6"/>
    <w:rsid w:val="0044606D"/>
    <w:rsid w:val="00451048"/>
    <w:rsid w:val="004524ED"/>
    <w:rsid w:val="0045578F"/>
    <w:rsid w:val="00461B81"/>
    <w:rsid w:val="00463217"/>
    <w:rsid w:val="004763CF"/>
    <w:rsid w:val="00476486"/>
    <w:rsid w:val="00477C41"/>
    <w:rsid w:val="00482BFC"/>
    <w:rsid w:val="0048624B"/>
    <w:rsid w:val="00486451"/>
    <w:rsid w:val="004873B9"/>
    <w:rsid w:val="00487D1D"/>
    <w:rsid w:val="004907B6"/>
    <w:rsid w:val="004A192D"/>
    <w:rsid w:val="004A287E"/>
    <w:rsid w:val="004A37F4"/>
    <w:rsid w:val="004A70FE"/>
    <w:rsid w:val="004B1A24"/>
    <w:rsid w:val="004B2D39"/>
    <w:rsid w:val="004B427B"/>
    <w:rsid w:val="004B6739"/>
    <w:rsid w:val="004B7E8C"/>
    <w:rsid w:val="004C1135"/>
    <w:rsid w:val="004C1CE8"/>
    <w:rsid w:val="004C21F5"/>
    <w:rsid w:val="004C6699"/>
    <w:rsid w:val="004D0D19"/>
    <w:rsid w:val="004D1745"/>
    <w:rsid w:val="004D46D6"/>
    <w:rsid w:val="004D5F12"/>
    <w:rsid w:val="004D6FED"/>
    <w:rsid w:val="004D78FC"/>
    <w:rsid w:val="004E14AB"/>
    <w:rsid w:val="004E1FC2"/>
    <w:rsid w:val="004E6644"/>
    <w:rsid w:val="004F0963"/>
    <w:rsid w:val="00501EA8"/>
    <w:rsid w:val="005069A4"/>
    <w:rsid w:val="00507851"/>
    <w:rsid w:val="00513379"/>
    <w:rsid w:val="0052112B"/>
    <w:rsid w:val="00522540"/>
    <w:rsid w:val="005228EC"/>
    <w:rsid w:val="00525F3E"/>
    <w:rsid w:val="00535B5C"/>
    <w:rsid w:val="00535D5B"/>
    <w:rsid w:val="00540E81"/>
    <w:rsid w:val="00541393"/>
    <w:rsid w:val="0054281D"/>
    <w:rsid w:val="0054309A"/>
    <w:rsid w:val="0054441A"/>
    <w:rsid w:val="00545CFE"/>
    <w:rsid w:val="0055650A"/>
    <w:rsid w:val="00561D86"/>
    <w:rsid w:val="00563184"/>
    <w:rsid w:val="00565BCE"/>
    <w:rsid w:val="005717A8"/>
    <w:rsid w:val="0057236C"/>
    <w:rsid w:val="005724B4"/>
    <w:rsid w:val="00574986"/>
    <w:rsid w:val="00576C89"/>
    <w:rsid w:val="00577560"/>
    <w:rsid w:val="00580BBE"/>
    <w:rsid w:val="0058264D"/>
    <w:rsid w:val="0058677C"/>
    <w:rsid w:val="00587AE0"/>
    <w:rsid w:val="00590EF3"/>
    <w:rsid w:val="00591A74"/>
    <w:rsid w:val="00593BCC"/>
    <w:rsid w:val="00596E82"/>
    <w:rsid w:val="005C256D"/>
    <w:rsid w:val="005C2F5B"/>
    <w:rsid w:val="005C3B24"/>
    <w:rsid w:val="005D57DB"/>
    <w:rsid w:val="005D5F50"/>
    <w:rsid w:val="005D64F2"/>
    <w:rsid w:val="005D6710"/>
    <w:rsid w:val="005E0AEE"/>
    <w:rsid w:val="005E34EA"/>
    <w:rsid w:val="005E3940"/>
    <w:rsid w:val="005E49D1"/>
    <w:rsid w:val="005E4C2E"/>
    <w:rsid w:val="005E6188"/>
    <w:rsid w:val="005E6C52"/>
    <w:rsid w:val="005E7D5F"/>
    <w:rsid w:val="006012AA"/>
    <w:rsid w:val="0060573E"/>
    <w:rsid w:val="00605A47"/>
    <w:rsid w:val="00605DD8"/>
    <w:rsid w:val="00607A3B"/>
    <w:rsid w:val="006111D8"/>
    <w:rsid w:val="006116C1"/>
    <w:rsid w:val="0061228E"/>
    <w:rsid w:val="00612311"/>
    <w:rsid w:val="006213C6"/>
    <w:rsid w:val="00626625"/>
    <w:rsid w:val="0063446A"/>
    <w:rsid w:val="00635DEE"/>
    <w:rsid w:val="006430D6"/>
    <w:rsid w:val="00645901"/>
    <w:rsid w:val="00652528"/>
    <w:rsid w:val="00655910"/>
    <w:rsid w:val="00665E1D"/>
    <w:rsid w:val="00673CC2"/>
    <w:rsid w:val="0067552A"/>
    <w:rsid w:val="00675A27"/>
    <w:rsid w:val="0068208E"/>
    <w:rsid w:val="00682B1C"/>
    <w:rsid w:val="006840E6"/>
    <w:rsid w:val="00690379"/>
    <w:rsid w:val="00693FCF"/>
    <w:rsid w:val="00693FE9"/>
    <w:rsid w:val="00694C95"/>
    <w:rsid w:val="00695E33"/>
    <w:rsid w:val="00696D28"/>
    <w:rsid w:val="006A0769"/>
    <w:rsid w:val="006B0E5C"/>
    <w:rsid w:val="006C2509"/>
    <w:rsid w:val="006C47C7"/>
    <w:rsid w:val="006D5ACD"/>
    <w:rsid w:val="006D5BCD"/>
    <w:rsid w:val="006D6160"/>
    <w:rsid w:val="006E1FC1"/>
    <w:rsid w:val="006E2879"/>
    <w:rsid w:val="006E648D"/>
    <w:rsid w:val="006F422D"/>
    <w:rsid w:val="006F5C44"/>
    <w:rsid w:val="006F7226"/>
    <w:rsid w:val="006F775C"/>
    <w:rsid w:val="00701228"/>
    <w:rsid w:val="00702C34"/>
    <w:rsid w:val="0070314E"/>
    <w:rsid w:val="0071127B"/>
    <w:rsid w:val="0071436C"/>
    <w:rsid w:val="007151F5"/>
    <w:rsid w:val="00721930"/>
    <w:rsid w:val="00722205"/>
    <w:rsid w:val="00723A53"/>
    <w:rsid w:val="00727DE8"/>
    <w:rsid w:val="00734E5E"/>
    <w:rsid w:val="0073501A"/>
    <w:rsid w:val="00736297"/>
    <w:rsid w:val="007378DF"/>
    <w:rsid w:val="007424C0"/>
    <w:rsid w:val="007449FB"/>
    <w:rsid w:val="00744FAF"/>
    <w:rsid w:val="00746D98"/>
    <w:rsid w:val="00747010"/>
    <w:rsid w:val="00751C4A"/>
    <w:rsid w:val="0075335B"/>
    <w:rsid w:val="00755AAA"/>
    <w:rsid w:val="0077158B"/>
    <w:rsid w:val="00771C33"/>
    <w:rsid w:val="00771D91"/>
    <w:rsid w:val="0077480C"/>
    <w:rsid w:val="00775A2C"/>
    <w:rsid w:val="00776894"/>
    <w:rsid w:val="00777D98"/>
    <w:rsid w:val="00780201"/>
    <w:rsid w:val="0078213A"/>
    <w:rsid w:val="00785BE4"/>
    <w:rsid w:val="0078741C"/>
    <w:rsid w:val="00793A89"/>
    <w:rsid w:val="00796CF1"/>
    <w:rsid w:val="007A5FB6"/>
    <w:rsid w:val="007A7778"/>
    <w:rsid w:val="007B2D2C"/>
    <w:rsid w:val="007B34F9"/>
    <w:rsid w:val="007B4CD1"/>
    <w:rsid w:val="007C4DD4"/>
    <w:rsid w:val="007C6249"/>
    <w:rsid w:val="007D494F"/>
    <w:rsid w:val="007D6BCA"/>
    <w:rsid w:val="007E2992"/>
    <w:rsid w:val="007E32CA"/>
    <w:rsid w:val="007E5F73"/>
    <w:rsid w:val="007E7275"/>
    <w:rsid w:val="007F2EEC"/>
    <w:rsid w:val="007F71FF"/>
    <w:rsid w:val="0080272F"/>
    <w:rsid w:val="00811F10"/>
    <w:rsid w:val="00812DBA"/>
    <w:rsid w:val="008151EA"/>
    <w:rsid w:val="008164C1"/>
    <w:rsid w:val="008165CB"/>
    <w:rsid w:val="008169A6"/>
    <w:rsid w:val="00821A5C"/>
    <w:rsid w:val="00821CF2"/>
    <w:rsid w:val="00822801"/>
    <w:rsid w:val="0083391C"/>
    <w:rsid w:val="0083575A"/>
    <w:rsid w:val="008379C2"/>
    <w:rsid w:val="008430D3"/>
    <w:rsid w:val="00843675"/>
    <w:rsid w:val="00843C7A"/>
    <w:rsid w:val="00850C69"/>
    <w:rsid w:val="00851CDF"/>
    <w:rsid w:val="00856E5F"/>
    <w:rsid w:val="00860865"/>
    <w:rsid w:val="008610D7"/>
    <w:rsid w:val="00862EBA"/>
    <w:rsid w:val="00864F19"/>
    <w:rsid w:val="0087028A"/>
    <w:rsid w:val="00873111"/>
    <w:rsid w:val="00874582"/>
    <w:rsid w:val="008754A9"/>
    <w:rsid w:val="008767A2"/>
    <w:rsid w:val="008806E0"/>
    <w:rsid w:val="008832B5"/>
    <w:rsid w:val="00884292"/>
    <w:rsid w:val="00884ACF"/>
    <w:rsid w:val="008864DC"/>
    <w:rsid w:val="00890364"/>
    <w:rsid w:val="00894933"/>
    <w:rsid w:val="008A19C9"/>
    <w:rsid w:val="008A1FED"/>
    <w:rsid w:val="008A255D"/>
    <w:rsid w:val="008A3675"/>
    <w:rsid w:val="008A6D19"/>
    <w:rsid w:val="008B1A90"/>
    <w:rsid w:val="008C0A07"/>
    <w:rsid w:val="008C76FB"/>
    <w:rsid w:val="008D2A66"/>
    <w:rsid w:val="008D7D02"/>
    <w:rsid w:val="008E4091"/>
    <w:rsid w:val="008E5131"/>
    <w:rsid w:val="008E5FEA"/>
    <w:rsid w:val="008E693D"/>
    <w:rsid w:val="008E6C7E"/>
    <w:rsid w:val="008F1630"/>
    <w:rsid w:val="008F2BBC"/>
    <w:rsid w:val="0090210A"/>
    <w:rsid w:val="00903563"/>
    <w:rsid w:val="009120B4"/>
    <w:rsid w:val="0091262B"/>
    <w:rsid w:val="00915ADE"/>
    <w:rsid w:val="009250DC"/>
    <w:rsid w:val="00926803"/>
    <w:rsid w:val="00927472"/>
    <w:rsid w:val="00927A5B"/>
    <w:rsid w:val="0093285C"/>
    <w:rsid w:val="00932987"/>
    <w:rsid w:val="0093384C"/>
    <w:rsid w:val="0093729D"/>
    <w:rsid w:val="00937C62"/>
    <w:rsid w:val="00940886"/>
    <w:rsid w:val="00940E29"/>
    <w:rsid w:val="00942DE4"/>
    <w:rsid w:val="009439E9"/>
    <w:rsid w:val="009449F5"/>
    <w:rsid w:val="00945F5D"/>
    <w:rsid w:val="00946FAF"/>
    <w:rsid w:val="009532E2"/>
    <w:rsid w:val="00960033"/>
    <w:rsid w:val="009609A1"/>
    <w:rsid w:val="009725B8"/>
    <w:rsid w:val="0098362E"/>
    <w:rsid w:val="009876F8"/>
    <w:rsid w:val="009925AD"/>
    <w:rsid w:val="00992A58"/>
    <w:rsid w:val="00994BC8"/>
    <w:rsid w:val="009977B5"/>
    <w:rsid w:val="009A17A8"/>
    <w:rsid w:val="009B2458"/>
    <w:rsid w:val="009B5522"/>
    <w:rsid w:val="009B7145"/>
    <w:rsid w:val="009C2E11"/>
    <w:rsid w:val="009C5792"/>
    <w:rsid w:val="009D0997"/>
    <w:rsid w:val="009D1E96"/>
    <w:rsid w:val="009D4870"/>
    <w:rsid w:val="009E5EAA"/>
    <w:rsid w:val="009E6C40"/>
    <w:rsid w:val="009E738B"/>
    <w:rsid w:val="009F2BEF"/>
    <w:rsid w:val="009F7F8D"/>
    <w:rsid w:val="00A00595"/>
    <w:rsid w:val="00A02BD9"/>
    <w:rsid w:val="00A058C4"/>
    <w:rsid w:val="00A0663E"/>
    <w:rsid w:val="00A07833"/>
    <w:rsid w:val="00A134C2"/>
    <w:rsid w:val="00A302E0"/>
    <w:rsid w:val="00A33D96"/>
    <w:rsid w:val="00A34D33"/>
    <w:rsid w:val="00A4028D"/>
    <w:rsid w:val="00A41585"/>
    <w:rsid w:val="00A453E5"/>
    <w:rsid w:val="00A5085C"/>
    <w:rsid w:val="00A50CA4"/>
    <w:rsid w:val="00A50ECC"/>
    <w:rsid w:val="00A52CB2"/>
    <w:rsid w:val="00A558EE"/>
    <w:rsid w:val="00A56139"/>
    <w:rsid w:val="00A56D47"/>
    <w:rsid w:val="00A7068E"/>
    <w:rsid w:val="00A745E0"/>
    <w:rsid w:val="00A7574F"/>
    <w:rsid w:val="00A8193E"/>
    <w:rsid w:val="00A826F9"/>
    <w:rsid w:val="00A85AF2"/>
    <w:rsid w:val="00A867CE"/>
    <w:rsid w:val="00A9043C"/>
    <w:rsid w:val="00A916B8"/>
    <w:rsid w:val="00A92AAB"/>
    <w:rsid w:val="00A92F4F"/>
    <w:rsid w:val="00A933A1"/>
    <w:rsid w:val="00A973D6"/>
    <w:rsid w:val="00AA1263"/>
    <w:rsid w:val="00AA309D"/>
    <w:rsid w:val="00AA3E28"/>
    <w:rsid w:val="00AA5418"/>
    <w:rsid w:val="00AA5F0E"/>
    <w:rsid w:val="00AA6E0F"/>
    <w:rsid w:val="00AB2630"/>
    <w:rsid w:val="00AC0A64"/>
    <w:rsid w:val="00AC3829"/>
    <w:rsid w:val="00AC68DB"/>
    <w:rsid w:val="00AD2600"/>
    <w:rsid w:val="00AD726E"/>
    <w:rsid w:val="00AE1AF5"/>
    <w:rsid w:val="00AE329A"/>
    <w:rsid w:val="00AF0A06"/>
    <w:rsid w:val="00AF36A5"/>
    <w:rsid w:val="00AF5782"/>
    <w:rsid w:val="00AF79C9"/>
    <w:rsid w:val="00B0055B"/>
    <w:rsid w:val="00B022D5"/>
    <w:rsid w:val="00B044BF"/>
    <w:rsid w:val="00B057D4"/>
    <w:rsid w:val="00B109AF"/>
    <w:rsid w:val="00B15D21"/>
    <w:rsid w:val="00B17BA0"/>
    <w:rsid w:val="00B21245"/>
    <w:rsid w:val="00B2176E"/>
    <w:rsid w:val="00B223A6"/>
    <w:rsid w:val="00B2286E"/>
    <w:rsid w:val="00B23CDB"/>
    <w:rsid w:val="00B30C14"/>
    <w:rsid w:val="00B33337"/>
    <w:rsid w:val="00B351D7"/>
    <w:rsid w:val="00B37F50"/>
    <w:rsid w:val="00B4424A"/>
    <w:rsid w:val="00B45605"/>
    <w:rsid w:val="00B51645"/>
    <w:rsid w:val="00B53B81"/>
    <w:rsid w:val="00B53CAD"/>
    <w:rsid w:val="00B57060"/>
    <w:rsid w:val="00B657A6"/>
    <w:rsid w:val="00B675D9"/>
    <w:rsid w:val="00B73F8D"/>
    <w:rsid w:val="00B7702F"/>
    <w:rsid w:val="00B8042D"/>
    <w:rsid w:val="00B81C4A"/>
    <w:rsid w:val="00B86876"/>
    <w:rsid w:val="00B9469F"/>
    <w:rsid w:val="00BA3E2D"/>
    <w:rsid w:val="00BB110C"/>
    <w:rsid w:val="00BB3E0C"/>
    <w:rsid w:val="00BB53D7"/>
    <w:rsid w:val="00BB567D"/>
    <w:rsid w:val="00BB5E19"/>
    <w:rsid w:val="00BC0C61"/>
    <w:rsid w:val="00BC5FEF"/>
    <w:rsid w:val="00BD291C"/>
    <w:rsid w:val="00BD2DAA"/>
    <w:rsid w:val="00BD3352"/>
    <w:rsid w:val="00BD463A"/>
    <w:rsid w:val="00BE0826"/>
    <w:rsid w:val="00BE1502"/>
    <w:rsid w:val="00BE1A22"/>
    <w:rsid w:val="00BE5D88"/>
    <w:rsid w:val="00BE6737"/>
    <w:rsid w:val="00BE7CD6"/>
    <w:rsid w:val="00BF3579"/>
    <w:rsid w:val="00BF5036"/>
    <w:rsid w:val="00BF5611"/>
    <w:rsid w:val="00BF67C3"/>
    <w:rsid w:val="00C04F21"/>
    <w:rsid w:val="00C06219"/>
    <w:rsid w:val="00C0699A"/>
    <w:rsid w:val="00C0703C"/>
    <w:rsid w:val="00C10E20"/>
    <w:rsid w:val="00C122D4"/>
    <w:rsid w:val="00C1709C"/>
    <w:rsid w:val="00C2149E"/>
    <w:rsid w:val="00C26D44"/>
    <w:rsid w:val="00C3337C"/>
    <w:rsid w:val="00C3499E"/>
    <w:rsid w:val="00C3532A"/>
    <w:rsid w:val="00C365A7"/>
    <w:rsid w:val="00C36C57"/>
    <w:rsid w:val="00C41762"/>
    <w:rsid w:val="00C540E0"/>
    <w:rsid w:val="00C5536F"/>
    <w:rsid w:val="00C61E72"/>
    <w:rsid w:val="00C65073"/>
    <w:rsid w:val="00C71034"/>
    <w:rsid w:val="00C71369"/>
    <w:rsid w:val="00C7420D"/>
    <w:rsid w:val="00C75AE4"/>
    <w:rsid w:val="00C764DB"/>
    <w:rsid w:val="00C7695C"/>
    <w:rsid w:val="00C76F0E"/>
    <w:rsid w:val="00C80949"/>
    <w:rsid w:val="00C81531"/>
    <w:rsid w:val="00C86D30"/>
    <w:rsid w:val="00C92609"/>
    <w:rsid w:val="00C94FD5"/>
    <w:rsid w:val="00C96C26"/>
    <w:rsid w:val="00C97BFA"/>
    <w:rsid w:val="00CA2ECC"/>
    <w:rsid w:val="00CA326E"/>
    <w:rsid w:val="00CA74A9"/>
    <w:rsid w:val="00CA7B55"/>
    <w:rsid w:val="00CB1901"/>
    <w:rsid w:val="00CB4C15"/>
    <w:rsid w:val="00CC754D"/>
    <w:rsid w:val="00CE4808"/>
    <w:rsid w:val="00CE549B"/>
    <w:rsid w:val="00CF05A4"/>
    <w:rsid w:val="00CF48B0"/>
    <w:rsid w:val="00CF494C"/>
    <w:rsid w:val="00CF5709"/>
    <w:rsid w:val="00CF7F25"/>
    <w:rsid w:val="00D00312"/>
    <w:rsid w:val="00D00BB3"/>
    <w:rsid w:val="00D01222"/>
    <w:rsid w:val="00D01919"/>
    <w:rsid w:val="00D01D3A"/>
    <w:rsid w:val="00D078BF"/>
    <w:rsid w:val="00D07931"/>
    <w:rsid w:val="00D11E52"/>
    <w:rsid w:val="00D12C86"/>
    <w:rsid w:val="00D14839"/>
    <w:rsid w:val="00D170E0"/>
    <w:rsid w:val="00D21120"/>
    <w:rsid w:val="00D21E94"/>
    <w:rsid w:val="00D233D7"/>
    <w:rsid w:val="00D23494"/>
    <w:rsid w:val="00D25049"/>
    <w:rsid w:val="00D2535F"/>
    <w:rsid w:val="00D25719"/>
    <w:rsid w:val="00D258B9"/>
    <w:rsid w:val="00D2595E"/>
    <w:rsid w:val="00D2730A"/>
    <w:rsid w:val="00D27862"/>
    <w:rsid w:val="00D30915"/>
    <w:rsid w:val="00D32DAD"/>
    <w:rsid w:val="00D34F0C"/>
    <w:rsid w:val="00D3698D"/>
    <w:rsid w:val="00D36B57"/>
    <w:rsid w:val="00D42A57"/>
    <w:rsid w:val="00D4303A"/>
    <w:rsid w:val="00D45F72"/>
    <w:rsid w:val="00D5492E"/>
    <w:rsid w:val="00D55084"/>
    <w:rsid w:val="00D616FA"/>
    <w:rsid w:val="00D6526E"/>
    <w:rsid w:val="00D66919"/>
    <w:rsid w:val="00D67C86"/>
    <w:rsid w:val="00D71640"/>
    <w:rsid w:val="00D72907"/>
    <w:rsid w:val="00D74A80"/>
    <w:rsid w:val="00D75B34"/>
    <w:rsid w:val="00D75DF4"/>
    <w:rsid w:val="00D77163"/>
    <w:rsid w:val="00D81049"/>
    <w:rsid w:val="00D85607"/>
    <w:rsid w:val="00D8564D"/>
    <w:rsid w:val="00D91F7F"/>
    <w:rsid w:val="00D939FF"/>
    <w:rsid w:val="00D96BE5"/>
    <w:rsid w:val="00DA0996"/>
    <w:rsid w:val="00DA0A16"/>
    <w:rsid w:val="00DA3BCD"/>
    <w:rsid w:val="00DA4794"/>
    <w:rsid w:val="00DA4C28"/>
    <w:rsid w:val="00DA503E"/>
    <w:rsid w:val="00DA64B7"/>
    <w:rsid w:val="00DA71E4"/>
    <w:rsid w:val="00DB26F1"/>
    <w:rsid w:val="00DB3266"/>
    <w:rsid w:val="00DB6FC2"/>
    <w:rsid w:val="00DB7273"/>
    <w:rsid w:val="00DC1FA1"/>
    <w:rsid w:val="00DC3E0E"/>
    <w:rsid w:val="00DD0763"/>
    <w:rsid w:val="00DD24F8"/>
    <w:rsid w:val="00DE020E"/>
    <w:rsid w:val="00DE0386"/>
    <w:rsid w:val="00DE20FF"/>
    <w:rsid w:val="00DE647D"/>
    <w:rsid w:val="00DF27F4"/>
    <w:rsid w:val="00DF3177"/>
    <w:rsid w:val="00DF59FD"/>
    <w:rsid w:val="00DF655C"/>
    <w:rsid w:val="00E01258"/>
    <w:rsid w:val="00E02801"/>
    <w:rsid w:val="00E1146B"/>
    <w:rsid w:val="00E154E8"/>
    <w:rsid w:val="00E20A7D"/>
    <w:rsid w:val="00E21B50"/>
    <w:rsid w:val="00E25553"/>
    <w:rsid w:val="00E25E4D"/>
    <w:rsid w:val="00E263E1"/>
    <w:rsid w:val="00E27E5E"/>
    <w:rsid w:val="00E30C64"/>
    <w:rsid w:val="00E31FC4"/>
    <w:rsid w:val="00E321B5"/>
    <w:rsid w:val="00E33495"/>
    <w:rsid w:val="00E339C1"/>
    <w:rsid w:val="00E44E24"/>
    <w:rsid w:val="00E50D8A"/>
    <w:rsid w:val="00E5780C"/>
    <w:rsid w:val="00E61268"/>
    <w:rsid w:val="00E61D3A"/>
    <w:rsid w:val="00E63F90"/>
    <w:rsid w:val="00E644DF"/>
    <w:rsid w:val="00E65683"/>
    <w:rsid w:val="00E7502D"/>
    <w:rsid w:val="00E81F96"/>
    <w:rsid w:val="00E830B4"/>
    <w:rsid w:val="00E83D33"/>
    <w:rsid w:val="00E86AD9"/>
    <w:rsid w:val="00E91969"/>
    <w:rsid w:val="00E933F6"/>
    <w:rsid w:val="00EA02A0"/>
    <w:rsid w:val="00EA02AA"/>
    <w:rsid w:val="00EA0A22"/>
    <w:rsid w:val="00EA237A"/>
    <w:rsid w:val="00EA45A2"/>
    <w:rsid w:val="00EA4A5C"/>
    <w:rsid w:val="00EA65D8"/>
    <w:rsid w:val="00EA66E5"/>
    <w:rsid w:val="00EA67CE"/>
    <w:rsid w:val="00EA7AE3"/>
    <w:rsid w:val="00EB379B"/>
    <w:rsid w:val="00EB4248"/>
    <w:rsid w:val="00EB5ED9"/>
    <w:rsid w:val="00EB65FE"/>
    <w:rsid w:val="00EC2873"/>
    <w:rsid w:val="00ED7E82"/>
    <w:rsid w:val="00EE1DE7"/>
    <w:rsid w:val="00EE3DB5"/>
    <w:rsid w:val="00EE42C1"/>
    <w:rsid w:val="00EF4271"/>
    <w:rsid w:val="00F038EE"/>
    <w:rsid w:val="00F0421F"/>
    <w:rsid w:val="00F11657"/>
    <w:rsid w:val="00F145BC"/>
    <w:rsid w:val="00F17A64"/>
    <w:rsid w:val="00F26D64"/>
    <w:rsid w:val="00F27938"/>
    <w:rsid w:val="00F34A56"/>
    <w:rsid w:val="00F360F0"/>
    <w:rsid w:val="00F36357"/>
    <w:rsid w:val="00F40382"/>
    <w:rsid w:val="00F43958"/>
    <w:rsid w:val="00F44787"/>
    <w:rsid w:val="00F44ABC"/>
    <w:rsid w:val="00F503DB"/>
    <w:rsid w:val="00F50B0E"/>
    <w:rsid w:val="00F52BED"/>
    <w:rsid w:val="00F569F9"/>
    <w:rsid w:val="00F57400"/>
    <w:rsid w:val="00F65B95"/>
    <w:rsid w:val="00F729E9"/>
    <w:rsid w:val="00F7357B"/>
    <w:rsid w:val="00F776F6"/>
    <w:rsid w:val="00F80EA5"/>
    <w:rsid w:val="00F82E3F"/>
    <w:rsid w:val="00F832DD"/>
    <w:rsid w:val="00F91631"/>
    <w:rsid w:val="00F91FA1"/>
    <w:rsid w:val="00F96FDD"/>
    <w:rsid w:val="00FA5582"/>
    <w:rsid w:val="00FA69A7"/>
    <w:rsid w:val="00FA69CA"/>
    <w:rsid w:val="00FB0F31"/>
    <w:rsid w:val="00FB66FF"/>
    <w:rsid w:val="00FC02C3"/>
    <w:rsid w:val="00FC1FE2"/>
    <w:rsid w:val="00FC4966"/>
    <w:rsid w:val="00FD1874"/>
    <w:rsid w:val="00FD61C6"/>
    <w:rsid w:val="00FE06B3"/>
    <w:rsid w:val="00FE092C"/>
    <w:rsid w:val="00FE3769"/>
    <w:rsid w:val="00FF2E37"/>
    <w:rsid w:val="00FF4CBA"/>
    <w:rsid w:val="04750AAE"/>
    <w:rsid w:val="05F008E8"/>
    <w:rsid w:val="26767CFE"/>
    <w:rsid w:val="2E757F40"/>
    <w:rsid w:val="35CC734B"/>
    <w:rsid w:val="3B70779E"/>
    <w:rsid w:val="43EA401D"/>
    <w:rsid w:val="46605E9C"/>
    <w:rsid w:val="47681A6F"/>
    <w:rsid w:val="4A1D3439"/>
    <w:rsid w:val="6108409C"/>
    <w:rsid w:val="63F45E9D"/>
    <w:rsid w:val="643C73AF"/>
    <w:rsid w:val="654C4330"/>
    <w:rsid w:val="655F408B"/>
    <w:rsid w:val="65D372F8"/>
    <w:rsid w:val="725D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qFormat="1" w:unhideWhenUsed="0" w:uiPriority="0" w:semiHidden="0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sv-SE" w:eastAsia="en-US" w:bidi="ar-SA"/>
    </w:rPr>
  </w:style>
  <w:style w:type="paragraph" w:styleId="2">
    <w:name w:val="heading 1"/>
    <w:basedOn w:val="1"/>
    <w:next w:val="1"/>
    <w:link w:val="33"/>
    <w:qFormat/>
    <w:uiPriority w:val="9"/>
    <w:pPr>
      <w:keepNext/>
      <w:keepLines/>
      <w:numPr>
        <w:ilvl w:val="0"/>
        <w:numId w:val="1"/>
      </w:numPr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35"/>
    <w:unhideWhenUsed/>
    <w:qFormat/>
    <w:uiPriority w:val="9"/>
    <w:pPr>
      <w:keepNext/>
      <w:keepLines/>
      <w:numPr>
        <w:ilvl w:val="2"/>
        <w:numId w:val="1"/>
      </w:numPr>
      <w:spacing w:before="200" w:after="0"/>
      <w:ind w:left="4974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5">
    <w:name w:val="heading 4"/>
    <w:basedOn w:val="1"/>
    <w:next w:val="1"/>
    <w:link w:val="36"/>
    <w:unhideWhenUsed/>
    <w:qFormat/>
    <w:uiPriority w:val="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/>
      <w:bCs/>
      <w:iCs/>
    </w:rPr>
  </w:style>
  <w:style w:type="paragraph" w:styleId="6">
    <w:name w:val="heading 5"/>
    <w:basedOn w:val="1"/>
    <w:next w:val="1"/>
    <w:link w:val="37"/>
    <w:unhideWhenUsed/>
    <w:qFormat/>
    <w:uiPriority w:val="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</w:rPr>
  </w:style>
  <w:style w:type="paragraph" w:styleId="7">
    <w:name w:val="heading 6"/>
    <w:basedOn w:val="1"/>
    <w:next w:val="1"/>
    <w:link w:val="38"/>
    <w:unhideWhenUsed/>
    <w:qFormat/>
    <w:uiPriority w:val="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</w:rPr>
  </w:style>
  <w:style w:type="paragraph" w:styleId="8">
    <w:name w:val="heading 7"/>
    <w:basedOn w:val="1"/>
    <w:next w:val="1"/>
    <w:link w:val="39"/>
    <w:unhideWhenUsed/>
    <w:qFormat/>
    <w:uiPriority w:val="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</w:rPr>
  </w:style>
  <w:style w:type="paragraph" w:styleId="9">
    <w:name w:val="heading 8"/>
    <w:basedOn w:val="1"/>
    <w:next w:val="1"/>
    <w:link w:val="40"/>
    <w:unhideWhenUsed/>
    <w:qFormat/>
    <w:uiPriority w:val="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41"/>
    <w:unhideWhenUsed/>
    <w:qFormat/>
    <w:uiPriority w:val="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0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spacing w:after="100"/>
      <w:ind w:left="1320"/>
    </w:pPr>
    <w:rPr>
      <w:lang w:eastAsia="sv-SE"/>
    </w:rPr>
  </w:style>
  <w:style w:type="paragraph" w:styleId="12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3">
    <w:name w:val="annotation text"/>
    <w:basedOn w:val="1"/>
    <w:link w:val="48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4">
    <w:name w:val="toc 5"/>
    <w:basedOn w:val="1"/>
    <w:next w:val="1"/>
    <w:unhideWhenUsed/>
    <w:qFormat/>
    <w:uiPriority w:val="39"/>
    <w:pPr>
      <w:spacing w:after="100"/>
      <w:ind w:left="880"/>
    </w:pPr>
    <w:rPr>
      <w:lang w:eastAsia="sv-SE"/>
    </w:rPr>
  </w:style>
  <w:style w:type="paragraph" w:styleId="15">
    <w:name w:val="toc 3"/>
    <w:basedOn w:val="1"/>
    <w:next w:val="1"/>
    <w:unhideWhenUsed/>
    <w:qFormat/>
    <w:uiPriority w:val="39"/>
    <w:pPr>
      <w:spacing w:after="100"/>
      <w:ind w:left="440"/>
    </w:pPr>
  </w:style>
  <w:style w:type="paragraph" w:styleId="16">
    <w:name w:val="toc 8"/>
    <w:basedOn w:val="1"/>
    <w:next w:val="1"/>
    <w:unhideWhenUsed/>
    <w:qFormat/>
    <w:uiPriority w:val="39"/>
    <w:pPr>
      <w:spacing w:after="100"/>
      <w:ind w:left="1540"/>
    </w:pPr>
    <w:rPr>
      <w:lang w:eastAsia="sv-SE"/>
    </w:rPr>
  </w:style>
  <w:style w:type="paragraph" w:styleId="17">
    <w:name w:val="Balloon Text"/>
    <w:basedOn w:val="1"/>
    <w:link w:val="4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8">
    <w:name w:val="footer"/>
    <w:basedOn w:val="1"/>
    <w:link w:val="45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9">
    <w:name w:val="header"/>
    <w:basedOn w:val="1"/>
    <w:link w:val="44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20">
    <w:name w:val="toc 1"/>
    <w:basedOn w:val="1"/>
    <w:next w:val="1"/>
    <w:unhideWhenUsed/>
    <w:qFormat/>
    <w:uiPriority w:val="39"/>
    <w:pPr>
      <w:spacing w:after="100"/>
    </w:pPr>
  </w:style>
  <w:style w:type="paragraph" w:styleId="21">
    <w:name w:val="toc 4"/>
    <w:basedOn w:val="1"/>
    <w:next w:val="1"/>
    <w:unhideWhenUsed/>
    <w:qFormat/>
    <w:uiPriority w:val="39"/>
    <w:pPr>
      <w:spacing w:after="100"/>
      <w:ind w:left="660"/>
    </w:pPr>
    <w:rPr>
      <w:lang w:eastAsia="sv-SE"/>
    </w:rPr>
  </w:style>
  <w:style w:type="paragraph" w:styleId="22">
    <w:name w:val="toc 6"/>
    <w:basedOn w:val="1"/>
    <w:next w:val="1"/>
    <w:unhideWhenUsed/>
    <w:qFormat/>
    <w:uiPriority w:val="39"/>
    <w:pPr>
      <w:spacing w:after="100"/>
      <w:ind w:left="1100"/>
    </w:pPr>
    <w:rPr>
      <w:lang w:eastAsia="sv-SE"/>
    </w:rPr>
  </w:style>
  <w:style w:type="paragraph" w:styleId="23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24">
    <w:name w:val="toc 9"/>
    <w:basedOn w:val="1"/>
    <w:next w:val="1"/>
    <w:unhideWhenUsed/>
    <w:qFormat/>
    <w:uiPriority w:val="39"/>
    <w:pPr>
      <w:spacing w:after="100"/>
      <w:ind w:left="1760"/>
    </w:pPr>
    <w:rPr>
      <w:lang w:eastAsia="sv-SE"/>
    </w:rPr>
  </w:style>
  <w:style w:type="paragraph" w:styleId="2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sv-SE"/>
    </w:rPr>
  </w:style>
  <w:style w:type="paragraph" w:styleId="26">
    <w:name w:val="annotation subject"/>
    <w:basedOn w:val="13"/>
    <w:next w:val="13"/>
    <w:link w:val="49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9">
    <w:name w:val="Table Theme"/>
    <w:basedOn w:val="27"/>
    <w:qFormat/>
    <w:uiPriority w:val="0"/>
    <w:pPr>
      <w:widowControl w:val="0"/>
      <w:ind w:firstLine="200" w:firstLineChars="20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1">
    <w:name w:val="Hyperlink"/>
    <w:basedOn w:val="30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32">
    <w:name w:val="annotation reference"/>
    <w:basedOn w:val="30"/>
    <w:semiHidden/>
    <w:unhideWhenUsed/>
    <w:qFormat/>
    <w:uiPriority w:val="99"/>
    <w:rPr>
      <w:sz w:val="16"/>
      <w:szCs w:val="16"/>
    </w:rPr>
  </w:style>
  <w:style w:type="character" w:customStyle="1" w:styleId="33">
    <w:name w:val="标题 1 Char"/>
    <w:basedOn w:val="30"/>
    <w:link w:val="2"/>
    <w:qFormat/>
    <w:uiPriority w:val="9"/>
    <w:rPr>
      <w:rFonts w:asciiTheme="majorHAnsi" w:hAnsiTheme="majorHAnsi" w:eastAsiaTheme="majorEastAsia" w:cstheme="majorBidi"/>
      <w:b/>
      <w:bCs/>
      <w:sz w:val="28"/>
      <w:szCs w:val="28"/>
      <w:lang w:val="sv-SE" w:eastAsia="en-US"/>
    </w:rPr>
  </w:style>
  <w:style w:type="character" w:customStyle="1" w:styleId="34">
    <w:name w:val="标题 2 Char"/>
    <w:basedOn w:val="30"/>
    <w:link w:val="3"/>
    <w:qFormat/>
    <w:uiPriority w:val="9"/>
    <w:rPr>
      <w:rFonts w:asciiTheme="majorHAnsi" w:hAnsiTheme="majorHAnsi" w:eastAsiaTheme="majorEastAsia" w:cstheme="majorBidi"/>
      <w:b/>
      <w:bCs/>
      <w:sz w:val="26"/>
      <w:szCs w:val="26"/>
      <w:lang w:val="sv-SE" w:eastAsia="en-US"/>
    </w:rPr>
  </w:style>
  <w:style w:type="character" w:customStyle="1" w:styleId="35">
    <w:name w:val="标题 3 Char"/>
    <w:basedOn w:val="30"/>
    <w:link w:val="4"/>
    <w:qFormat/>
    <w:uiPriority w:val="9"/>
    <w:rPr>
      <w:rFonts w:asciiTheme="majorHAnsi" w:hAnsiTheme="majorHAnsi" w:eastAsiaTheme="majorEastAsia" w:cstheme="majorBidi"/>
      <w:b/>
      <w:bCs/>
      <w:sz w:val="22"/>
      <w:szCs w:val="22"/>
      <w:lang w:val="sv-SE" w:eastAsia="en-US"/>
    </w:rPr>
  </w:style>
  <w:style w:type="character" w:customStyle="1" w:styleId="36">
    <w:name w:val="标题 4 Char"/>
    <w:basedOn w:val="30"/>
    <w:link w:val="5"/>
    <w:qFormat/>
    <w:uiPriority w:val="9"/>
    <w:rPr>
      <w:rFonts w:asciiTheme="majorHAnsi" w:hAnsiTheme="majorHAnsi" w:eastAsiaTheme="majorEastAsia" w:cstheme="majorBidi"/>
      <w:b/>
      <w:bCs/>
      <w:iCs/>
      <w:sz w:val="22"/>
      <w:szCs w:val="22"/>
      <w:lang w:val="sv-SE" w:eastAsia="en-US"/>
    </w:rPr>
  </w:style>
  <w:style w:type="character" w:customStyle="1" w:styleId="37">
    <w:name w:val="标题 5 Char"/>
    <w:basedOn w:val="30"/>
    <w:link w:val="6"/>
    <w:qFormat/>
    <w:uiPriority w:val="9"/>
    <w:rPr>
      <w:rFonts w:asciiTheme="majorHAnsi" w:hAnsiTheme="majorHAnsi" w:eastAsiaTheme="majorEastAsia" w:cstheme="majorBidi"/>
    </w:rPr>
  </w:style>
  <w:style w:type="character" w:customStyle="1" w:styleId="38">
    <w:name w:val="标题 6 Char"/>
    <w:basedOn w:val="30"/>
    <w:link w:val="7"/>
    <w:qFormat/>
    <w:uiPriority w:val="9"/>
    <w:rPr>
      <w:rFonts w:asciiTheme="majorHAnsi" w:hAnsiTheme="majorHAnsi" w:eastAsiaTheme="majorEastAsia" w:cstheme="majorBidi"/>
      <w:i/>
      <w:iCs/>
    </w:rPr>
  </w:style>
  <w:style w:type="character" w:customStyle="1" w:styleId="39">
    <w:name w:val="标题 7 Char"/>
    <w:basedOn w:val="30"/>
    <w:link w:val="8"/>
    <w:qFormat/>
    <w:uiPriority w:val="9"/>
    <w:rPr>
      <w:rFonts w:asciiTheme="majorHAnsi" w:hAnsiTheme="majorHAnsi" w:eastAsiaTheme="majorEastAsia" w:cstheme="majorBidi"/>
      <w:i/>
      <w:iCs/>
    </w:rPr>
  </w:style>
  <w:style w:type="character" w:customStyle="1" w:styleId="40">
    <w:name w:val="标题 8 Char"/>
    <w:basedOn w:val="30"/>
    <w:link w:val="9"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1">
    <w:name w:val="标题 9 Char"/>
    <w:basedOn w:val="30"/>
    <w:link w:val="10"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42">
    <w:name w:val="Char Char Char Char Char Char Char Char Char"/>
    <w:basedOn w:val="1"/>
    <w:qFormat/>
    <w:uiPriority w:val="0"/>
    <w:pPr>
      <w:spacing w:after="160" w:line="240" w:lineRule="exact"/>
    </w:pPr>
    <w:rPr>
      <w:rFonts w:ascii="Verdana" w:hAnsi="Verdana" w:eastAsia="宋体" w:cs="Times New Roman"/>
      <w:sz w:val="20"/>
      <w:szCs w:val="20"/>
      <w:lang w:val="en-US"/>
    </w:rPr>
  </w:style>
  <w:style w:type="paragraph" w:styleId="43">
    <w:name w:val="List Paragraph"/>
    <w:basedOn w:val="1"/>
    <w:link w:val="83"/>
    <w:qFormat/>
    <w:uiPriority w:val="99"/>
    <w:pPr>
      <w:ind w:left="720"/>
      <w:contextualSpacing/>
    </w:pPr>
    <w:rPr>
      <w:rFonts w:ascii="Gill Sans for Saab" w:hAnsi="Gill Sans for Saab" w:eastAsia="宋体" w:cs="Times New Roman"/>
      <w:lang w:val="en-US"/>
    </w:rPr>
  </w:style>
  <w:style w:type="character" w:customStyle="1" w:styleId="44">
    <w:name w:val="页眉 Char"/>
    <w:basedOn w:val="30"/>
    <w:link w:val="19"/>
    <w:qFormat/>
    <w:uiPriority w:val="99"/>
  </w:style>
  <w:style w:type="character" w:customStyle="1" w:styleId="45">
    <w:name w:val="页脚 Char"/>
    <w:basedOn w:val="30"/>
    <w:link w:val="18"/>
    <w:qFormat/>
    <w:uiPriority w:val="99"/>
  </w:style>
  <w:style w:type="character" w:customStyle="1" w:styleId="46">
    <w:name w:val="批注框文本 Char"/>
    <w:basedOn w:val="30"/>
    <w:link w:val="17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47">
    <w:name w:val="TOC 标题1"/>
    <w:basedOn w:val="2"/>
    <w:next w:val="1"/>
    <w:unhideWhenUsed/>
    <w:qFormat/>
    <w:uiPriority w:val="39"/>
    <w:pPr>
      <w:numPr>
        <w:numId w:val="0"/>
      </w:numPr>
      <w:outlineLvl w:val="9"/>
    </w:pPr>
    <w:rPr>
      <w:lang w:val="en-US" w:eastAsia="ja-JP"/>
    </w:rPr>
  </w:style>
  <w:style w:type="character" w:customStyle="1" w:styleId="48">
    <w:name w:val="批注文字 Char"/>
    <w:basedOn w:val="30"/>
    <w:link w:val="13"/>
    <w:semiHidden/>
    <w:qFormat/>
    <w:uiPriority w:val="99"/>
    <w:rPr>
      <w:sz w:val="20"/>
      <w:szCs w:val="20"/>
    </w:rPr>
  </w:style>
  <w:style w:type="character" w:customStyle="1" w:styleId="49">
    <w:name w:val="批注主题 Char"/>
    <w:basedOn w:val="48"/>
    <w:link w:val="26"/>
    <w:semiHidden/>
    <w:qFormat/>
    <w:uiPriority w:val="99"/>
    <w:rPr>
      <w:b/>
      <w:bCs/>
      <w:sz w:val="20"/>
      <w:szCs w:val="20"/>
    </w:rPr>
  </w:style>
  <w:style w:type="paragraph" w:customStyle="1" w:styleId="50">
    <w:name w:val="Char Char Char Char Char Char Char Char Char1"/>
    <w:basedOn w:val="1"/>
    <w:qFormat/>
    <w:uiPriority w:val="0"/>
    <w:pPr>
      <w:spacing w:after="160" w:line="240" w:lineRule="exact"/>
    </w:pPr>
    <w:rPr>
      <w:rFonts w:ascii="Verdana" w:hAnsi="Verdana" w:eastAsia="宋体" w:cs="Times New Roman"/>
      <w:sz w:val="20"/>
      <w:szCs w:val="20"/>
      <w:lang w:val="en-US"/>
    </w:rPr>
  </w:style>
  <w:style w:type="paragraph" w:styleId="51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sv-SE" w:eastAsia="en-US" w:bidi="ar-SA"/>
    </w:rPr>
  </w:style>
  <w:style w:type="paragraph" w:customStyle="1" w:styleId="52">
    <w:name w:val="封面中文题目"/>
    <w:basedOn w:val="1"/>
    <w:qFormat/>
    <w:uiPriority w:val="0"/>
    <w:pPr>
      <w:spacing w:after="0" w:line="240" w:lineRule="auto"/>
      <w:jc w:val="center"/>
      <w:outlineLvl w:val="0"/>
    </w:pPr>
    <w:rPr>
      <w:rFonts w:ascii="Times New Roman" w:hAnsi="Times New Roman" w:eastAsia="黑体" w:cs="Times New Roman"/>
      <w:iCs/>
      <w:kern w:val="2"/>
      <w:sz w:val="52"/>
      <w:szCs w:val="52"/>
      <w:lang w:val="en-US" w:eastAsia="zh-CN"/>
    </w:rPr>
  </w:style>
  <w:style w:type="paragraph" w:customStyle="1" w:styleId="53">
    <w:name w:val="封面英文格式"/>
    <w:basedOn w:val="1"/>
    <w:qFormat/>
    <w:uiPriority w:val="0"/>
    <w:pPr>
      <w:snapToGrid w:val="0"/>
      <w:spacing w:after="0" w:line="240" w:lineRule="auto"/>
      <w:jc w:val="center"/>
      <w:outlineLvl w:val="0"/>
    </w:pPr>
    <w:rPr>
      <w:rFonts w:ascii="黑体" w:hAnsi="Times New Roman" w:eastAsia="黑体" w:cs="Times New Roman"/>
      <w:iCs/>
      <w:kern w:val="2"/>
      <w:sz w:val="36"/>
      <w:szCs w:val="36"/>
      <w:lang w:val="en-US" w:eastAsia="zh-CN"/>
    </w:rPr>
  </w:style>
  <w:style w:type="paragraph" w:customStyle="1" w:styleId="54">
    <w:name w:val="MKS Heading 1"/>
    <w:basedOn w:val="1"/>
    <w:next w:val="1"/>
    <w:link w:val="55"/>
    <w:qFormat/>
    <w:uiPriority w:val="10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F81BD"/>
      <w:sz w:val="28"/>
      <w:szCs w:val="28"/>
    </w:rPr>
  </w:style>
  <w:style w:type="character" w:customStyle="1" w:styleId="55">
    <w:name w:val="MKS Heading 1 Char"/>
    <w:basedOn w:val="30"/>
    <w:link w:val="54"/>
    <w:qFormat/>
    <w:uiPriority w:val="10"/>
    <w:rPr>
      <w:rFonts w:asciiTheme="majorHAnsi" w:hAnsiTheme="majorHAnsi" w:eastAsiaTheme="majorEastAsia" w:cstheme="majorBidi"/>
      <w:b/>
      <w:bCs/>
      <w:color w:val="4F81BD"/>
      <w:sz w:val="28"/>
      <w:szCs w:val="28"/>
    </w:rPr>
  </w:style>
  <w:style w:type="paragraph" w:customStyle="1" w:styleId="56">
    <w:name w:val="MKS Heading 2"/>
    <w:basedOn w:val="1"/>
    <w:next w:val="1"/>
    <w:link w:val="57"/>
    <w:qFormat/>
    <w:uiPriority w:val="10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customStyle="1" w:styleId="57">
    <w:name w:val="MKS Heading 2 Char"/>
    <w:basedOn w:val="30"/>
    <w:link w:val="56"/>
    <w:uiPriority w:val="10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customStyle="1" w:styleId="58">
    <w:name w:val="MKS Heading 3"/>
    <w:basedOn w:val="1"/>
    <w:next w:val="1"/>
    <w:link w:val="59"/>
    <w:qFormat/>
    <w:uiPriority w:val="10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F81BD"/>
      <w:sz w:val="24"/>
      <w:szCs w:val="24"/>
    </w:rPr>
  </w:style>
  <w:style w:type="character" w:customStyle="1" w:styleId="59">
    <w:name w:val="MKS Heading 3 Char"/>
    <w:basedOn w:val="30"/>
    <w:link w:val="58"/>
    <w:qFormat/>
    <w:uiPriority w:val="10"/>
    <w:rPr>
      <w:rFonts w:asciiTheme="majorHAnsi" w:hAnsiTheme="majorHAnsi" w:eastAsiaTheme="majorEastAsia" w:cstheme="majorBidi"/>
      <w:b/>
      <w:bCs/>
      <w:color w:val="4F81BD"/>
      <w:sz w:val="24"/>
      <w:szCs w:val="24"/>
    </w:rPr>
  </w:style>
  <w:style w:type="paragraph" w:customStyle="1" w:styleId="60">
    <w:name w:val="MKS Heading 4"/>
    <w:basedOn w:val="1"/>
    <w:next w:val="1"/>
    <w:link w:val="61"/>
    <w:qFormat/>
    <w:uiPriority w:val="10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F81BD"/>
    </w:rPr>
  </w:style>
  <w:style w:type="character" w:customStyle="1" w:styleId="61">
    <w:name w:val="MKS Heading 4 Char"/>
    <w:basedOn w:val="30"/>
    <w:link w:val="60"/>
    <w:qFormat/>
    <w:uiPriority w:val="10"/>
    <w:rPr>
      <w:rFonts w:asciiTheme="majorHAnsi" w:hAnsiTheme="majorHAnsi" w:eastAsiaTheme="majorEastAsia" w:cstheme="majorBidi"/>
      <w:b/>
      <w:bCs/>
      <w:color w:val="4F81BD"/>
      <w:sz w:val="22"/>
      <w:szCs w:val="22"/>
    </w:rPr>
  </w:style>
  <w:style w:type="paragraph" w:customStyle="1" w:styleId="62">
    <w:name w:val="MKS Heading 5"/>
    <w:basedOn w:val="1"/>
    <w:next w:val="1"/>
    <w:link w:val="63"/>
    <w:qFormat/>
    <w:uiPriority w:val="10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F81BD"/>
      <w:sz w:val="20"/>
      <w:szCs w:val="20"/>
    </w:rPr>
  </w:style>
  <w:style w:type="character" w:customStyle="1" w:styleId="63">
    <w:name w:val="MKS Heading 5 Char"/>
    <w:basedOn w:val="30"/>
    <w:link w:val="62"/>
    <w:qFormat/>
    <w:uiPriority w:val="10"/>
    <w:rPr>
      <w:rFonts w:asciiTheme="majorHAnsi" w:hAnsiTheme="majorHAnsi" w:eastAsiaTheme="majorEastAsia" w:cstheme="majorBidi"/>
      <w:b/>
      <w:bCs/>
      <w:color w:val="4F81BD"/>
      <w:sz w:val="20"/>
      <w:szCs w:val="20"/>
    </w:rPr>
  </w:style>
  <w:style w:type="paragraph" w:customStyle="1" w:styleId="64">
    <w:name w:val="MKS Heading 6"/>
    <w:basedOn w:val="1"/>
    <w:next w:val="1"/>
    <w:link w:val="65"/>
    <w:qFormat/>
    <w:uiPriority w:val="10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F81BD"/>
      <w:sz w:val="18"/>
      <w:szCs w:val="18"/>
    </w:rPr>
  </w:style>
  <w:style w:type="character" w:customStyle="1" w:styleId="65">
    <w:name w:val="MKS Heading 6 Char"/>
    <w:basedOn w:val="30"/>
    <w:link w:val="64"/>
    <w:qFormat/>
    <w:uiPriority w:val="10"/>
    <w:rPr>
      <w:rFonts w:asciiTheme="majorHAnsi" w:hAnsiTheme="majorHAnsi" w:eastAsiaTheme="majorEastAsia" w:cstheme="majorBidi"/>
      <w:b/>
      <w:bCs/>
      <w:color w:val="4F81BD"/>
      <w:sz w:val="18"/>
      <w:szCs w:val="18"/>
    </w:rPr>
  </w:style>
  <w:style w:type="paragraph" w:customStyle="1" w:styleId="66">
    <w:name w:val="MKS Caption"/>
    <w:basedOn w:val="1"/>
    <w:next w:val="1"/>
    <w:qFormat/>
    <w:uiPriority w:val="11"/>
    <w:pPr>
      <w:spacing w:line="240" w:lineRule="auto"/>
    </w:pPr>
    <w:rPr>
      <w:b/>
      <w:bCs/>
      <w:color w:val="4F81BD"/>
      <w:sz w:val="18"/>
      <w:szCs w:val="18"/>
    </w:rPr>
  </w:style>
  <w:style w:type="character" w:customStyle="1" w:styleId="67">
    <w:name w:val="MKS Hyperlink"/>
    <w:basedOn w:val="30"/>
    <w:uiPriority w:val="99"/>
    <w:rPr>
      <w:color w:val="0000FF"/>
      <w:u w:val="single"/>
    </w:rPr>
  </w:style>
  <w:style w:type="character" w:customStyle="1" w:styleId="68">
    <w:name w:val="MKS Placeholder Text"/>
    <w:basedOn w:val="30"/>
    <w:qFormat/>
    <w:uiPriority w:val="99"/>
    <w:rPr>
      <w:color w:val="808080"/>
    </w:rPr>
  </w:style>
  <w:style w:type="character" w:styleId="69">
    <w:name w:val="Placeholder Text"/>
    <w:basedOn w:val="30"/>
    <w:semiHidden/>
    <w:uiPriority w:val="99"/>
    <w:rPr>
      <w:color w:val="808080"/>
    </w:rPr>
  </w:style>
  <w:style w:type="paragraph" w:customStyle="1" w:styleId="70">
    <w:name w:val="HR正文"/>
    <w:basedOn w:val="1"/>
    <w:link w:val="79"/>
    <w:uiPriority w:val="0"/>
    <w:pPr>
      <w:widowControl w:val="0"/>
      <w:spacing w:after="0" w:line="30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paragraph" w:customStyle="1" w:styleId="71">
    <w:name w:val="HR标题1"/>
    <w:basedOn w:val="1"/>
    <w:next w:val="70"/>
    <w:qFormat/>
    <w:uiPriority w:val="0"/>
    <w:pPr>
      <w:widowControl w:val="0"/>
      <w:numPr>
        <w:ilvl w:val="0"/>
        <w:numId w:val="2"/>
      </w:numPr>
      <w:spacing w:after="0" w:line="360" w:lineRule="auto"/>
      <w:jc w:val="both"/>
      <w:outlineLvl w:val="0"/>
    </w:pPr>
    <w:rPr>
      <w:rFonts w:ascii="Times New Roman" w:hAnsi="Times New Roman" w:eastAsia="黑体" w:cs="Times New Roman"/>
      <w:kern w:val="2"/>
      <w:sz w:val="32"/>
      <w:szCs w:val="24"/>
      <w:lang w:val="en-US" w:eastAsia="zh-CN"/>
    </w:rPr>
  </w:style>
  <w:style w:type="paragraph" w:customStyle="1" w:styleId="72">
    <w:name w:val="HR标题2"/>
    <w:basedOn w:val="1"/>
    <w:next w:val="70"/>
    <w:qFormat/>
    <w:uiPriority w:val="0"/>
    <w:pPr>
      <w:widowControl w:val="0"/>
      <w:numPr>
        <w:ilvl w:val="1"/>
        <w:numId w:val="2"/>
      </w:numPr>
      <w:spacing w:after="0" w:line="360" w:lineRule="auto"/>
      <w:jc w:val="both"/>
      <w:outlineLvl w:val="1"/>
    </w:pPr>
    <w:rPr>
      <w:rFonts w:ascii="Times New Roman" w:hAnsi="Times New Roman" w:eastAsia="黑体" w:cs="Times New Roman"/>
      <w:kern w:val="2"/>
      <w:sz w:val="28"/>
      <w:szCs w:val="24"/>
      <w:lang w:val="en-US" w:eastAsia="zh-CN"/>
    </w:rPr>
  </w:style>
  <w:style w:type="paragraph" w:customStyle="1" w:styleId="73">
    <w:name w:val="HR标题3"/>
    <w:basedOn w:val="1"/>
    <w:next w:val="70"/>
    <w:uiPriority w:val="0"/>
    <w:pPr>
      <w:widowControl w:val="0"/>
      <w:numPr>
        <w:ilvl w:val="2"/>
        <w:numId w:val="2"/>
      </w:numPr>
      <w:spacing w:after="0" w:line="360" w:lineRule="auto"/>
      <w:jc w:val="both"/>
      <w:outlineLvl w:val="2"/>
    </w:pPr>
    <w:rPr>
      <w:rFonts w:ascii="Times New Roman" w:hAnsi="Times New Roman" w:eastAsia="黑体" w:cs="Times New Roman"/>
      <w:kern w:val="2"/>
      <w:sz w:val="28"/>
      <w:szCs w:val="24"/>
      <w:lang w:val="en-US" w:eastAsia="zh-CN"/>
    </w:rPr>
  </w:style>
  <w:style w:type="paragraph" w:customStyle="1" w:styleId="74">
    <w:name w:val="HR标题4"/>
    <w:basedOn w:val="1"/>
    <w:next w:val="70"/>
    <w:qFormat/>
    <w:uiPriority w:val="0"/>
    <w:pPr>
      <w:widowControl w:val="0"/>
      <w:numPr>
        <w:ilvl w:val="3"/>
        <w:numId w:val="2"/>
      </w:numPr>
      <w:spacing w:after="0" w:line="360" w:lineRule="auto"/>
      <w:jc w:val="both"/>
      <w:outlineLvl w:val="3"/>
    </w:pPr>
    <w:rPr>
      <w:rFonts w:ascii="Times New Roman" w:hAnsi="Times New Roman" w:eastAsia="黑体" w:cs="Times New Roman"/>
      <w:kern w:val="2"/>
      <w:sz w:val="21"/>
      <w:szCs w:val="24"/>
      <w:lang w:val="en-US" w:eastAsia="zh-CN"/>
    </w:rPr>
  </w:style>
  <w:style w:type="paragraph" w:customStyle="1" w:styleId="75">
    <w:name w:val="HR标题5"/>
    <w:basedOn w:val="1"/>
    <w:next w:val="70"/>
    <w:qFormat/>
    <w:uiPriority w:val="0"/>
    <w:pPr>
      <w:widowControl w:val="0"/>
      <w:numPr>
        <w:ilvl w:val="4"/>
        <w:numId w:val="2"/>
      </w:numPr>
      <w:spacing w:after="0" w:line="360" w:lineRule="auto"/>
      <w:jc w:val="both"/>
      <w:outlineLvl w:val="4"/>
    </w:pPr>
    <w:rPr>
      <w:rFonts w:ascii="Times New Roman" w:hAnsi="Times New Roman" w:eastAsia="黑体" w:cs="Times New Roman"/>
      <w:kern w:val="2"/>
      <w:sz w:val="21"/>
      <w:szCs w:val="24"/>
      <w:lang w:val="en-US" w:eastAsia="zh-CN"/>
    </w:rPr>
  </w:style>
  <w:style w:type="paragraph" w:customStyle="1" w:styleId="76">
    <w:name w:val="HR标题6"/>
    <w:basedOn w:val="1"/>
    <w:next w:val="70"/>
    <w:qFormat/>
    <w:uiPriority w:val="0"/>
    <w:pPr>
      <w:widowControl w:val="0"/>
      <w:numPr>
        <w:ilvl w:val="5"/>
        <w:numId w:val="2"/>
      </w:numPr>
      <w:spacing w:after="0" w:line="360" w:lineRule="auto"/>
      <w:jc w:val="both"/>
      <w:outlineLvl w:val="5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paragraph" w:customStyle="1" w:styleId="77">
    <w:name w:val="HR标题7"/>
    <w:basedOn w:val="1"/>
    <w:next w:val="70"/>
    <w:qFormat/>
    <w:uiPriority w:val="0"/>
    <w:pPr>
      <w:widowControl w:val="0"/>
      <w:numPr>
        <w:ilvl w:val="6"/>
        <w:numId w:val="2"/>
      </w:numPr>
      <w:spacing w:after="0" w:line="360" w:lineRule="auto"/>
      <w:jc w:val="both"/>
      <w:outlineLvl w:val="6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paragraph" w:customStyle="1" w:styleId="78">
    <w:name w:val="HR标题8"/>
    <w:basedOn w:val="1"/>
    <w:next w:val="70"/>
    <w:uiPriority w:val="0"/>
    <w:pPr>
      <w:widowControl w:val="0"/>
      <w:numPr>
        <w:ilvl w:val="7"/>
        <w:numId w:val="2"/>
      </w:numPr>
      <w:spacing w:after="0" w:line="360" w:lineRule="auto"/>
      <w:jc w:val="both"/>
      <w:outlineLvl w:val="7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character" w:customStyle="1" w:styleId="79">
    <w:name w:val="HR正文 Char"/>
    <w:link w:val="70"/>
    <w:qFormat/>
    <w:uiPriority w:val="0"/>
    <w:rPr>
      <w:kern w:val="2"/>
      <w:sz w:val="21"/>
      <w:szCs w:val="24"/>
    </w:rPr>
  </w:style>
  <w:style w:type="paragraph" w:customStyle="1" w:styleId="80">
    <w:name w:val="正文-表格"/>
    <w:basedOn w:val="1"/>
    <w:link w:val="81"/>
    <w:qFormat/>
    <w:uiPriority w:val="0"/>
    <w:pPr>
      <w:widowControl w:val="0"/>
      <w:spacing w:after="0" w:line="240" w:lineRule="auto"/>
      <w:jc w:val="both"/>
    </w:pPr>
    <w:rPr>
      <w:kern w:val="2"/>
      <w:sz w:val="18"/>
      <w:lang w:val="en-US" w:eastAsia="zh-CN"/>
    </w:rPr>
  </w:style>
  <w:style w:type="character" w:customStyle="1" w:styleId="81">
    <w:name w:val="正文-表格 Char"/>
    <w:basedOn w:val="30"/>
    <w:link w:val="80"/>
    <w:qFormat/>
    <w:uiPriority w:val="0"/>
    <w:rPr>
      <w:rFonts w:asciiTheme="minorHAnsi" w:hAnsiTheme="minorHAnsi" w:eastAsiaTheme="minorEastAsia" w:cstheme="minorBidi"/>
      <w:kern w:val="2"/>
      <w:sz w:val="18"/>
      <w:szCs w:val="22"/>
    </w:rPr>
  </w:style>
  <w:style w:type="table" w:customStyle="1" w:styleId="82">
    <w:name w:val="网格型1"/>
    <w:basedOn w:val="2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3">
    <w:name w:val="列出段落 Char"/>
    <w:link w:val="43"/>
    <w:qFormat/>
    <w:uiPriority w:val="99"/>
    <w:rPr>
      <w:rFonts w:ascii="Gill Sans for Saab" w:hAnsi="Gill Sans for Saab"/>
      <w:sz w:val="22"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0" Type="http://schemas.microsoft.com/office/2011/relationships/people" Target="people.xml"/><Relationship Id="rId3" Type="http://schemas.openxmlformats.org/officeDocument/2006/relationships/comments" Target="comments.xml"/><Relationship Id="rId29" Type="http://schemas.openxmlformats.org/officeDocument/2006/relationships/fontTable" Target="fontTable.xml"/><Relationship Id="rId28" Type="http://schemas.openxmlformats.org/officeDocument/2006/relationships/customXml" Target="../customXml/item2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6.jpeg"/><Relationship Id="rId24" Type="http://schemas.openxmlformats.org/officeDocument/2006/relationships/image" Target="media/image15.jpe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Templates\Template%20ISG%20document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6"/>
    <customShpInfo spid="_x0000_s2053"/>
    <customShpInfo spid="_x0000_s1026" textRotate="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14283D-879A-43D9-AEB0-7EC5F5B3BBD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ISG documents</Template>
  <Company>HP</Company>
  <Pages>17</Pages>
  <Words>229</Words>
  <Characters>240</Characters>
  <Lines>51</Lines>
  <Paragraphs>14</Paragraphs>
  <TotalTime>335</TotalTime>
  <ScaleCrop>false</ScaleCrop>
  <LinksUpToDate>false</LinksUpToDate>
  <CharactersWithSpaces>240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2021-04-23T09:17:00Z</dcterms:created>
  <dc:creator>Lars Persson</dc:creator>
  <cp:lastModifiedBy>liuyun</cp:lastModifiedBy>
  <cp:lastPrinted>2017-06-14T05:01:00Z</cp:lastPrinted>
  <dcterms:modified xsi:type="dcterms:W3CDTF">2026-05-03T14:06:23Z</dcterms:modified>
  <dc:title>EEA Development Trends Guidelines</dc:title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A01E5F420C744ADF8F43AC6BC6AED2C2</vt:lpwstr>
  </property>
  <property fmtid="{D5CDD505-2E9C-101B-9397-08002B2CF9AE}" pid="4" name="KSOTemplateDocerSaveRecord">
    <vt:lpwstr>eyJoZGlkIjoiNGM2ZDA2MTY0ZDg2ZmVmYzE5ZDc0ZTJhM2I2OWNiYzYiLCJ1c2VySWQiOiIxMjA2NDMzMTMifQ==</vt:lpwstr>
  </property>
</Properties>
</file>