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918" w:rsidRPr="00697079" w:rsidRDefault="00D36918" w:rsidP="00D36918">
      <w:pPr>
        <w:pStyle w:val="1"/>
        <w:numPr>
          <w:ilvl w:val="0"/>
          <w:numId w:val="2"/>
        </w:numPr>
        <w:spacing w:after="120"/>
        <w:ind w:left="551" w:hanging="551"/>
        <w:rPr>
          <w:rFonts w:asciiTheme="minorEastAsia" w:eastAsiaTheme="minorEastAsia" w:hAnsiTheme="minorEastAsia" w:cs="Arial"/>
          <w:lang w:val="en-US" w:eastAsia="zh-CN"/>
        </w:rPr>
      </w:pPr>
      <w:r w:rsidRPr="00697079">
        <w:rPr>
          <w:rFonts w:asciiTheme="minorEastAsia" w:eastAsiaTheme="minorEastAsia" w:hAnsiTheme="minorEastAsia" w:cs="Arial" w:hint="eastAsia"/>
          <w:lang w:val="en-US" w:eastAsia="zh-CN"/>
        </w:rPr>
        <w:t>功能介绍</w:t>
      </w:r>
    </w:p>
    <w:p w:rsidR="00220C4E" w:rsidRPr="00697079" w:rsidRDefault="00220C4E" w:rsidP="00220C4E">
      <w:pPr>
        <w:pStyle w:val="2"/>
      </w:pPr>
      <w:r w:rsidRPr="00697079">
        <w:rPr>
          <w:rFonts w:hint="eastAsia"/>
        </w:rPr>
        <w:t>EPB</w:t>
      </w:r>
      <w:r w:rsidRPr="00697079">
        <w:rPr>
          <w:rFonts w:hint="eastAsia"/>
        </w:rPr>
        <w:t>系统</w:t>
      </w:r>
      <w:r w:rsidRPr="00697079">
        <w:t>功能需求</w:t>
      </w:r>
    </w:p>
    <w:p w:rsidR="00220C4E" w:rsidRPr="00697079" w:rsidRDefault="00220C4E" w:rsidP="00220C4E">
      <w:pPr>
        <w:pStyle w:val="3"/>
        <w:spacing w:afterLines="0" w:after="120" w:line="276" w:lineRule="auto"/>
        <w:ind w:left="722" w:firstLineChars="0" w:hanging="722"/>
        <w:rPr>
          <w:rFonts w:asciiTheme="minorEastAsia" w:eastAsiaTheme="minorEastAsia" w:hAnsiTheme="minor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驻车制动指示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220C4E" w:rsidRPr="00697079" w:rsidTr="00220C4E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220C4E" w:rsidRPr="00697079" w:rsidTr="00220C4E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当车辆处于驻车制动状态时，仪表上P灯点亮。</w:t>
            </w:r>
          </w:p>
        </w:tc>
      </w:tr>
      <w:tr w:rsidR="00220C4E" w:rsidRPr="00697079" w:rsidTr="00220C4E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1.仪表ON档电；</w:t>
            </w:r>
          </w:p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>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收到驻车制动指示有效信号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220C4E" w:rsidRPr="00697079" w:rsidTr="00220C4E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220C4E" w:rsidRPr="00697079" w:rsidTr="00220C4E">
              <w:tc>
                <w:tcPr>
                  <w:tcW w:w="784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5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驻车制动指示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1：点灯</w:t>
                  </w:r>
                </w:p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其余不点</w:t>
                  </w:r>
                </w:p>
              </w:tc>
            </w:tr>
          </w:tbl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P灯点亮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LED</w:t>
            </w:r>
          </w:p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 xml:space="preserve">图标： </w:t>
            </w:r>
            <w:r w:rsidRPr="00697079">
              <w:rPr>
                <w:noProof/>
                <w:sz w:val="20"/>
                <w:lang w:val="en-US" w:eastAsia="zh-CN"/>
              </w:rPr>
              <w:drawing>
                <wp:inline distT="0" distB="0" distL="0" distR="0" wp14:anchorId="62C4A2B3" wp14:editId="2CA2A7A6">
                  <wp:extent cx="249381" cy="249381"/>
                  <wp:effectExtent l="0" t="0" r="0" b="0"/>
                  <wp:docPr id="234" name="图片 234" descr="D:\D320sw\gravisV0605_V3.01\PRJ\res\img\ImgResources\WarnIcon\LargeIcon\WarnL_0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320sw\gravisV0605_V3.01\PRJ\res\img\ImgResources\WarnIcon\LargeIcon\WarnL_0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230" cy="24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 xml:space="preserve">红色   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1.仪表进入休眠状态</w:t>
            </w:r>
          </w:p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仪表ON档电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pStyle w:val="HR0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仪表无法识别是否带EPB系统，兼容接收CCVS_00中驻车制动开关信号，两者任一有效点亮P灯。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pStyle w:val="HR0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pStyle w:val="HR0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pStyle w:val="HR0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220C4E" w:rsidRPr="00697079" w:rsidRDefault="00220C4E" w:rsidP="00220C4E">
      <w:pPr>
        <w:rPr>
          <w:rFonts w:asciiTheme="minorEastAsia" w:hAnsiTheme="minorEastAsia"/>
          <w:lang w:eastAsia="zh-CN"/>
        </w:rPr>
      </w:pPr>
    </w:p>
    <w:p w:rsidR="00220C4E" w:rsidRPr="00697079" w:rsidRDefault="00220C4E" w:rsidP="00220C4E">
      <w:pPr>
        <w:pStyle w:val="3"/>
        <w:spacing w:afterLines="0" w:after="120" w:line="276" w:lineRule="auto"/>
        <w:ind w:left="722" w:firstLineChars="0" w:hanging="722"/>
        <w:rPr>
          <w:rFonts w:asciiTheme="minorEastAsia" w:eastAsiaTheme="minorEastAsia" w:hAnsiTheme="minor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EPB临停激活提醒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220C4E" w:rsidRPr="00697079" w:rsidTr="00220C4E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EPB临停激活提醒</w:t>
            </w:r>
          </w:p>
        </w:tc>
      </w:tr>
      <w:tr w:rsidR="00220C4E" w:rsidRPr="00697079" w:rsidTr="00220C4E">
        <w:trPr>
          <w:trHeight w:val="90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当系统开启临停功能，采用行车制动作为驻车，仪表接收EPB发送信号，屏幕显示临时停车启动，提醒驾驶员；若临停时间过长，则自动转成驻车制动，此时仪表显示字消失，</w:t>
            </w:r>
            <w:r w:rsidRPr="00697079">
              <w:rPr>
                <w:rFonts w:asciiTheme="minorEastAsia" w:hAnsiTheme="minorEastAsia" w:cs="Arial"/>
                <w:sz w:val="20"/>
                <w:lang w:eastAsia="zh-CN"/>
              </w:rPr>
              <w:t>P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灯点亮。</w:t>
            </w:r>
          </w:p>
        </w:tc>
      </w:tr>
      <w:tr w:rsidR="00220C4E" w:rsidRPr="00697079" w:rsidTr="00220C4E">
        <w:trPr>
          <w:trHeight w:val="153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1.点火锁ON档/START档；</w:t>
            </w:r>
          </w:p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收到EPB临停激活有效信号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7"/>
              <w:gridCol w:w="848"/>
              <w:gridCol w:w="710"/>
              <w:gridCol w:w="567"/>
              <w:gridCol w:w="989"/>
              <w:gridCol w:w="3147"/>
            </w:tblGrid>
            <w:tr w:rsidR="00220C4E" w:rsidRPr="00697079" w:rsidTr="00220C4E">
              <w:tc>
                <w:tcPr>
                  <w:tcW w:w="785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78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382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666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2118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220C4E" w:rsidRPr="00697079" w:rsidTr="00220C4E">
              <w:tc>
                <w:tcPr>
                  <w:tcW w:w="785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478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382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1-2</w:t>
                  </w:r>
                </w:p>
              </w:tc>
              <w:tc>
                <w:tcPr>
                  <w:tcW w:w="666" w:type="pct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临停激活</w:t>
                  </w:r>
                </w:p>
              </w:tc>
              <w:tc>
                <w:tcPr>
                  <w:tcW w:w="2118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1：文字“临时停车制动启动”</w:t>
                  </w:r>
                </w:p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反馈信息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文字提醒“临时停车制动启动”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ON档电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pStyle w:val="HR0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pStyle w:val="HR0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pStyle w:val="HR0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pStyle w:val="HR0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220C4E" w:rsidRPr="00697079" w:rsidRDefault="00220C4E" w:rsidP="00220C4E">
      <w:pPr>
        <w:rPr>
          <w:rFonts w:asciiTheme="minorEastAsia" w:hAnsiTheme="minorEastAsia"/>
          <w:color w:val="000000" w:themeColor="text1"/>
          <w:lang w:eastAsia="zh-CN"/>
        </w:rPr>
      </w:pPr>
    </w:p>
    <w:p w:rsidR="00220C4E" w:rsidRPr="00697079" w:rsidRDefault="00220C4E" w:rsidP="00220C4E">
      <w:pPr>
        <w:pStyle w:val="3"/>
        <w:spacing w:afterLines="0" w:after="120" w:line="276" w:lineRule="auto"/>
        <w:ind w:left="722" w:firstLineChars="0" w:hanging="722"/>
        <w:rPr>
          <w:rFonts w:asciiTheme="minorEastAsia" w:eastAsiaTheme="minorEastAsia" w:hAnsiTheme="minor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手刹释放失败原因提醒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220C4E" w:rsidRPr="00697079" w:rsidTr="00220C4E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手刹释放失败原因提醒</w:t>
            </w:r>
          </w:p>
        </w:tc>
      </w:tr>
      <w:tr w:rsidR="00220C4E" w:rsidRPr="00697079" w:rsidTr="00220C4E">
        <w:trPr>
          <w:trHeight w:val="12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当驾驶员未踩下制动踏板，操作EPB开关要释放驻车时，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EPB限制释放驻车制动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，仪表根据EPB发出的信号，提醒驾驶员踩脚刹才能释放驻车。</w:t>
            </w:r>
          </w:p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当车辆气压过低时，若驾驶员操作EPB开关释放驻车，EPB限制释放驻车制动，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仪表接收EPB发送信号，提醒驾驶员。</w:t>
            </w:r>
          </w:p>
        </w:tc>
      </w:tr>
      <w:tr w:rsidR="00220C4E" w:rsidRPr="00697079" w:rsidTr="00220C4E">
        <w:trPr>
          <w:trHeight w:val="166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1.点火锁ON档/START档；</w:t>
            </w:r>
          </w:p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收到EPB的提醒信号有效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220C4E" w:rsidRPr="00697079" w:rsidTr="00220C4E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220C4E" w:rsidRPr="00697079" w:rsidTr="00220C4E">
              <w:tc>
                <w:tcPr>
                  <w:tcW w:w="784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1-4</w:t>
                  </w:r>
                </w:p>
              </w:tc>
              <w:tc>
                <w:tcPr>
                  <w:tcW w:w="1050" w:type="pct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驻车制动指示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1：文字“</w:t>
                  </w:r>
                  <w:r w:rsidRPr="00697079">
                    <w:rPr>
                      <w:rFonts w:asciiTheme="minorEastAsia" w:hAnsiTheme="minorEastAsia" w:hint="eastAsia"/>
                      <w:sz w:val="20"/>
                      <w:szCs w:val="20"/>
                    </w:rPr>
                    <w:t>请踩住脚刹释放驻车</w:t>
                  </w: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”</w:t>
                  </w:r>
                </w:p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3：文字“气压低，驻车暂时无法解除”</w:t>
                  </w:r>
                </w:p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文字提醒“请踩住脚刹释放驻车”或“</w:t>
            </w:r>
            <w:r w:rsidRPr="00697079">
              <w:rPr>
                <w:rFonts w:asciiTheme="minorEastAsia" w:hAnsiTheme="minorEastAsia" w:hint="eastAsia"/>
                <w:sz w:val="20"/>
                <w:szCs w:val="24"/>
                <w:lang w:eastAsia="zh-CN"/>
              </w:rPr>
              <w:t>气压低，驻车暂时无法解除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”，同时增加滴滴滴3声（3s）提醒驾驶员</w:t>
            </w:r>
            <w:r w:rsidR="00CD5D1A"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  <w:r w:rsidR="00CD5D1A"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声音</w:t>
            </w:r>
            <w:r w:rsidR="00CD5D1A"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要求：</w:t>
            </w:r>
            <w:r w:rsidR="00CD5D1A"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（2.6±0.5）khz，扬声器响动频率：1Hz，占空比50 % ，音量：75±5dB</w:t>
            </w:r>
          </w:p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仪表收到信号，持续时间≤3s，则文字和声音都持续3s；</w:t>
            </w:r>
            <w:r w:rsidR="00CD5D1A"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若信号持续时间＞3s，则文字提醒显示时间与信号有效时间保持同步，报警声仅</w:t>
            </w:r>
            <w:r w:rsidR="00CD5D1A"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蜂鸣</w:t>
            </w:r>
            <w:r w:rsidR="00CD5D1A"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3</w:t>
            </w:r>
            <w:r w:rsidR="00CD5D1A"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s</w:t>
            </w:r>
            <w:r w:rsidR="00CD5D1A"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。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 未收到信号或收到信号但无效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ON档电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lastRenderedPageBreak/>
              <w:t>其他技术要求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pStyle w:val="HR0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pStyle w:val="HR0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079">
              <w:rPr>
                <w:rFonts w:asciiTheme="minorEastAsia" w:hAnsiTheme="minorEastAsia" w:hint="eastAsia"/>
                <w:sz w:val="20"/>
              </w:rPr>
              <w:t>当车辆气压过低时限制释放驻车制动，等待气压恢复正常时才能释放，如需强制释放驻车，需踩住脚刹并长按EPB开关5秒。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pStyle w:val="HR0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pStyle w:val="HR0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220C4E" w:rsidRPr="00697079" w:rsidRDefault="00220C4E" w:rsidP="00220C4E">
      <w:pPr>
        <w:rPr>
          <w:rFonts w:asciiTheme="minorEastAsia" w:hAnsiTheme="minorEastAsia"/>
          <w:lang w:eastAsia="zh-CN"/>
        </w:rPr>
      </w:pPr>
    </w:p>
    <w:p w:rsidR="00220C4E" w:rsidRPr="00697079" w:rsidRDefault="00220C4E" w:rsidP="00220C4E">
      <w:pPr>
        <w:pStyle w:val="3"/>
        <w:spacing w:afterLines="0" w:after="120" w:line="276" w:lineRule="auto"/>
        <w:ind w:left="722" w:firstLineChars="0" w:hanging="722"/>
        <w:rPr>
          <w:rFonts w:asciiTheme="minorEastAsia" w:eastAsiaTheme="minorEastAsia" w:hAnsiTheme="minorEastAsia"/>
          <w:color w:val="000000" w:themeColor="text1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  <w:t>EPB系统故障灯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b/>
                <w:color w:val="000000" w:themeColor="text1"/>
                <w:lang w:val="en-US" w:eastAsia="zh-CN"/>
              </w:rPr>
              <w:t>EPB系统故障灯</w:t>
            </w:r>
          </w:p>
        </w:tc>
      </w:tr>
      <w:tr w:rsidR="00220C4E" w:rsidRPr="00697079" w:rsidTr="00220C4E">
        <w:trPr>
          <w:trHeight w:val="50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功能描述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当EPB系统检测到故障时，会发出报警灯信号，仪表点亮故障灯。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触发条件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1.ON档电源接通；</w:t>
            </w:r>
          </w:p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2.收到</w:t>
            </w: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DM1中故障灯有效信号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反馈信息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Warning灯：</w:t>
            </w:r>
            <w:r w:rsidRPr="00697079">
              <w:rPr>
                <w:noProof/>
                <w:lang w:val="en-US" w:eastAsia="zh-CN"/>
              </w:rPr>
              <w:drawing>
                <wp:inline distT="0" distB="0" distL="0" distR="0" wp14:anchorId="77065BC6" wp14:editId="49FBBE47">
                  <wp:extent cx="248705" cy="221673"/>
                  <wp:effectExtent l="0" t="0" r="0" b="0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10" cy="22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sz w:val="20"/>
                <w:lang w:eastAsia="zh-CN"/>
              </w:rPr>
              <w:t>，黄色</w:t>
            </w:r>
          </w:p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STOP灯：</w:t>
            </w:r>
            <w:r w:rsidRPr="00697079">
              <w:rPr>
                <w:noProof/>
                <w:lang w:val="en-US" w:eastAsia="zh-CN"/>
              </w:rPr>
              <w:drawing>
                <wp:inline distT="0" distB="0" distL="0" distR="0" wp14:anchorId="59BF93AA" wp14:editId="2590D3D9">
                  <wp:extent cx="401782" cy="187036"/>
                  <wp:effectExtent l="0" t="0" r="0" b="0"/>
                  <wp:docPr id="236" name="图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sz w:val="20"/>
                <w:lang w:eastAsia="zh-CN"/>
              </w:rPr>
              <w:t>，红色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取消条件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1.ON档电源断开；</w:t>
            </w:r>
          </w:p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仪表未收到系统故障</w:t>
            </w:r>
          </w:p>
        </w:tc>
      </w:tr>
      <w:tr w:rsidR="00220C4E" w:rsidRPr="00697079" w:rsidTr="00220C4E">
        <w:trPr>
          <w:trHeight w:val="130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输入信号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1044"/>
              <w:gridCol w:w="709"/>
              <w:gridCol w:w="709"/>
              <w:gridCol w:w="874"/>
              <w:gridCol w:w="1252"/>
              <w:gridCol w:w="2013"/>
            </w:tblGrid>
            <w:tr w:rsidR="00220C4E" w:rsidRPr="00697079" w:rsidTr="00220C4E">
              <w:tc>
                <w:tcPr>
                  <w:tcW w:w="556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报文名</w:t>
                  </w:r>
                </w:p>
              </w:tc>
              <w:tc>
                <w:tcPr>
                  <w:tcW w:w="703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588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843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355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220C4E" w:rsidRPr="00697079" w:rsidTr="00220C4E">
              <w:tc>
                <w:tcPr>
                  <w:tcW w:w="556" w:type="pct"/>
                  <w:vAlign w:val="center"/>
                </w:tcPr>
                <w:p w:rsidR="00220C4E" w:rsidRPr="00697079" w:rsidRDefault="00220C4E" w:rsidP="00220C4E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DM1</w:t>
                  </w:r>
                </w:p>
              </w:tc>
              <w:tc>
                <w:tcPr>
                  <w:tcW w:w="703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18FECA50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1</w:t>
                  </w:r>
                  <w:r w:rsidRPr="00697079"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  <w:t>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1</w:t>
                  </w:r>
                </w:p>
              </w:tc>
              <w:tc>
                <w:tcPr>
                  <w:tcW w:w="588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3-4</w:t>
                  </w:r>
                </w:p>
              </w:tc>
              <w:tc>
                <w:tcPr>
                  <w:tcW w:w="843" w:type="pct"/>
                  <w:vAlign w:val="center"/>
                </w:tcPr>
                <w:p w:rsidR="00220C4E" w:rsidRPr="00697079" w:rsidRDefault="00220C4E" w:rsidP="00220C4E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Warning灯</w:t>
                  </w:r>
                </w:p>
              </w:tc>
              <w:tc>
                <w:tcPr>
                  <w:tcW w:w="1355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1-亮，其余不亮</w:t>
                  </w:r>
                </w:p>
              </w:tc>
            </w:tr>
            <w:tr w:rsidR="00220C4E" w:rsidRPr="00697079" w:rsidTr="00220C4E">
              <w:tc>
                <w:tcPr>
                  <w:tcW w:w="556" w:type="pct"/>
                  <w:vAlign w:val="center"/>
                </w:tcPr>
                <w:p w:rsidR="00220C4E" w:rsidRPr="00697079" w:rsidRDefault="00220C4E" w:rsidP="00220C4E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03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588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5-6</w:t>
                  </w:r>
                </w:p>
              </w:tc>
              <w:tc>
                <w:tcPr>
                  <w:tcW w:w="843" w:type="pct"/>
                  <w:vAlign w:val="center"/>
                </w:tcPr>
                <w:p w:rsidR="00220C4E" w:rsidRPr="00697079" w:rsidRDefault="00220C4E" w:rsidP="00220C4E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STOP灯</w:t>
                  </w:r>
                </w:p>
              </w:tc>
              <w:tc>
                <w:tcPr>
                  <w:tcW w:w="1355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1-亮，其余不亮</w:t>
                  </w:r>
                </w:p>
              </w:tc>
            </w:tr>
          </w:tbl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输出信号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ON档电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</w:tbl>
    <w:p w:rsidR="00220C4E" w:rsidRPr="00697079" w:rsidRDefault="00220C4E" w:rsidP="00220C4E">
      <w:pPr>
        <w:rPr>
          <w:rFonts w:asciiTheme="minorEastAsia" w:hAnsiTheme="minorEastAsia"/>
          <w:lang w:eastAsia="zh-CN"/>
        </w:rPr>
      </w:pPr>
    </w:p>
    <w:p w:rsidR="00220C4E" w:rsidRPr="00697079" w:rsidRDefault="00220C4E" w:rsidP="00220C4E">
      <w:pPr>
        <w:pStyle w:val="3"/>
        <w:spacing w:afterLines="0" w:after="120" w:line="276" w:lineRule="auto"/>
        <w:ind w:left="722" w:firstLineChars="0" w:hanging="722"/>
        <w:rPr>
          <w:rFonts w:asciiTheme="minorEastAsia" w:eastAsiaTheme="minorEastAsia" w:hAnsiTheme="minorEastAsia"/>
          <w:color w:val="000000" w:themeColor="text1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  <w:t>EPB系统故障显示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b/>
                <w:color w:val="000000" w:themeColor="text1"/>
                <w:lang w:val="en-US" w:eastAsia="zh-CN"/>
              </w:rPr>
              <w:t>DM1故障显示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功能描述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仪表接收EPB发的DM1报文，解读SPN-FMI，根据故障清单显示相关故障</w:t>
            </w:r>
            <w:r w:rsidRPr="00697079"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  <w:t xml:space="preserve"> 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触发条件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1.ON档电源接通；</w:t>
            </w:r>
          </w:p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lastRenderedPageBreak/>
              <w:t>2.收到</w:t>
            </w: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DM1故障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lastRenderedPageBreak/>
              <w:t>反馈信息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显示文字故障“EPB:XXXXXX(SPN-FMI)”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取消条件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1.ON档电源断开；</w:t>
            </w:r>
          </w:p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仪表未收到系统故障</w:t>
            </w:r>
          </w:p>
        </w:tc>
      </w:tr>
      <w:tr w:rsidR="00220C4E" w:rsidRPr="00697079" w:rsidTr="00220C4E">
        <w:trPr>
          <w:trHeight w:val="99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输入信号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220C4E" w:rsidRPr="00697079" w:rsidTr="00220C4E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</w:rPr>
                    <w:t>报文名</w:t>
                  </w:r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220C4E" w:rsidRPr="00697079" w:rsidTr="00220C4E">
              <w:tc>
                <w:tcPr>
                  <w:tcW w:w="706" w:type="pct"/>
                  <w:vAlign w:val="center"/>
                </w:tcPr>
                <w:p w:rsidR="00220C4E" w:rsidRPr="00697079" w:rsidRDefault="00220C4E" w:rsidP="00220C4E">
                  <w:pPr>
                    <w:jc w:val="both"/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</w:rPr>
                  </w:pPr>
                  <w:r w:rsidRPr="00697079"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  <w:t>DM1_50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jc w:val="both"/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</w:rPr>
                  </w:pPr>
                  <w:r w:rsidRPr="00697079"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697079"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  <w:t>ECA50</w:t>
                  </w:r>
                </w:p>
              </w:tc>
              <w:tc>
                <w:tcPr>
                  <w:tcW w:w="652" w:type="pct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:rsidR="00220C4E" w:rsidRPr="00697079" w:rsidRDefault="00220C4E" w:rsidP="00220C4E">
                  <w:pPr>
                    <w:pStyle w:val="HR0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输出信号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ON档电</w:t>
            </w: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220C4E" w:rsidRPr="00697079" w:rsidTr="00220C4E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220C4E" w:rsidRPr="00697079" w:rsidRDefault="00220C4E" w:rsidP="00220C4E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:rsidR="00220C4E" w:rsidRPr="00697079" w:rsidRDefault="00220C4E" w:rsidP="00220C4E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</w:tbl>
    <w:p w:rsidR="00DF33D3" w:rsidRPr="00B76A57" w:rsidRDefault="00DF33D3" w:rsidP="00DF33D3">
      <w:pPr>
        <w:pStyle w:val="2"/>
        <w:spacing w:before="200" w:afterLines="0" w:after="0" w:line="276" w:lineRule="auto"/>
        <w:ind w:left="576" w:hanging="576"/>
        <w:rPr>
          <w:rFonts w:asciiTheme="minorEastAsia" w:eastAsiaTheme="minorEastAsia" w:hAnsiTheme="minorEastAsia" w:cs="Arial"/>
        </w:rPr>
      </w:pPr>
      <w:r w:rsidRPr="00B76A57">
        <w:rPr>
          <w:rFonts w:asciiTheme="minorEastAsia" w:eastAsiaTheme="minorEastAsia" w:hAnsiTheme="minorEastAsia" w:cs="Arial" w:hint="eastAsia"/>
        </w:rPr>
        <w:t>通讯协议</w:t>
      </w:r>
    </w:p>
    <w:p w:rsidR="00DF33D3" w:rsidRPr="00B76A57" w:rsidRDefault="00DF33D3" w:rsidP="00DF33D3">
      <w:pPr>
        <w:pStyle w:val="3"/>
        <w:spacing w:afterLines="0" w:after="120" w:line="276" w:lineRule="auto"/>
        <w:ind w:left="722" w:firstLineChars="0" w:hanging="722"/>
        <w:rPr>
          <w:rFonts w:asciiTheme="minorEastAsia" w:eastAsiaTheme="minorEastAsia" w:hAnsiTheme="minorEastAsia"/>
          <w:lang w:val="en-US" w:eastAsia="zh-CN"/>
        </w:rPr>
      </w:pPr>
      <w:r w:rsidRPr="00B76A57">
        <w:rPr>
          <w:rFonts w:asciiTheme="minorEastAsia" w:eastAsiaTheme="minorEastAsia" w:hAnsiTheme="minorEastAsia" w:hint="eastAsia"/>
          <w:lang w:val="en-US" w:eastAsia="zh-CN"/>
        </w:rPr>
        <w:t>接收报文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709"/>
        <w:gridCol w:w="1134"/>
        <w:gridCol w:w="567"/>
        <w:gridCol w:w="567"/>
        <w:gridCol w:w="2126"/>
        <w:gridCol w:w="3301"/>
        <w:gridCol w:w="1200"/>
      </w:tblGrid>
      <w:tr w:rsidR="00DF33D3" w:rsidRPr="00B76A57" w:rsidTr="003A195C">
        <w:tc>
          <w:tcPr>
            <w:tcW w:w="81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  <w:t>报文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  <w:t>周期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bCs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bCs/>
                <w:color w:val="000000" w:themeColor="text1"/>
                <w:sz w:val="18"/>
                <w:szCs w:val="18"/>
              </w:rPr>
              <w:t>Byte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bCs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bCs/>
                <w:color w:val="000000" w:themeColor="text1"/>
                <w:sz w:val="18"/>
                <w:szCs w:val="18"/>
              </w:rPr>
              <w:t>Bit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bCs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bCs/>
                <w:color w:val="000000" w:themeColor="text1"/>
                <w:sz w:val="18"/>
                <w:szCs w:val="18"/>
              </w:rPr>
              <w:t>Data content</w:t>
            </w:r>
          </w:p>
        </w:tc>
        <w:tc>
          <w:tcPr>
            <w:tcW w:w="33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bCs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bCs/>
                <w:color w:val="000000" w:themeColor="text1"/>
                <w:sz w:val="18"/>
                <w:szCs w:val="18"/>
              </w:rPr>
              <w:t xml:space="preserve">Value 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  <w:t>Remark</w:t>
            </w:r>
          </w:p>
        </w:tc>
      </w:tr>
      <w:tr w:rsidR="00DF33D3" w:rsidRPr="00B76A57" w:rsidTr="003A195C">
        <w:tc>
          <w:tcPr>
            <w:tcW w:w="817" w:type="dxa"/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  <w:t>DM1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  <w:t>1s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  <w:t>18FECA</w:t>
            </w:r>
            <w:r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  <w:lang w:val="en-US" w:eastAsia="zh-CN"/>
              </w:rPr>
              <w:t>50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3301" w:type="dxa"/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200" w:type="dxa"/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tr w:rsidR="00DF33D3" w:rsidRPr="00B76A57" w:rsidTr="003A195C">
        <w:tc>
          <w:tcPr>
            <w:tcW w:w="81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709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56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6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  <w:lang w:eastAsia="zh-CN"/>
              </w:rPr>
              <w:t>3-4</w:t>
            </w:r>
          </w:p>
        </w:tc>
        <w:tc>
          <w:tcPr>
            <w:tcW w:w="2126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  <w:lang w:eastAsia="zh-CN"/>
              </w:rPr>
              <w:t>Warning灯</w:t>
            </w:r>
          </w:p>
        </w:tc>
        <w:tc>
          <w:tcPr>
            <w:tcW w:w="3301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  <w:lang w:eastAsia="zh-CN"/>
              </w:rPr>
              <w:t>1：ON，其余OFF</w:t>
            </w:r>
          </w:p>
        </w:tc>
        <w:tc>
          <w:tcPr>
            <w:tcW w:w="1200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DF33D3" w:rsidRPr="00B76A57" w:rsidTr="003A195C">
        <w:tc>
          <w:tcPr>
            <w:tcW w:w="81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  <w:lang w:eastAsia="zh-CN"/>
              </w:rPr>
              <w:t>5-6</w:t>
            </w:r>
          </w:p>
        </w:tc>
        <w:tc>
          <w:tcPr>
            <w:tcW w:w="2126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  <w:lang w:eastAsia="zh-CN"/>
              </w:rPr>
              <w:t>Stop灯</w:t>
            </w:r>
          </w:p>
        </w:tc>
        <w:tc>
          <w:tcPr>
            <w:tcW w:w="3301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  <w:lang w:eastAsia="zh-CN"/>
              </w:rPr>
              <w:t>1：ON，其余OFF</w:t>
            </w:r>
          </w:p>
        </w:tc>
        <w:tc>
          <w:tcPr>
            <w:tcW w:w="1200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DF33D3" w:rsidRPr="00B76A57" w:rsidTr="003A195C">
        <w:tc>
          <w:tcPr>
            <w:tcW w:w="81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126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SPN, 8 least significant bits of SPN</w:t>
            </w:r>
          </w:p>
        </w:tc>
        <w:tc>
          <w:tcPr>
            <w:tcW w:w="3301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Factor:1SPN｜Offset: 0</w:t>
            </w:r>
            <w:r w:rsidRPr="00B76A57">
              <w:rPr>
                <w:rFonts w:asciiTheme="minorEastAsia" w:hAnsiTheme="minorEastAsia" w:cs="宋体" w:hint="eastAsia"/>
                <w:color w:val="000000" w:themeColor="text1"/>
                <w:sz w:val="18"/>
                <w:szCs w:val="18"/>
              </w:rPr>
              <w:t>∣</w:t>
            </w: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Range:0~524287</w:t>
            </w:r>
          </w:p>
        </w:tc>
        <w:tc>
          <w:tcPr>
            <w:tcW w:w="1200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</w:tr>
      <w:tr w:rsidR="00DF33D3" w:rsidRPr="00B76A57" w:rsidTr="003A195C">
        <w:tc>
          <w:tcPr>
            <w:tcW w:w="81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709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56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56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126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SPN, second byte of SPN</w:t>
            </w:r>
          </w:p>
        </w:tc>
        <w:tc>
          <w:tcPr>
            <w:tcW w:w="3301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DF33D3" w:rsidRPr="00B76A57" w:rsidTr="003A195C">
        <w:tc>
          <w:tcPr>
            <w:tcW w:w="81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709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56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6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6-8</w:t>
            </w:r>
          </w:p>
        </w:tc>
        <w:tc>
          <w:tcPr>
            <w:tcW w:w="2126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SPN, 3 most significant bits</w:t>
            </w:r>
          </w:p>
        </w:tc>
        <w:tc>
          <w:tcPr>
            <w:tcW w:w="3301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DF33D3" w:rsidRPr="00B76A57" w:rsidTr="003A195C">
        <w:tc>
          <w:tcPr>
            <w:tcW w:w="81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709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56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67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1-5</w:t>
            </w:r>
          </w:p>
        </w:tc>
        <w:tc>
          <w:tcPr>
            <w:tcW w:w="2126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FMI</w:t>
            </w:r>
          </w:p>
        </w:tc>
        <w:tc>
          <w:tcPr>
            <w:tcW w:w="3301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Factor:1FMI｜Offset: 0</w:t>
            </w:r>
            <w:r w:rsidRPr="00B76A57">
              <w:rPr>
                <w:rFonts w:asciiTheme="minorEastAsia" w:hAnsiTheme="minorEastAsia" w:cs="宋体" w:hint="eastAsia"/>
                <w:color w:val="000000" w:themeColor="text1"/>
                <w:sz w:val="18"/>
                <w:szCs w:val="18"/>
              </w:rPr>
              <w:t>∣</w:t>
            </w: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Range:0~31</w:t>
            </w:r>
          </w:p>
        </w:tc>
        <w:tc>
          <w:tcPr>
            <w:tcW w:w="1200" w:type="dxa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DF33D3" w:rsidRPr="00B76A57" w:rsidTr="003A195C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1-7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Occurrence Count</w:t>
            </w:r>
          </w:p>
        </w:tc>
        <w:tc>
          <w:tcPr>
            <w:tcW w:w="3301" w:type="dxa"/>
            <w:tcBorders>
              <w:bottom w:val="single" w:sz="4" w:space="0" w:color="auto"/>
            </w:tcBorders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Factor:1OC｜Offset: 0</w:t>
            </w:r>
            <w:r w:rsidRPr="00B76A57">
              <w:rPr>
                <w:rFonts w:asciiTheme="minorEastAsia" w:hAnsiTheme="minorEastAsia" w:cs="宋体" w:hint="eastAsia"/>
                <w:color w:val="000000" w:themeColor="text1"/>
                <w:sz w:val="18"/>
                <w:szCs w:val="18"/>
              </w:rPr>
              <w:t>∣</w:t>
            </w: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>Range:0~126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</w:tr>
      <w:tr w:rsidR="00DF33D3" w:rsidRPr="00B76A57" w:rsidTr="003A195C">
        <w:tc>
          <w:tcPr>
            <w:tcW w:w="81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  <w:lang w:eastAsia="zh-CN"/>
              </w:rPr>
              <w:t>EPB1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  <w:t>0.1s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  <w:r w:rsidRPr="00731575"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  <w:t>18FF3C50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33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B76A57"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DF33D3" w:rsidRPr="00B76A57" w:rsidTr="003A195C">
        <w:tc>
          <w:tcPr>
            <w:tcW w:w="817" w:type="dxa"/>
            <w:shd w:val="clear" w:color="auto" w:fill="FFFFFF" w:themeFill="background1"/>
            <w:vAlign w:val="center"/>
          </w:tcPr>
          <w:p w:rsidR="00DF33D3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F33D3" w:rsidRPr="00731575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</w:rPr>
              <w:t>1-4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731575"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</w:rPr>
              <w:t>手刹释放失败原因</w:t>
            </w:r>
          </w:p>
        </w:tc>
        <w:tc>
          <w:tcPr>
            <w:tcW w:w="3301" w:type="dxa"/>
            <w:shd w:val="clear" w:color="auto" w:fill="FFFFFF" w:themeFill="background1"/>
            <w:vAlign w:val="center"/>
          </w:tcPr>
          <w:p w:rsidR="00DF33D3" w:rsidRPr="00731575" w:rsidRDefault="00DF33D3" w:rsidP="003A195C">
            <w:pPr>
              <w:pStyle w:val="HR0"/>
              <w:spacing w:line="240" w:lineRule="auto"/>
              <w:ind w:firstLineChars="0" w:firstLine="0"/>
              <w:rPr>
                <w:rFonts w:asciiTheme="minorEastAsia" w:eastAsiaTheme="minorEastAsia" w:hAnsiTheme="minorEastAsia" w:cs="Arial"/>
                <w:color w:val="000000" w:themeColor="text1"/>
                <w:kern w:val="0"/>
                <w:sz w:val="18"/>
                <w:szCs w:val="18"/>
                <w:lang w:val="sv-SE"/>
              </w:rPr>
            </w:pPr>
            <w:r w:rsidRPr="00731575">
              <w:rPr>
                <w:rFonts w:asciiTheme="minorEastAsia" w:eastAsiaTheme="minorEastAsia" w:hAnsiTheme="minorEastAsia" w:cs="Arial" w:hint="eastAsia"/>
                <w:color w:val="000000" w:themeColor="text1"/>
                <w:kern w:val="0"/>
                <w:sz w:val="18"/>
                <w:szCs w:val="18"/>
                <w:lang w:val="sv-SE"/>
              </w:rPr>
              <w:t>1：文字“请踩住脚刹释放驻车”</w:t>
            </w:r>
          </w:p>
          <w:p w:rsidR="00DF33D3" w:rsidRPr="00731575" w:rsidRDefault="00DF33D3" w:rsidP="003A195C">
            <w:pPr>
              <w:pStyle w:val="HR0"/>
              <w:spacing w:line="240" w:lineRule="auto"/>
              <w:ind w:firstLineChars="0" w:firstLine="0"/>
              <w:rPr>
                <w:rFonts w:asciiTheme="minorEastAsia" w:eastAsiaTheme="minorEastAsia" w:hAnsiTheme="minorEastAsia" w:cs="Arial"/>
                <w:color w:val="000000" w:themeColor="text1"/>
                <w:kern w:val="0"/>
                <w:sz w:val="18"/>
                <w:szCs w:val="18"/>
                <w:lang w:val="sv-SE"/>
              </w:rPr>
            </w:pPr>
            <w:r w:rsidRPr="00731575">
              <w:rPr>
                <w:rFonts w:asciiTheme="minorEastAsia" w:eastAsiaTheme="minorEastAsia" w:hAnsiTheme="minorEastAsia" w:cs="Arial" w:hint="eastAsia"/>
                <w:color w:val="000000" w:themeColor="text1"/>
                <w:kern w:val="0"/>
                <w:sz w:val="18"/>
                <w:szCs w:val="18"/>
                <w:lang w:val="sv-SE"/>
              </w:rPr>
              <w:t>3：文字“</w:t>
            </w:r>
            <w:r w:rsidRPr="000A75A1">
              <w:rPr>
                <w:rFonts w:asciiTheme="minorEastAsia" w:eastAsiaTheme="minorEastAsia" w:hAnsiTheme="minorEastAsia" w:cs="Arial" w:hint="eastAsia"/>
                <w:color w:val="000000" w:themeColor="text1"/>
                <w:kern w:val="0"/>
                <w:sz w:val="18"/>
                <w:szCs w:val="18"/>
                <w:lang w:val="sv-SE"/>
              </w:rPr>
              <w:t>气压低，驻车暂时无法解除</w:t>
            </w:r>
            <w:r w:rsidRPr="00731575">
              <w:rPr>
                <w:rFonts w:asciiTheme="minorEastAsia" w:eastAsiaTheme="minorEastAsia" w:hAnsiTheme="minorEastAsia" w:cs="Arial" w:hint="eastAsia"/>
                <w:color w:val="000000" w:themeColor="text1"/>
                <w:kern w:val="0"/>
                <w:sz w:val="18"/>
                <w:szCs w:val="18"/>
                <w:lang w:val="sv-SE"/>
              </w:rPr>
              <w:t>”</w:t>
            </w:r>
          </w:p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731575"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</w:rPr>
              <w:t>其余无效</w:t>
            </w:r>
          </w:p>
        </w:tc>
        <w:tc>
          <w:tcPr>
            <w:tcW w:w="1200" w:type="dxa"/>
            <w:shd w:val="clear" w:color="auto" w:fill="FFFFFF" w:themeFill="background1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DF33D3" w:rsidRPr="00B76A57" w:rsidTr="003A195C">
        <w:tc>
          <w:tcPr>
            <w:tcW w:w="817" w:type="dxa"/>
            <w:shd w:val="clear" w:color="auto" w:fill="FFFFFF" w:themeFill="background1"/>
            <w:vAlign w:val="center"/>
          </w:tcPr>
          <w:p w:rsidR="00DF33D3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F33D3" w:rsidRPr="00731575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</w:rPr>
              <w:t>1-2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</w:rPr>
              <w:t>临停功能</w:t>
            </w:r>
          </w:p>
        </w:tc>
        <w:tc>
          <w:tcPr>
            <w:tcW w:w="3301" w:type="dxa"/>
            <w:shd w:val="clear" w:color="auto" w:fill="FFFFFF" w:themeFill="background1"/>
            <w:vAlign w:val="center"/>
          </w:tcPr>
          <w:p w:rsidR="00DF33D3" w:rsidRPr="00731575" w:rsidRDefault="00DF33D3" w:rsidP="003A195C">
            <w:pPr>
              <w:pStyle w:val="HR0"/>
              <w:spacing w:line="240" w:lineRule="auto"/>
              <w:ind w:firstLineChars="0" w:firstLine="0"/>
              <w:rPr>
                <w:rFonts w:asciiTheme="minorEastAsia" w:eastAsiaTheme="minorEastAsia" w:hAnsiTheme="minorEastAsia" w:cs="Arial"/>
                <w:color w:val="000000" w:themeColor="text1"/>
                <w:kern w:val="0"/>
                <w:sz w:val="18"/>
                <w:szCs w:val="18"/>
                <w:lang w:val="sv-SE"/>
              </w:rPr>
            </w:pPr>
            <w:r w:rsidRPr="00731575">
              <w:rPr>
                <w:rFonts w:asciiTheme="minorEastAsia" w:eastAsiaTheme="minorEastAsia" w:hAnsiTheme="minorEastAsia" w:cs="Arial" w:hint="eastAsia"/>
                <w:color w:val="000000" w:themeColor="text1"/>
                <w:kern w:val="0"/>
                <w:sz w:val="18"/>
                <w:szCs w:val="18"/>
                <w:lang w:val="sv-SE"/>
              </w:rPr>
              <w:t>1：文字“临时停车制动启动”</w:t>
            </w:r>
          </w:p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</w:rPr>
            </w:pPr>
            <w:r w:rsidRPr="00731575">
              <w:rPr>
                <w:rFonts w:asciiTheme="minorEastAsia" w:hAnsiTheme="minorEastAsia" w:cs="Arial" w:hint="eastAsia"/>
                <w:color w:val="000000" w:themeColor="text1"/>
                <w:sz w:val="18"/>
                <w:szCs w:val="18"/>
              </w:rPr>
              <w:t>其余无效</w:t>
            </w:r>
          </w:p>
        </w:tc>
        <w:tc>
          <w:tcPr>
            <w:tcW w:w="1200" w:type="dxa"/>
            <w:shd w:val="clear" w:color="auto" w:fill="FFFFFF" w:themeFill="background1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DF33D3" w:rsidRPr="00B76A57" w:rsidTr="003A195C">
        <w:tc>
          <w:tcPr>
            <w:tcW w:w="817" w:type="dxa"/>
            <w:shd w:val="clear" w:color="auto" w:fill="FFFFFF" w:themeFill="background1"/>
            <w:vAlign w:val="center"/>
          </w:tcPr>
          <w:p w:rsidR="00DF33D3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F33D3" w:rsidRPr="00731575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DF33D3" w:rsidRPr="00731575" w:rsidRDefault="00DF33D3" w:rsidP="003A195C">
            <w:pPr>
              <w:pStyle w:val="HR0"/>
              <w:spacing w:line="240" w:lineRule="auto"/>
              <w:ind w:firstLineChars="0" w:firstLine="0"/>
              <w:rPr>
                <w:rFonts w:asciiTheme="minorEastAsia" w:eastAsiaTheme="minorEastAsia" w:hAnsiTheme="minorEastAsia" w:cs="Arial"/>
                <w:color w:val="000000" w:themeColor="text1"/>
                <w:kern w:val="0"/>
                <w:sz w:val="18"/>
                <w:szCs w:val="18"/>
                <w:lang w:val="sv-SE" w:eastAsia="en-US"/>
              </w:rPr>
            </w:pPr>
            <w:r w:rsidRPr="00731575">
              <w:rPr>
                <w:rFonts w:asciiTheme="minorEastAsia" w:eastAsiaTheme="minorEastAsia" w:hAnsiTheme="minorEastAsia" w:cs="Arial" w:hint="eastAsia"/>
                <w:color w:val="000000" w:themeColor="text1"/>
                <w:kern w:val="0"/>
                <w:sz w:val="18"/>
                <w:szCs w:val="18"/>
                <w:lang w:val="sv-SE" w:eastAsia="en-US"/>
              </w:rPr>
              <w:t>5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DF33D3" w:rsidRPr="00731575" w:rsidRDefault="00DF33D3" w:rsidP="003A195C">
            <w:pPr>
              <w:pStyle w:val="HR0"/>
              <w:spacing w:line="240" w:lineRule="auto"/>
              <w:ind w:firstLineChars="0" w:firstLine="0"/>
              <w:rPr>
                <w:rFonts w:asciiTheme="minorEastAsia" w:eastAsiaTheme="minorEastAsia" w:hAnsiTheme="minorEastAsia" w:cs="Arial"/>
                <w:color w:val="000000" w:themeColor="text1"/>
                <w:kern w:val="0"/>
                <w:sz w:val="18"/>
                <w:szCs w:val="18"/>
                <w:lang w:val="sv-SE" w:eastAsia="en-US"/>
              </w:rPr>
            </w:pPr>
            <w:r w:rsidRPr="00731575">
              <w:rPr>
                <w:rFonts w:asciiTheme="minorEastAsia" w:eastAsiaTheme="minorEastAsia" w:hAnsiTheme="minorEastAsia" w:cs="Arial" w:hint="eastAsia"/>
                <w:color w:val="000000" w:themeColor="text1"/>
                <w:kern w:val="0"/>
                <w:sz w:val="18"/>
                <w:szCs w:val="18"/>
                <w:lang w:val="sv-SE" w:eastAsia="en-US"/>
              </w:rPr>
              <w:t>1-8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DF33D3" w:rsidRPr="00731575" w:rsidRDefault="00DF33D3" w:rsidP="003A195C">
            <w:pPr>
              <w:pStyle w:val="HR0"/>
              <w:spacing w:line="240" w:lineRule="auto"/>
              <w:ind w:firstLineChars="0" w:firstLine="0"/>
              <w:rPr>
                <w:rFonts w:asciiTheme="minorEastAsia" w:eastAsiaTheme="minorEastAsia" w:hAnsiTheme="minorEastAsia" w:cs="Arial"/>
                <w:color w:val="000000" w:themeColor="text1"/>
                <w:kern w:val="0"/>
                <w:sz w:val="18"/>
                <w:szCs w:val="18"/>
                <w:lang w:val="sv-SE" w:eastAsia="en-US"/>
              </w:rPr>
            </w:pPr>
            <w:r w:rsidRPr="00731575">
              <w:rPr>
                <w:rFonts w:asciiTheme="minorEastAsia" w:eastAsiaTheme="minorEastAsia" w:hAnsiTheme="minorEastAsia" w:cs="Arial" w:hint="eastAsia"/>
                <w:color w:val="000000" w:themeColor="text1"/>
                <w:kern w:val="0"/>
                <w:sz w:val="18"/>
                <w:szCs w:val="18"/>
                <w:lang w:val="sv-SE" w:eastAsia="en-US"/>
              </w:rPr>
              <w:t>驻车制动指示</w:t>
            </w:r>
          </w:p>
        </w:tc>
        <w:tc>
          <w:tcPr>
            <w:tcW w:w="3301" w:type="dxa"/>
            <w:shd w:val="clear" w:color="auto" w:fill="FFFFFF" w:themeFill="background1"/>
            <w:vAlign w:val="center"/>
          </w:tcPr>
          <w:p w:rsidR="00DF33D3" w:rsidRPr="00731575" w:rsidRDefault="00DF33D3" w:rsidP="003A195C">
            <w:pPr>
              <w:pStyle w:val="HR0"/>
              <w:spacing w:line="240" w:lineRule="auto"/>
              <w:ind w:firstLineChars="0" w:firstLine="0"/>
              <w:rPr>
                <w:rFonts w:asciiTheme="minorEastAsia" w:eastAsiaTheme="minorEastAsia" w:hAnsiTheme="minorEastAsia" w:cs="Arial"/>
                <w:color w:val="000000" w:themeColor="text1"/>
                <w:kern w:val="0"/>
                <w:sz w:val="18"/>
                <w:szCs w:val="18"/>
                <w:lang w:val="sv-SE" w:eastAsia="en-US"/>
              </w:rPr>
            </w:pPr>
            <w:r w:rsidRPr="00731575">
              <w:rPr>
                <w:rFonts w:asciiTheme="minorEastAsia" w:eastAsiaTheme="minorEastAsia" w:hAnsiTheme="minorEastAsia" w:cs="Arial" w:hint="eastAsia"/>
                <w:color w:val="000000" w:themeColor="text1"/>
                <w:kern w:val="0"/>
                <w:sz w:val="18"/>
                <w:szCs w:val="18"/>
                <w:lang w:val="sv-SE" w:eastAsia="en-US"/>
              </w:rPr>
              <w:t>1：点灯</w:t>
            </w:r>
            <w:r>
              <w:rPr>
                <w:rFonts w:asciiTheme="minorEastAsia" w:eastAsiaTheme="minorEastAsia" w:hAnsiTheme="minorEastAsia" w:cs="Arial" w:hint="eastAsia"/>
                <w:color w:val="000000" w:themeColor="text1"/>
                <w:kern w:val="0"/>
                <w:sz w:val="18"/>
                <w:szCs w:val="18"/>
                <w:lang w:val="sv-SE"/>
              </w:rPr>
              <w:t>；</w:t>
            </w:r>
            <w:r w:rsidRPr="00731575">
              <w:rPr>
                <w:rFonts w:asciiTheme="minorEastAsia" w:eastAsiaTheme="minorEastAsia" w:hAnsiTheme="minorEastAsia" w:cs="Arial" w:hint="eastAsia"/>
                <w:color w:val="000000" w:themeColor="text1"/>
                <w:kern w:val="0"/>
                <w:sz w:val="18"/>
                <w:szCs w:val="18"/>
                <w:lang w:val="sv-SE" w:eastAsia="en-US"/>
              </w:rPr>
              <w:t>其余不点</w:t>
            </w:r>
          </w:p>
        </w:tc>
        <w:tc>
          <w:tcPr>
            <w:tcW w:w="1200" w:type="dxa"/>
            <w:shd w:val="clear" w:color="auto" w:fill="FFFFFF" w:themeFill="background1"/>
            <w:vAlign w:val="center"/>
          </w:tcPr>
          <w:p w:rsidR="00DF33D3" w:rsidRPr="00B76A57" w:rsidRDefault="00DF33D3" w:rsidP="003A195C">
            <w:pPr>
              <w:jc w:val="both"/>
              <w:rPr>
                <w:rFonts w:asciiTheme="minorEastAsia" w:hAnsiTheme="minorEastAsia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</w:tr>
    </w:tbl>
    <w:p w:rsidR="00DF33D3" w:rsidRPr="00B76A57" w:rsidRDefault="00DF33D3" w:rsidP="00DF33D3">
      <w:pPr>
        <w:rPr>
          <w:rFonts w:asciiTheme="minorEastAsia" w:hAnsiTheme="minorEastAsia"/>
          <w:lang w:val="en-US" w:eastAsia="zh-CN"/>
        </w:rPr>
      </w:pPr>
    </w:p>
    <w:p w:rsidR="00DF33D3" w:rsidRPr="00B76A57" w:rsidRDefault="00DF33D3" w:rsidP="00DF33D3">
      <w:pPr>
        <w:pStyle w:val="3"/>
        <w:spacing w:afterLines="0" w:after="120" w:line="276" w:lineRule="auto"/>
        <w:ind w:left="722" w:firstLineChars="0" w:hanging="722"/>
        <w:rPr>
          <w:rFonts w:asciiTheme="minorEastAsia" w:eastAsiaTheme="minorEastAsia" w:hAnsiTheme="minorEastAsia"/>
          <w:lang w:val="en-US" w:eastAsia="zh-CN"/>
        </w:rPr>
      </w:pPr>
      <w:r w:rsidRPr="00B76A57">
        <w:rPr>
          <w:rFonts w:asciiTheme="minorEastAsia" w:eastAsiaTheme="minorEastAsia" w:hAnsiTheme="minorEastAsia" w:hint="eastAsia"/>
          <w:lang w:val="en-US" w:eastAsia="zh-CN"/>
        </w:rPr>
        <w:t>发送报文</w:t>
      </w:r>
    </w:p>
    <w:p w:rsidR="00DF33D3" w:rsidRPr="00DF33D3" w:rsidRDefault="00DF33D3" w:rsidP="00DF33D3">
      <w:pPr>
        <w:rPr>
          <w:rFonts w:asciiTheme="minorEastAsia" w:hAnsiTheme="minorEastAsia" w:hint="eastAsia"/>
          <w:highlight w:val="yellow"/>
          <w:lang w:val="en-US" w:eastAsia="zh-CN"/>
        </w:rPr>
      </w:pPr>
      <w:r w:rsidRPr="0069727E">
        <w:rPr>
          <w:rFonts w:asciiTheme="minorEastAsia" w:hAnsiTheme="minorEastAsia" w:hint="eastAsia"/>
          <w:highlight w:val="yellow"/>
          <w:lang w:val="en-US" w:eastAsia="zh-CN"/>
        </w:rPr>
        <w:t>EPB系统需要整车气压信号、车速信号</w:t>
      </w:r>
      <w:r>
        <w:rPr>
          <w:rFonts w:asciiTheme="minorEastAsia" w:hAnsiTheme="minorEastAsia" w:hint="eastAsia"/>
          <w:highlight w:val="yellow"/>
          <w:lang w:val="en-US" w:eastAsia="zh-CN"/>
        </w:rPr>
        <w:t>和AUTO Hold信号。</w:t>
      </w:r>
    </w:p>
    <w:tbl>
      <w:tblPr>
        <w:tblStyle w:val="ac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851"/>
        <w:gridCol w:w="709"/>
        <w:gridCol w:w="1276"/>
        <w:gridCol w:w="567"/>
        <w:gridCol w:w="567"/>
        <w:gridCol w:w="1984"/>
        <w:gridCol w:w="2268"/>
        <w:gridCol w:w="2183"/>
      </w:tblGrid>
      <w:tr w:rsidR="00DF33D3" w:rsidRPr="005D3928" w:rsidTr="005423A8">
        <w:trPr>
          <w:trHeight w:val="3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5D3928" w:rsidRDefault="00DF33D3" w:rsidP="003A195C">
            <w:pPr>
              <w:jc w:val="both"/>
              <w:rPr>
                <w:b/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b/>
                <w:color w:val="000000" w:themeColor="text1"/>
                <w:kern w:val="2"/>
                <w:sz w:val="18"/>
                <w:lang w:val="en-US" w:eastAsia="zh-CN"/>
              </w:rPr>
              <w:t>报文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5D3928" w:rsidRDefault="00DF33D3" w:rsidP="003A195C">
            <w:pPr>
              <w:jc w:val="both"/>
              <w:rPr>
                <w:b/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b/>
                <w:color w:val="000000" w:themeColor="text1"/>
                <w:kern w:val="2"/>
                <w:sz w:val="18"/>
                <w:lang w:val="en-US" w:eastAsia="zh-CN"/>
              </w:rPr>
              <w:t>周期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5D3928" w:rsidRDefault="00DF33D3" w:rsidP="003A195C">
            <w:pPr>
              <w:jc w:val="both"/>
              <w:rPr>
                <w:b/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b/>
                <w:color w:val="000000" w:themeColor="text1"/>
                <w:kern w:val="2"/>
                <w:sz w:val="18"/>
                <w:lang w:val="en-US" w:eastAsia="zh-CN"/>
              </w:rPr>
              <w:t>ID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5D3928" w:rsidRDefault="00DF33D3" w:rsidP="003A195C">
            <w:pPr>
              <w:jc w:val="both"/>
              <w:rPr>
                <w:b/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b/>
                <w:color w:val="000000" w:themeColor="text1"/>
                <w:kern w:val="2"/>
                <w:sz w:val="18"/>
                <w:lang w:val="en-US" w:eastAsia="zh-CN"/>
              </w:rPr>
              <w:t>Byte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5D3928" w:rsidRDefault="00DF33D3" w:rsidP="003A195C">
            <w:pPr>
              <w:jc w:val="both"/>
              <w:rPr>
                <w:b/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b/>
                <w:color w:val="000000" w:themeColor="text1"/>
                <w:kern w:val="2"/>
                <w:sz w:val="18"/>
                <w:lang w:val="en-US" w:eastAsia="zh-CN"/>
              </w:rPr>
              <w:t>Bit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5D3928" w:rsidRDefault="00DF33D3" w:rsidP="003A195C">
            <w:pPr>
              <w:jc w:val="both"/>
              <w:rPr>
                <w:b/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b/>
                <w:color w:val="000000" w:themeColor="text1"/>
                <w:kern w:val="2"/>
                <w:sz w:val="18"/>
                <w:lang w:val="en-US" w:eastAsia="zh-CN"/>
              </w:rPr>
              <w:t>Data content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5D3928" w:rsidRDefault="00DF33D3" w:rsidP="003A195C">
            <w:pPr>
              <w:jc w:val="both"/>
              <w:rPr>
                <w:b/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b/>
                <w:color w:val="000000" w:themeColor="text1"/>
                <w:kern w:val="2"/>
                <w:sz w:val="18"/>
                <w:lang w:val="en-US" w:eastAsia="zh-CN"/>
              </w:rPr>
              <w:t xml:space="preserve">Value 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5D3928" w:rsidRDefault="00DF33D3" w:rsidP="003A195C">
            <w:pPr>
              <w:jc w:val="both"/>
              <w:rPr>
                <w:b/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b/>
                <w:color w:val="000000" w:themeColor="text1"/>
                <w:kern w:val="2"/>
                <w:sz w:val="18"/>
                <w:lang w:val="en-US" w:eastAsia="zh-CN"/>
              </w:rPr>
              <w:t>Remark</w:t>
            </w:r>
          </w:p>
        </w:tc>
      </w:tr>
      <w:tr w:rsidR="00DF33D3" w:rsidRPr="005D3928" w:rsidTr="005423A8">
        <w:trPr>
          <w:trHeight w:val="34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color w:val="000000" w:themeColor="text1"/>
                <w:kern w:val="2"/>
                <w:sz w:val="18"/>
                <w:lang w:val="en-US" w:eastAsia="zh-CN"/>
              </w:rPr>
              <w:t>AIR1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1</w:t>
            </w:r>
            <w:r w:rsidRPr="005D3928">
              <w:rPr>
                <w:color w:val="000000" w:themeColor="text1"/>
                <w:kern w:val="2"/>
                <w:sz w:val="18"/>
                <w:lang w:val="en-US" w:eastAsia="zh-CN"/>
              </w:rPr>
              <w:t>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color w:val="000000" w:themeColor="text1"/>
                <w:kern w:val="2"/>
                <w:sz w:val="18"/>
                <w:lang w:val="en-US" w:eastAsia="zh-CN"/>
              </w:rPr>
              <w:t>18FEAE30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color w:val="000000" w:themeColor="text1"/>
                <w:kern w:val="2"/>
                <w:sz w:val="18"/>
                <w:lang w:val="en-US" w:eastAsia="zh-CN"/>
              </w:rPr>
              <w:t xml:space="preserve">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color w:val="000000" w:themeColor="text1"/>
                <w:kern w:val="2"/>
                <w:sz w:val="18"/>
                <w:lang w:val="en-US" w:eastAsia="zh-CN"/>
              </w:rPr>
              <w:t xml:space="preserve">　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color w:val="000000" w:themeColor="text1"/>
                <w:kern w:val="2"/>
                <w:sz w:val="18"/>
                <w:lang w:val="en-US"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color w:val="000000" w:themeColor="text1"/>
                <w:kern w:val="2"/>
                <w:sz w:val="18"/>
                <w:lang w:val="en-US" w:eastAsia="zh-CN"/>
              </w:rPr>
              <w:t xml:space="preserve">　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</w:tr>
      <w:tr w:rsidR="00DF33D3" w:rsidRPr="005D3928" w:rsidTr="005423A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color w:val="000000" w:themeColor="text1"/>
                <w:kern w:val="2"/>
                <w:sz w:val="18"/>
                <w:lang w:val="en-US" w:eastAsia="zh-CN"/>
              </w:rPr>
              <w:t>A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ll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5423A8">
            <w:pPr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Parking Air Pressure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5423A8">
            <w:pPr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Factor:8kPa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｜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Offset: 0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∣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Range:0~2000kPa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</w:tr>
      <w:tr w:rsidR="00DF33D3" w:rsidRPr="005D3928" w:rsidTr="005423A8">
        <w:trPr>
          <w:trHeight w:val="3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color w:val="000000" w:themeColor="text1"/>
                <w:kern w:val="2"/>
                <w:sz w:val="18"/>
                <w:lang w:val="en-US" w:eastAsia="zh-CN"/>
              </w:rPr>
              <w:t>A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ll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5423A8">
            <w:pPr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Front Axle Air Pressure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5423A8">
            <w:pPr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Factor:8kPa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｜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Offset: 0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∣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Range:0~2000kPa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</w:tr>
      <w:tr w:rsidR="00DF33D3" w:rsidRPr="005D3928" w:rsidTr="005423A8">
        <w:trPr>
          <w:trHeight w:val="3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color w:val="000000" w:themeColor="text1"/>
                <w:kern w:val="2"/>
                <w:sz w:val="18"/>
                <w:lang w:val="en-US" w:eastAsia="zh-CN"/>
              </w:rPr>
              <w:t>A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ll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5423A8">
            <w:pPr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Rear Axle Air Pressure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5423A8">
            <w:pPr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Factor:8kPa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｜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Offset: 0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∣</w:t>
            </w:r>
            <w:r w:rsidRPr="005D3928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Range:0~2000kPa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5D3928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</w:tr>
      <w:tr w:rsidR="00DF33D3" w:rsidRPr="00B76A57" w:rsidTr="005423A8">
        <w:trPr>
          <w:trHeight w:val="3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BF4ACC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TCO1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BF4ACC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0.05s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BF4ACC">
              <w:rPr>
                <w:color w:val="000000" w:themeColor="text1"/>
                <w:kern w:val="2"/>
                <w:sz w:val="18"/>
                <w:lang w:val="en-US" w:eastAsia="zh-CN"/>
              </w:rPr>
              <w:t>0CFE6CEE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F4ACC" w:rsidRDefault="00DF33D3" w:rsidP="005423A8">
            <w:pPr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F4ACC" w:rsidRDefault="00DF33D3" w:rsidP="005423A8">
            <w:pPr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F33D3" w:rsidRPr="00BF4ACC" w:rsidRDefault="00DF33D3" w:rsidP="003A195C">
            <w:pPr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</w:tr>
      <w:tr w:rsidR="00DF33D3" w:rsidRPr="00B76A57" w:rsidTr="005423A8">
        <w:trPr>
          <w:trHeight w:val="3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BF4ACC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7-8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BF4ACC">
              <w:rPr>
                <w:color w:val="000000" w:themeColor="text1"/>
                <w:kern w:val="2"/>
                <w:sz w:val="18"/>
                <w:lang w:val="en-US" w:eastAsia="zh-CN"/>
              </w:rPr>
              <w:t>A</w:t>
            </w:r>
            <w:r w:rsidRPr="00BF4ACC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ll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5423A8">
            <w:pPr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BF4ACC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车速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5423A8">
            <w:pPr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BF4ACC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Factor:1/256 km/h</w:t>
            </w:r>
            <w:r w:rsidRPr="00BF4ACC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｜</w:t>
            </w:r>
            <w:r w:rsidRPr="00BF4ACC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Offset: 0</w:t>
            </w:r>
            <w:r w:rsidRPr="00BF4ACC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∣</w:t>
            </w:r>
            <w:r w:rsidRPr="00BF4ACC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Range:0~250.996 km/h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</w:tr>
      <w:tr w:rsidR="00DF33D3" w:rsidRPr="00B76A57" w:rsidTr="005423A8">
        <w:trPr>
          <w:trHeight w:val="3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DF33D3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AUXIO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0</w:t>
            </w:r>
            <w:r>
              <w:rPr>
                <w:color w:val="000000" w:themeColor="text1"/>
                <w:kern w:val="2"/>
                <w:sz w:val="18"/>
                <w:lang w:val="en-US" w:eastAsia="zh-CN"/>
              </w:rPr>
              <w:t>.1s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DF33D3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0</w:t>
            </w:r>
            <w:r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x</w:t>
            </w:r>
            <w:r w:rsidRPr="00DF33D3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18FED917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DF33D3" w:rsidRPr="00BF4ACC" w:rsidRDefault="00DF33D3" w:rsidP="003A195C">
            <w:pPr>
              <w:jc w:val="both"/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DF33D3" w:rsidRPr="00BF4ACC" w:rsidRDefault="00DF33D3" w:rsidP="003A195C">
            <w:pPr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DF33D3" w:rsidRPr="00BF4ACC" w:rsidRDefault="00DF33D3" w:rsidP="003A195C">
            <w:pPr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DF33D3" w:rsidRPr="00BF4ACC" w:rsidRDefault="00DF33D3" w:rsidP="003A195C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</w:tr>
      <w:tr w:rsidR="00DF33D3" w:rsidRPr="00B76A57" w:rsidTr="005423A8">
        <w:trPr>
          <w:trHeight w:val="3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DF33D3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DF33D3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DF33D3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DF33D3">
            <w:pPr>
              <w:jc w:val="both"/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DF33D3">
            <w:pPr>
              <w:jc w:val="both"/>
              <w:rPr>
                <w:color w:val="000000" w:themeColor="text1"/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1</w:t>
            </w:r>
            <w:r>
              <w:rPr>
                <w:color w:val="000000" w:themeColor="text1"/>
                <w:kern w:val="2"/>
                <w:sz w:val="18"/>
                <w:lang w:val="en-US" w:eastAsia="zh-CN"/>
              </w:rPr>
              <w:t>-2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DF33D3" w:rsidRDefault="00DF33D3" w:rsidP="00DF33D3">
            <w:pPr>
              <w:rPr>
                <w:color w:val="000000" w:themeColor="text1"/>
                <w:kern w:val="2"/>
                <w:sz w:val="18"/>
                <w:lang w:eastAsia="zh-CN"/>
              </w:rPr>
            </w:pPr>
            <w:r w:rsidRPr="00DF33D3">
              <w:rPr>
                <w:color w:val="000000" w:themeColor="text1"/>
                <w:kern w:val="2"/>
                <w:sz w:val="18"/>
                <w:lang w:eastAsia="zh-CN"/>
              </w:rPr>
              <w:t>00</w:t>
            </w:r>
            <w:r w:rsidRPr="00DF33D3">
              <w:rPr>
                <w:color w:val="000000" w:themeColor="text1"/>
                <w:kern w:val="2"/>
                <w:sz w:val="18"/>
                <w:lang w:eastAsia="zh-CN"/>
              </w:rPr>
              <w:t>：</w:t>
            </w:r>
            <w:r w:rsidRPr="00DF33D3">
              <w:rPr>
                <w:color w:val="000000" w:themeColor="text1"/>
                <w:kern w:val="2"/>
                <w:sz w:val="18"/>
                <w:lang w:eastAsia="zh-CN"/>
              </w:rPr>
              <w:t>Release brake</w:t>
            </w:r>
          </w:p>
          <w:p w:rsidR="00DF33D3" w:rsidRDefault="00DF33D3" w:rsidP="00DF33D3">
            <w:pPr>
              <w:rPr>
                <w:color w:val="000000" w:themeColor="text1"/>
                <w:kern w:val="2"/>
                <w:sz w:val="18"/>
                <w:lang w:eastAsia="zh-CN"/>
              </w:rPr>
            </w:pPr>
            <w:r w:rsidRPr="00DF33D3">
              <w:rPr>
                <w:color w:val="000000" w:themeColor="text1"/>
                <w:kern w:val="2"/>
                <w:sz w:val="18"/>
                <w:lang w:eastAsia="zh-CN"/>
              </w:rPr>
              <w:t>01</w:t>
            </w:r>
            <w:r w:rsidRPr="00DF33D3">
              <w:rPr>
                <w:color w:val="000000" w:themeColor="text1"/>
                <w:kern w:val="2"/>
                <w:sz w:val="18"/>
                <w:lang w:eastAsia="zh-CN"/>
              </w:rPr>
              <w:t>：</w:t>
            </w:r>
            <w:r>
              <w:rPr>
                <w:color w:val="000000" w:themeColor="text1"/>
                <w:kern w:val="2"/>
                <w:sz w:val="18"/>
                <w:lang w:eastAsia="zh-CN"/>
              </w:rPr>
              <w:t>Activate brake</w:t>
            </w:r>
          </w:p>
          <w:p w:rsidR="00DF33D3" w:rsidRPr="00DF33D3" w:rsidRDefault="00DF33D3" w:rsidP="00DF33D3">
            <w:pPr>
              <w:rPr>
                <w:rFonts w:hint="eastAsia"/>
                <w:color w:val="000000" w:themeColor="text1"/>
                <w:kern w:val="2"/>
                <w:sz w:val="18"/>
                <w:lang w:eastAsia="zh-CN"/>
              </w:rPr>
            </w:pPr>
            <w:r>
              <w:rPr>
                <w:color w:val="000000" w:themeColor="text1"/>
                <w:kern w:val="2"/>
                <w:sz w:val="18"/>
                <w:lang w:eastAsia="zh-CN"/>
              </w:rPr>
              <w:t>11</w:t>
            </w:r>
            <w:r>
              <w:rPr>
                <w:color w:val="000000" w:themeColor="text1"/>
                <w:kern w:val="2"/>
                <w:sz w:val="18"/>
                <w:lang w:eastAsia="zh-CN"/>
              </w:rPr>
              <w:t>：</w:t>
            </w:r>
            <w:r>
              <w:rPr>
                <w:color w:val="000000" w:themeColor="text1"/>
                <w:kern w:val="2"/>
                <w:sz w:val="18"/>
                <w:lang w:eastAsia="zh-CN"/>
              </w:rPr>
              <w:t>Not available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DF33D3">
            <w:pPr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3D3" w:rsidRPr="00BF4ACC" w:rsidRDefault="00DF33D3" w:rsidP="00DF33D3">
            <w:pPr>
              <w:rPr>
                <w:color w:val="000000" w:themeColor="text1"/>
                <w:kern w:val="2"/>
                <w:sz w:val="18"/>
                <w:lang w:val="en-US" w:eastAsia="zh-CN"/>
              </w:rPr>
            </w:pPr>
            <w:r w:rsidRPr="00DF33D3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仪表收到报文</w:t>
            </w:r>
            <w:r w:rsidRPr="00DF33D3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0x18F00150</w:t>
            </w:r>
            <w:r w:rsidRPr="00DF33D3">
              <w:rPr>
                <w:color w:val="000000" w:themeColor="text1"/>
                <w:kern w:val="2"/>
                <w:sz w:val="18"/>
                <w:lang w:val="en-US" w:eastAsia="zh-CN"/>
              </w:rPr>
              <w:t xml:space="preserve"> Byte3.5-3.6</w:t>
            </w:r>
            <w:r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后，填充到</w:t>
            </w:r>
            <w:r w:rsidRPr="00DF33D3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0</w:t>
            </w:r>
            <w:r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x</w:t>
            </w:r>
            <w:r w:rsidRPr="00DF33D3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18FED917</w:t>
            </w:r>
            <w:r w:rsidRPr="00DF33D3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，</w:t>
            </w:r>
            <w:r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若没有收到</w:t>
            </w:r>
            <w:r w:rsidRPr="00DF33D3"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0x18F00150</w:t>
            </w:r>
            <w:r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报文，则默认填充</w:t>
            </w:r>
            <w:r>
              <w:rPr>
                <w:rFonts w:hint="eastAsia"/>
                <w:color w:val="000000" w:themeColor="text1"/>
                <w:kern w:val="2"/>
                <w:sz w:val="18"/>
                <w:lang w:val="en-US" w:eastAsia="zh-CN"/>
              </w:rPr>
              <w:t>0</w:t>
            </w:r>
            <w:r>
              <w:rPr>
                <w:color w:val="000000" w:themeColor="text1"/>
                <w:kern w:val="2"/>
                <w:sz w:val="18"/>
                <w:lang w:val="en-US" w:eastAsia="zh-CN"/>
              </w:rPr>
              <w:t>0.</w:t>
            </w:r>
          </w:p>
        </w:tc>
      </w:tr>
    </w:tbl>
    <w:p w:rsidR="00DF33D3" w:rsidRPr="00050DF6" w:rsidRDefault="00DF33D3" w:rsidP="00DF33D3">
      <w:pPr>
        <w:pStyle w:val="3"/>
        <w:spacing w:afterLines="0" w:after="120" w:line="276" w:lineRule="auto"/>
        <w:ind w:left="722" w:firstLineChars="0" w:hanging="722"/>
        <w:rPr>
          <w:rFonts w:asciiTheme="minorEastAsia" w:eastAsiaTheme="minorEastAsia" w:hAnsiTheme="minorEastAsia"/>
          <w:lang w:val="en-US" w:eastAsia="zh-CN"/>
        </w:rPr>
      </w:pPr>
      <w:r w:rsidRPr="00050DF6">
        <w:rPr>
          <w:rFonts w:asciiTheme="minorEastAsia" w:eastAsiaTheme="minorEastAsia" w:hAnsiTheme="minorEastAsia" w:hint="eastAsia"/>
          <w:lang w:val="en-US" w:eastAsia="zh-CN"/>
        </w:rPr>
        <w:t>转发报文</w:t>
      </w:r>
    </w:p>
    <w:p w:rsidR="00220C4E" w:rsidRDefault="00DF33D3" w:rsidP="00220C4E">
      <w:pPr>
        <w:rPr>
          <w:rFonts w:asciiTheme="minorEastAsia" w:hAnsiTheme="minorEastAsia"/>
          <w:lang w:val="en-US" w:eastAsia="zh-CN"/>
        </w:rPr>
      </w:pPr>
      <w:r>
        <w:rPr>
          <w:rFonts w:asciiTheme="minorEastAsia" w:hAnsiTheme="minorEastAsia" w:hint="eastAsia"/>
          <w:highlight w:val="yellow"/>
          <w:lang w:val="en-US" w:eastAsia="zh-CN"/>
        </w:rPr>
        <w:t>无</w:t>
      </w:r>
    </w:p>
    <w:p w:rsidR="001C2A19" w:rsidRPr="00B76A57" w:rsidRDefault="001C2A19" w:rsidP="001C2A19">
      <w:pPr>
        <w:pStyle w:val="1"/>
        <w:numPr>
          <w:ilvl w:val="0"/>
          <w:numId w:val="2"/>
        </w:numPr>
        <w:spacing w:afterLines="0" w:after="120" w:line="276" w:lineRule="auto"/>
        <w:ind w:left="551" w:firstLineChars="0" w:hanging="551"/>
        <w:rPr>
          <w:rFonts w:asciiTheme="minorEastAsia" w:eastAsiaTheme="minorEastAsia" w:hAnsiTheme="minorEastAsia" w:cs="Arial"/>
          <w:lang w:val="en-US" w:eastAsia="zh-CN"/>
        </w:rPr>
      </w:pPr>
      <w:r w:rsidRPr="00B76A57">
        <w:rPr>
          <w:rFonts w:asciiTheme="minorEastAsia" w:eastAsiaTheme="minorEastAsia" w:hAnsiTheme="minorEastAsia" w:cs="Arial" w:hint="eastAsia"/>
          <w:lang w:val="en-US" w:eastAsia="zh-CN"/>
        </w:rPr>
        <w:t>文档跟踪</w:t>
      </w:r>
    </w:p>
    <w:p w:rsidR="001C2A19" w:rsidRPr="00B76A57" w:rsidRDefault="001C2A19" w:rsidP="001C2A19">
      <w:pPr>
        <w:pStyle w:val="2"/>
        <w:spacing w:before="200" w:afterLines="0" w:after="0" w:line="276" w:lineRule="auto"/>
        <w:ind w:left="576" w:hanging="576"/>
        <w:rPr>
          <w:rFonts w:asciiTheme="minorEastAsia" w:eastAsiaTheme="minorEastAsia" w:hAnsiTheme="minorEastAsia" w:cs="Arial"/>
        </w:rPr>
      </w:pPr>
      <w:r w:rsidRPr="00B76A57">
        <w:rPr>
          <w:rFonts w:asciiTheme="minorEastAsia" w:eastAsiaTheme="minorEastAsia" w:hAnsiTheme="minorEastAsia" w:cs="Arial" w:hint="eastAsia"/>
        </w:rPr>
        <w:t>变更日志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42"/>
        <w:gridCol w:w="2127"/>
        <w:gridCol w:w="1842"/>
        <w:gridCol w:w="5210"/>
      </w:tblGrid>
      <w:tr w:rsidR="001C2A19" w:rsidRPr="00B76A57" w:rsidTr="003A195C">
        <w:trPr>
          <w:trHeight w:val="407"/>
        </w:trPr>
        <w:tc>
          <w:tcPr>
            <w:tcW w:w="1242" w:type="dxa"/>
            <w:vAlign w:val="center"/>
          </w:tcPr>
          <w:p w:rsidR="001C2A19" w:rsidRPr="00B76A57" w:rsidRDefault="001C2A19" w:rsidP="003A195C">
            <w:pPr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</w:rPr>
            </w:pPr>
            <w:r w:rsidRPr="00B76A57">
              <w:rPr>
                <w:rFonts w:asciiTheme="minorEastAsia" w:hAnsiTheme="minorEastAsia" w:hint="eastAsia"/>
                <w:color w:val="000000" w:themeColor="text1"/>
                <w:lang w:val="en-US" w:eastAsia="zh-CN"/>
              </w:rPr>
              <w:t>版本</w:t>
            </w:r>
          </w:p>
        </w:tc>
        <w:tc>
          <w:tcPr>
            <w:tcW w:w="2127" w:type="dxa"/>
            <w:vAlign w:val="center"/>
          </w:tcPr>
          <w:p w:rsidR="001C2A19" w:rsidRPr="00B76A57" w:rsidRDefault="001C2A19" w:rsidP="003A195C">
            <w:pPr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</w:rPr>
            </w:pPr>
            <w:r w:rsidRPr="00B76A57">
              <w:rPr>
                <w:rFonts w:asciiTheme="minorEastAsia" w:hAnsiTheme="minorEastAsia" w:hint="eastAsia"/>
                <w:color w:val="000000" w:themeColor="text1"/>
                <w:lang w:val="en-US" w:eastAsia="zh-CN"/>
              </w:rPr>
              <w:t>日期</w:t>
            </w:r>
          </w:p>
        </w:tc>
        <w:tc>
          <w:tcPr>
            <w:tcW w:w="1842" w:type="dxa"/>
            <w:vAlign w:val="center"/>
          </w:tcPr>
          <w:p w:rsidR="001C2A19" w:rsidRPr="00B76A57" w:rsidRDefault="001C2A19" w:rsidP="003A195C">
            <w:pPr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</w:rPr>
            </w:pPr>
            <w:r w:rsidRPr="00B76A57">
              <w:rPr>
                <w:rFonts w:asciiTheme="minorEastAsia" w:hAnsiTheme="minorEastAsia" w:hint="eastAsia"/>
                <w:color w:val="000000" w:themeColor="text1"/>
                <w:lang w:val="en-US" w:eastAsia="zh-CN"/>
              </w:rPr>
              <w:t>作者</w:t>
            </w:r>
          </w:p>
        </w:tc>
        <w:tc>
          <w:tcPr>
            <w:tcW w:w="5210" w:type="dxa"/>
            <w:vAlign w:val="center"/>
          </w:tcPr>
          <w:p w:rsidR="001C2A19" w:rsidRPr="00B76A57" w:rsidRDefault="001C2A19" w:rsidP="003A195C">
            <w:pPr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</w:rPr>
            </w:pPr>
            <w:r w:rsidRPr="00B76A57">
              <w:rPr>
                <w:rFonts w:asciiTheme="minorEastAsia" w:hAnsiTheme="minorEastAsia" w:hint="eastAsia"/>
                <w:color w:val="000000" w:themeColor="text1"/>
                <w:lang w:val="en-US" w:eastAsia="zh-CN"/>
              </w:rPr>
              <w:t>变更描述</w:t>
            </w:r>
          </w:p>
        </w:tc>
      </w:tr>
      <w:tr w:rsidR="001C2A19" w:rsidRPr="00B76A57" w:rsidTr="003A195C">
        <w:trPr>
          <w:trHeight w:val="413"/>
        </w:trPr>
        <w:tc>
          <w:tcPr>
            <w:tcW w:w="1242" w:type="dxa"/>
            <w:vAlign w:val="center"/>
          </w:tcPr>
          <w:p w:rsidR="001C2A19" w:rsidRPr="00B76A57" w:rsidRDefault="001C2A19" w:rsidP="003A195C">
            <w:pPr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</w:rPr>
            </w:pPr>
            <w:r w:rsidRPr="00B76A57">
              <w:rPr>
                <w:rFonts w:asciiTheme="minorEastAsia" w:hAnsiTheme="minorEastAsia"/>
                <w:color w:val="000000" w:themeColor="text1"/>
                <w:lang w:val="en-US" w:eastAsia="zh-CN"/>
              </w:rPr>
              <w:t>V</w:t>
            </w:r>
            <w:r w:rsidRPr="00B76A57">
              <w:rPr>
                <w:rFonts w:asciiTheme="minorEastAsia" w:hAnsiTheme="minorEastAsia" w:hint="eastAsia"/>
                <w:color w:val="000000" w:themeColor="text1"/>
                <w:lang w:val="en-US" w:eastAsia="zh-CN"/>
              </w:rPr>
              <w:t>1.0</w:t>
            </w:r>
          </w:p>
        </w:tc>
        <w:tc>
          <w:tcPr>
            <w:tcW w:w="2127" w:type="dxa"/>
            <w:vAlign w:val="center"/>
          </w:tcPr>
          <w:p w:rsidR="001C2A19" w:rsidRPr="00B76A57" w:rsidRDefault="001C2A19" w:rsidP="001C2A19">
            <w:pPr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</w:rPr>
            </w:pPr>
            <w:r>
              <w:rPr>
                <w:rFonts w:asciiTheme="minorEastAsia" w:hAnsiTheme="minorEastAsia" w:hint="eastAsia"/>
                <w:color w:val="000000" w:themeColor="text1"/>
                <w:lang w:val="en-US" w:eastAsia="zh-CN"/>
              </w:rPr>
              <w:t>20</w:t>
            </w:r>
            <w:r>
              <w:rPr>
                <w:rFonts w:asciiTheme="minorEastAsia" w:hAnsiTheme="minorEastAsia"/>
                <w:color w:val="000000" w:themeColor="text1"/>
                <w:lang w:val="en-US" w:eastAsia="zh-CN"/>
              </w:rPr>
              <w:t>22.04.19</w:t>
            </w:r>
          </w:p>
        </w:tc>
        <w:tc>
          <w:tcPr>
            <w:tcW w:w="1842" w:type="dxa"/>
            <w:vAlign w:val="center"/>
          </w:tcPr>
          <w:p w:rsidR="001C2A19" w:rsidRPr="00B76A57" w:rsidRDefault="001C2A19" w:rsidP="003A195C">
            <w:pPr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</w:rPr>
            </w:pPr>
            <w:r>
              <w:rPr>
                <w:rFonts w:asciiTheme="minorEastAsia" w:hAnsiTheme="minorEastAsia" w:hint="eastAsia"/>
                <w:color w:val="000000" w:themeColor="text1"/>
                <w:lang w:val="en-US" w:eastAsia="zh-CN"/>
              </w:rPr>
              <w:t>刘小星</w:t>
            </w:r>
          </w:p>
        </w:tc>
        <w:tc>
          <w:tcPr>
            <w:tcW w:w="5210" w:type="dxa"/>
            <w:vAlign w:val="center"/>
          </w:tcPr>
          <w:p w:rsidR="001C2A19" w:rsidRPr="00B76A57" w:rsidRDefault="001C2A19" w:rsidP="003A195C">
            <w:pPr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</w:rPr>
            </w:pPr>
            <w:r>
              <w:rPr>
                <w:rFonts w:asciiTheme="minorEastAsia" w:hAnsiTheme="minorEastAsia" w:hint="eastAsia"/>
                <w:color w:val="000000" w:themeColor="text1"/>
                <w:lang w:val="en-US" w:eastAsia="zh-CN"/>
              </w:rPr>
              <w:t>初版</w:t>
            </w:r>
          </w:p>
        </w:tc>
      </w:tr>
      <w:tr w:rsidR="001C2A19" w:rsidRPr="00B76A57" w:rsidTr="003A195C">
        <w:trPr>
          <w:trHeight w:val="413"/>
        </w:trPr>
        <w:tc>
          <w:tcPr>
            <w:tcW w:w="1242" w:type="dxa"/>
            <w:vAlign w:val="center"/>
          </w:tcPr>
          <w:p w:rsidR="001C2A19" w:rsidRPr="00B76A57" w:rsidRDefault="001C2A19" w:rsidP="003A195C">
            <w:pPr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</w:rPr>
            </w:pPr>
            <w:r>
              <w:rPr>
                <w:rFonts w:asciiTheme="minorEastAsia" w:hAnsiTheme="minorEastAsia" w:hint="eastAsia"/>
                <w:color w:val="000000" w:themeColor="text1"/>
                <w:lang w:val="en-US" w:eastAsia="zh-CN"/>
              </w:rPr>
              <w:t>V</w:t>
            </w:r>
            <w:r>
              <w:rPr>
                <w:rFonts w:asciiTheme="minorEastAsia" w:hAnsiTheme="minorEastAsia"/>
                <w:color w:val="000000" w:themeColor="text1"/>
                <w:lang w:val="en-US" w:eastAsia="zh-CN"/>
              </w:rPr>
              <w:t>1.1</w:t>
            </w:r>
          </w:p>
        </w:tc>
        <w:tc>
          <w:tcPr>
            <w:tcW w:w="2127" w:type="dxa"/>
            <w:vAlign w:val="center"/>
          </w:tcPr>
          <w:p w:rsidR="001C2A19" w:rsidRPr="00B76A57" w:rsidRDefault="001C2A19" w:rsidP="003A195C">
            <w:pPr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</w:rPr>
            </w:pPr>
            <w:r>
              <w:rPr>
                <w:rFonts w:asciiTheme="minorEastAsia" w:hAnsiTheme="minorEastAsia" w:hint="eastAsia"/>
                <w:color w:val="000000" w:themeColor="text1"/>
                <w:lang w:val="en-US" w:eastAsia="zh-CN"/>
              </w:rPr>
              <w:t>2</w:t>
            </w:r>
            <w:r>
              <w:rPr>
                <w:rFonts w:asciiTheme="minorEastAsia" w:hAnsiTheme="minorEastAsia"/>
                <w:color w:val="000000" w:themeColor="text1"/>
                <w:lang w:val="en-US" w:eastAsia="zh-CN"/>
              </w:rPr>
              <w:t>022.05.09</w:t>
            </w:r>
          </w:p>
        </w:tc>
        <w:tc>
          <w:tcPr>
            <w:tcW w:w="1842" w:type="dxa"/>
            <w:vAlign w:val="center"/>
          </w:tcPr>
          <w:p w:rsidR="001C2A19" w:rsidRPr="00B76A57" w:rsidRDefault="001C2A19" w:rsidP="003A195C">
            <w:pPr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</w:rPr>
            </w:pPr>
            <w:r>
              <w:rPr>
                <w:rFonts w:asciiTheme="minorEastAsia" w:hAnsiTheme="minorEastAsia"/>
                <w:color w:val="000000" w:themeColor="text1"/>
                <w:lang w:val="en-US" w:eastAsia="zh-CN"/>
              </w:rPr>
              <w:t>刘小星</w:t>
            </w:r>
          </w:p>
        </w:tc>
        <w:tc>
          <w:tcPr>
            <w:tcW w:w="5210" w:type="dxa"/>
            <w:vAlign w:val="center"/>
          </w:tcPr>
          <w:p w:rsidR="001C2A19" w:rsidRPr="00B76A57" w:rsidRDefault="003B25AB" w:rsidP="003A195C">
            <w:pPr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</w:rPr>
            </w:pPr>
            <w:r>
              <w:rPr>
                <w:rFonts w:asciiTheme="minorEastAsia" w:hAnsiTheme="minorEastAsia" w:hint="eastAsia"/>
                <w:color w:val="000000" w:themeColor="text1"/>
                <w:lang w:val="en-US" w:eastAsia="zh-CN"/>
              </w:rPr>
              <w:t>1</w:t>
            </w:r>
            <w:r>
              <w:rPr>
                <w:rFonts w:asciiTheme="minorEastAsia" w:hAnsiTheme="minorEastAsia"/>
                <w:color w:val="000000" w:themeColor="text1"/>
                <w:lang w:val="en-US" w:eastAsia="zh-CN"/>
              </w:rPr>
              <w:t>.1.2</w:t>
            </w:r>
            <w:bookmarkStart w:id="0" w:name="_GoBack"/>
            <w:bookmarkEnd w:id="0"/>
            <w:r w:rsidR="001C2A19">
              <w:rPr>
                <w:rFonts w:asciiTheme="minorEastAsia" w:hAnsiTheme="minorEastAsia" w:hint="eastAsia"/>
                <w:color w:val="000000" w:themeColor="text1"/>
                <w:lang w:val="en-US" w:eastAsia="zh-CN"/>
              </w:rPr>
              <w:t>增加报文</w:t>
            </w:r>
            <w:r w:rsidR="00304ECD">
              <w:rPr>
                <w:rFonts w:asciiTheme="minorEastAsia" w:hAnsiTheme="minorEastAsia" w:hint="eastAsia"/>
                <w:color w:val="000000" w:themeColor="text1"/>
                <w:lang w:val="en-US" w:eastAsia="zh-CN"/>
              </w:rPr>
              <w:t>填充</w:t>
            </w:r>
          </w:p>
        </w:tc>
      </w:tr>
    </w:tbl>
    <w:p w:rsidR="001C2A19" w:rsidRPr="00697079" w:rsidRDefault="001C2A19" w:rsidP="00220C4E">
      <w:pPr>
        <w:rPr>
          <w:rFonts w:hint="eastAsia"/>
          <w:lang w:val="en-US" w:eastAsia="zh-CN"/>
        </w:rPr>
      </w:pPr>
    </w:p>
    <w:sectPr w:rsidR="001C2A19" w:rsidRPr="00697079" w:rsidSect="00C20A1E">
      <w:headerReference w:type="even" r:id="rId10"/>
      <w:headerReference w:type="default" r:id="rId11"/>
      <w:headerReference w:type="first" r:id="rId12"/>
      <w:pgSz w:w="11906" w:h="16838"/>
      <w:pgMar w:top="1134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5008" w:rsidRDefault="00995008" w:rsidP="00D36918">
      <w:pPr>
        <w:spacing w:after="120"/>
      </w:pPr>
      <w:r>
        <w:separator/>
      </w:r>
    </w:p>
  </w:endnote>
  <w:endnote w:type="continuationSeparator" w:id="0">
    <w:p w:rsidR="00995008" w:rsidRDefault="00995008" w:rsidP="00D36918">
      <w:pPr>
        <w:spacing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for Saa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5008" w:rsidRDefault="00995008" w:rsidP="00D36918">
      <w:pPr>
        <w:spacing w:after="120"/>
      </w:pPr>
      <w:r>
        <w:separator/>
      </w:r>
    </w:p>
  </w:footnote>
  <w:footnote w:type="continuationSeparator" w:id="0">
    <w:p w:rsidR="00995008" w:rsidRDefault="00995008" w:rsidP="00D36918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5EE5" w:rsidRDefault="00995008">
    <w:pPr>
      <w:pStyle w:val="a3"/>
      <w:spacing w:after="120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4" o:spid="_x0000_s2050" type="#_x0000_t136" style="position:absolute;left:0;text-align:left;margin-left:0;margin-top:0;width:594.65pt;height:124.75pt;rotation:315;z-index:-251656192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c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425EE5">
      <w:trPr>
        <w:trHeight w:val="190"/>
      </w:trPr>
      <w:tc>
        <w:tcPr>
          <w:tcW w:w="2316" w:type="dxa"/>
          <w:vMerge w:val="restart"/>
          <w:vAlign w:val="center"/>
        </w:tcPr>
        <w:p w:rsidR="00425EE5" w:rsidRDefault="00425EE5">
          <w:pPr>
            <w:pStyle w:val="a3"/>
            <w:spacing w:after="120"/>
          </w:pPr>
          <w:r>
            <w:rPr>
              <w:noProof/>
              <w:lang w:val="en-US" w:eastAsia="zh-CN"/>
            </w:rPr>
            <w:drawing>
              <wp:inline distT="0" distB="0" distL="0" distR="0" wp14:anchorId="688950FC" wp14:editId="76F4BD45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8" w:type="dxa"/>
        </w:tcPr>
        <w:p w:rsidR="00425EE5" w:rsidRDefault="00425EE5">
          <w:pPr>
            <w:pStyle w:val="a3"/>
            <w:spacing w:after="120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:rsidR="00425EE5" w:rsidRDefault="00425EE5" w:rsidP="00C20A1E">
          <w:pPr>
            <w:spacing w:after="120"/>
            <w:jc w:val="center"/>
            <w:rPr>
              <w:rFonts w:ascii="Calibri" w:hAnsi="Calibri" w:cs="Calibri"/>
              <w:color w:val="000000"/>
              <w:lang w:val="en-US" w:eastAsia="zh-CN"/>
            </w:rPr>
          </w:pPr>
          <w:r>
            <w:rPr>
              <w:rFonts w:ascii="Calibri" w:hAnsi="Calibri" w:cs="Calibri" w:hint="eastAsia"/>
              <w:color w:val="000000"/>
              <w:lang w:val="en-US" w:eastAsia="zh-CN"/>
            </w:rPr>
            <w:t>转向</w:t>
          </w:r>
          <w:r>
            <w:rPr>
              <w:rFonts w:ascii="Calibri" w:hAnsi="Calibri" w:cs="Calibri"/>
              <w:color w:val="000000"/>
              <w:lang w:val="en-US" w:eastAsia="zh-CN"/>
            </w:rPr>
            <w:t>制动悬架</w:t>
          </w:r>
          <w:r>
            <w:rPr>
              <w:rFonts w:ascii="Calibri" w:hAnsi="Calibri" w:cs="Calibri" w:hint="eastAsia"/>
              <w:color w:val="000000"/>
              <w:lang w:val="en-US" w:eastAsia="zh-CN"/>
            </w:rPr>
            <w:t>系统</w:t>
          </w:r>
          <w:r>
            <w:rPr>
              <w:rFonts w:ascii="Calibri" w:hAnsi="Calibri" w:cs="Calibri"/>
              <w:color w:val="000000"/>
              <w:lang w:val="en-US" w:eastAsia="zh-CN"/>
            </w:rPr>
            <w:t>功能清单</w:t>
          </w:r>
        </w:p>
      </w:tc>
      <w:tc>
        <w:tcPr>
          <w:tcW w:w="1368" w:type="dxa"/>
        </w:tcPr>
        <w:p w:rsidR="00425EE5" w:rsidRDefault="00425EE5">
          <w:pPr>
            <w:pStyle w:val="a3"/>
            <w:spacing w:after="120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3B25AB">
            <w:rPr>
              <w:noProof/>
            </w:rPr>
            <w:t>4</w:t>
          </w:r>
          <w: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 w:rsidR="003B25AB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</w:tc>
    </w:tr>
    <w:tr w:rsidR="00425EE5">
      <w:trPr>
        <w:trHeight w:val="104"/>
      </w:trPr>
      <w:tc>
        <w:tcPr>
          <w:tcW w:w="2316" w:type="dxa"/>
          <w:vMerge/>
        </w:tcPr>
        <w:p w:rsidR="00425EE5" w:rsidRDefault="00425EE5">
          <w:pPr>
            <w:pStyle w:val="a3"/>
            <w:spacing w:after="120"/>
          </w:pPr>
        </w:p>
      </w:tc>
      <w:tc>
        <w:tcPr>
          <w:tcW w:w="1198" w:type="dxa"/>
        </w:tcPr>
        <w:p w:rsidR="00425EE5" w:rsidRDefault="00425EE5">
          <w:pPr>
            <w:pStyle w:val="a3"/>
            <w:spacing w:after="120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:rsidR="00425EE5" w:rsidRDefault="00425EE5">
          <w:pPr>
            <w:pStyle w:val="a3"/>
            <w:spacing w:after="120"/>
            <w:rPr>
              <w:lang w:eastAsia="zh-CN"/>
            </w:rPr>
          </w:pPr>
          <w:r>
            <w:rPr>
              <w:rFonts w:hint="eastAsia"/>
              <w:lang w:eastAsia="zh-CN"/>
            </w:rPr>
            <w:t>20210826</w:t>
          </w:r>
        </w:p>
      </w:tc>
      <w:tc>
        <w:tcPr>
          <w:tcW w:w="1368" w:type="dxa"/>
        </w:tcPr>
        <w:p w:rsidR="00425EE5" w:rsidRDefault="00425EE5">
          <w:pPr>
            <w:pStyle w:val="a3"/>
            <w:spacing w:after="120"/>
          </w:pPr>
          <w:r>
            <w:rPr>
              <w:rFonts w:hint="eastAsia"/>
              <w:lang w:eastAsia="zh-CN"/>
            </w:rPr>
            <w:t>版本</w:t>
          </w:r>
          <w:r>
            <w:t xml:space="preserve">:V1.0 </w:t>
          </w:r>
        </w:p>
      </w:tc>
    </w:tr>
  </w:tbl>
  <w:p w:rsidR="00425EE5" w:rsidRDefault="00995008">
    <w:pPr>
      <w:pStyle w:val="a3"/>
      <w:spacing w:after="120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5" o:spid="_x0000_s2053" type="#_x0000_t136" style="position:absolute;left:0;text-align:left;margin-left:0;margin-top:0;width:594.65pt;height:124.7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c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425EE5" w:rsidTr="00220C4E">
      <w:trPr>
        <w:trHeight w:val="190"/>
      </w:trPr>
      <w:tc>
        <w:tcPr>
          <w:tcW w:w="2316" w:type="dxa"/>
          <w:vMerge w:val="restart"/>
          <w:vAlign w:val="center"/>
        </w:tcPr>
        <w:p w:rsidR="00425EE5" w:rsidRDefault="00425EE5" w:rsidP="00220C4E">
          <w:pPr>
            <w:pStyle w:val="a3"/>
            <w:spacing w:after="120"/>
          </w:pPr>
          <w:r>
            <w:rPr>
              <w:noProof/>
              <w:lang w:val="en-US" w:eastAsia="zh-CN"/>
            </w:rPr>
            <w:drawing>
              <wp:inline distT="0" distB="0" distL="0" distR="0" wp14:anchorId="260DE539" wp14:editId="7E1F7792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n-US" w:eastAsia="zh-CN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0" allowOverlap="1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552055" cy="1584325"/>
                    <wp:effectExtent l="0" t="2419350" r="0" b="2254250"/>
                    <wp:wrapNone/>
                    <wp:docPr id="511" name="文本框 5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7552055" cy="1584325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25EE5" w:rsidRDefault="00425EE5" w:rsidP="00D36918">
                                <w:pPr>
                                  <w:pStyle w:val="a9"/>
                                  <w:spacing w:before="0" w:beforeAutospacing="0" w:after="120" w:afterAutospacing="0"/>
                                  <w:jc w:val="center"/>
                                </w:pPr>
                                <w:r>
                                  <w:rPr>
                                    <w:rFonts w:ascii="Arial Unicode MS" w:eastAsia="Arial Unicode MS" w:hAnsi="Arial Unicode MS" w:cs="Arial Unicode MS" w:hint="eastAsia"/>
                                    <w:color w:val="FF0000"/>
                                    <w:sz w:val="2"/>
                                    <w:szCs w:val="2"/>
                                    <w14:textFill>
                                      <w14:solidFill>
                                        <w14:srgbClr w14:val="FF000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511" o:spid="_x0000_s1026" type="#_x0000_t202" style="position:absolute;left:0;text-align:left;margin-left:0;margin-top:0;width:594.65pt;height:124.75pt;rotation:-45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608mgIAAAIFAAAOAAAAZHJzL2Uyb0RvYy54bWysVM1u1DAQviPxDpbv2yRL0m6iZqv+LZcC&#10;lbqoZ2/sbAzxD7Z3k1XFFd6AExfuPFefg7GT7Q9cECIHxx5Pvplvvpkcn/SiRVtmLFeyxMlBjBGT&#10;laJcrkv8frmYzDCyjkhKWiVZiXfM4pP5yxfHnS7YVDWqpcwgAJG26HSJG+d0EUW2apgg9kBpJuGy&#10;VkYQB0ezjqghHaCLNprG8WHUKUO1URWzFqwXwyWeB/y6ZpV7V9eWOdSWGHJzYTVhXfk1mh+TYm2I&#10;bng1pkH+IQtBuISgD1AXxBG0MfwPKMEro6yq3UGlRKTqmlcscAA2Sfwbm5uGaBa4QHGsfiiT/X+w&#10;1dvttUGcljhLEowkESDS/bev999/3v/4grwRStRpW4DnjQZf15+pHqQOdK2+UtVHi6Q6b4hcs1Nj&#10;VNcwQiFFDzeaA5HlTgN2sC5Z7y4pBzUCfPQEfwhmfaRV90ZR+IRsnArR+toIZJT/bJbH/glmqCKC&#10;jEDe3YOkEABVYDzKsmmcZRhVcJdks/TVNPOMIlJ4NC+ZNta9ZkogvymxgZ4JsGR7Zd3gunfx7oAM&#10;9nE3aHyXJ9M0Ppvmk8Xh7GiSLtJskh/Fs0mc5Gf5YZzm6cXiswdN0qLhlDJ5xSXb91uS/p2eY+cP&#10;nRI6DnUlzjNg5NOxquV0wds2HMx6dd4atCW+8YdaDVyeuRm1kRTspPCiXY57R3g77KPnGYe6QQH2&#10;71CIoJ4XbJDO9aseEL2kK0V3oGMH41Vi+2lDDIOe2IhzBUlBI9RGiVuY31PjJQ0kfKWX/S0xepTD&#10;Qbjrdj9eQROf7pqOvUroBwASLUwtcEVZ6IqB6egMUj+ihtroU+ioBQ/iPuYJpPwBBi3QG38KfpKf&#10;noPX469r/gsAAP//AwBQSwMEFAAGAAgAAAAhALCfXNvcAAAABgEAAA8AAABkcnMvZG93bnJldi54&#10;bWxMj8FOwzAQRO9I/IO1SNyo0xZQG+JUiIhDj20R5228TdLa6xA7TcrX43KBy0qjGc28zVajNeJM&#10;nW8cK5hOEhDEpdMNVwo+du8PCxA+IGs0jknBhTys8tubDFPtBt7QeRsqEUvYp6igDqFNpfRlTRb9&#10;xLXE0Tu4zmKIsquk7nCI5dbIWZI8S4sNx4UaW3qrqTxte6tAfx8u7XwYduv1pui/TFMU9HlU6v5u&#10;fH0BEWgMf2G44kd0yCPT3vWsvTAK4iPh91696WI5B7FXMHtcPoHMM/kfP/8BAAD//wMAUEsBAi0A&#10;FAAGAAgAAAAhALaDOJL+AAAA4QEAABMAAAAAAAAAAAAAAAAAAAAAAFtDb250ZW50X1R5cGVzXS54&#10;bWxQSwECLQAUAAYACAAAACEAOP0h/9YAAACUAQAACwAAAAAAAAAAAAAAAAAvAQAAX3JlbHMvLnJl&#10;bHNQSwECLQAUAAYACAAAACEAvYetPJoCAAACBQAADgAAAAAAAAAAAAAAAAAuAgAAZHJzL2Uyb0Rv&#10;Yy54bWxQSwECLQAUAAYACAAAACEAsJ9c29wAAAAGAQAADwAAAAAAAAAAAAAAAAD0BAAAZHJzL2Rv&#10;d25yZXYueG1sUEsFBgAAAAAEAAQA8wAAAP0FAAAAAA==&#10;" o:allowincell="f" filled="f" stroked="f">
                    <v:stroke joinstyle="round"/>
                    <o:lock v:ext="edit" shapetype="t"/>
                    <v:textbox style="mso-fit-shape-to-text:t">
                      <w:txbxContent>
                        <w:p w:rsidR="00425EE5" w:rsidRDefault="00425EE5" w:rsidP="00D36918">
                          <w:pPr>
                            <w:pStyle w:val="a9"/>
                            <w:spacing w:before="0" w:beforeAutospacing="0" w:after="120" w:afterAutospacing="0"/>
                            <w:jc w:val="center"/>
                          </w:pPr>
                          <w:r>
                            <w:rPr>
                              <w:rFonts w:ascii="Arial Unicode MS" w:eastAsia="Arial Unicode MS" w:hAnsi="Arial Unicode MS" w:cs="Arial Unicode MS" w:hint="eastAsia"/>
                              <w:color w:val="FF0000"/>
                              <w:sz w:val="2"/>
                              <w:szCs w:val="2"/>
                              <w14:textFill>
                                <w14:solidFill>
                                  <w14:srgbClr w14:val="FF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  <w:tc>
        <w:tcPr>
          <w:tcW w:w="1198" w:type="dxa"/>
        </w:tcPr>
        <w:p w:rsidR="00425EE5" w:rsidRDefault="00425EE5" w:rsidP="00220C4E">
          <w:pPr>
            <w:pStyle w:val="a3"/>
            <w:spacing w:after="120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:rsidR="00425EE5" w:rsidRDefault="00425EE5" w:rsidP="00220C4E">
          <w:pPr>
            <w:spacing w:after="120"/>
            <w:rPr>
              <w:rFonts w:ascii="Calibri" w:hAnsi="Calibri" w:cs="Calibri"/>
              <w:color w:val="000000"/>
              <w:lang w:val="en-US" w:eastAsia="zh-CN"/>
            </w:rPr>
          </w:pPr>
          <w:r>
            <w:rPr>
              <w:rFonts w:ascii="Calibri" w:hAnsi="Calibri" w:cs="Calibri" w:hint="eastAsia"/>
              <w:color w:val="000000"/>
              <w:lang w:val="en-US" w:eastAsia="zh-CN"/>
            </w:rPr>
            <w:t>转向</w:t>
          </w:r>
          <w:r>
            <w:rPr>
              <w:rFonts w:ascii="Calibri" w:hAnsi="Calibri" w:cs="Calibri"/>
              <w:color w:val="000000"/>
              <w:lang w:val="en-US" w:eastAsia="zh-CN"/>
            </w:rPr>
            <w:t>制动悬架系统</w:t>
          </w:r>
          <w:r>
            <w:rPr>
              <w:rFonts w:ascii="Calibri" w:hAnsi="Calibri" w:cs="Calibri" w:hint="eastAsia"/>
              <w:color w:val="000000"/>
              <w:lang w:val="en-US" w:eastAsia="zh-CN"/>
            </w:rPr>
            <w:t>功能</w:t>
          </w:r>
          <w:r>
            <w:rPr>
              <w:rFonts w:ascii="Calibri" w:hAnsi="Calibri" w:cs="Calibri"/>
              <w:color w:val="000000"/>
              <w:lang w:val="en-US" w:eastAsia="zh-CN"/>
            </w:rPr>
            <w:t>需求</w:t>
          </w:r>
        </w:p>
      </w:tc>
      <w:tc>
        <w:tcPr>
          <w:tcW w:w="1368" w:type="dxa"/>
        </w:tcPr>
        <w:p w:rsidR="00425EE5" w:rsidRDefault="00425EE5" w:rsidP="00220C4E">
          <w:pPr>
            <w:pStyle w:val="a3"/>
            <w:spacing w:after="120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63</w:t>
          </w:r>
          <w:r>
            <w:rPr>
              <w:noProof/>
            </w:rPr>
            <w:fldChar w:fldCharType="end"/>
          </w:r>
        </w:p>
      </w:tc>
    </w:tr>
    <w:tr w:rsidR="00425EE5" w:rsidTr="00220C4E">
      <w:trPr>
        <w:trHeight w:val="104"/>
      </w:trPr>
      <w:tc>
        <w:tcPr>
          <w:tcW w:w="2316" w:type="dxa"/>
          <w:vMerge/>
        </w:tcPr>
        <w:p w:rsidR="00425EE5" w:rsidRDefault="00425EE5" w:rsidP="00220C4E">
          <w:pPr>
            <w:pStyle w:val="a3"/>
            <w:spacing w:after="120"/>
          </w:pPr>
        </w:p>
      </w:tc>
      <w:tc>
        <w:tcPr>
          <w:tcW w:w="1198" w:type="dxa"/>
        </w:tcPr>
        <w:p w:rsidR="00425EE5" w:rsidRDefault="00425EE5" w:rsidP="00220C4E">
          <w:pPr>
            <w:pStyle w:val="a3"/>
            <w:spacing w:after="120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:rsidR="00425EE5" w:rsidRDefault="00425EE5" w:rsidP="00220C4E">
          <w:pPr>
            <w:pStyle w:val="a3"/>
            <w:spacing w:after="120"/>
            <w:rPr>
              <w:lang w:eastAsia="zh-CN"/>
            </w:rPr>
          </w:pPr>
          <w:r>
            <w:rPr>
              <w:rFonts w:hint="eastAsia"/>
              <w:lang w:eastAsia="zh-CN"/>
            </w:rPr>
            <w:t>2021-08-26</w:t>
          </w:r>
        </w:p>
      </w:tc>
      <w:tc>
        <w:tcPr>
          <w:tcW w:w="1368" w:type="dxa"/>
        </w:tcPr>
        <w:p w:rsidR="00425EE5" w:rsidRDefault="00425EE5" w:rsidP="00220C4E">
          <w:pPr>
            <w:pStyle w:val="a3"/>
            <w:spacing w:after="120"/>
            <w:rPr>
              <w:lang w:eastAsia="zh-CN"/>
            </w:rPr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  <w:r>
            <w:rPr>
              <w:rFonts w:hint="eastAsia"/>
              <w:lang w:eastAsia="zh-CN"/>
            </w:rPr>
            <w:t>V1.0</w:t>
          </w:r>
        </w:p>
      </w:tc>
    </w:tr>
  </w:tbl>
  <w:p w:rsidR="00425EE5" w:rsidRDefault="00995008">
    <w:pPr>
      <w:pStyle w:val="a3"/>
      <w:spacing w:after="120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3" o:spid="_x0000_s2049" type="#_x0000_t136" style="position:absolute;left:0;text-align:left;margin-left:0;margin-top:0;width:594.65pt;height:124.75pt;rotation:315;z-index:-251658240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43.5pt;height:20.25pt;visibility:visible" o:bullet="t">
        <v:imagedata r:id="rId1" o:title=""/>
      </v:shape>
    </w:pict>
  </w:numPicBullet>
  <w:abstractNum w:abstractNumId="0">
    <w:nsid w:val="044D1B9F"/>
    <w:multiLevelType w:val="hybridMultilevel"/>
    <w:tmpl w:val="C71AE56A"/>
    <w:lvl w:ilvl="0" w:tplc="41CA5F8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057651"/>
    <w:multiLevelType w:val="hybridMultilevel"/>
    <w:tmpl w:val="9778556E"/>
    <w:lvl w:ilvl="0" w:tplc="5DE6AEB2">
      <w:start w:val="4"/>
      <w:numFmt w:val="decimal"/>
      <w:lvlText w:val="%1-"/>
      <w:lvlJc w:val="left"/>
      <w:pPr>
        <w:ind w:left="360" w:hanging="360"/>
      </w:pPr>
      <w:rPr>
        <w:rFonts w:eastAsia="宋体" w:cs="Times New Roman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B86497F"/>
    <w:multiLevelType w:val="hybridMultilevel"/>
    <w:tmpl w:val="5BCC355C"/>
    <w:lvl w:ilvl="0" w:tplc="A5924EB8">
      <w:numFmt w:val="decimal"/>
      <w:lvlText w:val="%1-"/>
      <w:lvlJc w:val="left"/>
      <w:pPr>
        <w:ind w:left="360" w:hanging="360"/>
      </w:pPr>
      <w:rPr>
        <w:rFonts w:asciiTheme="minorEastAsia" w:eastAsiaTheme="minorEastAsia" w:hAnsi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98A798D"/>
    <w:multiLevelType w:val="multilevel"/>
    <w:tmpl w:val="8A1E29CC"/>
    <w:styleLink w:val="HR"/>
    <w:lvl w:ilvl="0">
      <w:start w:val="1"/>
      <w:numFmt w:val="decimal"/>
      <w:pStyle w:val="HR1"/>
      <w:lvlText w:val="%1"/>
      <w:lvlJc w:val="left"/>
      <w:pPr>
        <w:tabs>
          <w:tab w:val="num" w:pos="284"/>
        </w:tabs>
        <w:ind w:left="0" w:firstLine="0"/>
      </w:pPr>
      <w:rPr>
        <w:rFonts w:hint="eastAsia"/>
      </w:rPr>
    </w:lvl>
    <w:lvl w:ilvl="1">
      <w:start w:val="1"/>
      <w:numFmt w:val="decimal"/>
      <w:pStyle w:val="HR2"/>
      <w:lvlText w:val="%1.%2"/>
      <w:lvlJc w:val="left"/>
      <w:pPr>
        <w:tabs>
          <w:tab w:val="num" w:pos="454"/>
        </w:tabs>
        <w:ind w:left="0" w:firstLine="0"/>
      </w:pPr>
      <w:rPr>
        <w:rFonts w:hint="eastAsia"/>
      </w:rPr>
    </w:lvl>
    <w:lvl w:ilvl="2">
      <w:start w:val="1"/>
      <w:numFmt w:val="decimal"/>
      <w:pStyle w:val="HR3"/>
      <w:lvlText w:val="%1.%2.%3"/>
      <w:lvlJc w:val="left"/>
      <w:pPr>
        <w:tabs>
          <w:tab w:val="num" w:pos="624"/>
        </w:tabs>
        <w:ind w:left="0" w:firstLine="0"/>
      </w:pPr>
      <w:rPr>
        <w:rFonts w:hint="eastAsia"/>
      </w:rPr>
    </w:lvl>
    <w:lvl w:ilvl="3">
      <w:start w:val="1"/>
      <w:numFmt w:val="decimal"/>
      <w:pStyle w:val="HR4"/>
      <w:lvlText w:val="%1.%2.%3.%4"/>
      <w:lvlJc w:val="left"/>
      <w:pPr>
        <w:tabs>
          <w:tab w:val="num" w:pos="1361"/>
        </w:tabs>
        <w:ind w:left="567" w:firstLine="0"/>
      </w:pPr>
      <w:rPr>
        <w:rFonts w:hint="eastAsia"/>
      </w:rPr>
    </w:lvl>
    <w:lvl w:ilvl="4">
      <w:start w:val="1"/>
      <w:numFmt w:val="decimal"/>
      <w:pStyle w:val="HR5"/>
      <w:lvlText w:val="%1.%2.%3.%4.%5"/>
      <w:lvlJc w:val="left"/>
      <w:pPr>
        <w:tabs>
          <w:tab w:val="num" w:pos="964"/>
        </w:tabs>
        <w:ind w:left="0" w:firstLine="0"/>
      </w:pPr>
      <w:rPr>
        <w:rFonts w:hint="eastAsia"/>
      </w:rPr>
    </w:lvl>
    <w:lvl w:ilvl="5">
      <w:start w:val="1"/>
      <w:numFmt w:val="decimal"/>
      <w:pStyle w:val="HR6"/>
      <w:lvlText w:val="%1.%2.%3.%4.%5.%6"/>
      <w:lvlJc w:val="left"/>
      <w:pPr>
        <w:tabs>
          <w:tab w:val="num" w:pos="1134"/>
        </w:tabs>
        <w:ind w:left="0" w:firstLine="0"/>
      </w:pPr>
      <w:rPr>
        <w:rFonts w:hint="eastAsia"/>
      </w:rPr>
    </w:lvl>
    <w:lvl w:ilvl="6">
      <w:start w:val="1"/>
      <w:numFmt w:val="decimal"/>
      <w:pStyle w:val="HR7"/>
      <w:lvlText w:val="%1.%2.%3.%4.%5.%6.%7"/>
      <w:lvlJc w:val="left"/>
      <w:pPr>
        <w:tabs>
          <w:tab w:val="num" w:pos="1332"/>
        </w:tabs>
        <w:ind w:left="0" w:firstLine="0"/>
      </w:pPr>
      <w:rPr>
        <w:rFonts w:hint="eastAsia"/>
      </w:rPr>
    </w:lvl>
    <w:lvl w:ilvl="7">
      <w:start w:val="1"/>
      <w:numFmt w:val="decimal"/>
      <w:pStyle w:val="HR8"/>
      <w:lvlText w:val="%1.%2.%3.%4.%5.%6.%7.%8"/>
      <w:lvlJc w:val="left"/>
      <w:pPr>
        <w:tabs>
          <w:tab w:val="num" w:pos="1531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1DDB085D"/>
    <w:multiLevelType w:val="hybridMultilevel"/>
    <w:tmpl w:val="BA9A3F68"/>
    <w:lvl w:ilvl="0" w:tplc="C042265A">
      <w:start w:val="4"/>
      <w:numFmt w:val="decimal"/>
      <w:lvlText w:val="%1-"/>
      <w:lvlJc w:val="left"/>
      <w:pPr>
        <w:ind w:left="360" w:hanging="360"/>
      </w:pPr>
      <w:rPr>
        <w:rFonts w:cs="Times New Roman" w:hint="default"/>
        <w:color w:val="000000" w:themeColor="text1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4AF0E97"/>
    <w:multiLevelType w:val="hybridMultilevel"/>
    <w:tmpl w:val="27868490"/>
    <w:lvl w:ilvl="0" w:tplc="032C2D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C65402"/>
    <w:multiLevelType w:val="multilevel"/>
    <w:tmpl w:val="C90EBD4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>
    <w:nsid w:val="31C04984"/>
    <w:multiLevelType w:val="hybridMultilevel"/>
    <w:tmpl w:val="EEA8478E"/>
    <w:lvl w:ilvl="0" w:tplc="DB42EB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7B7332A"/>
    <w:multiLevelType w:val="hybridMultilevel"/>
    <w:tmpl w:val="9F82CD56"/>
    <w:lvl w:ilvl="0" w:tplc="301040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CC76A8E"/>
    <w:multiLevelType w:val="hybridMultilevel"/>
    <w:tmpl w:val="39501FBA"/>
    <w:lvl w:ilvl="0" w:tplc="219A83DE">
      <w:numFmt w:val="decimalZero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E4B7A4D"/>
    <w:multiLevelType w:val="hybridMultilevel"/>
    <w:tmpl w:val="646E470C"/>
    <w:lvl w:ilvl="0" w:tplc="9E9C3FEA">
      <w:start w:val="4"/>
      <w:numFmt w:val="decimal"/>
      <w:lvlText w:val="%1-"/>
      <w:lvlJc w:val="left"/>
      <w:pPr>
        <w:ind w:left="360" w:hanging="360"/>
      </w:pPr>
      <w:rPr>
        <w:rFonts w:cs="Times New Roman" w:hint="default"/>
        <w:color w:val="000000" w:themeColor="text1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20442A6"/>
    <w:multiLevelType w:val="hybridMultilevel"/>
    <w:tmpl w:val="BB38E21A"/>
    <w:lvl w:ilvl="0" w:tplc="245074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2044538"/>
    <w:multiLevelType w:val="hybridMultilevel"/>
    <w:tmpl w:val="407C4F6A"/>
    <w:lvl w:ilvl="0" w:tplc="2B2A314A">
      <w:start w:val="4"/>
      <w:numFmt w:val="decimal"/>
      <w:lvlText w:val="%1-"/>
      <w:lvlJc w:val="left"/>
      <w:pPr>
        <w:ind w:left="360" w:hanging="360"/>
      </w:pPr>
      <w:rPr>
        <w:rFonts w:cs="Times New Roman" w:hint="default"/>
        <w:color w:val="000000" w:themeColor="text1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DC84041"/>
    <w:multiLevelType w:val="hybridMultilevel"/>
    <w:tmpl w:val="6F626752"/>
    <w:lvl w:ilvl="0" w:tplc="2326D53C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E17CF6E2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E0A4AF9C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71287CAC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4AFCFA24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DBDAB84A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7512A44C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A9A0EF8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8F86936C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4">
    <w:nsid w:val="4ED46C83"/>
    <w:multiLevelType w:val="hybridMultilevel"/>
    <w:tmpl w:val="4888D5B8"/>
    <w:lvl w:ilvl="0" w:tplc="047C4452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2414364"/>
    <w:multiLevelType w:val="hybridMultilevel"/>
    <w:tmpl w:val="925C7452"/>
    <w:lvl w:ilvl="0" w:tplc="823A6DF4">
      <w:start w:val="4"/>
      <w:numFmt w:val="decimal"/>
      <w:lvlText w:val="%1-"/>
      <w:lvlJc w:val="left"/>
      <w:pPr>
        <w:ind w:left="360" w:hanging="360"/>
      </w:pPr>
      <w:rPr>
        <w:rFonts w:cs="Times New Roman" w:hint="default"/>
        <w:color w:val="000000" w:themeColor="text1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62C2157"/>
    <w:multiLevelType w:val="hybridMultilevel"/>
    <w:tmpl w:val="68D66A66"/>
    <w:lvl w:ilvl="0" w:tplc="9296037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3D65874"/>
    <w:multiLevelType w:val="hybridMultilevel"/>
    <w:tmpl w:val="F948D4F4"/>
    <w:lvl w:ilvl="0" w:tplc="14BCB8D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3DB2213"/>
    <w:multiLevelType w:val="hybridMultilevel"/>
    <w:tmpl w:val="349A7F86"/>
    <w:lvl w:ilvl="0" w:tplc="8584B4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40A28DE"/>
    <w:multiLevelType w:val="hybridMultilevel"/>
    <w:tmpl w:val="EDC4086C"/>
    <w:lvl w:ilvl="0" w:tplc="C80C000A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EDC455B"/>
    <w:multiLevelType w:val="multilevel"/>
    <w:tmpl w:val="CCB4C8AC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>
    <w:nsid w:val="71B159AF"/>
    <w:multiLevelType w:val="hybridMultilevel"/>
    <w:tmpl w:val="83F4D12C"/>
    <w:lvl w:ilvl="0" w:tplc="6A8CEAC8">
      <w:start w:val="1"/>
      <w:numFmt w:val="decimal"/>
      <w:lvlText w:val="%1、"/>
      <w:lvlJc w:val="left"/>
      <w:pPr>
        <w:ind w:left="360" w:hanging="360"/>
      </w:pPr>
      <w:rPr>
        <w:rFonts w:cstheme="minorBidi"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6026FCA"/>
    <w:multiLevelType w:val="hybridMultilevel"/>
    <w:tmpl w:val="46127A62"/>
    <w:lvl w:ilvl="0" w:tplc="FADE9E4C">
      <w:start w:val="4"/>
      <w:numFmt w:val="decimal"/>
      <w:lvlText w:val="%1-"/>
      <w:lvlJc w:val="left"/>
      <w:pPr>
        <w:ind w:left="360" w:hanging="360"/>
      </w:pPr>
      <w:rPr>
        <w:rFonts w:eastAsia="宋体" w:cs="Times New Roman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E402C26"/>
    <w:multiLevelType w:val="hybridMultilevel"/>
    <w:tmpl w:val="C19E527E"/>
    <w:lvl w:ilvl="0" w:tplc="E27C435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FB81B86"/>
    <w:multiLevelType w:val="hybridMultilevel"/>
    <w:tmpl w:val="EF6CADFC"/>
    <w:lvl w:ilvl="0" w:tplc="68DAF22A">
      <w:start w:val="4"/>
      <w:numFmt w:val="decimal"/>
      <w:lvlText w:val="%1-"/>
      <w:lvlJc w:val="left"/>
      <w:pPr>
        <w:ind w:left="360" w:hanging="360"/>
      </w:pPr>
      <w:rPr>
        <w:rFonts w:cs="Times New Roman" w:hint="default"/>
        <w:color w:val="000000" w:themeColor="text1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23"/>
  </w:num>
  <w:num w:numId="5">
    <w:abstractNumId w:val="3"/>
    <w:lvlOverride w:ilvl="0">
      <w:lvl w:ilvl="0">
        <w:start w:val="1"/>
        <w:numFmt w:val="decimal"/>
        <w:pStyle w:val="HR1"/>
        <w:lvlText w:val="%1"/>
        <w:lvlJc w:val="left"/>
        <w:pPr>
          <w:tabs>
            <w:tab w:val="num" w:pos="284"/>
          </w:tabs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pStyle w:val="HR2"/>
        <w:lvlText w:val="%1.%2"/>
        <w:lvlJc w:val="left"/>
        <w:pPr>
          <w:tabs>
            <w:tab w:val="num" w:pos="45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R3"/>
        <w:lvlText w:val="%1.%2.%3"/>
        <w:lvlJc w:val="left"/>
        <w:pPr>
          <w:tabs>
            <w:tab w:val="num" w:pos="624"/>
          </w:tabs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pStyle w:val="HR4"/>
        <w:lvlText w:val="%1.%2.%3.%4"/>
        <w:lvlJc w:val="left"/>
        <w:pPr>
          <w:tabs>
            <w:tab w:val="num" w:pos="1361"/>
          </w:tabs>
          <w:ind w:left="567" w:firstLine="0"/>
        </w:pPr>
        <w:rPr>
          <w:rFonts w:hint="eastAsia"/>
        </w:rPr>
      </w:lvl>
    </w:lvlOverride>
    <w:lvlOverride w:ilvl="4">
      <w:lvl w:ilvl="4">
        <w:start w:val="1"/>
        <w:numFmt w:val="decimal"/>
        <w:pStyle w:val="HR5"/>
        <w:lvlText w:val="%1.%2.%3.%4.%5"/>
        <w:lvlJc w:val="left"/>
        <w:pPr>
          <w:tabs>
            <w:tab w:val="num" w:pos="96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decimal"/>
        <w:pStyle w:val="HR6"/>
        <w:lvlText w:val="%1.%2.%3.%4.%5.%6"/>
        <w:lvlJc w:val="left"/>
        <w:pPr>
          <w:tabs>
            <w:tab w:val="num" w:pos="1134"/>
          </w:tabs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pStyle w:val="HR7"/>
        <w:lvlText w:val="%1.%2.%3.%4.%5.%6.%7"/>
        <w:lvlJc w:val="left"/>
        <w:pPr>
          <w:tabs>
            <w:tab w:val="num" w:pos="1332"/>
          </w:tabs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pStyle w:val="HR8"/>
        <w:lvlText w:val="%1.%2.%3.%4.%5.%6.%7.%8"/>
        <w:lvlJc w:val="left"/>
        <w:pPr>
          <w:tabs>
            <w:tab w:val="num" w:pos="1531"/>
          </w:tabs>
          <w:ind w:left="0" w:firstLine="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1559"/>
          </w:tabs>
          <w:ind w:left="1559" w:hanging="1559"/>
        </w:pPr>
        <w:rPr>
          <w:rFonts w:hint="eastAsia"/>
        </w:rPr>
      </w:lvl>
    </w:lvlOverride>
  </w:num>
  <w:num w:numId="6">
    <w:abstractNumId w:val="3"/>
  </w:num>
  <w:num w:numId="7">
    <w:abstractNumId w:val="3"/>
    <w:lvlOverride w:ilvl="0">
      <w:lvl w:ilvl="0">
        <w:start w:val="1"/>
        <w:numFmt w:val="decimal"/>
        <w:pStyle w:val="HR1"/>
        <w:lvlText w:val="%1"/>
        <w:lvlJc w:val="left"/>
        <w:pPr>
          <w:tabs>
            <w:tab w:val="num" w:pos="284"/>
          </w:tabs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pStyle w:val="HR2"/>
        <w:lvlText w:val="%1.%2"/>
        <w:lvlJc w:val="left"/>
        <w:pPr>
          <w:tabs>
            <w:tab w:val="num" w:pos="45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R3"/>
        <w:lvlText w:val="%1.%2.%3"/>
        <w:lvlJc w:val="left"/>
        <w:pPr>
          <w:tabs>
            <w:tab w:val="num" w:pos="624"/>
          </w:tabs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pStyle w:val="HR4"/>
        <w:lvlText w:val="%1.%2.%3.%4"/>
        <w:lvlJc w:val="left"/>
        <w:pPr>
          <w:tabs>
            <w:tab w:val="num" w:pos="1361"/>
          </w:tabs>
          <w:ind w:left="567" w:firstLine="0"/>
        </w:pPr>
        <w:rPr>
          <w:rFonts w:hint="eastAsia"/>
        </w:rPr>
      </w:lvl>
    </w:lvlOverride>
    <w:lvlOverride w:ilvl="4">
      <w:lvl w:ilvl="4">
        <w:start w:val="1"/>
        <w:numFmt w:val="decimal"/>
        <w:pStyle w:val="HR5"/>
        <w:lvlText w:val="%1.%2.%3.%4.%5"/>
        <w:lvlJc w:val="left"/>
        <w:pPr>
          <w:tabs>
            <w:tab w:val="num" w:pos="96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decimal"/>
        <w:pStyle w:val="HR6"/>
        <w:lvlText w:val="%1.%2.%3.%4.%5.%6"/>
        <w:lvlJc w:val="left"/>
        <w:pPr>
          <w:tabs>
            <w:tab w:val="num" w:pos="1134"/>
          </w:tabs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pStyle w:val="HR7"/>
        <w:lvlText w:val="%1.%2.%3.%4.%5.%6.%7"/>
        <w:lvlJc w:val="left"/>
        <w:pPr>
          <w:tabs>
            <w:tab w:val="num" w:pos="1332"/>
          </w:tabs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pStyle w:val="HR8"/>
        <w:lvlText w:val="%1.%2.%3.%4.%5.%6.%7.%8"/>
        <w:lvlJc w:val="left"/>
        <w:pPr>
          <w:tabs>
            <w:tab w:val="num" w:pos="1531"/>
          </w:tabs>
          <w:ind w:left="0" w:firstLine="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1559"/>
          </w:tabs>
          <w:ind w:left="1559" w:hanging="1559"/>
        </w:pPr>
        <w:rPr>
          <w:rFonts w:hint="eastAsia"/>
        </w:rPr>
      </w:lvl>
    </w:lvlOverride>
  </w:num>
  <w:num w:numId="8">
    <w:abstractNumId w:val="17"/>
  </w:num>
  <w:num w:numId="9">
    <w:abstractNumId w:val="5"/>
  </w:num>
  <w:num w:numId="10">
    <w:abstractNumId w:val="18"/>
  </w:num>
  <w:num w:numId="11">
    <w:abstractNumId w:val="2"/>
  </w:num>
  <w:num w:numId="12">
    <w:abstractNumId w:val="7"/>
  </w:num>
  <w:num w:numId="13">
    <w:abstractNumId w:val="16"/>
  </w:num>
  <w:num w:numId="14">
    <w:abstractNumId w:val="8"/>
  </w:num>
  <w:num w:numId="15">
    <w:abstractNumId w:val="19"/>
  </w:num>
  <w:num w:numId="16">
    <w:abstractNumId w:val="0"/>
  </w:num>
  <w:num w:numId="17">
    <w:abstractNumId w:val="11"/>
  </w:num>
  <w:num w:numId="18">
    <w:abstractNumId w:val="21"/>
  </w:num>
  <w:num w:numId="19">
    <w:abstractNumId w:val="1"/>
  </w:num>
  <w:num w:numId="20">
    <w:abstractNumId w:val="22"/>
  </w:num>
  <w:num w:numId="21">
    <w:abstractNumId w:val="12"/>
  </w:num>
  <w:num w:numId="22">
    <w:abstractNumId w:val="15"/>
  </w:num>
  <w:num w:numId="23">
    <w:abstractNumId w:val="10"/>
  </w:num>
  <w:num w:numId="24">
    <w:abstractNumId w:val="4"/>
  </w:num>
  <w:num w:numId="25">
    <w:abstractNumId w:val="24"/>
  </w:num>
  <w:num w:numId="26">
    <w:abstractNumId w:val="13"/>
  </w:num>
  <w:num w:numId="27">
    <w:abstractNumId w:val="20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D00"/>
    <w:rsid w:val="000062FE"/>
    <w:rsid w:val="00071628"/>
    <w:rsid w:val="00071DC3"/>
    <w:rsid w:val="00086D50"/>
    <w:rsid w:val="00121AD9"/>
    <w:rsid w:val="0012452E"/>
    <w:rsid w:val="0017071D"/>
    <w:rsid w:val="00192DCF"/>
    <w:rsid w:val="001959EF"/>
    <w:rsid w:val="001C2A19"/>
    <w:rsid w:val="001C72AE"/>
    <w:rsid w:val="00204123"/>
    <w:rsid w:val="002069A5"/>
    <w:rsid w:val="00220C4E"/>
    <w:rsid w:val="002259A7"/>
    <w:rsid w:val="00255CE7"/>
    <w:rsid w:val="0027373D"/>
    <w:rsid w:val="00273D1A"/>
    <w:rsid w:val="002F2BBB"/>
    <w:rsid w:val="003003B7"/>
    <w:rsid w:val="00304ECD"/>
    <w:rsid w:val="0031094C"/>
    <w:rsid w:val="00313C6D"/>
    <w:rsid w:val="0031671C"/>
    <w:rsid w:val="003562E7"/>
    <w:rsid w:val="00365477"/>
    <w:rsid w:val="003A5F0C"/>
    <w:rsid w:val="003A67D2"/>
    <w:rsid w:val="003B25AB"/>
    <w:rsid w:val="003B7123"/>
    <w:rsid w:val="003D52FE"/>
    <w:rsid w:val="00406650"/>
    <w:rsid w:val="00425EE5"/>
    <w:rsid w:val="004534E6"/>
    <w:rsid w:val="00460B98"/>
    <w:rsid w:val="00480965"/>
    <w:rsid w:val="004D20BF"/>
    <w:rsid w:val="004F1094"/>
    <w:rsid w:val="00510FFB"/>
    <w:rsid w:val="005423A8"/>
    <w:rsid w:val="005B13D2"/>
    <w:rsid w:val="005B31AC"/>
    <w:rsid w:val="005B5401"/>
    <w:rsid w:val="005D0875"/>
    <w:rsid w:val="005E092A"/>
    <w:rsid w:val="005F393A"/>
    <w:rsid w:val="006242E9"/>
    <w:rsid w:val="00641E33"/>
    <w:rsid w:val="006503FC"/>
    <w:rsid w:val="00691FCE"/>
    <w:rsid w:val="00697079"/>
    <w:rsid w:val="006B3E19"/>
    <w:rsid w:val="006E33E6"/>
    <w:rsid w:val="006F1B37"/>
    <w:rsid w:val="00703DBF"/>
    <w:rsid w:val="00717A67"/>
    <w:rsid w:val="00727710"/>
    <w:rsid w:val="007316EC"/>
    <w:rsid w:val="00743504"/>
    <w:rsid w:val="00747B33"/>
    <w:rsid w:val="0076123E"/>
    <w:rsid w:val="00777552"/>
    <w:rsid w:val="00781659"/>
    <w:rsid w:val="007877FD"/>
    <w:rsid w:val="007C4C1A"/>
    <w:rsid w:val="00837B53"/>
    <w:rsid w:val="00845B1F"/>
    <w:rsid w:val="00854E1B"/>
    <w:rsid w:val="00867FED"/>
    <w:rsid w:val="008E70BA"/>
    <w:rsid w:val="00911173"/>
    <w:rsid w:val="00937EAA"/>
    <w:rsid w:val="00942812"/>
    <w:rsid w:val="009503DA"/>
    <w:rsid w:val="00953722"/>
    <w:rsid w:val="00995008"/>
    <w:rsid w:val="009A4475"/>
    <w:rsid w:val="009B0FC8"/>
    <w:rsid w:val="009D5EC0"/>
    <w:rsid w:val="009D64D4"/>
    <w:rsid w:val="009E52CB"/>
    <w:rsid w:val="00A152E5"/>
    <w:rsid w:val="00A578AC"/>
    <w:rsid w:val="00A94727"/>
    <w:rsid w:val="00B21326"/>
    <w:rsid w:val="00B307CE"/>
    <w:rsid w:val="00B31442"/>
    <w:rsid w:val="00BC1CBF"/>
    <w:rsid w:val="00BC7399"/>
    <w:rsid w:val="00C20A1E"/>
    <w:rsid w:val="00C24AAD"/>
    <w:rsid w:val="00C3674E"/>
    <w:rsid w:val="00C821C2"/>
    <w:rsid w:val="00C96C31"/>
    <w:rsid w:val="00C97074"/>
    <w:rsid w:val="00C9717A"/>
    <w:rsid w:val="00CA7B5C"/>
    <w:rsid w:val="00CB0ABE"/>
    <w:rsid w:val="00CB4C6F"/>
    <w:rsid w:val="00CC1BE3"/>
    <w:rsid w:val="00CC6ECC"/>
    <w:rsid w:val="00CD5D1A"/>
    <w:rsid w:val="00CD6EAE"/>
    <w:rsid w:val="00D36918"/>
    <w:rsid w:val="00DA20E0"/>
    <w:rsid w:val="00DC5CC2"/>
    <w:rsid w:val="00DF33D3"/>
    <w:rsid w:val="00E17EF0"/>
    <w:rsid w:val="00E3469C"/>
    <w:rsid w:val="00E746A2"/>
    <w:rsid w:val="00E87D00"/>
    <w:rsid w:val="00EA7EA0"/>
    <w:rsid w:val="00F22E5F"/>
    <w:rsid w:val="00F90D6D"/>
    <w:rsid w:val="00FE39C9"/>
    <w:rsid w:val="00FE6D24"/>
    <w:rsid w:val="00FF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docId w15:val="{EAFAD0F6-33F1-448F-B018-9AE6D64F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6918"/>
    <w:rPr>
      <w:kern w:val="0"/>
      <w:sz w:val="22"/>
      <w:lang w:val="sv-SE" w:eastAsia="en-US"/>
    </w:rPr>
  </w:style>
  <w:style w:type="paragraph" w:styleId="1">
    <w:name w:val="heading 1"/>
    <w:basedOn w:val="a"/>
    <w:next w:val="a"/>
    <w:link w:val="1Char"/>
    <w:uiPriority w:val="9"/>
    <w:qFormat/>
    <w:rsid w:val="00D36918"/>
    <w:pPr>
      <w:keepNext/>
      <w:keepLines/>
      <w:numPr>
        <w:numId w:val="1"/>
      </w:numPr>
      <w:spacing w:before="480" w:afterLines="50" w:after="50"/>
      <w:ind w:left="0" w:hangingChars="196" w:hanging="431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6918"/>
    <w:pPr>
      <w:keepNext/>
      <w:keepLines/>
      <w:numPr>
        <w:ilvl w:val="1"/>
        <w:numId w:val="1"/>
      </w:numPr>
      <w:spacing w:before="24" w:afterLines="50" w:after="120"/>
      <w:ind w:left="686" w:hanging="686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val="en-US" w:eastAsia="zh-CN"/>
    </w:rPr>
  </w:style>
  <w:style w:type="paragraph" w:styleId="3">
    <w:name w:val="heading 3"/>
    <w:basedOn w:val="a"/>
    <w:next w:val="a"/>
    <w:link w:val="3Char"/>
    <w:uiPriority w:val="9"/>
    <w:unhideWhenUsed/>
    <w:qFormat/>
    <w:rsid w:val="00220C4E"/>
    <w:pPr>
      <w:keepNext/>
      <w:keepLines/>
      <w:numPr>
        <w:ilvl w:val="2"/>
        <w:numId w:val="1"/>
      </w:numPr>
      <w:spacing w:before="200" w:afterLines="50" w:after="50"/>
      <w:ind w:left="0" w:hangingChars="327" w:hanging="327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D36918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"/>
    <w:next w:val="a"/>
    <w:link w:val="5Char"/>
    <w:uiPriority w:val="9"/>
    <w:unhideWhenUsed/>
    <w:qFormat/>
    <w:rsid w:val="00D36918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D36918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"/>
    <w:next w:val="a"/>
    <w:link w:val="7Char"/>
    <w:uiPriority w:val="9"/>
    <w:unhideWhenUsed/>
    <w:qFormat/>
    <w:rsid w:val="00D3691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Char"/>
    <w:uiPriority w:val="9"/>
    <w:unhideWhenUsed/>
    <w:qFormat/>
    <w:rsid w:val="00D3691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unhideWhenUsed/>
    <w:qFormat/>
    <w:rsid w:val="00D3691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D369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D3691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369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3691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36918"/>
    <w:rPr>
      <w:rFonts w:asciiTheme="majorHAnsi" w:eastAsiaTheme="majorEastAsia" w:hAnsiTheme="majorHAnsi" w:cstheme="majorBidi"/>
      <w:b/>
      <w:bCs/>
      <w:kern w:val="0"/>
      <w:sz w:val="28"/>
      <w:szCs w:val="28"/>
      <w:lang w:val="sv-SE" w:eastAsia="en-US"/>
    </w:rPr>
  </w:style>
  <w:style w:type="character" w:customStyle="1" w:styleId="2Char">
    <w:name w:val="标题 2 Char"/>
    <w:basedOn w:val="a0"/>
    <w:link w:val="2"/>
    <w:uiPriority w:val="9"/>
    <w:rsid w:val="00D36918"/>
    <w:rPr>
      <w:rFonts w:asciiTheme="majorHAnsi" w:eastAsiaTheme="majorEastAsia" w:hAnsiTheme="majorHAnsi" w:cstheme="majorBidi"/>
      <w:b/>
      <w:bCs/>
      <w:kern w:val="0"/>
      <w:sz w:val="26"/>
      <w:szCs w:val="26"/>
    </w:rPr>
  </w:style>
  <w:style w:type="character" w:customStyle="1" w:styleId="3Char">
    <w:name w:val="标题 3 Char"/>
    <w:basedOn w:val="a0"/>
    <w:link w:val="3"/>
    <w:uiPriority w:val="9"/>
    <w:rsid w:val="00220C4E"/>
    <w:rPr>
      <w:rFonts w:asciiTheme="majorHAnsi" w:eastAsiaTheme="majorEastAsia" w:hAnsiTheme="majorHAnsi" w:cstheme="majorBidi"/>
      <w:b/>
      <w:bCs/>
      <w:kern w:val="0"/>
      <w:sz w:val="22"/>
      <w:lang w:val="sv-SE" w:eastAsia="en-US"/>
    </w:rPr>
  </w:style>
  <w:style w:type="character" w:customStyle="1" w:styleId="4Char">
    <w:name w:val="标题 4 Char"/>
    <w:basedOn w:val="a0"/>
    <w:link w:val="4"/>
    <w:uiPriority w:val="9"/>
    <w:rsid w:val="00D36918"/>
    <w:rPr>
      <w:rFonts w:asciiTheme="majorHAnsi" w:eastAsiaTheme="majorEastAsia" w:hAnsiTheme="majorHAnsi" w:cstheme="majorBidi"/>
      <w:b/>
      <w:bCs/>
      <w:iCs/>
      <w:kern w:val="0"/>
      <w:sz w:val="22"/>
      <w:lang w:val="sv-SE" w:eastAsia="en-US"/>
    </w:rPr>
  </w:style>
  <w:style w:type="character" w:customStyle="1" w:styleId="5Char">
    <w:name w:val="标题 5 Char"/>
    <w:basedOn w:val="a0"/>
    <w:link w:val="5"/>
    <w:uiPriority w:val="9"/>
    <w:rsid w:val="00D36918"/>
    <w:rPr>
      <w:rFonts w:asciiTheme="majorHAnsi" w:eastAsiaTheme="majorEastAsia" w:hAnsiTheme="majorHAnsi" w:cstheme="majorBidi"/>
      <w:kern w:val="0"/>
      <w:sz w:val="22"/>
      <w:lang w:val="sv-SE" w:eastAsia="en-US"/>
    </w:rPr>
  </w:style>
  <w:style w:type="character" w:customStyle="1" w:styleId="6Char">
    <w:name w:val="标题 6 Char"/>
    <w:basedOn w:val="a0"/>
    <w:link w:val="6"/>
    <w:uiPriority w:val="9"/>
    <w:rsid w:val="00D36918"/>
    <w:rPr>
      <w:rFonts w:asciiTheme="majorHAnsi" w:eastAsiaTheme="majorEastAsia" w:hAnsiTheme="majorHAnsi" w:cstheme="majorBidi"/>
      <w:i/>
      <w:iCs/>
      <w:kern w:val="0"/>
      <w:sz w:val="22"/>
      <w:lang w:val="sv-SE" w:eastAsia="en-US"/>
    </w:rPr>
  </w:style>
  <w:style w:type="character" w:customStyle="1" w:styleId="7Char">
    <w:name w:val="标题 7 Char"/>
    <w:basedOn w:val="a0"/>
    <w:link w:val="7"/>
    <w:uiPriority w:val="9"/>
    <w:rsid w:val="00D36918"/>
    <w:rPr>
      <w:rFonts w:asciiTheme="majorHAnsi" w:eastAsiaTheme="majorEastAsia" w:hAnsiTheme="majorHAnsi" w:cstheme="majorBidi"/>
      <w:i/>
      <w:iCs/>
      <w:kern w:val="0"/>
      <w:sz w:val="22"/>
      <w:lang w:val="sv-SE" w:eastAsia="en-US"/>
    </w:rPr>
  </w:style>
  <w:style w:type="character" w:customStyle="1" w:styleId="8Char">
    <w:name w:val="标题 8 Char"/>
    <w:basedOn w:val="a0"/>
    <w:link w:val="8"/>
    <w:uiPriority w:val="9"/>
    <w:qFormat/>
    <w:rsid w:val="00D36918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val="sv-SE" w:eastAsia="en-US"/>
    </w:rPr>
  </w:style>
  <w:style w:type="character" w:customStyle="1" w:styleId="9Char">
    <w:name w:val="标题 9 Char"/>
    <w:basedOn w:val="a0"/>
    <w:link w:val="9"/>
    <w:uiPriority w:val="9"/>
    <w:rsid w:val="00D36918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sv-SE" w:eastAsia="en-US"/>
    </w:rPr>
  </w:style>
  <w:style w:type="paragraph" w:styleId="a5">
    <w:name w:val="annotation text"/>
    <w:basedOn w:val="a"/>
    <w:link w:val="Char1"/>
    <w:uiPriority w:val="99"/>
    <w:semiHidden/>
    <w:unhideWhenUsed/>
    <w:rsid w:val="00D36918"/>
  </w:style>
  <w:style w:type="character" w:customStyle="1" w:styleId="Char1">
    <w:name w:val="批注文字 Char"/>
    <w:basedOn w:val="a0"/>
    <w:link w:val="a5"/>
    <w:uiPriority w:val="99"/>
    <w:semiHidden/>
    <w:qFormat/>
    <w:rsid w:val="00D36918"/>
    <w:rPr>
      <w:kern w:val="0"/>
      <w:sz w:val="22"/>
      <w:lang w:val="sv-SE" w:eastAsia="en-US"/>
    </w:rPr>
  </w:style>
  <w:style w:type="paragraph" w:styleId="a6">
    <w:name w:val="annotation subject"/>
    <w:basedOn w:val="a5"/>
    <w:next w:val="a5"/>
    <w:link w:val="Char2"/>
    <w:uiPriority w:val="99"/>
    <w:semiHidden/>
    <w:unhideWhenUsed/>
    <w:rsid w:val="00D36918"/>
    <w:rPr>
      <w:b/>
      <w:bCs/>
      <w:sz w:val="20"/>
      <w:szCs w:val="20"/>
    </w:rPr>
  </w:style>
  <w:style w:type="character" w:customStyle="1" w:styleId="Char2">
    <w:name w:val="批注主题 Char"/>
    <w:basedOn w:val="Char1"/>
    <w:link w:val="a6"/>
    <w:uiPriority w:val="99"/>
    <w:semiHidden/>
    <w:rsid w:val="00D36918"/>
    <w:rPr>
      <w:b/>
      <w:bCs/>
      <w:kern w:val="0"/>
      <w:sz w:val="20"/>
      <w:szCs w:val="20"/>
      <w:lang w:val="sv-SE" w:eastAsia="en-US"/>
    </w:rPr>
  </w:style>
  <w:style w:type="paragraph" w:styleId="70">
    <w:name w:val="toc 7"/>
    <w:basedOn w:val="a"/>
    <w:next w:val="a"/>
    <w:uiPriority w:val="39"/>
    <w:unhideWhenUsed/>
    <w:rsid w:val="00D36918"/>
    <w:pPr>
      <w:spacing w:after="100"/>
      <w:ind w:left="1320"/>
    </w:pPr>
    <w:rPr>
      <w:lang w:eastAsia="sv-SE"/>
    </w:rPr>
  </w:style>
  <w:style w:type="paragraph" w:styleId="a7">
    <w:name w:val="caption"/>
    <w:basedOn w:val="a"/>
    <w:next w:val="a"/>
    <w:uiPriority w:val="35"/>
    <w:unhideWhenUsed/>
    <w:qFormat/>
    <w:rsid w:val="00D36918"/>
    <w:rPr>
      <w:b/>
      <w:bCs/>
      <w:color w:val="5B9BD5" w:themeColor="accent1"/>
      <w:sz w:val="18"/>
      <w:szCs w:val="18"/>
    </w:rPr>
  </w:style>
  <w:style w:type="paragraph" w:styleId="50">
    <w:name w:val="toc 5"/>
    <w:basedOn w:val="a"/>
    <w:next w:val="a"/>
    <w:uiPriority w:val="39"/>
    <w:unhideWhenUsed/>
    <w:qFormat/>
    <w:rsid w:val="00D36918"/>
    <w:pPr>
      <w:spacing w:after="100"/>
      <w:ind w:left="880"/>
    </w:pPr>
    <w:rPr>
      <w:lang w:eastAsia="sv-SE"/>
    </w:rPr>
  </w:style>
  <w:style w:type="paragraph" w:styleId="30">
    <w:name w:val="toc 3"/>
    <w:basedOn w:val="a"/>
    <w:next w:val="a"/>
    <w:uiPriority w:val="39"/>
    <w:unhideWhenUsed/>
    <w:rsid w:val="00D36918"/>
    <w:pPr>
      <w:spacing w:after="100"/>
      <w:ind w:left="440"/>
    </w:pPr>
  </w:style>
  <w:style w:type="paragraph" w:styleId="80">
    <w:name w:val="toc 8"/>
    <w:basedOn w:val="a"/>
    <w:next w:val="a"/>
    <w:uiPriority w:val="39"/>
    <w:unhideWhenUsed/>
    <w:rsid w:val="00D36918"/>
    <w:pPr>
      <w:spacing w:after="100"/>
      <w:ind w:left="1540"/>
    </w:pPr>
    <w:rPr>
      <w:lang w:eastAsia="sv-SE"/>
    </w:rPr>
  </w:style>
  <w:style w:type="paragraph" w:styleId="a8">
    <w:name w:val="Balloon Text"/>
    <w:basedOn w:val="a"/>
    <w:link w:val="Char3"/>
    <w:uiPriority w:val="99"/>
    <w:semiHidden/>
    <w:unhideWhenUsed/>
    <w:rsid w:val="00D36918"/>
    <w:rPr>
      <w:rFonts w:ascii="Tahoma" w:hAnsi="Tahoma" w:cs="Tahoma"/>
      <w:sz w:val="16"/>
      <w:szCs w:val="16"/>
    </w:rPr>
  </w:style>
  <w:style w:type="character" w:customStyle="1" w:styleId="Char3">
    <w:name w:val="批注框文本 Char"/>
    <w:basedOn w:val="a0"/>
    <w:link w:val="a8"/>
    <w:uiPriority w:val="99"/>
    <w:semiHidden/>
    <w:rsid w:val="00D36918"/>
    <w:rPr>
      <w:rFonts w:ascii="Tahoma" w:hAnsi="Tahoma" w:cs="Tahoma"/>
      <w:kern w:val="0"/>
      <w:sz w:val="16"/>
      <w:szCs w:val="16"/>
      <w:lang w:val="sv-SE" w:eastAsia="en-US"/>
    </w:rPr>
  </w:style>
  <w:style w:type="paragraph" w:styleId="10">
    <w:name w:val="toc 1"/>
    <w:basedOn w:val="a"/>
    <w:next w:val="a"/>
    <w:uiPriority w:val="39"/>
    <w:unhideWhenUsed/>
    <w:qFormat/>
    <w:rsid w:val="00D36918"/>
    <w:pPr>
      <w:spacing w:after="100"/>
    </w:pPr>
  </w:style>
  <w:style w:type="paragraph" w:styleId="40">
    <w:name w:val="toc 4"/>
    <w:basedOn w:val="a"/>
    <w:next w:val="a"/>
    <w:uiPriority w:val="39"/>
    <w:unhideWhenUsed/>
    <w:rsid w:val="00D36918"/>
    <w:pPr>
      <w:spacing w:after="100"/>
      <w:ind w:left="660"/>
    </w:pPr>
    <w:rPr>
      <w:lang w:eastAsia="sv-SE"/>
    </w:rPr>
  </w:style>
  <w:style w:type="paragraph" w:styleId="60">
    <w:name w:val="toc 6"/>
    <w:basedOn w:val="a"/>
    <w:next w:val="a"/>
    <w:uiPriority w:val="39"/>
    <w:unhideWhenUsed/>
    <w:qFormat/>
    <w:rsid w:val="00D36918"/>
    <w:pPr>
      <w:spacing w:after="100"/>
      <w:ind w:left="1100"/>
    </w:pPr>
    <w:rPr>
      <w:lang w:eastAsia="sv-SE"/>
    </w:rPr>
  </w:style>
  <w:style w:type="paragraph" w:styleId="20">
    <w:name w:val="toc 2"/>
    <w:basedOn w:val="a"/>
    <w:next w:val="a"/>
    <w:uiPriority w:val="39"/>
    <w:unhideWhenUsed/>
    <w:rsid w:val="00D36918"/>
    <w:pPr>
      <w:spacing w:after="100"/>
      <w:ind w:left="220"/>
    </w:pPr>
  </w:style>
  <w:style w:type="paragraph" w:styleId="90">
    <w:name w:val="toc 9"/>
    <w:basedOn w:val="a"/>
    <w:next w:val="a"/>
    <w:uiPriority w:val="39"/>
    <w:unhideWhenUsed/>
    <w:rsid w:val="00D36918"/>
    <w:pPr>
      <w:spacing w:after="100"/>
      <w:ind w:left="1760"/>
    </w:pPr>
    <w:rPr>
      <w:lang w:eastAsia="sv-SE"/>
    </w:rPr>
  </w:style>
  <w:style w:type="paragraph" w:styleId="a9">
    <w:name w:val="Normal (Web)"/>
    <w:basedOn w:val="a"/>
    <w:uiPriority w:val="99"/>
    <w:unhideWhenUsed/>
    <w:qFormat/>
    <w:rsid w:val="00D3691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sv-SE"/>
    </w:rPr>
  </w:style>
  <w:style w:type="character" w:styleId="aa">
    <w:name w:val="Hyperlink"/>
    <w:basedOn w:val="a0"/>
    <w:uiPriority w:val="99"/>
    <w:unhideWhenUsed/>
    <w:rsid w:val="00D36918"/>
    <w:rPr>
      <w:color w:val="0563C1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qFormat/>
    <w:rsid w:val="00D36918"/>
    <w:rPr>
      <w:sz w:val="16"/>
      <w:szCs w:val="16"/>
    </w:rPr>
  </w:style>
  <w:style w:type="table" w:styleId="ac">
    <w:name w:val="Table Grid"/>
    <w:basedOn w:val="a1"/>
    <w:uiPriority w:val="59"/>
    <w:rsid w:val="00D36918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CharCharCharChar">
    <w:name w:val="Char Char Char Char Char Char Char Char Char"/>
    <w:basedOn w:val="a"/>
    <w:rsid w:val="00D36918"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styleId="ad">
    <w:name w:val="List Paragraph"/>
    <w:basedOn w:val="a"/>
    <w:uiPriority w:val="34"/>
    <w:qFormat/>
    <w:rsid w:val="00D36918"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paragraph" w:customStyle="1" w:styleId="TOC1">
    <w:name w:val="TOC 标题1"/>
    <w:basedOn w:val="1"/>
    <w:next w:val="a"/>
    <w:uiPriority w:val="39"/>
    <w:unhideWhenUsed/>
    <w:qFormat/>
    <w:rsid w:val="00D36918"/>
    <w:pPr>
      <w:numPr>
        <w:numId w:val="0"/>
      </w:numPr>
      <w:outlineLvl w:val="9"/>
    </w:pPr>
    <w:rPr>
      <w:lang w:val="en-US" w:eastAsia="ja-JP"/>
    </w:rPr>
  </w:style>
  <w:style w:type="paragraph" w:customStyle="1" w:styleId="CharCharCharCharCharCharCharCharChar1">
    <w:name w:val="Char Char Char Char Char Char Char Char Char1"/>
    <w:basedOn w:val="a"/>
    <w:rsid w:val="00D36918"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styleId="ae">
    <w:name w:val="No Spacing"/>
    <w:uiPriority w:val="1"/>
    <w:qFormat/>
    <w:rsid w:val="00D36918"/>
    <w:rPr>
      <w:kern w:val="0"/>
      <w:sz w:val="22"/>
      <w:lang w:val="sv-SE" w:eastAsia="en-US"/>
    </w:rPr>
  </w:style>
  <w:style w:type="paragraph" w:customStyle="1" w:styleId="af">
    <w:name w:val="封面中文题目"/>
    <w:basedOn w:val="a"/>
    <w:rsid w:val="00D36918"/>
    <w:pPr>
      <w:jc w:val="center"/>
      <w:outlineLvl w:val="0"/>
    </w:pPr>
    <w:rPr>
      <w:rFonts w:ascii="Times New Roman" w:eastAsia="黑体" w:hAnsi="Times New Roman" w:cs="Times New Roman"/>
      <w:iCs/>
      <w:kern w:val="2"/>
      <w:sz w:val="52"/>
      <w:szCs w:val="52"/>
      <w:lang w:val="en-US" w:eastAsia="zh-CN"/>
    </w:rPr>
  </w:style>
  <w:style w:type="paragraph" w:customStyle="1" w:styleId="af0">
    <w:name w:val="封面英文格式"/>
    <w:basedOn w:val="a"/>
    <w:rsid w:val="00D36918"/>
    <w:pPr>
      <w:snapToGrid w:val="0"/>
      <w:jc w:val="center"/>
      <w:outlineLvl w:val="0"/>
    </w:pPr>
    <w:rPr>
      <w:rFonts w:ascii="黑体" w:eastAsia="黑体" w:hAnsi="Times New Roman" w:cs="Times New Roman"/>
      <w:iCs/>
      <w:kern w:val="2"/>
      <w:sz w:val="36"/>
      <w:szCs w:val="36"/>
      <w:lang w:val="en-US" w:eastAsia="zh-CN"/>
    </w:rPr>
  </w:style>
  <w:style w:type="paragraph" w:customStyle="1" w:styleId="MKSHeading1">
    <w:name w:val="MKS Heading 1"/>
    <w:basedOn w:val="a"/>
    <w:next w:val="a"/>
    <w:link w:val="MKSHeading1Char"/>
    <w:uiPriority w:val="10"/>
    <w:qFormat/>
    <w:rsid w:val="00D36918"/>
    <w:pPr>
      <w:keepNext/>
      <w:keepLines/>
      <w:spacing w:before="20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character" w:customStyle="1" w:styleId="MKSHeading1Char">
    <w:name w:val="MKS Heading 1 Char"/>
    <w:basedOn w:val="a0"/>
    <w:link w:val="MKSHeading1"/>
    <w:uiPriority w:val="10"/>
    <w:rsid w:val="00D36918"/>
    <w:rPr>
      <w:rFonts w:asciiTheme="majorHAnsi" w:eastAsiaTheme="majorEastAsia" w:hAnsiTheme="majorHAnsi" w:cstheme="majorBidi"/>
      <w:b/>
      <w:bCs/>
      <w:color w:val="4F81BD"/>
      <w:kern w:val="0"/>
      <w:sz w:val="28"/>
      <w:szCs w:val="28"/>
      <w:lang w:val="sv-SE" w:eastAsia="en-US"/>
    </w:rPr>
  </w:style>
  <w:style w:type="paragraph" w:customStyle="1" w:styleId="MKSHeading2">
    <w:name w:val="MKS Heading 2"/>
    <w:basedOn w:val="a"/>
    <w:next w:val="a"/>
    <w:link w:val="MKSHeading2Char"/>
    <w:uiPriority w:val="10"/>
    <w:qFormat/>
    <w:rsid w:val="00D36918"/>
    <w:pPr>
      <w:keepNext/>
      <w:keepLines/>
      <w:spacing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MKSHeading2Char">
    <w:name w:val="MKS Heading 2 Char"/>
    <w:basedOn w:val="a0"/>
    <w:link w:val="MKSHeading2"/>
    <w:uiPriority w:val="10"/>
    <w:rsid w:val="00D36918"/>
    <w:rPr>
      <w:rFonts w:asciiTheme="majorHAnsi" w:eastAsiaTheme="majorEastAsia" w:hAnsiTheme="majorHAnsi" w:cstheme="majorBidi"/>
      <w:b/>
      <w:bCs/>
      <w:color w:val="4F81BD"/>
      <w:kern w:val="0"/>
      <w:sz w:val="26"/>
      <w:szCs w:val="26"/>
      <w:lang w:val="sv-SE" w:eastAsia="en-US"/>
    </w:rPr>
  </w:style>
  <w:style w:type="paragraph" w:customStyle="1" w:styleId="MKSHeading3">
    <w:name w:val="MKS Heading 3"/>
    <w:basedOn w:val="a"/>
    <w:next w:val="a"/>
    <w:link w:val="MKSHeading3Char"/>
    <w:uiPriority w:val="10"/>
    <w:qFormat/>
    <w:rsid w:val="00D36918"/>
    <w:pPr>
      <w:keepNext/>
      <w:keepLines/>
      <w:spacing w:before="200"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customStyle="1" w:styleId="MKSHeading3Char">
    <w:name w:val="MKS Heading 3 Char"/>
    <w:basedOn w:val="a0"/>
    <w:link w:val="MKSHeading3"/>
    <w:uiPriority w:val="10"/>
    <w:rsid w:val="00D36918"/>
    <w:rPr>
      <w:rFonts w:asciiTheme="majorHAnsi" w:eastAsiaTheme="majorEastAsia" w:hAnsiTheme="majorHAnsi" w:cstheme="majorBidi"/>
      <w:b/>
      <w:bCs/>
      <w:color w:val="4F81BD"/>
      <w:kern w:val="0"/>
      <w:sz w:val="24"/>
      <w:szCs w:val="24"/>
      <w:lang w:val="sv-SE" w:eastAsia="en-US"/>
    </w:rPr>
  </w:style>
  <w:style w:type="paragraph" w:customStyle="1" w:styleId="MKSHeading4">
    <w:name w:val="MKS Heading 4"/>
    <w:basedOn w:val="a"/>
    <w:next w:val="a"/>
    <w:link w:val="MKSHeading4Char"/>
    <w:uiPriority w:val="10"/>
    <w:qFormat/>
    <w:rsid w:val="00D36918"/>
    <w:pPr>
      <w:keepNext/>
      <w:keepLines/>
      <w:spacing w:before="200"/>
    </w:pPr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MKSHeading4Char">
    <w:name w:val="MKS Heading 4 Char"/>
    <w:basedOn w:val="a0"/>
    <w:link w:val="MKSHeading4"/>
    <w:uiPriority w:val="10"/>
    <w:rsid w:val="00D36918"/>
    <w:rPr>
      <w:rFonts w:asciiTheme="majorHAnsi" w:eastAsiaTheme="majorEastAsia" w:hAnsiTheme="majorHAnsi" w:cstheme="majorBidi"/>
      <w:b/>
      <w:bCs/>
      <w:color w:val="4F81BD"/>
      <w:kern w:val="0"/>
      <w:sz w:val="22"/>
      <w:lang w:val="sv-SE" w:eastAsia="en-US"/>
    </w:rPr>
  </w:style>
  <w:style w:type="paragraph" w:customStyle="1" w:styleId="MKSHeading5">
    <w:name w:val="MKS Heading 5"/>
    <w:basedOn w:val="a"/>
    <w:next w:val="a"/>
    <w:link w:val="MKSHeading5Char"/>
    <w:uiPriority w:val="10"/>
    <w:qFormat/>
    <w:rsid w:val="00D36918"/>
    <w:pPr>
      <w:keepNext/>
      <w:keepLines/>
      <w:spacing w:before="200"/>
    </w:pPr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character" w:customStyle="1" w:styleId="MKSHeading5Char">
    <w:name w:val="MKS Heading 5 Char"/>
    <w:basedOn w:val="a0"/>
    <w:link w:val="MKSHeading5"/>
    <w:uiPriority w:val="10"/>
    <w:rsid w:val="00D36918"/>
    <w:rPr>
      <w:rFonts w:asciiTheme="majorHAnsi" w:eastAsiaTheme="majorEastAsia" w:hAnsiTheme="majorHAnsi" w:cstheme="majorBidi"/>
      <w:b/>
      <w:bCs/>
      <w:color w:val="4F81BD"/>
      <w:kern w:val="0"/>
      <w:sz w:val="20"/>
      <w:szCs w:val="20"/>
      <w:lang w:val="sv-SE" w:eastAsia="en-US"/>
    </w:rPr>
  </w:style>
  <w:style w:type="paragraph" w:customStyle="1" w:styleId="MKSHeading6">
    <w:name w:val="MKS Heading 6"/>
    <w:basedOn w:val="a"/>
    <w:next w:val="a"/>
    <w:link w:val="MKSHeading6Char"/>
    <w:uiPriority w:val="10"/>
    <w:qFormat/>
    <w:rsid w:val="00D36918"/>
    <w:pPr>
      <w:keepNext/>
      <w:keepLines/>
      <w:spacing w:before="200"/>
    </w:pPr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character" w:customStyle="1" w:styleId="MKSHeading6Char">
    <w:name w:val="MKS Heading 6 Char"/>
    <w:basedOn w:val="a0"/>
    <w:link w:val="MKSHeading6"/>
    <w:uiPriority w:val="10"/>
    <w:rsid w:val="00D36918"/>
    <w:rPr>
      <w:rFonts w:asciiTheme="majorHAnsi" w:eastAsiaTheme="majorEastAsia" w:hAnsiTheme="majorHAnsi" w:cstheme="majorBidi"/>
      <w:b/>
      <w:bCs/>
      <w:color w:val="4F81BD"/>
      <w:kern w:val="0"/>
      <w:sz w:val="18"/>
      <w:szCs w:val="18"/>
      <w:lang w:val="sv-SE" w:eastAsia="en-US"/>
    </w:rPr>
  </w:style>
  <w:style w:type="paragraph" w:customStyle="1" w:styleId="MKSCaption">
    <w:name w:val="MKS Caption"/>
    <w:basedOn w:val="a"/>
    <w:next w:val="a"/>
    <w:uiPriority w:val="11"/>
    <w:qFormat/>
    <w:rsid w:val="00D36918"/>
    <w:rPr>
      <w:b/>
      <w:bCs/>
      <w:color w:val="4F81BD"/>
      <w:sz w:val="18"/>
      <w:szCs w:val="18"/>
    </w:rPr>
  </w:style>
  <w:style w:type="character" w:customStyle="1" w:styleId="MKSHyperlink">
    <w:name w:val="MKS Hyperlink"/>
    <w:basedOn w:val="a0"/>
    <w:uiPriority w:val="99"/>
    <w:rsid w:val="00D36918"/>
    <w:rPr>
      <w:color w:val="0000FF"/>
      <w:u w:val="single"/>
    </w:rPr>
  </w:style>
  <w:style w:type="character" w:customStyle="1" w:styleId="MKSPlaceholderText">
    <w:name w:val="MKS Placeholder Text"/>
    <w:basedOn w:val="a0"/>
    <w:uiPriority w:val="99"/>
    <w:rsid w:val="00D36918"/>
    <w:rPr>
      <w:color w:val="808080"/>
    </w:rPr>
  </w:style>
  <w:style w:type="character" w:styleId="af1">
    <w:name w:val="Placeholder Text"/>
    <w:basedOn w:val="a0"/>
    <w:uiPriority w:val="99"/>
    <w:semiHidden/>
    <w:rsid w:val="00D36918"/>
    <w:rPr>
      <w:color w:val="808080"/>
    </w:rPr>
  </w:style>
  <w:style w:type="numbering" w:customStyle="1" w:styleId="HR">
    <w:name w:val="HR标题列表"/>
    <w:rsid w:val="00D36918"/>
    <w:pPr>
      <w:numPr>
        <w:numId w:val="6"/>
      </w:numPr>
    </w:pPr>
  </w:style>
  <w:style w:type="paragraph" w:customStyle="1" w:styleId="HR0">
    <w:name w:val="HR正文"/>
    <w:basedOn w:val="a"/>
    <w:link w:val="HRChar"/>
    <w:rsid w:val="00D36918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1">
    <w:name w:val="HR标题1"/>
    <w:basedOn w:val="a"/>
    <w:next w:val="HR0"/>
    <w:rsid w:val="00D36918"/>
    <w:pPr>
      <w:widowControl w:val="0"/>
      <w:numPr>
        <w:numId w:val="5"/>
      </w:numPr>
      <w:spacing w:line="360" w:lineRule="auto"/>
      <w:jc w:val="both"/>
      <w:outlineLvl w:val="0"/>
    </w:pPr>
    <w:rPr>
      <w:rFonts w:ascii="Times New Roman" w:eastAsia="黑体" w:hAnsi="Times New Roman" w:cs="Times New Roman"/>
      <w:kern w:val="2"/>
      <w:sz w:val="32"/>
      <w:szCs w:val="24"/>
      <w:lang w:val="en-US" w:eastAsia="zh-CN"/>
    </w:rPr>
  </w:style>
  <w:style w:type="paragraph" w:customStyle="1" w:styleId="HR2">
    <w:name w:val="HR标题2"/>
    <w:basedOn w:val="a"/>
    <w:next w:val="HR0"/>
    <w:rsid w:val="00D36918"/>
    <w:pPr>
      <w:widowControl w:val="0"/>
      <w:numPr>
        <w:ilvl w:val="1"/>
        <w:numId w:val="5"/>
      </w:numPr>
      <w:spacing w:line="360" w:lineRule="auto"/>
      <w:jc w:val="both"/>
      <w:outlineLvl w:val="1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3">
    <w:name w:val="HR标题3"/>
    <w:basedOn w:val="a"/>
    <w:next w:val="HR0"/>
    <w:rsid w:val="00D36918"/>
    <w:pPr>
      <w:widowControl w:val="0"/>
      <w:numPr>
        <w:ilvl w:val="2"/>
        <w:numId w:val="5"/>
      </w:numPr>
      <w:spacing w:line="360" w:lineRule="auto"/>
      <w:jc w:val="both"/>
      <w:outlineLvl w:val="2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4">
    <w:name w:val="HR标题4"/>
    <w:basedOn w:val="a"/>
    <w:next w:val="HR0"/>
    <w:rsid w:val="00D36918"/>
    <w:pPr>
      <w:widowControl w:val="0"/>
      <w:numPr>
        <w:ilvl w:val="3"/>
        <w:numId w:val="5"/>
      </w:numPr>
      <w:spacing w:line="360" w:lineRule="auto"/>
      <w:jc w:val="both"/>
      <w:outlineLvl w:val="3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5">
    <w:name w:val="HR标题5"/>
    <w:basedOn w:val="a"/>
    <w:next w:val="HR0"/>
    <w:rsid w:val="00D36918"/>
    <w:pPr>
      <w:widowControl w:val="0"/>
      <w:numPr>
        <w:ilvl w:val="4"/>
        <w:numId w:val="5"/>
      </w:numPr>
      <w:spacing w:line="360" w:lineRule="auto"/>
      <w:jc w:val="both"/>
      <w:outlineLvl w:val="4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6">
    <w:name w:val="HR标题6"/>
    <w:basedOn w:val="a"/>
    <w:next w:val="HR0"/>
    <w:rsid w:val="00D36918"/>
    <w:pPr>
      <w:widowControl w:val="0"/>
      <w:numPr>
        <w:ilvl w:val="5"/>
        <w:numId w:val="5"/>
      </w:numPr>
      <w:spacing w:line="360" w:lineRule="auto"/>
      <w:jc w:val="both"/>
      <w:outlineLvl w:val="5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7">
    <w:name w:val="HR标题7"/>
    <w:basedOn w:val="a"/>
    <w:next w:val="HR0"/>
    <w:rsid w:val="00D36918"/>
    <w:pPr>
      <w:widowControl w:val="0"/>
      <w:numPr>
        <w:ilvl w:val="6"/>
        <w:numId w:val="5"/>
      </w:numPr>
      <w:spacing w:line="360" w:lineRule="auto"/>
      <w:jc w:val="both"/>
      <w:outlineLvl w:val="6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8">
    <w:name w:val="HR标题8"/>
    <w:basedOn w:val="a"/>
    <w:next w:val="HR0"/>
    <w:rsid w:val="00D36918"/>
    <w:pPr>
      <w:widowControl w:val="0"/>
      <w:numPr>
        <w:ilvl w:val="7"/>
        <w:numId w:val="5"/>
      </w:numPr>
      <w:spacing w:line="360" w:lineRule="auto"/>
      <w:jc w:val="both"/>
      <w:outlineLvl w:val="7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character" w:customStyle="1" w:styleId="HRChar">
    <w:name w:val="HR正文 Char"/>
    <w:link w:val="HR0"/>
    <w:rsid w:val="00D36918"/>
    <w:rPr>
      <w:rFonts w:ascii="Times New Roman" w:eastAsia="宋体" w:hAnsi="Times New Roman" w:cs="Times New Roman"/>
      <w:szCs w:val="24"/>
    </w:rPr>
  </w:style>
  <w:style w:type="paragraph" w:customStyle="1" w:styleId="-">
    <w:name w:val="正文-表格"/>
    <w:basedOn w:val="a"/>
    <w:link w:val="-Char"/>
    <w:qFormat/>
    <w:rsid w:val="00D36918"/>
    <w:pPr>
      <w:widowControl w:val="0"/>
      <w:jc w:val="both"/>
    </w:pPr>
    <w:rPr>
      <w:kern w:val="2"/>
      <w:sz w:val="18"/>
      <w:lang w:val="en-US" w:eastAsia="zh-CN"/>
    </w:rPr>
  </w:style>
  <w:style w:type="character" w:customStyle="1" w:styleId="-Char">
    <w:name w:val="正文-表格 Char"/>
    <w:basedOn w:val="a0"/>
    <w:link w:val="-"/>
    <w:rsid w:val="00D36918"/>
    <w:rPr>
      <w:sz w:val="18"/>
    </w:rPr>
  </w:style>
  <w:style w:type="paragraph" w:customStyle="1" w:styleId="Default">
    <w:name w:val="Default"/>
    <w:rsid w:val="00D36918"/>
    <w:pPr>
      <w:widowControl w:val="0"/>
      <w:autoSpaceDE w:val="0"/>
      <w:autoSpaceDN w:val="0"/>
      <w:adjustRightInd w:val="0"/>
    </w:pPr>
    <w:rPr>
      <w:rFonts w:ascii="Arial" w:eastAsia="宋体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5</Pages>
  <Words>492</Words>
  <Characters>2808</Characters>
  <Application>Microsoft Office Word</Application>
  <DocSecurity>0</DocSecurity>
  <Lines>23</Lines>
  <Paragraphs>6</Paragraphs>
  <ScaleCrop>false</ScaleCrop>
  <Company>Microsoft</Company>
  <LinksUpToDate>false</LinksUpToDate>
  <CharactersWithSpaces>3294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Xin 谢鑫(DFCV东风商用车技术中心电控开发部EEA及整车电控开发室)</dc:creator>
  <cp:keywords/>
  <dc:description/>
  <cp:lastModifiedBy>Microsoft 帐户</cp:lastModifiedBy>
  <cp:revision>41</cp:revision>
  <dcterms:created xsi:type="dcterms:W3CDTF">2021-08-24T01:46:00Z</dcterms:created>
  <dcterms:modified xsi:type="dcterms:W3CDTF">2022-05-09T02:58:00Z</dcterms:modified>
</cp:coreProperties>
</file>