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异质性变量测度方法论</w:t>
      </w:r>
      <w:r>
        <w:br/>
      </w:r>
      <w:r>
        <w:t xml:space="preserve">企业外生跨区网络扩展阻力指数及相关变量构建</w:t>
      </w:r>
    </w:p>
    <w:p>
      <w:pPr>
        <w:pStyle w:val="AbstractTitle"/>
      </w:pPr>
      <w:r>
        <w:t xml:space="preserve">Abstract</w:t>
      </w:r>
    </w:p>
    <w:p>
      <w:pPr>
        <w:pStyle w:val="Abstract"/>
      </w:pPr>
      <w:r>
        <w:t xml:space="preserve">本文档详细阐述了四个核心异质性变量的测度方法论：</w:t>
      </w:r>
      <w:r>
        <w:t xml:space="preserve"> </w:t>
      </w:r>
      <w:r>
        <w:t xml:space="preserve">（1）地方保护主义指数</w:t>
      </w:r>
      <w:r>
        <w:t xml:space="preserve"> </w:t>
      </w:r>
      <m:oMath>
        <m:r>
          <m:t>P</m:t>
        </m:r>
        <m:r>
          <m:t>r</m:t>
        </m:r>
        <m:r>
          <m:t>o</m:t>
        </m:r>
        <m:r>
          <m:t>t</m:t>
        </m:r>
        <m:r>
          <m:t>e</m:t>
        </m:r>
        <m:r>
          <m:t>c</m:t>
        </m:r>
        <m:r>
          <m:t>t</m:t>
        </m:r>
        <m:r>
          <m:t>i</m:t>
        </m:r>
        <m:r>
          <m:t>o</m:t>
        </m:r>
        <m:sSub>
          <m:e>
            <m:r>
              <m:t>n</m:t>
            </m:r>
          </m:e>
          <m:sub>
            <m:r>
              <m:t>d</m:t>
            </m:r>
          </m:sub>
        </m:sSub>
      </m:oMath>
      <w:r>
        <w:t xml:space="preserve">——基于双向固定效应面板残差法与极差标准化；</w:t>
      </w:r>
      <w:r>
        <w:t xml:space="preserve"> </w:t>
      </w:r>
      <w:r>
        <w:t xml:space="preserve">（2）企业外生技术扩张阻力指数</w:t>
      </w:r>
      <w:r>
        <w:t xml:space="preserve"> </w:t>
      </w:r>
      <m:oMath>
        <m:r>
          <m:t>F</m:t>
        </m:r>
        <m:r>
          <m:t>r</m:t>
        </m:r>
        <m:r>
          <m:t>i</m:t>
        </m:r>
        <m:r>
          <m:t>c</m:t>
        </m:r>
        <m:r>
          <m:t>t</m:t>
        </m:r>
        <m:r>
          <m:t>i</m:t>
        </m:r>
        <m:r>
          <m:t>o</m:t>
        </m:r>
        <m:sSub>
          <m:e>
            <m:r>
              <m:t>n</m:t>
            </m:r>
          </m:e>
          <m:sub>
            <m:r>
              <m:t>i</m:t>
            </m:r>
            <m:r>
              <m:rPr>
                <m:sty m:val="p"/>
              </m:rPr>
              <m:t>,</m:t>
            </m:r>
            <m:r>
              <m:t>t</m:t>
            </m:r>
            <m:r>
              <m:rPr>
                <m:sty m:val="p"/>
              </m:rPr>
              <m:t>,</m:t>
            </m:r>
            <m:r>
              <m:t>c</m:t>
            </m:r>
          </m:sub>
        </m:sSub>
      </m:oMath>
      <w:r>
        <w:t xml:space="preserve">——融合企业技术组合、宏观技术互补规律与空间制度壁垒的三步构建法；</w:t>
      </w:r>
      <w:r>
        <w:t xml:space="preserve"> </w:t>
      </w:r>
      <w:r>
        <w:t xml:space="preserve">（3）异质性分组设定——基于处理组事前均值切分；</w:t>
      </w:r>
      <w:r>
        <w:t xml:space="preserve"> </w:t>
      </w:r>
      <w:r>
        <w:t xml:space="preserve">（4）央地协同（跨区资本网络）指标——深度与广度双维度测度。</w:t>
      </w:r>
      <w:r>
        <w:t xml:space="preserve"> </w:t>
      </w:r>
      <w:r>
        <w:t xml:space="preserve">附录以"星河造车"虚构案例进行沙盘推演，完整演示</w:t>
      </w:r>
      <w:r>
        <w:t xml:space="preserve"> </w:t>
      </w:r>
      <m:oMath>
        <m:r>
          <m:t>F</m:t>
        </m:r>
        <m:r>
          <m:t>r</m:t>
        </m:r>
        <m:r>
          <m:t>i</m:t>
        </m:r>
        <m:r>
          <m:t>c</m:t>
        </m:r>
        <m:r>
          <m:t>t</m:t>
        </m:r>
        <m:r>
          <m:t>i</m:t>
        </m:r>
        <m:r>
          <m:t>o</m:t>
        </m:r>
        <m:r>
          <m:t>n</m:t>
        </m:r>
      </m:oMath>
      <w:r>
        <w:t xml:space="preserve"> </w:t>
      </w:r>
      <w:r>
        <w:t xml:space="preserve">指数的数值计算过程。</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subsec:protection"/>
    <w:p>
      <w:pPr>
        <w:pStyle w:val="Heading2"/>
      </w:pPr>
      <w:r>
        <w:rPr>
          <w:rStyle w:val="SectionNumber"/>
        </w:rPr>
        <w:t xml:space="preserve">0.1</w:t>
      </w:r>
      <w:r>
        <w:tab/>
      </w:r>
      <w:r>
        <w:t xml:space="preserve">地方保护主义指数的构建</w:t>
      </w:r>
    </w:p>
    <w:p>
      <w:pPr>
        <w:pStyle w:val="FirstParagraph"/>
      </w:pPr>
      <w:r>
        <w:t xml:space="preserve">本文借鉴曹春方等（2015）的"市场分割反推法"思路，</w:t>
      </w:r>
      <w:r>
        <w:t xml:space="preserve"> </w:t>
      </w:r>
      <w:r>
        <w:t xml:space="preserve">利用上市公司在注册地以外的异地子公司数量（企业异地投资）作为微观数据基础，</w:t>
      </w:r>
      <w:r>
        <w:t xml:space="preserve"> </w:t>
      </w:r>
      <w:r>
        <w:t xml:space="preserve">基于双向固定效应面板残差法构建地级市层面的地方保护主义指数</w:t>
      </w:r>
      <w:r>
        <w:t xml:space="preserve"> </w:t>
      </w:r>
      <m:oMath>
        <m:r>
          <m:t>P</m:t>
        </m:r>
        <m:r>
          <m:t>r</m:t>
        </m:r>
        <m:r>
          <m:t>o</m:t>
        </m:r>
        <m:r>
          <m:t>t</m:t>
        </m:r>
        <m:r>
          <m:t>e</m:t>
        </m:r>
        <m:r>
          <m:t>c</m:t>
        </m:r>
        <m:r>
          <m:t>t</m:t>
        </m:r>
        <m:r>
          <m:t>i</m:t>
        </m:r>
        <m:r>
          <m:t>o</m:t>
        </m:r>
        <m:sSub>
          <m:e>
            <m:r>
              <m:t>n</m:t>
            </m:r>
          </m:e>
          <m:sub>
            <m:r>
              <m:t>d</m:t>
            </m:r>
          </m:sub>
        </m:sSub>
      </m:oMath>
      <w:r>
        <w:t xml:space="preserve">。核心逻辑为：在控制企业个体异质性与时间趋势后，</w:t>
      </w:r>
      <w:r>
        <w:t xml:space="preserve"> </w:t>
      </w:r>
      <w:r>
        <w:t xml:space="preserve">若某城市企业的实际向外扩张显著低于理论预期，</w:t>
      </w:r>
      <w:r>
        <w:t xml:space="preserve"> </w:t>
      </w:r>
      <w:r>
        <w:t xml:space="preserve">则说明该市存在较严重的地方行政干预与资本锁定效应。具体测算步骤如下：</w:t>
      </w:r>
    </w:p>
    <w:bookmarkStart w:id="20" w:name="第一步微观预期投资模型拟合"/>
    <w:p>
      <w:pPr>
        <w:pStyle w:val="Heading4"/>
      </w:pPr>
      <w:r>
        <w:rPr>
          <w:rStyle w:val="SectionNumber"/>
        </w:rPr>
        <w:t xml:space="preserve">0.1.0.1</w:t>
      </w:r>
      <w:r>
        <w:tab/>
      </w:r>
      <w:r>
        <w:t xml:space="preserve">第一步：微观预期投资模型拟合。</w:t>
      </w:r>
    </w:p>
    <w:p>
      <w:pPr>
        <w:pStyle w:val="FirstParagraph"/>
      </w:pPr>
      <w:r>
        <w:t xml:space="preserve">利用面板数据拟合双向固定效应模型，剔除企业基本面与行业趋势的可预测部分：</w:t>
      </w:r>
    </w:p>
    <w:p>
      <w:pPr>
        <w:pStyle w:val="BodyText"/>
      </w:pPr>
      <m:oMathPara>
        <m:oMathParaPr>
          <m:jc m:val="center"/>
        </m:oMathParaPr>
        <m:oMath>
          <m:r>
            <m:t>O</m:t>
          </m:r>
          <m:r>
            <m:t>u</m:t>
          </m:r>
          <m:r>
            <m:t>t</m:t>
          </m:r>
          <m:r>
            <m:t>w</m:t>
          </m:r>
          <m:r>
            <m:t>a</m:t>
          </m:r>
          <m:r>
            <m:t>r</m:t>
          </m:r>
          <m:r>
            <m:t>d</m:t>
          </m:r>
          <m:r>
            <m:rPr>
              <m:sty m:val="p"/>
            </m:rPr>
            <m:t>_</m:t>
          </m:r>
          <m:r>
            <m:t>I</m:t>
          </m:r>
          <m:r>
            <m:t>n</m:t>
          </m:r>
          <m:sSub>
            <m:e>
              <m:r>
                <m:t>v</m:t>
              </m:r>
            </m:e>
            <m:sub>
              <m:r>
                <m:t>i</m:t>
              </m:r>
              <m:r>
                <m:rPr>
                  <m:sty m:val="p"/>
                </m:rPr>
                <m:t>,</m:t>
              </m:r>
              <m:r>
                <m:t>j</m:t>
              </m:r>
              <m:r>
                <m:rPr>
                  <m:sty m:val="p"/>
                </m:rPr>
                <m:t>,</m:t>
              </m:r>
              <m:r>
                <m:t>d</m:t>
              </m:r>
              <m:r>
                <m:rPr>
                  <m:sty m:val="p"/>
                </m:rPr>
                <m:t>,</m:t>
              </m:r>
              <m:r>
                <m:t>t</m:t>
              </m:r>
            </m:sub>
          </m:sSub>
          <m:r>
            <m:rPr>
              <m:sty m:val="p"/>
            </m:rPr>
            <m:t>=</m:t>
          </m:r>
          <m:sSub>
            <m:e>
              <m:r>
                <m:t>α</m:t>
              </m:r>
            </m:e>
            <m:sub>
              <m:r>
                <m:t>i</m:t>
              </m:r>
            </m:sub>
          </m:sSub>
          <m:r>
            <m:rPr>
              <m:sty m:val="p"/>
            </m:rPr>
            <m:t>+</m:t>
          </m:r>
          <m:sSub>
            <m:e>
              <m:r>
                <m:t>γ</m:t>
              </m:r>
            </m:e>
            <m:sub>
              <m:r>
                <m:t>t</m:t>
              </m:r>
            </m:sub>
          </m:sSub>
          <m:r>
            <m:rPr>
              <m:sty m:val="p"/>
            </m:rPr>
            <m:t>+</m:t>
          </m:r>
          <m:sSub>
            <m:e>
              <m:r>
                <m:t>β</m:t>
              </m:r>
            </m:e>
            <m:sub>
              <m:r>
                <m:t>1</m:t>
              </m:r>
            </m:sub>
          </m:sSub>
          <m:r>
            <m:t>S</m:t>
          </m:r>
          <m:r>
            <m:t>i</m:t>
          </m:r>
          <m:r>
            <m:t>z</m:t>
          </m:r>
          <m:sSub>
            <m:e>
              <m:r>
                <m:t>e</m:t>
              </m:r>
            </m:e>
            <m:sub>
              <m:r>
                <m:t>i</m:t>
              </m:r>
              <m:r>
                <m:rPr>
                  <m:sty m:val="p"/>
                </m:rPr>
                <m:t>,</m:t>
              </m:r>
              <m:r>
                <m:t>t</m:t>
              </m:r>
            </m:sub>
          </m:sSub>
          <m:r>
            <m:rPr>
              <m:sty m:val="p"/>
            </m:rPr>
            <m:t>+</m:t>
          </m:r>
          <m:sSub>
            <m:e>
              <m:r>
                <m:t>β</m:t>
              </m:r>
            </m:e>
            <m:sub>
              <m:r>
                <m:t>2</m:t>
              </m:r>
            </m:sub>
          </m:sSub>
          <m:r>
            <m:t>R</m:t>
          </m:r>
          <m:r>
            <m:t>O</m:t>
          </m:r>
          <m:sSub>
            <m:e>
              <m:r>
                <m:t>A</m:t>
              </m:r>
            </m:e>
            <m:sub>
              <m:r>
                <m:t>i</m:t>
              </m:r>
              <m:r>
                <m:rPr>
                  <m:sty m:val="p"/>
                </m:rPr>
                <m:t>,</m:t>
              </m:r>
              <m:r>
                <m:t>t</m:t>
              </m:r>
            </m:sub>
          </m:sSub>
          <m:r>
            <m:rPr>
              <m:sty m:val="p"/>
            </m:rPr>
            <m:t>+</m:t>
          </m:r>
          <m:sSub>
            <m:e>
              <m:r>
                <m:t>ε</m:t>
              </m:r>
            </m:e>
            <m:sub>
              <m:r>
                <m:t>i</m:t>
              </m:r>
              <m:r>
                <m:rPr>
                  <m:sty m:val="p"/>
                </m:rPr>
                <m:t>,</m:t>
              </m:r>
              <m:r>
                <m:t>j</m:t>
              </m:r>
              <m:r>
                <m:rPr>
                  <m:sty m:val="p"/>
                </m:rPr>
                <m:t>,</m:t>
              </m:r>
              <m:r>
                <m:t>d</m:t>
              </m:r>
              <m:r>
                <m:rPr>
                  <m:sty m:val="p"/>
                </m:rPr>
                <m:t>,</m:t>
              </m:r>
              <m:r>
                <m:t>t</m:t>
              </m:r>
            </m:sub>
          </m:sSub>
        </m:oMath>
      </m:oMathPara>
    </w:p>
    <w:p>
      <w:pPr>
        <w:pStyle w:val="FirstParagraph"/>
      </w:pPr>
      <w:r>
        <w:t xml:space="preserve">其中，</w:t>
      </w:r>
      <m:oMath>
        <m:r>
          <m:t>O</m:t>
        </m:r>
        <m:r>
          <m:t>u</m:t>
        </m:r>
        <m:r>
          <m:t>t</m:t>
        </m:r>
        <m:r>
          <m:t>w</m:t>
        </m:r>
        <m:r>
          <m:t>a</m:t>
        </m:r>
        <m:r>
          <m:t>r</m:t>
        </m:r>
        <m:r>
          <m:t>d</m:t>
        </m:r>
        <m:r>
          <m:rPr>
            <m:sty m:val="p"/>
          </m:rPr>
          <m:t>_</m:t>
        </m:r>
        <m:r>
          <m:t>I</m:t>
        </m:r>
        <m:r>
          <m:t>n</m:t>
        </m:r>
        <m:sSub>
          <m:e>
            <m:r>
              <m:t>v</m:t>
            </m:r>
          </m:e>
          <m:sub>
            <m:r>
              <m:t>i</m:t>
            </m:r>
            <m:r>
              <m:rPr>
                <m:sty m:val="p"/>
              </m:rPr>
              <m:t>,</m:t>
            </m:r>
            <m:r>
              <m:t>j</m:t>
            </m:r>
            <m:r>
              <m:rPr>
                <m:sty m:val="p"/>
              </m:rPr>
              <m:t>,</m:t>
            </m:r>
            <m:r>
              <m:t>d</m:t>
            </m:r>
            <m:r>
              <m:rPr>
                <m:sty m:val="p"/>
              </m:rPr>
              <m:t>,</m:t>
            </m:r>
            <m:r>
              <m:t>t</m:t>
            </m:r>
          </m:sub>
        </m:sSub>
      </m:oMath>
      <w:r>
        <w:t xml:space="preserve"> </w:t>
      </w:r>
      <w:r>
        <w:t xml:space="preserve">为企业</w:t>
      </w:r>
      <w:r>
        <w:t xml:space="preserve"> </w:t>
      </w:r>
      <m:oMath>
        <m:r>
          <m:t>i</m:t>
        </m:r>
      </m:oMath>
      <w:r>
        <w:t xml:space="preserve"> </w:t>
      </w:r>
      <w:r>
        <w:t xml:space="preserve">在</w:t>
      </w:r>
      <w:r>
        <w:t xml:space="preserve"> </w:t>
      </w:r>
      <m:oMath>
        <m:r>
          <m:t>t</m:t>
        </m:r>
      </m:oMath>
      <w:r>
        <w:t xml:space="preserve"> </w:t>
      </w:r>
      <w:r>
        <w:t xml:space="preserve">年位于城市</w:t>
      </w:r>
      <w:r>
        <w:t xml:space="preserve"> </w:t>
      </w:r>
      <m:oMath>
        <m:r>
          <m:t>d</m:t>
        </m:r>
      </m:oMath>
      <w:r>
        <w:t xml:space="preserve">、</w:t>
      </w:r>
      <w:r>
        <w:t xml:space="preserve"> </w:t>
      </w:r>
      <w:r>
        <w:t xml:space="preserve">属于行业</w:t>
      </w:r>
      <w:r>
        <w:t xml:space="preserve"> </w:t>
      </w:r>
      <m:oMath>
        <m:r>
          <m:t>j</m:t>
        </m:r>
      </m:oMath>
      <w:r>
        <w:t xml:space="preserve"> </w:t>
      </w:r>
      <w:r>
        <w:t xml:space="preserve">的异地子公司数量；</w:t>
      </w:r>
      <m:oMath>
        <m:sSub>
          <m:e>
            <m:r>
              <m:t>α</m:t>
            </m:r>
          </m:e>
          <m:sub>
            <m:r>
              <m:t>i</m:t>
            </m:r>
          </m:sub>
        </m:sSub>
      </m:oMath>
      <w:r>
        <w:t xml:space="preserve"> </w:t>
      </w:r>
      <w:r>
        <w:t xml:space="preserve">为企业个体固定效应，</w:t>
      </w:r>
      <w:r>
        <w:t xml:space="preserve"> </w:t>
      </w:r>
      <w:r>
        <w:t xml:space="preserve">彻底剔除每个企业不随时间变化的先天特质；</w:t>
      </w:r>
      <m:oMath>
        <m:sSub>
          <m:e>
            <m:r>
              <m:t>γ</m:t>
            </m:r>
          </m:e>
          <m:sub>
            <m:r>
              <m:t>t</m:t>
            </m:r>
          </m:sub>
        </m:sSub>
      </m:oMath>
      <w:r>
        <w:t xml:space="preserve"> </w:t>
      </w:r>
      <w:r>
        <w:t xml:space="preserve">为年份固定效应，</w:t>
      </w:r>
      <w:r>
        <w:t xml:space="preserve"> </w:t>
      </w:r>
      <w:r>
        <w:t xml:space="preserve">控制宏观经济波动对全体企业的同步冲击；</w:t>
      </w:r>
      <m:oMath>
        <m:r>
          <m:t>S</m:t>
        </m:r>
        <m:r>
          <m:t>i</m:t>
        </m:r>
        <m:r>
          <m:t>z</m:t>
        </m:r>
        <m:sSub>
          <m:e>
            <m:r>
              <m:t>e</m:t>
            </m:r>
          </m:e>
          <m:sub>
            <m:r>
              <m:t>i</m:t>
            </m:r>
            <m:r>
              <m:rPr>
                <m:sty m:val="p"/>
              </m:rPr>
              <m:t>,</m:t>
            </m:r>
            <m:r>
              <m:t>t</m:t>
            </m:r>
          </m:sub>
        </m:sSub>
      </m:oMath>
      <w:r>
        <w:t xml:space="preserve"> </w:t>
      </w:r>
      <w:r>
        <w:t xml:space="preserve">为企业规模（总资产对数），</w:t>
      </w:r>
      <w:r>
        <w:t xml:space="preserve"> </w:t>
      </w:r>
      <m:oMath>
        <m:r>
          <m:t>R</m:t>
        </m:r>
        <m:r>
          <m:t>O</m:t>
        </m:r>
        <m:sSub>
          <m:e>
            <m:r>
              <m:t>A</m:t>
            </m:r>
          </m:e>
          <m:sub>
            <m:r>
              <m:t>i</m:t>
            </m:r>
            <m:r>
              <m:rPr>
                <m:sty m:val="p"/>
              </m:rPr>
              <m:t>,</m:t>
            </m:r>
            <m:r>
              <m:t>t</m:t>
            </m:r>
          </m:sub>
        </m:sSub>
      </m:oMath>
      <w:r>
        <w:t xml:space="preserve"> </w:t>
      </w:r>
      <w:r>
        <w:t xml:space="preserve">为总资产收益率；</w:t>
      </w:r>
      <m:oMath>
        <m:sSub>
          <m:e>
            <m:r>
              <m:t>ε</m:t>
            </m:r>
          </m:e>
          <m:sub>
            <m:r>
              <m:t>i</m:t>
            </m:r>
            <m:r>
              <m:rPr>
                <m:sty m:val="p"/>
              </m:rPr>
              <m:t>,</m:t>
            </m:r>
            <m:r>
              <m:t>j</m:t>
            </m:r>
            <m:r>
              <m:rPr>
                <m:sty m:val="p"/>
              </m:rPr>
              <m:t>,</m:t>
            </m:r>
            <m:r>
              <m:t>d</m:t>
            </m:r>
            <m:r>
              <m:rPr>
                <m:sty m:val="p"/>
              </m:rPr>
              <m:t>,</m:t>
            </m:r>
            <m:r>
              <m:t>t</m:t>
            </m:r>
          </m:sub>
        </m:sSub>
      </m:oMath>
      <w:r>
        <w:t xml:space="preserve"> </w:t>
      </w:r>
      <w:r>
        <w:t xml:space="preserve">为残差项，</w:t>
      </w:r>
      <w:r>
        <w:t xml:space="preserve"> </w:t>
      </w:r>
      <w:r>
        <w:t xml:space="preserve">代表企业实际扩张偏离理论预期的"异常部分"。</w:t>
      </w:r>
    </w:p>
    <w:bookmarkEnd w:id="20"/>
    <w:bookmarkStart w:id="21" w:name="第二步城市层面资本锁定效应提取"/>
    <w:p>
      <w:pPr>
        <w:pStyle w:val="Heading4"/>
      </w:pPr>
      <w:r>
        <w:rPr>
          <w:rStyle w:val="SectionNumber"/>
        </w:rPr>
        <w:t xml:space="preserve">0.1.0.2</w:t>
      </w:r>
      <w:r>
        <w:tab/>
      </w:r>
      <w:r>
        <w:t xml:space="preserve">第二步：城市层面"资本锁定效应"提取。</w:t>
      </w:r>
    </w:p>
    <w:p>
      <w:pPr>
        <w:pStyle w:val="FirstParagraph"/>
      </w:pPr>
      <w:r>
        <w:t xml:space="preserve">将回归残差按照企业注册地所在城市</w:t>
      </w:r>
      <w:r>
        <w:t xml:space="preserve"> </w:t>
      </w:r>
      <m:oMath>
        <m:r>
          <m:t>d</m:t>
        </m:r>
      </m:oMath>
      <w:r>
        <w:t xml:space="preserve"> </w:t>
      </w:r>
      <w:r>
        <w:t xml:space="preserve">进行均值汇总：</w:t>
      </w:r>
    </w:p>
    <w:p>
      <w:pPr>
        <w:pStyle w:val="BodyText"/>
      </w:pPr>
      <m:oMathPara>
        <m:oMathParaPr>
          <m:jc m:val="center"/>
        </m:oMathParaPr>
        <m:oMath>
          <m:sSub>
            <m:e>
              <m:acc>
                <m:accPr>
                  <m:chr m:val="‾"/>
                </m:accPr>
                <m:e>
                  <m:r>
                    <m:t>ε</m:t>
                  </m:r>
                </m:e>
              </m:acc>
            </m:e>
            <m:sub>
              <m:r>
                <m:t>d</m:t>
              </m:r>
            </m:sub>
          </m:sSub>
          <m:r>
            <m:rPr>
              <m:sty m:val="p"/>
            </m:rPr>
            <m:t>=</m:t>
          </m:r>
          <m:f>
            <m:fPr>
              <m:type m:val="bar"/>
            </m:fPr>
            <m:num>
              <m:r>
                <m:t>1</m:t>
              </m:r>
            </m:num>
            <m:den>
              <m:sSub>
                <m:e>
                  <m:r>
                    <m:t>N</m:t>
                  </m:r>
                </m:e>
                <m:sub>
                  <m:r>
                    <m:t>d</m:t>
                  </m:r>
                </m:sub>
              </m:sSub>
            </m:den>
          </m:f>
          <m:nary>
            <m:naryPr>
              <m:chr m:val="∑"/>
              <m:limLoc m:val="undOvr"/>
              <m:subHide m:val="off"/>
              <m:supHide m:val="on"/>
            </m:naryPr>
            <m:sub>
              <m:r>
                <m:t>i</m:t>
              </m:r>
              <m:r>
                <m:rPr>
                  <m:sty m:val="p"/>
                </m:rPr>
                <m:t>∈</m:t>
              </m:r>
              <m:r>
                <m:t>d</m:t>
              </m:r>
            </m:sub>
            <m:sup>
              <m:r>
                <m:t>​</m:t>
              </m:r>
            </m:sup>
            <m:e>
              <m:sSub>
                <m:e>
                  <m:r>
                    <m:t>ε</m:t>
                  </m:r>
                </m:e>
                <m:sub>
                  <m:r>
                    <m:t>i</m:t>
                  </m:r>
                  <m:r>
                    <m:rPr>
                      <m:sty m:val="p"/>
                    </m:rPr>
                    <m:t>,</m:t>
                  </m:r>
                  <m:r>
                    <m:t>j</m:t>
                  </m:r>
                  <m:r>
                    <m:rPr>
                      <m:sty m:val="p"/>
                    </m:rPr>
                    <m:t>,</m:t>
                  </m:r>
                  <m:r>
                    <m:t>d</m:t>
                  </m:r>
                  <m:r>
                    <m:rPr>
                      <m:sty m:val="p"/>
                    </m:rPr>
                    <m:t>,</m:t>
                  </m:r>
                  <m:r>
                    <m:t>t</m:t>
                  </m:r>
                </m:sub>
              </m:sSub>
            </m:e>
          </m:nary>
        </m:oMath>
      </m:oMathPara>
    </w:p>
    <w:p>
      <w:pPr>
        <w:pStyle w:val="FirstParagraph"/>
      </w:pPr>
      <w:r>
        <w:t xml:space="preserve">其中</w:t>
      </w:r>
      <w:r>
        <w:t xml:space="preserve"> </w:t>
      </w:r>
      <m:oMath>
        <m:sSub>
          <m:e>
            <m:r>
              <m:t>N</m:t>
            </m:r>
          </m:e>
          <m:sub>
            <m:r>
              <m:t>d</m:t>
            </m:r>
          </m:sub>
        </m:sSub>
      </m:oMath>
      <w:r>
        <w:t xml:space="preserve"> </w:t>
      </w:r>
      <w:r>
        <w:t xml:space="preserve">为城市</w:t>
      </w:r>
      <w:r>
        <w:t xml:space="preserve"> </w:t>
      </w:r>
      <m:oMath>
        <m:r>
          <m:t>d</m:t>
        </m:r>
      </m:oMath>
      <w:r>
        <w:t xml:space="preserve"> </w:t>
      </w:r>
      <w:r>
        <w:t xml:space="preserve">的企业样本数。经济学含义为：</w:t>
      </w:r>
      <w:r>
        <w:t xml:space="preserve"> </w:t>
      </w:r>
      <w:r>
        <w:t xml:space="preserve">若</w:t>
      </w:r>
      <w:r>
        <w:t xml:space="preserve"> </w:t>
      </w:r>
      <m:oMath>
        <m:sSub>
          <m:e>
            <m:acc>
              <m:accPr>
                <m:chr m:val="‾"/>
              </m:accPr>
              <m:e>
                <m:r>
                  <m:t>ε</m:t>
                </m:r>
              </m:e>
            </m:acc>
          </m:e>
          <m:sub>
            <m:r>
              <m:t>d</m:t>
            </m:r>
          </m:sub>
        </m:sSub>
        <m:r>
          <m:rPr>
            <m:sty m:val="p"/>
          </m:rPr>
          <m:t>&lt;</m:t>
        </m:r>
        <m:r>
          <m:t>0</m:t>
        </m:r>
      </m:oMath>
      <w:r>
        <w:t xml:space="preserve">，说明该城市的上市公司实际向外扩张步伐</w:t>
      </w:r>
      <w:r>
        <w:t xml:space="preserve"> </w:t>
      </w:r>
      <w:r>
        <w:t xml:space="preserve">显著落后于全国同等条件企业的理论预期，</w:t>
      </w:r>
      <w:r>
        <w:t xml:space="preserve"> </w:t>
      </w:r>
      <w:r>
        <w:t xml:space="preserve">意味着该市的"地方行政干预/资本锁定"越严重。</w:t>
      </w:r>
    </w:p>
    <w:bookmarkEnd w:id="21"/>
    <w:bookmarkStart w:id="22" w:name="第三步指数反转与极差标准化"/>
    <w:p>
      <w:pPr>
        <w:pStyle w:val="Heading4"/>
      </w:pPr>
      <w:r>
        <w:rPr>
          <w:rStyle w:val="SectionNumber"/>
        </w:rPr>
        <w:t xml:space="preserve">0.1.0.3</w:t>
      </w:r>
      <w:r>
        <w:tab/>
      </w:r>
      <w:r>
        <w:t xml:space="preserve">第三步：指数反转与极差标准化。</w:t>
      </w:r>
    </w:p>
    <w:p>
      <w:pPr>
        <w:pStyle w:val="FirstParagraph"/>
      </w:pPr>
      <w:r>
        <w:t xml:space="preserve">为使</w:t>
      </w:r>
      <w:r>
        <w:t xml:space="preserve"> </w:t>
      </w:r>
      <m:oMath>
        <m:r>
          <m:t>P</m:t>
        </m:r>
        <m:r>
          <m:t>r</m:t>
        </m:r>
        <m:r>
          <m:t>o</m:t>
        </m:r>
        <m:r>
          <m:t>t</m:t>
        </m:r>
        <m:r>
          <m:t>e</m:t>
        </m:r>
        <m:r>
          <m:t>c</m:t>
        </m:r>
        <m:r>
          <m:t>t</m:t>
        </m:r>
        <m:r>
          <m:t>i</m:t>
        </m:r>
        <m:r>
          <m:t>o</m:t>
        </m:r>
        <m:sSub>
          <m:e>
            <m:r>
              <m:t>n</m:t>
            </m:r>
          </m:e>
          <m:sub>
            <m:r>
              <m:t>d</m:t>
            </m:r>
          </m:sub>
        </m:sSub>
      </m:oMath>
      <w:r>
        <w:t xml:space="preserve"> </w:t>
      </w:r>
      <w:r>
        <w:t xml:space="preserve">满足"数值越大代表保护主义越重"的逻辑，</w:t>
      </w:r>
      <w:r>
        <w:t xml:space="preserve"> </w:t>
      </w:r>
      <w:r>
        <w:t xml:space="preserve">需要对平均残差取相反数，并进行</w:t>
      </w:r>
      <w:r>
        <w:t xml:space="preserve"> </w:t>
      </w:r>
      <m:oMath>
        <m:d>
          <m:dPr>
            <m:begChr m:val="["/>
            <m:endChr m:val="]"/>
            <m:sepChr m:val=""/>
            <m:grow/>
          </m:dPr>
          <m:e>
            <m:r>
              <m:t>0</m:t>
            </m:r>
            <m:r>
              <m:rPr>
                <m:sty m:val="p"/>
              </m:rPr>
              <m:t>,</m:t>
            </m:r>
            <m:r>
              <m:t>1</m:t>
            </m:r>
          </m:e>
        </m:d>
      </m:oMath>
      <w:r>
        <w:t xml:space="preserve"> </w:t>
      </w:r>
      <w:r>
        <w:t xml:space="preserve">的极差标准化处理：</w:t>
      </w:r>
    </w:p>
    <w:p>
      <w:pPr>
        <w:pStyle w:val="BodyText"/>
      </w:pPr>
      <m:oMathPara>
        <m:oMathParaPr>
          <m:jc m:val="center"/>
        </m:oMathParaPr>
        <m:oMath>
          <m:r>
            <m:t>P</m:t>
          </m:r>
          <m:r>
            <m:t>r</m:t>
          </m:r>
          <m:r>
            <m:t>o</m:t>
          </m:r>
          <m:r>
            <m:t>t</m:t>
          </m:r>
          <m:r>
            <m:t>e</m:t>
          </m:r>
          <m:r>
            <m:t>c</m:t>
          </m:r>
          <m:r>
            <m:t>t</m:t>
          </m:r>
          <m:r>
            <m:t>i</m:t>
          </m:r>
          <m:r>
            <m:t>o</m:t>
          </m:r>
          <m:sSub>
            <m:e>
              <m:r>
                <m:t>n</m:t>
              </m:r>
            </m:e>
            <m:sub>
              <m:r>
                <m:t>d</m:t>
              </m:r>
            </m:sub>
          </m:sSub>
          <m:r>
            <m:rPr>
              <m:sty m:val="p"/>
            </m:rPr>
            <m:t>=</m:t>
          </m:r>
          <m:f>
            <m:fPr>
              <m:type m:val="bar"/>
            </m:fPr>
            <m:num>
              <m:r>
                <m:rPr>
                  <m:sty m:val="p"/>
                </m:rPr>
                <m:t>max</m:t>
              </m:r>
              <m:d>
                <m:dPr>
                  <m:begChr m:val="("/>
                  <m:endChr m:val=")"/>
                  <m:sepChr m:val=""/>
                  <m:grow/>
                </m:dPr>
                <m:e>
                  <m:r>
                    <m:rPr>
                      <m:sty m:val="p"/>
                    </m:rPr>
                    <m:t>−</m:t>
                  </m:r>
                  <m:acc>
                    <m:accPr>
                      <m:chr m:val="‾"/>
                    </m:accPr>
                    <m:e>
                      <m:r>
                        <m:t>ε</m:t>
                      </m:r>
                    </m:e>
                  </m:acc>
                </m:e>
              </m:d>
              <m:r>
                <m:rPr>
                  <m:sty m:val="p"/>
                </m:rPr>
                <m:t>−</m:t>
              </m:r>
              <m:d>
                <m:dPr>
                  <m:begChr m:val="("/>
                  <m:endChr m:val=")"/>
                  <m:sepChr m:val=""/>
                  <m:grow/>
                </m:dPr>
                <m:e>
                  <m:r>
                    <m:rPr>
                      <m:sty m:val="p"/>
                    </m:rPr>
                    <m:t>−</m:t>
                  </m:r>
                  <m:sSub>
                    <m:e>
                      <m:acc>
                        <m:accPr>
                          <m:chr m:val="‾"/>
                        </m:accPr>
                        <m:e>
                          <m:r>
                            <m:t>ε</m:t>
                          </m:r>
                        </m:e>
                      </m:acc>
                    </m:e>
                    <m:sub>
                      <m:r>
                        <m:t>d</m:t>
                      </m:r>
                    </m:sub>
                  </m:sSub>
                </m:e>
              </m:d>
            </m:num>
            <m:den>
              <m:r>
                <m:rPr>
                  <m:sty m:val="p"/>
                </m:rPr>
                <m:t>max</m:t>
              </m:r>
              <m:d>
                <m:dPr>
                  <m:begChr m:val="("/>
                  <m:endChr m:val=")"/>
                  <m:sepChr m:val=""/>
                  <m:grow/>
                </m:dPr>
                <m:e>
                  <m:r>
                    <m:rPr>
                      <m:sty m:val="p"/>
                    </m:rPr>
                    <m:t>−</m:t>
                  </m:r>
                  <m:acc>
                    <m:accPr>
                      <m:chr m:val="‾"/>
                    </m:accPr>
                    <m:e>
                      <m:r>
                        <m:t>ε</m:t>
                      </m:r>
                    </m:e>
                  </m:acc>
                </m:e>
              </m:d>
              <m:r>
                <m:rPr>
                  <m:sty m:val="p"/>
                </m:rPr>
                <m:t>−</m:t>
              </m:r>
              <m:r>
                <m:rPr>
                  <m:sty m:val="p"/>
                </m:rPr>
                <m:t>min</m:t>
              </m:r>
              <m:d>
                <m:dPr>
                  <m:begChr m:val="("/>
                  <m:endChr m:val=")"/>
                  <m:sepChr m:val=""/>
                  <m:grow/>
                </m:dPr>
                <m:e>
                  <m:r>
                    <m:rPr>
                      <m:sty m:val="p"/>
                    </m:rPr>
                    <m:t>−</m:t>
                  </m:r>
                  <m:acc>
                    <m:accPr>
                      <m:chr m:val="‾"/>
                    </m:accPr>
                    <m:e>
                      <m:r>
                        <m:t>ε</m:t>
                      </m:r>
                    </m:e>
                  </m:acc>
                </m:e>
              </m:d>
            </m:den>
          </m:f>
        </m:oMath>
      </m:oMathPara>
    </w:p>
    <w:p>
      <w:pPr>
        <w:pStyle w:val="FirstParagraph"/>
      </w:pPr>
      <w:r>
        <w:t xml:space="preserve">其中，</w:t>
      </w:r>
      <m:oMath>
        <m:r>
          <m:rPr>
            <m:sty m:val="p"/>
          </m:rPr>
          <m:t>max</m:t>
        </m:r>
        <m:d>
          <m:dPr>
            <m:begChr m:val="("/>
            <m:endChr m:val=")"/>
            <m:sepChr m:val=""/>
            <m:grow/>
          </m:dPr>
          <m:e>
            <m:r>
              <m:rPr>
                <m:sty m:val="p"/>
              </m:rPr>
              <m:t>⋅</m:t>
            </m:r>
          </m:e>
        </m:d>
      </m:oMath>
      <w:r>
        <w:t xml:space="preserve"> </w:t>
      </w:r>
      <w:r>
        <w:t xml:space="preserve">与</w:t>
      </w:r>
      <w:r>
        <w:t xml:space="preserve"> </w:t>
      </w:r>
      <m:oMath>
        <m:r>
          <m:rPr>
            <m:sty m:val="p"/>
          </m:rPr>
          <m:t>min</m:t>
        </m:r>
        <m:d>
          <m:dPr>
            <m:begChr m:val="("/>
            <m:endChr m:val=")"/>
            <m:sepChr m:val=""/>
            <m:grow/>
          </m:dPr>
          <m:e>
            <m:r>
              <m:rPr>
                <m:sty m:val="p"/>
              </m:rPr>
              <m:t>⋅</m:t>
            </m:r>
          </m:e>
        </m:d>
      </m:oMath>
      <w:r>
        <w:t xml:space="preserve"> </w:t>
      </w:r>
      <w:r>
        <w:t xml:space="preserve">分别取全部城市</w:t>
      </w:r>
      <w:r>
        <w:t xml:space="preserve"> </w:t>
      </w:r>
      <m:oMath>
        <m:r>
          <m:rPr>
            <m:sty m:val="p"/>
          </m:rPr>
          <m:t>−</m:t>
        </m:r>
        <m:sSub>
          <m:e>
            <m:acc>
              <m:accPr>
                <m:chr m:val="‾"/>
              </m:accPr>
              <m:e>
                <m:r>
                  <m:t>ε</m:t>
                </m:r>
              </m:e>
            </m:acc>
          </m:e>
          <m:sub>
            <m:r>
              <m:t>d</m:t>
            </m:r>
          </m:sub>
        </m:sSub>
      </m:oMath>
      <w:r>
        <w:t xml:space="preserve"> </w:t>
      </w:r>
      <w:r>
        <w:t xml:space="preserve">的最大值和最小值。经此处理，</w:t>
      </w:r>
      <m:oMath>
        <m:r>
          <m:t>P</m:t>
        </m:r>
        <m:r>
          <m:t>r</m:t>
        </m:r>
        <m:r>
          <m:t>o</m:t>
        </m:r>
        <m:r>
          <m:t>t</m:t>
        </m:r>
        <m:r>
          <m:t>e</m:t>
        </m:r>
        <m:r>
          <m:t>c</m:t>
        </m:r>
        <m:r>
          <m:t>t</m:t>
        </m:r>
        <m:r>
          <m:t>i</m:t>
        </m:r>
        <m:r>
          <m:t>o</m:t>
        </m:r>
        <m:sSub>
          <m:e>
            <m:r>
              <m:t>n</m:t>
            </m:r>
          </m:e>
          <m:sub>
            <m:r>
              <m:t>d</m:t>
            </m:r>
          </m:sub>
        </m:sSub>
      </m:oMath>
      <w:r>
        <w:t xml:space="preserve"> </w:t>
      </w:r>
      <w:r>
        <w:t xml:space="preserve">的值域为</w:t>
      </w:r>
      <w:r>
        <w:t xml:space="preserve"> </w:t>
      </w:r>
      <m:oMath>
        <m:d>
          <m:dPr>
            <m:begChr m:val="["/>
            <m:endChr m:val="]"/>
            <m:sepChr m:val=""/>
            <m:grow/>
          </m:dPr>
          <m:e>
            <m:r>
              <m:t>0</m:t>
            </m:r>
            <m:r>
              <m:rPr>
                <m:sty m:val="p"/>
              </m:rPr>
              <m:t>,</m:t>
            </m:r>
            <m:r>
              <m:t>1</m:t>
            </m:r>
          </m:e>
        </m:d>
      </m:oMath>
      <w:r>
        <w:t xml:space="preserve">，</w:t>
      </w:r>
      <w:r>
        <w:t xml:space="preserve"> </w:t>
      </w:r>
      <w:r>
        <w:t xml:space="preserve">越接近</w:t>
      </w:r>
      <w:r>
        <w:t xml:space="preserve"> </w:t>
      </w:r>
      <m:oMath>
        <m:r>
          <m:t>1</m:t>
        </m:r>
      </m:oMath>
      <w:r>
        <w:t xml:space="preserve"> </w:t>
      </w:r>
      <w:r>
        <w:t xml:space="preserve">代表该城市越封闭、越排外。</w:t>
      </w:r>
    </w:p>
    <w:bookmarkEnd w:id="22"/>
    <w:bookmarkEnd w:id="23"/>
    <w:bookmarkStart w:id="28" w:name="subsec:friction"/>
    <w:p>
      <w:pPr>
        <w:pStyle w:val="Heading2"/>
      </w:pPr>
      <w:r>
        <w:rPr>
          <w:rStyle w:val="SectionNumber"/>
        </w:rPr>
        <w:t xml:space="preserve">0.2</w:t>
      </w:r>
      <w:r>
        <w:tab/>
      </w:r>
      <w:r>
        <w:t xml:space="preserve">企业外生技术扩张阻力指数的构建</w:t>
      </w:r>
    </w:p>
    <w:p>
      <w:pPr>
        <w:pStyle w:val="FirstParagraph"/>
      </w:pPr>
      <w:r>
        <w:t xml:space="preserve">在关键核心技术协同攻关中，技术的异质性组合需求与地理空间的制度摩擦</w:t>
      </w:r>
      <w:r>
        <w:t xml:space="preserve"> </w:t>
      </w:r>
      <w:r>
        <w:t xml:space="preserve">共同决定了企业整合供应链网络的难度。依据前文推导，本文测算</w:t>
      </w:r>
      <w:r>
        <w:t xml:space="preserve"> </w:t>
      </w:r>
      <w:r>
        <w:t xml:space="preserve">企业</w:t>
      </w:r>
      <w:r>
        <w:t xml:space="preserve"> </w:t>
      </w:r>
      <m:oMath>
        <m:r>
          <m:t>i</m:t>
        </m:r>
      </m:oMath>
      <w:r>
        <w:t xml:space="preserve"> </w:t>
      </w:r>
      <w:r>
        <w:t xml:space="preserve">在</w:t>
      </w:r>
      <w:r>
        <w:t xml:space="preserve"> </w:t>
      </w:r>
      <m:oMath>
        <m:r>
          <m:t>t</m:t>
        </m:r>
      </m:oMath>
      <w:r>
        <w:t xml:space="preserve"> </w:t>
      </w:r>
      <w:r>
        <w:t xml:space="preserve">年位于城市</w:t>
      </w:r>
      <w:r>
        <w:t xml:space="preserve"> </w:t>
      </w:r>
      <m:oMath>
        <m:r>
          <m:t>c</m:t>
        </m:r>
      </m:oMath>
      <w:r>
        <w:t xml:space="preserve"> </w:t>
      </w:r>
      <w:r>
        <w:t xml:space="preserve">时的"复合外生网络扩张阻力指数"（</w:t>
      </w:r>
      <m:oMath>
        <m:r>
          <m:t>F</m:t>
        </m:r>
        <m:r>
          <m:t>r</m:t>
        </m:r>
        <m:r>
          <m:t>i</m:t>
        </m:r>
        <m:r>
          <m:t>c</m:t>
        </m:r>
        <m:r>
          <m:t>t</m:t>
        </m:r>
        <m:r>
          <m:t>i</m:t>
        </m:r>
        <m:r>
          <m:t>o</m:t>
        </m:r>
        <m:r>
          <m:t>n</m:t>
        </m:r>
      </m:oMath>
      <w:r>
        <w:t xml:space="preserve">）。</w:t>
      </w:r>
      <w:r>
        <w:t xml:space="preserve"> </w:t>
      </w:r>
      <w:r>
        <w:t xml:space="preserve">该指数的构建逻辑与测度步骤如下：</w:t>
      </w:r>
    </w:p>
    <w:bookmarkStart w:id="24" w:name="第一步界定企业复合技术需求-d_itk"/>
    <w:p>
      <w:pPr>
        <w:pStyle w:val="Heading4"/>
      </w:pPr>
      <w:r>
        <w:rPr>
          <w:rStyle w:val="SectionNumber"/>
        </w:rPr>
        <w:t xml:space="preserve">0.2.0.1</w:t>
      </w:r>
      <w:r>
        <w:tab/>
      </w:r>
      <w:r>
        <w:t xml:space="preserve">第一步：界定企业复合技术需求</w:t>
      </w:r>
      <w:r>
        <w:t xml:space="preserve"> </w:t>
      </w:r>
      <m:oMath>
        <m:sSub>
          <m:e>
            <m:r>
              <m:t>D</m:t>
            </m:r>
          </m:e>
          <m:sub>
            <m:r>
              <m:t>i</m:t>
            </m:r>
            <m:r>
              <m:rPr>
                <m:sty m:val="p"/>
              </m:rPr>
              <m:t>,</m:t>
            </m:r>
            <m:r>
              <m:t>t</m:t>
            </m:r>
            <m:r>
              <m:rPr>
                <m:sty m:val="p"/>
              </m:rPr>
              <m:t>,</m:t>
            </m:r>
            <m:r>
              <m:t>k</m:t>
            </m:r>
          </m:sub>
        </m:sSub>
      </m:oMath>
      <w:r>
        <w:t xml:space="preserve">。</w:t>
      </w:r>
    </w:p>
    <w:p>
      <w:pPr>
        <w:pStyle w:val="FirstParagraph"/>
      </w:pPr>
      <w:r>
        <w:t xml:space="preserve">企业的技术扩张方向内生于其先天的技术基因。</w:t>
      </w:r>
      <w:r>
        <w:t xml:space="preserve"> </w:t>
      </w:r>
      <w:r>
        <w:t xml:space="preserve">本文首先提取企业</w:t>
      </w:r>
      <w:r>
        <w:t xml:space="preserve"> </w:t>
      </w:r>
      <m:oMath>
        <m:r>
          <m:t>i</m:t>
        </m:r>
      </m:oMath>
      <w:r>
        <w:t xml:space="preserve"> </w:t>
      </w:r>
      <w:r>
        <w:t xml:space="preserve">历年发明专利的 IPC 主分类号，</w:t>
      </w:r>
      <w:r>
        <w:t xml:space="preserve"> </w:t>
      </w:r>
      <w:r>
        <w:t xml:space="preserve">计算各项主分类号</w:t>
      </w:r>
      <w:r>
        <w:t xml:space="preserve"> </w:t>
      </w:r>
      <m:oMath>
        <m:r>
          <m:t>j</m:t>
        </m:r>
      </m:oMath>
      <w:r>
        <w:t xml:space="preserve"> </w:t>
      </w:r>
      <w:r>
        <w:t xml:space="preserve">占当期专利总量的比重，</w:t>
      </w:r>
      <w:r>
        <w:t xml:space="preserve"> </w:t>
      </w:r>
      <w:r>
        <w:t xml:space="preserve">构建企业内部技术组合向量</w:t>
      </w:r>
      <w:r>
        <w:t xml:space="preserve"> </w:t>
      </w:r>
      <m:oMath>
        <m:sSub>
          <m:e>
            <m:r>
              <m:t>θ</m:t>
            </m:r>
          </m:e>
          <m:sub>
            <m:r>
              <m:t>i</m:t>
            </m:r>
            <m:r>
              <m:rPr>
                <m:sty m:val="p"/>
              </m:rPr>
              <m:t>,</m:t>
            </m:r>
            <m:r>
              <m:t>j</m:t>
            </m:r>
            <m:r>
              <m:rPr>
                <m:sty m:val="p"/>
              </m:rPr>
              <m:t>,</m:t>
            </m:r>
            <m:r>
              <m:t>t</m:t>
            </m:r>
          </m:sub>
        </m:sSub>
      </m:oMath>
      <w:r>
        <w:t xml:space="preserve">。</w:t>
      </w:r>
      <w:r>
        <w:t xml:space="preserve"> </w:t>
      </w:r>
      <w:r>
        <w:t xml:space="preserve">随后，将</w:t>
      </w:r>
      <w:r>
        <w:t xml:space="preserve"> </w:t>
      </w:r>
      <m:oMath>
        <m:sSub>
          <m:e>
            <m:r>
              <m:t>θ</m:t>
            </m:r>
          </m:e>
          <m:sub>
            <m:r>
              <m:t>i</m:t>
            </m:r>
            <m:r>
              <m:rPr>
                <m:sty m:val="p"/>
              </m:rPr>
              <m:t>,</m:t>
            </m:r>
            <m:r>
              <m:t>j</m:t>
            </m:r>
            <m:r>
              <m:rPr>
                <m:sty m:val="p"/>
              </m:rPr>
              <m:t>,</m:t>
            </m:r>
            <m:r>
              <m:t>t</m:t>
            </m:r>
          </m:sub>
        </m:sSub>
      </m:oMath>
      <w:r>
        <w:t xml:space="preserve"> </w:t>
      </w:r>
      <w:r>
        <w:t xml:space="preserve">与基于全国专利引证网络计算的</w:t>
      </w:r>
      <w:r>
        <w:t xml:space="preserve"> </w:t>
      </w:r>
      <w:r>
        <w:t xml:space="preserve">客观技术协同依赖权重</w:t>
      </w:r>
      <w:r>
        <w:t xml:space="preserve"> </w:t>
      </w:r>
      <m:oMath>
        <m:sSub>
          <m:e>
            <m:r>
              <m:t>ω</m:t>
            </m:r>
          </m:e>
          <m:sub>
            <m:r>
              <m:t>j</m:t>
            </m:r>
            <m:r>
              <m:rPr>
                <m:sty m:val="p"/>
              </m:rPr>
              <m:t>,</m:t>
            </m:r>
            <m:r>
              <m:t>k</m:t>
            </m:r>
          </m:sub>
        </m:sSub>
      </m:oMath>
      <w:r>
        <w:t xml:space="preserve"> </w:t>
      </w:r>
      <w:r>
        <w:t xml:space="preserve">相乘。</w:t>
      </w:r>
      <w:r>
        <w:t xml:space="preserve"> </w:t>
      </w:r>
      <w:r>
        <w:t xml:space="preserve">为严格聚焦于"跨界要素搜寻"，本文将被投企业自身</w:t>
      </w:r>
      <w:r>
        <w:t xml:space="preserve"> </w:t>
      </w:r>
      <w:r>
        <w:t xml:space="preserve">已掌握的技术领域（即</w:t>
      </w:r>
      <w:r>
        <w:t xml:space="preserve"> </w:t>
      </w:r>
      <m:oMath>
        <m:r>
          <m:t>k</m:t>
        </m:r>
        <m:r>
          <m:rPr>
            <m:sty m:val="p"/>
          </m:rPr>
          <m:t>∈</m:t>
        </m:r>
        <m:sSub>
          <m:e>
            <m:r>
              <m:t>J</m:t>
            </m:r>
          </m:e>
          <m:sub>
            <m:r>
              <m:t>i</m:t>
            </m:r>
          </m:sub>
        </m:sSub>
      </m:oMath>
      <w:r>
        <w:t xml:space="preserve">，其中</w:t>
      </w:r>
      <w:r>
        <w:t xml:space="preserve"> </w:t>
      </w:r>
      <m:oMath>
        <m:sSub>
          <m:e>
            <m:r>
              <m:t>J</m:t>
            </m:r>
          </m:e>
          <m:sub>
            <m:r>
              <m:t>i</m:t>
            </m:r>
          </m:sub>
        </m:sSub>
      </m:oMath>
      <w:r>
        <w:t xml:space="preserve"> </w:t>
      </w:r>
      <w:r>
        <w:t xml:space="preserve">为企业</w:t>
      </w:r>
      <w:r>
        <w:t xml:space="preserve"> </w:t>
      </w:r>
      <m:oMath>
        <m:r>
          <m:t>i</m:t>
        </m:r>
      </m:oMath>
      <w:r>
        <w:t xml:space="preserve"> </w:t>
      </w:r>
      <w:r>
        <w:t xml:space="preserve">拥有的技术集合）</w:t>
      </w:r>
      <w:r>
        <w:t xml:space="preserve"> </w:t>
      </w:r>
      <w:r>
        <w:t xml:space="preserve">予以剔除，从而加总得到企业</w:t>
      </w:r>
      <w:r>
        <w:t xml:space="preserve"> </w:t>
      </w:r>
      <m:oMath>
        <m:r>
          <m:t>i</m:t>
        </m:r>
      </m:oMath>
      <w:r>
        <w:t xml:space="preserve"> </w:t>
      </w:r>
      <w:r>
        <w:t xml:space="preserve">对外部未知技术</w:t>
      </w:r>
      <w:r>
        <w:t xml:space="preserve"> </w:t>
      </w:r>
      <m:oMath>
        <m:r>
          <m:t>k</m:t>
        </m:r>
      </m:oMath>
      <w:r>
        <w:t xml:space="preserve"> </w:t>
      </w:r>
      <w:r>
        <w:t xml:space="preserve">的绝对复合需求量：</w:t>
      </w:r>
    </w:p>
    <w:p>
      <w:pPr>
        <w:pStyle w:val="BodyText"/>
      </w:pPr>
      <m:oMathPara>
        <m:oMathParaPr>
          <m:jc m:val="center"/>
        </m:oMathParaPr>
        <m:oMath>
          <m:sSub>
            <m:e>
              <m:r>
                <m:t>D</m:t>
              </m:r>
            </m:e>
            <m:sub>
              <m:r>
                <m:t>i</m:t>
              </m:r>
              <m:r>
                <m:rPr>
                  <m:sty m:val="p"/>
                </m:rPr>
                <m:t>,</m:t>
              </m:r>
              <m:r>
                <m:t>t</m:t>
              </m:r>
              <m:r>
                <m:rPr>
                  <m:sty m:val="p"/>
                </m:rPr>
                <m:t>,</m:t>
              </m:r>
              <m:r>
                <m:t>k</m:t>
              </m:r>
            </m:sub>
          </m:sSub>
          <m:r>
            <m:rPr>
              <m:sty m:val="p"/>
            </m:rPr>
            <m:t>=</m:t>
          </m:r>
          <m:nary>
            <m:naryPr>
              <m:chr m:val="∑"/>
              <m:limLoc m:val="undOvr"/>
              <m:subHide m:val="off"/>
              <m:supHide m:val="on"/>
            </m:naryPr>
            <m:sub>
              <m:m>
                <m:mPr>
                  <m:baseJc m:val="center"/>
                  <m:plcHide m:val="on"/>
                  <m:mcs>
                    <m:mc>
                      <m:mcPr>
                        <m:mcJc m:val="center"/>
                        <m:count m:val="1"/>
                      </m:mcPr>
                    </m:mc>
                  </m:mcs>
                </m:mPr>
                <m:mr>
                  <m:e>
                    <m:r>
                      <m:t>j</m:t>
                    </m:r>
                    <m:r>
                      <m:rPr>
                        <m:sty m:val="p"/>
                      </m:rPr>
                      <m:t>∈</m:t>
                    </m:r>
                    <m:sSub>
                      <m:e>
                        <m:r>
                          <m:t>J</m:t>
                        </m:r>
                      </m:e>
                      <m:sub>
                        <m:r>
                          <m:t>i</m:t>
                        </m:r>
                      </m:sub>
                    </m:sSub>
                  </m:e>
                </m:mr>
              </m:m>
            </m:sub>
            <m:sup>
              <m:r>
                <m:t>​</m:t>
              </m:r>
            </m:sup>
            <m:e>
              <m:sSub>
                <m:e>
                  <m:r>
                    <m:t>θ</m:t>
                  </m:r>
                </m:e>
                <m:sub>
                  <m:r>
                    <m:t>i</m:t>
                  </m:r>
                  <m:r>
                    <m:rPr>
                      <m:sty m:val="p"/>
                    </m:rPr>
                    <m:t>,</m:t>
                  </m:r>
                  <m:r>
                    <m:t>j</m:t>
                  </m:r>
                  <m:r>
                    <m:rPr>
                      <m:sty m:val="p"/>
                    </m:rPr>
                    <m:t>,</m:t>
                  </m:r>
                  <m:r>
                    <m:t>t</m:t>
                  </m:r>
                </m:sub>
              </m:sSub>
            </m:e>
          </m:nary>
          <m:r>
            <m:rPr>
              <m:sty m:val="p"/>
            </m:rPr>
            <m:t>×</m:t>
          </m:r>
          <m:sSub>
            <m:e>
              <m:r>
                <m:t>ω</m:t>
              </m:r>
            </m:e>
            <m:sub>
              <m:r>
                <m:t>j</m:t>
              </m:r>
              <m:r>
                <m:rPr>
                  <m:sty m:val="p"/>
                </m:rPr>
                <m:t>,</m:t>
              </m:r>
              <m:r>
                <m:t>k</m:t>
              </m:r>
            </m:sub>
          </m:sSub>
          <m:r>
            <m:rPr>
              <m:sty m:val="p"/>
            </m:rPr>
            <m:t>,</m:t>
          </m:r>
          <m:r>
            <m:t> </m:t>
          </m:r>
          <m:r>
            <m:t>k</m:t>
          </m:r>
          <m:r>
            <m:rPr>
              <m:sty m:val="p"/>
            </m:rPr>
            <m:t>∉</m:t>
          </m:r>
          <m:sSub>
            <m:e>
              <m:r>
                <m:t>J</m:t>
              </m:r>
            </m:e>
            <m:sub>
              <m:r>
                <m:t>i</m:t>
              </m:r>
            </m:sub>
          </m:sSub>
        </m:oMath>
      </m:oMathPara>
    </w:p>
    <w:p>
      <w:pPr>
        <w:pStyle w:val="FirstParagraph"/>
      </w:pPr>
      <w:r>
        <w:t xml:space="preserve">其中，</w:t>
      </w:r>
      <m:oMath>
        <m:sSub>
          <m:e>
            <m:r>
              <m:t>ω</m:t>
            </m:r>
          </m:e>
          <m:sub>
            <m:r>
              <m:t>j</m:t>
            </m:r>
            <m:r>
              <m:rPr>
                <m:sty m:val="p"/>
              </m:rPr>
              <m:t>,</m:t>
            </m:r>
            <m:r>
              <m:t>k</m:t>
            </m:r>
          </m:sub>
        </m:sSub>
      </m:oMath>
      <w:r>
        <w:t xml:space="preserve"> </w:t>
      </w:r>
      <w:r>
        <w:t xml:space="preserve">的测度严格排除</w:t>
      </w:r>
      <w:r>
        <w:t xml:space="preserve"> </w:t>
      </w:r>
      <m:oMath>
        <m:r>
          <m:t>k</m:t>
        </m:r>
        <m:r>
          <m:rPr>
            <m:sty m:val="p"/>
          </m:rPr>
          <m:t>=</m:t>
        </m:r>
        <m:r>
          <m:t>j</m:t>
        </m:r>
      </m:oMath>
      <w:r>
        <w:t xml:space="preserve"> </w:t>
      </w:r>
      <w:r>
        <w:t xml:space="preserve">的"自我引用"，</w:t>
      </w:r>
      <w:r>
        <w:t xml:space="preserve"> </w:t>
      </w:r>
      <w:r>
        <w:t xml:space="preserve">仅计入跨领域的互补依赖关系。</w:t>
      </w:r>
    </w:p>
    <w:bookmarkEnd w:id="24"/>
    <w:bookmarkStart w:id="25" w:name="第二步评估技术-k-的跨区空间阻力势能"/>
    <w:p>
      <w:pPr>
        <w:pStyle w:val="Heading4"/>
      </w:pPr>
      <w:r>
        <w:rPr>
          <w:rStyle w:val="SectionNumber"/>
        </w:rPr>
        <w:t xml:space="preserve">0.2.0.2</w:t>
      </w:r>
      <w:r>
        <w:tab/>
      </w:r>
      <w:r>
        <w:t xml:space="preserve">第二步：评估技术</w:t>
      </w:r>
      <w:r>
        <w:t xml:space="preserve"> </w:t>
      </w:r>
      <m:oMath>
        <m:r>
          <m:t>k</m:t>
        </m:r>
      </m:oMath>
      <w:r>
        <w:t xml:space="preserve"> </w:t>
      </w:r>
      <w:r>
        <w:t xml:space="preserve">的跨区空间阻力势能。</w:t>
      </w:r>
    </w:p>
    <w:p>
      <w:pPr>
        <w:pStyle w:val="FirstParagraph"/>
      </w:pPr>
      <w:r>
        <w:t xml:space="preserve">外部技术散落于全国不同的地理空间中，且受制于各地异质性的制度摩擦。</w:t>
      </w:r>
      <w:r>
        <w:t xml:space="preserve"> </w:t>
      </w:r>
      <w:r>
        <w:t xml:space="preserve">本文提取技术</w:t>
      </w:r>
      <w:r>
        <w:t xml:space="preserve"> </w:t>
      </w:r>
      <m:oMath>
        <m:r>
          <m:t>k</m:t>
        </m:r>
      </m:oMath>
      <w:r>
        <w:t xml:space="preserve"> </w:t>
      </w:r>
      <w:r>
        <w:t xml:space="preserve">在目标城市</w:t>
      </w:r>
      <w:r>
        <w:t xml:space="preserve"> </w:t>
      </w:r>
      <m:oMath>
        <m:r>
          <m:t>d</m:t>
        </m:r>
      </m:oMath>
      <w:r>
        <w:t xml:space="preserve"> </w:t>
      </w:r>
      <w:r>
        <w:t xml:space="preserve">的产能份额</w:t>
      </w:r>
      <w:r>
        <w:t xml:space="preserve"> </w:t>
      </w:r>
      <m:oMath>
        <m:r>
          <m:t>S</m:t>
        </m:r>
        <m:r>
          <m:t>h</m:t>
        </m:r>
        <m:r>
          <m:t>a</m:t>
        </m:r>
        <m:r>
          <m:t>r</m:t>
        </m:r>
        <m:sSub>
          <m:e>
            <m:r>
              <m:t>e</m:t>
            </m:r>
          </m:e>
          <m:sub>
            <m:r>
              <m:t>k</m:t>
            </m:r>
            <m:r>
              <m:rPr>
                <m:sty m:val="p"/>
              </m:rPr>
              <m:t>,</m:t>
            </m:r>
            <m:r>
              <m:t>d</m:t>
            </m:r>
          </m:sub>
        </m:sSub>
      </m:oMath>
      <w:r>
        <w:t xml:space="preserve">，</w:t>
      </w:r>
      <w:r>
        <w:t xml:space="preserve"> </w:t>
      </w:r>
      <w:r>
        <w:t xml:space="preserve">并将其与该城市的地方保护主义指数</w:t>
      </w:r>
      <w:r>
        <w:t xml:space="preserve"> </w:t>
      </w:r>
      <m:oMath>
        <m:r>
          <m:t>P</m:t>
        </m:r>
        <m:r>
          <m:t>r</m:t>
        </m:r>
        <m:r>
          <m:t>o</m:t>
        </m:r>
        <m:r>
          <m:t>t</m:t>
        </m:r>
        <m:r>
          <m:t>e</m:t>
        </m:r>
        <m:r>
          <m:t>c</m:t>
        </m:r>
        <m:r>
          <m:t>t</m:t>
        </m:r>
        <m:r>
          <m:t>i</m:t>
        </m:r>
        <m:r>
          <m:t>o</m:t>
        </m:r>
        <m:sSub>
          <m:e>
            <m:r>
              <m:t>n</m:t>
            </m:r>
          </m:e>
          <m:sub>
            <m:r>
              <m:t>d</m:t>
            </m:r>
          </m:sub>
        </m:sSub>
      </m:oMath>
      <w:r>
        <w:t xml:space="preserve"> </w:t>
      </w:r>
      <w:r>
        <w:t xml:space="preserve">（构建方法见第 </w:t>
      </w:r>
      <w:hyperlink w:anchor="subsec:protection">
        <w:r>
          <w:rPr>
            <w:rStyle w:val="Hyperlink"/>
          </w:rPr>
          <w:t xml:space="preserve">0.1</w:t>
        </w:r>
      </w:hyperlink>
      <w:r>
        <w:t xml:space="preserve"> 节）交乘。</w:t>
      </w:r>
      <w:r>
        <w:t xml:space="preserve"> </w:t>
      </w:r>
      <w:r>
        <w:t xml:space="preserve">鉴于同城范围内的要素匹配不涉及跨行政区划的壁垒，</w:t>
      </w:r>
      <w:r>
        <w:t xml:space="preserve"> </w:t>
      </w:r>
      <w:r>
        <w:t xml:space="preserve">本文严格剔除企业所在的本市（即设定</w:t>
      </w:r>
      <w:r>
        <w:t xml:space="preserve"> </w:t>
      </w:r>
      <m:oMath>
        <m:r>
          <m:t>d</m:t>
        </m:r>
        <m:r>
          <m:rPr>
            <m:sty m:val="p"/>
          </m:rPr>
          <m:t>≠</m:t>
        </m:r>
        <m:r>
          <m:t>c</m:t>
        </m:r>
      </m:oMath>
      <w:r>
        <w:t xml:space="preserve">），</w:t>
      </w:r>
      <w:r>
        <w:t xml:space="preserve"> </w:t>
      </w:r>
      <w:r>
        <w:t xml:space="preserve">加总得到企业前往异地获取技术</w:t>
      </w:r>
      <w:r>
        <w:t xml:space="preserve"> </w:t>
      </w:r>
      <m:oMath>
        <m:r>
          <m:t>k</m:t>
        </m:r>
      </m:oMath>
      <w:r>
        <w:t xml:space="preserve"> </w:t>
      </w:r>
      <w:r>
        <w:t xml:space="preserve">所面临的"跨区空间阻力势能"：</w:t>
      </w:r>
    </w:p>
    <w:p>
      <w:pPr>
        <w:pStyle w:val="BodyText"/>
      </w:pPr>
      <m:oMathPara>
        <m:oMathParaPr>
          <m:jc m:val="center"/>
        </m:oMathParaPr>
        <m:oMath>
          <m:r>
            <m:t>S</m:t>
          </m:r>
          <m:r>
            <m:t>p</m:t>
          </m:r>
          <m:r>
            <m:t>a</m:t>
          </m:r>
          <m:r>
            <m:t>t</m:t>
          </m:r>
          <m:r>
            <m:t>i</m:t>
          </m:r>
          <m:r>
            <m:t>a</m:t>
          </m:r>
          <m:r>
            <m:t>l</m:t>
          </m:r>
          <m:r>
            <m:t>F</m:t>
          </m:r>
          <m:r>
            <m:t>r</m:t>
          </m:r>
          <m:r>
            <m:t>i</m:t>
          </m:r>
          <m:r>
            <m:t>c</m:t>
          </m:r>
          <m:r>
            <m:t>t</m:t>
          </m:r>
          <m:r>
            <m:t>i</m:t>
          </m:r>
          <m:r>
            <m:t>o</m:t>
          </m:r>
          <m:sSub>
            <m:e>
              <m:r>
                <m:t>n</m:t>
              </m:r>
            </m:e>
            <m:sub>
              <m:r>
                <m:t>k</m:t>
              </m:r>
              <m:r>
                <m:rPr>
                  <m:sty m:val="p"/>
                </m:rPr>
                <m:t>,</m:t>
              </m:r>
              <m:r>
                <m:t>c</m:t>
              </m:r>
            </m:sub>
          </m:sSub>
          <m:r>
            <m:rPr>
              <m:sty m:val="p"/>
            </m:rPr>
            <m:t>=</m:t>
          </m:r>
          <m:nary>
            <m:naryPr>
              <m:chr m:val="∑"/>
              <m:limLoc m:val="undOvr"/>
              <m:subHide m:val="off"/>
              <m:supHide m:val="on"/>
            </m:naryPr>
            <m:sub>
              <m:r>
                <m:t>d</m:t>
              </m:r>
              <m:r>
                <m:rPr>
                  <m:sty m:val="p"/>
                </m:rPr>
                <m:t>≠</m:t>
              </m:r>
              <m:r>
                <m:t>c</m:t>
              </m:r>
            </m:sub>
            <m:sup>
              <m:r>
                <m:t>​</m:t>
              </m:r>
            </m:sup>
            <m:e>
              <m:r>
                <m:t>S</m:t>
              </m:r>
            </m:e>
          </m:nary>
          <m:r>
            <m:t>h</m:t>
          </m:r>
          <m:r>
            <m:t>a</m:t>
          </m:r>
          <m:r>
            <m:t>r</m:t>
          </m:r>
          <m:sSub>
            <m:e>
              <m:r>
                <m:t>e</m:t>
              </m:r>
            </m:e>
            <m:sub>
              <m:r>
                <m:t>k</m:t>
              </m:r>
              <m:r>
                <m:rPr>
                  <m:sty m:val="p"/>
                </m:rPr>
                <m:t>,</m:t>
              </m:r>
              <m:r>
                <m:t>d</m:t>
              </m:r>
            </m:sub>
          </m:sSub>
          <m:r>
            <m:rPr>
              <m:sty m:val="p"/>
            </m:rPr>
            <m:t>×</m:t>
          </m:r>
          <m:r>
            <m:t>P</m:t>
          </m:r>
          <m:r>
            <m:t>r</m:t>
          </m:r>
          <m:r>
            <m:t>o</m:t>
          </m:r>
          <m:r>
            <m:t>t</m:t>
          </m:r>
          <m:r>
            <m:t>e</m:t>
          </m:r>
          <m:r>
            <m:t>c</m:t>
          </m:r>
          <m:r>
            <m:t>t</m:t>
          </m:r>
          <m:r>
            <m:t>i</m:t>
          </m:r>
          <m:r>
            <m:t>o</m:t>
          </m:r>
          <m:sSub>
            <m:e>
              <m:r>
                <m:t>n</m:t>
              </m:r>
            </m:e>
            <m:sub>
              <m:r>
                <m:t>d</m:t>
              </m:r>
            </m:sub>
          </m:sSub>
        </m:oMath>
      </m:oMathPara>
    </w:p>
    <w:bookmarkEnd w:id="25"/>
    <w:bookmarkStart w:id="26" w:name="第三步供需匹配与指数合成"/>
    <w:p>
      <w:pPr>
        <w:pStyle w:val="Heading4"/>
      </w:pPr>
      <w:r>
        <w:rPr>
          <w:rStyle w:val="SectionNumber"/>
        </w:rPr>
        <w:t xml:space="preserve">0.2.0.3</w:t>
      </w:r>
      <w:r>
        <w:tab/>
      </w:r>
      <w:r>
        <w:t xml:space="preserve">第三步：供需匹配与指数合成。</w:t>
      </w:r>
    </w:p>
    <w:p>
      <w:pPr>
        <w:pStyle w:val="FirstParagraph"/>
      </w:pPr>
      <w:r>
        <w:t xml:space="preserve">最终，将第一步中企业的"跨界技术需求"</w:t>
      </w:r>
      <m:oMath>
        <m:sSub>
          <m:e>
            <m:r>
              <m:t>D</m:t>
            </m:r>
          </m:e>
          <m:sub>
            <m:r>
              <m:t>i</m:t>
            </m:r>
            <m:r>
              <m:rPr>
                <m:sty m:val="p"/>
              </m:rPr>
              <m:t>,</m:t>
            </m:r>
            <m:r>
              <m:t>t</m:t>
            </m:r>
            <m:r>
              <m:rPr>
                <m:sty m:val="p"/>
              </m:rPr>
              <m:t>,</m:t>
            </m:r>
            <m:r>
              <m:t>k</m:t>
            </m:r>
          </m:sub>
        </m:sSub>
      </m:oMath>
      <w:r>
        <w:t xml:space="preserve"> </w:t>
      </w:r>
      <w:r>
        <w:t xml:space="preserve">与第二步中相应的"跨区阻力势能"</w:t>
      </w:r>
      <w:r>
        <w:t xml:space="preserve"> </w:t>
      </w:r>
      <m:oMath>
        <m:r>
          <m:t>S</m:t>
        </m:r>
        <m:r>
          <m:t>p</m:t>
        </m:r>
        <m:r>
          <m:t>a</m:t>
        </m:r>
        <m:r>
          <m:t>t</m:t>
        </m:r>
        <m:r>
          <m:t>i</m:t>
        </m:r>
        <m:r>
          <m:t>a</m:t>
        </m:r>
        <m:r>
          <m:t>l</m:t>
        </m:r>
        <m:r>
          <m:t>F</m:t>
        </m:r>
        <m:r>
          <m:t>r</m:t>
        </m:r>
        <m:r>
          <m:t>i</m:t>
        </m:r>
        <m:r>
          <m:t>c</m:t>
        </m:r>
        <m:r>
          <m:t>t</m:t>
        </m:r>
        <m:r>
          <m:t>i</m:t>
        </m:r>
        <m:r>
          <m:t>o</m:t>
        </m:r>
        <m:sSub>
          <m:e>
            <m:r>
              <m:t>n</m:t>
            </m:r>
          </m:e>
          <m:sub>
            <m:r>
              <m:t>k</m:t>
            </m:r>
            <m:r>
              <m:rPr>
                <m:sty m:val="p"/>
              </m:rPr>
              <m:t>,</m:t>
            </m:r>
            <m:r>
              <m:t>c</m:t>
            </m:r>
          </m:sub>
        </m:sSub>
      </m:oMath>
      <w:r>
        <w:t xml:space="preserve"> </w:t>
      </w:r>
      <w:r>
        <w:t xml:space="preserve">进行交乘并依技术</w:t>
      </w:r>
      <w:r>
        <w:t xml:space="preserve"> </w:t>
      </w:r>
      <m:oMath>
        <m:r>
          <m:t>k</m:t>
        </m:r>
      </m:oMath>
      <w:r>
        <w:t xml:space="preserve"> </w:t>
      </w:r>
      <w:r>
        <w:t xml:space="preserve">累加，得到企业</w:t>
      </w:r>
      <w:r>
        <w:t xml:space="preserve"> </w:t>
      </w:r>
      <m:oMath>
        <m:r>
          <m:t>i</m:t>
        </m:r>
      </m:oMath>
      <w:r>
        <w:t xml:space="preserve"> </w:t>
      </w:r>
      <w:r>
        <w:t xml:space="preserve">在</w:t>
      </w:r>
      <w:r>
        <w:t xml:space="preserve"> </w:t>
      </w:r>
      <m:oMath>
        <m:r>
          <m:t>t</m:t>
        </m:r>
      </m:oMath>
      <w:r>
        <w:t xml:space="preserve"> </w:t>
      </w:r>
      <w:r>
        <w:t xml:space="preserve">年位于城市</w:t>
      </w:r>
      <w:r>
        <w:t xml:space="preserve"> </w:t>
      </w:r>
      <m:oMath>
        <m:r>
          <m:t>c</m:t>
        </m:r>
      </m:oMath>
      <w:r>
        <w:t xml:space="preserve"> </w:t>
      </w:r>
      <w:r>
        <w:t xml:space="preserve">时</w:t>
      </w:r>
      <w:r>
        <w:t xml:space="preserve"> </w:t>
      </w:r>
      <w:r>
        <w:t xml:space="preserve">的复合外生网络扩张阻力指数：</w:t>
      </w:r>
    </w:p>
    <w:p>
      <w:pPr>
        <w:pStyle w:val="BodyText"/>
      </w:pPr>
      <m:oMathPara>
        <m:oMathParaPr>
          <m:jc m:val="center"/>
        </m:oMathParaPr>
        <m:oMath>
          <m:r>
            <m:t>F</m:t>
          </m:r>
          <m:r>
            <m:t>r</m:t>
          </m:r>
          <m:r>
            <m:t>i</m:t>
          </m:r>
          <m:r>
            <m:t>c</m:t>
          </m:r>
          <m:r>
            <m:t>t</m:t>
          </m:r>
          <m:r>
            <m:t>i</m:t>
          </m:r>
          <m:r>
            <m:t>o</m:t>
          </m:r>
          <m:sSub>
            <m:e>
              <m:r>
                <m:t>n</m:t>
              </m:r>
            </m:e>
            <m:sub>
              <m:r>
                <m:t>i</m:t>
              </m:r>
              <m:r>
                <m:rPr>
                  <m:sty m:val="p"/>
                </m:rPr>
                <m:t>,</m:t>
              </m:r>
              <m:r>
                <m:t>t</m:t>
              </m:r>
              <m:r>
                <m:rPr>
                  <m:sty m:val="p"/>
                </m:rPr>
                <m:t>,</m:t>
              </m:r>
              <m:r>
                <m:t>c</m:t>
              </m:r>
            </m:sub>
          </m:sSub>
          <m:r>
            <m:rPr>
              <m:sty m:val="p"/>
            </m:rPr>
            <m:t>=</m:t>
          </m:r>
          <m:nary>
            <m:naryPr>
              <m:chr m:val="∑"/>
              <m:limLoc m:val="undOvr"/>
              <m:subHide m:val="off"/>
              <m:supHide m:val="on"/>
            </m:naryPr>
            <m:sub>
              <m:r>
                <m:t>k</m:t>
              </m:r>
              <m:r>
                <m:rPr>
                  <m:sty m:val="p"/>
                </m:rPr>
                <m:t>∉</m:t>
              </m:r>
              <m:sSub>
                <m:e>
                  <m:r>
                    <m:t>J</m:t>
                  </m:r>
                </m:e>
                <m:sub>
                  <m:r>
                    <m:t>i</m:t>
                  </m:r>
                </m:sub>
              </m:sSub>
            </m:sub>
            <m:sup>
              <m:r>
                <m:t>​</m:t>
              </m:r>
            </m:sup>
            <m:e>
              <m:sSub>
                <m:e>
                  <m:r>
                    <m:t>D</m:t>
                  </m:r>
                </m:e>
                <m:sub>
                  <m:r>
                    <m:t>i</m:t>
                  </m:r>
                  <m:r>
                    <m:rPr>
                      <m:sty m:val="p"/>
                    </m:rPr>
                    <m:t>,</m:t>
                  </m:r>
                  <m:r>
                    <m:t>t</m:t>
                  </m:r>
                  <m:r>
                    <m:rPr>
                      <m:sty m:val="p"/>
                    </m:rPr>
                    <m:t>,</m:t>
                  </m:r>
                  <m:r>
                    <m:t>k</m:t>
                  </m:r>
                </m:sub>
              </m:sSub>
            </m:e>
          </m:nary>
          <m:r>
            <m:rPr>
              <m:sty m:val="p"/>
            </m:rPr>
            <m:t>×</m:t>
          </m:r>
          <m:r>
            <m:t>S</m:t>
          </m:r>
          <m:r>
            <m:t>p</m:t>
          </m:r>
          <m:r>
            <m:t>a</m:t>
          </m:r>
          <m:r>
            <m:t>t</m:t>
          </m:r>
          <m:r>
            <m:t>i</m:t>
          </m:r>
          <m:r>
            <m:t>a</m:t>
          </m:r>
          <m:r>
            <m:t>l</m:t>
          </m:r>
          <m:r>
            <m:t>F</m:t>
          </m:r>
          <m:r>
            <m:t>r</m:t>
          </m:r>
          <m:r>
            <m:t>i</m:t>
          </m:r>
          <m:r>
            <m:t>c</m:t>
          </m:r>
          <m:r>
            <m:t>t</m:t>
          </m:r>
          <m:r>
            <m:t>i</m:t>
          </m:r>
          <m:r>
            <m:t>o</m:t>
          </m:r>
          <m:sSub>
            <m:e>
              <m:r>
                <m:t>n</m:t>
              </m:r>
            </m:e>
            <m:sub>
              <m:r>
                <m:t>k</m:t>
              </m:r>
              <m:r>
                <m:rPr>
                  <m:sty m:val="p"/>
                </m:rPr>
                <m:t>,</m:t>
              </m:r>
              <m:r>
                <m:t>c</m:t>
              </m:r>
            </m:sub>
          </m:sSub>
          <m:r>
            <m:rPr>
              <m:sty m:val="p"/>
            </m:rPr>
            <m:t>=</m:t>
          </m:r>
          <m:nary>
            <m:naryPr>
              <m:chr m:val="∑"/>
              <m:limLoc m:val="undOvr"/>
              <m:subHide m:val="off"/>
              <m:supHide m:val="on"/>
            </m:naryPr>
            <m:sub>
              <m:r>
                <m:t>k</m:t>
              </m:r>
              <m:r>
                <m:rPr>
                  <m:sty m:val="p"/>
                </m:rPr>
                <m:t>∉</m:t>
              </m:r>
              <m:sSub>
                <m:e>
                  <m:r>
                    <m:t>J</m:t>
                  </m:r>
                </m:e>
                <m:sub>
                  <m:r>
                    <m:t>i</m:t>
                  </m:r>
                </m:sub>
              </m:sSub>
            </m:sub>
            <m:sup>
              <m:r>
                <m:t>​</m:t>
              </m:r>
            </m:sup>
            <m:e>
              <m:d>
                <m:dPr>
                  <m:begChr m:val="["/>
                  <m:endChr m:val="]"/>
                  <m:sepChr m:val=""/>
                  <m:grow/>
                </m:dPr>
                <m:e>
                  <m:d>
                    <m:dPr>
                      <m:begChr m:val="("/>
                      <m:endChr m:val=")"/>
                      <m:sepChr m:val=""/>
                      <m:grow/>
                    </m:dPr>
                    <m:e>
                      <m:nary>
                        <m:naryPr>
                          <m:chr m:val="∑"/>
                          <m:limLoc m:val="undOvr"/>
                          <m:subHide m:val="off"/>
                          <m:supHide m:val="on"/>
                        </m:naryPr>
                        <m:sub>
                          <m:r>
                            <m:t>j</m:t>
                          </m:r>
                          <m:r>
                            <m:rPr>
                              <m:sty m:val="p"/>
                            </m:rPr>
                            <m:t>∈</m:t>
                          </m:r>
                          <m:sSub>
                            <m:e>
                              <m:r>
                                <m:t>J</m:t>
                              </m:r>
                            </m:e>
                            <m:sub>
                              <m:r>
                                <m:t>i</m:t>
                              </m:r>
                            </m:sub>
                          </m:sSub>
                        </m:sub>
                        <m:sup>
                          <m:r>
                            <m:t>​</m:t>
                          </m:r>
                        </m:sup>
                        <m:e>
                          <m:sSub>
                            <m:e>
                              <m:r>
                                <m:t>θ</m:t>
                              </m:r>
                            </m:e>
                            <m:sub>
                              <m:r>
                                <m:t>i</m:t>
                              </m:r>
                              <m:r>
                                <m:rPr>
                                  <m:sty m:val="p"/>
                                </m:rPr>
                                <m:t>,</m:t>
                              </m:r>
                              <m:r>
                                <m:t>j</m:t>
                              </m:r>
                              <m:r>
                                <m:rPr>
                                  <m:sty m:val="p"/>
                                </m:rPr>
                                <m:t>,</m:t>
                              </m:r>
                              <m:r>
                                <m:t>t</m:t>
                              </m:r>
                            </m:sub>
                          </m:sSub>
                        </m:e>
                      </m:nary>
                      <m:r>
                        <m:rPr>
                          <m:sty m:val="p"/>
                        </m:rPr>
                        <m:t>×</m:t>
                      </m:r>
                      <m:sSub>
                        <m:e>
                          <m:r>
                            <m:t>ω</m:t>
                          </m:r>
                        </m:e>
                        <m:sub>
                          <m:r>
                            <m:t>j</m:t>
                          </m:r>
                          <m:r>
                            <m:rPr>
                              <m:sty m:val="p"/>
                            </m:rPr>
                            <m:t>,</m:t>
                          </m:r>
                          <m:r>
                            <m:t>k</m:t>
                          </m:r>
                        </m:sub>
                      </m:sSub>
                    </m:e>
                  </m:d>
                  <m:r>
                    <m:rPr>
                      <m:sty m:val="p"/>
                    </m:rPr>
                    <m:t>×</m:t>
                  </m:r>
                  <m:nary>
                    <m:naryPr>
                      <m:chr m:val="∑"/>
                      <m:limLoc m:val="undOvr"/>
                      <m:subHide m:val="off"/>
                      <m:supHide m:val="on"/>
                    </m:naryPr>
                    <m:sub>
                      <m:r>
                        <m:t>d</m:t>
                      </m:r>
                      <m:r>
                        <m:rPr>
                          <m:sty m:val="p"/>
                        </m:rPr>
                        <m:t>≠</m:t>
                      </m:r>
                      <m:r>
                        <m:t>c</m:t>
                      </m:r>
                    </m:sub>
                    <m:sup>
                      <m:r>
                        <m:t>​</m:t>
                      </m:r>
                    </m:sup>
                    <m:e>
                      <m:d>
                        <m:dPr>
                          <m:begChr m:val="("/>
                          <m:endChr m:val=")"/>
                          <m:sepChr m:val=""/>
                          <m:grow/>
                        </m:dPr>
                        <m:e>
                          <m:r>
                            <m:t>S</m:t>
                          </m:r>
                          <m:r>
                            <m:t>h</m:t>
                          </m:r>
                          <m:r>
                            <m:t>a</m:t>
                          </m:r>
                          <m:r>
                            <m:t>r</m:t>
                          </m:r>
                          <m:sSub>
                            <m:e>
                              <m:r>
                                <m:t>e</m:t>
                              </m:r>
                            </m:e>
                            <m:sub>
                              <m:r>
                                <m:t>k</m:t>
                              </m:r>
                              <m:r>
                                <m:rPr>
                                  <m:sty m:val="p"/>
                                </m:rPr>
                                <m:t>,</m:t>
                              </m:r>
                              <m:r>
                                <m:t>d</m:t>
                              </m:r>
                            </m:sub>
                          </m:sSub>
                          <m:r>
                            <m:rPr>
                              <m:sty m:val="p"/>
                            </m:rPr>
                            <m:t>×</m:t>
                          </m:r>
                          <m:r>
                            <m:t>P</m:t>
                          </m:r>
                          <m:r>
                            <m:t>r</m:t>
                          </m:r>
                          <m:r>
                            <m:t>o</m:t>
                          </m:r>
                          <m:r>
                            <m:t>t</m:t>
                          </m:r>
                          <m:r>
                            <m:t>e</m:t>
                          </m:r>
                          <m:r>
                            <m:t>c</m:t>
                          </m:r>
                          <m:r>
                            <m:t>t</m:t>
                          </m:r>
                          <m:r>
                            <m:t>i</m:t>
                          </m:r>
                          <m:r>
                            <m:t>o</m:t>
                          </m:r>
                          <m:sSub>
                            <m:e>
                              <m:r>
                                <m:t>n</m:t>
                              </m:r>
                            </m:e>
                            <m:sub>
                              <m:r>
                                <m:t>d</m:t>
                              </m:r>
                            </m:sub>
                          </m:sSub>
                        </m:e>
                      </m:d>
                    </m:e>
                  </m:nary>
                </m:e>
              </m:d>
            </m:e>
          </m:nary>
        </m:oMath>
      </m:oMathPara>
    </w:p>
    <w:p>
      <w:pPr>
        <w:pStyle w:val="FirstParagraph"/>
      </w:pPr>
      <w:r>
        <w:t xml:space="preserve">该指数完全由企业先天的微观技术属性（</w:t>
      </w:r>
      <m:oMath>
        <m:sSub>
          <m:e>
            <m:r>
              <m:t>θ</m:t>
            </m:r>
          </m:e>
          <m:sub>
            <m:r>
              <m:t>i</m:t>
            </m:r>
            <m:r>
              <m:rPr>
                <m:sty m:val="p"/>
              </m:rPr>
              <m:t>,</m:t>
            </m:r>
            <m:r>
              <m:t>j</m:t>
            </m:r>
            <m:r>
              <m:rPr>
                <m:sty m:val="p"/>
              </m:rPr>
              <m:t>,</m:t>
            </m:r>
            <m:r>
              <m:t>t</m:t>
            </m:r>
          </m:sub>
        </m:sSub>
      </m:oMath>
      <w:r>
        <w:t xml:space="preserve">）、</w:t>
      </w:r>
      <w:r>
        <w:t xml:space="preserve"> </w:t>
      </w:r>
      <w:r>
        <w:t xml:space="preserve">宏观技术的客观互补规律（</w:t>
      </w:r>
      <m:oMath>
        <m:sSub>
          <m:e>
            <m:r>
              <m:t>ω</m:t>
            </m:r>
          </m:e>
          <m:sub>
            <m:r>
              <m:t>j</m:t>
            </m:r>
            <m:r>
              <m:rPr>
                <m:sty m:val="p"/>
              </m:rPr>
              <m:t>,</m:t>
            </m:r>
            <m:r>
              <m:t>k</m:t>
            </m:r>
          </m:sub>
        </m:sSub>
      </m:oMath>
      <w:r>
        <w:t xml:space="preserve">）以及空间维度的</w:t>
      </w:r>
      <w:r>
        <w:t xml:space="preserve"> </w:t>
      </w:r>
      <w:r>
        <w:t xml:space="preserve">外生制度壁垒（</w:t>
      </w:r>
      <m:oMath>
        <m:r>
          <m:t>P</m:t>
        </m:r>
        <m:r>
          <m:t>r</m:t>
        </m:r>
        <m:r>
          <m:t>o</m:t>
        </m:r>
        <m:r>
          <m:t>t</m:t>
        </m:r>
        <m:r>
          <m:t>e</m:t>
        </m:r>
        <m:r>
          <m:t>c</m:t>
        </m:r>
        <m:r>
          <m:t>t</m:t>
        </m:r>
        <m:r>
          <m:t>i</m:t>
        </m:r>
        <m:r>
          <m:t>o</m:t>
        </m:r>
        <m:sSub>
          <m:e>
            <m:r>
              <m:t>n</m:t>
            </m:r>
          </m:e>
          <m:sub>
            <m:r>
              <m:t>d</m:t>
            </m:r>
          </m:sub>
        </m:sSub>
      </m:oMath>
      <w:r>
        <w:t xml:space="preserve">）共同决定，</w:t>
      </w:r>
      <w:r>
        <w:t xml:space="preserve"> </w:t>
      </w:r>
      <w:r>
        <w:t xml:space="preserve">彻底剥离了企业主观择址的内生性干扰，</w:t>
      </w:r>
      <w:r>
        <w:t xml:space="preserve"> </w:t>
      </w:r>
      <w:r>
        <w:t xml:space="preserve">精准刻画了企业在构建全国统一大市场供应链闭环时所承受的摩擦阻力。</w:t>
      </w:r>
    </w:p>
    <w:bookmarkEnd w:id="26"/>
    <w:bookmarkStart w:id="27" w:name="计算效率优化totallocal-扣减法"/>
    <w:p>
      <w:pPr>
        <w:pStyle w:val="Heading4"/>
      </w:pPr>
      <w:r>
        <w:rPr>
          <w:rStyle w:val="SectionNumber"/>
        </w:rPr>
        <w:t xml:space="preserve">0.2.0.4</w:t>
      </w:r>
      <w:r>
        <w:tab/>
      </w:r>
      <w:r>
        <w:t xml:space="preserve">计算效率优化：Total–Local 扣减法。</w:t>
      </w:r>
    </w:p>
    <w:p>
      <w:pPr>
        <w:pStyle w:val="FirstParagraph"/>
      </w:pPr>
      <w:r>
        <w:t xml:space="preserve">在实际计算式 </w:t>
      </w:r>
      <w:hyperlink w:anchor="eq:spatial-friction">
        <w:r>
          <w:rPr>
            <w:rStyle w:val="Hyperlink"/>
          </w:rPr>
          <w:t xml:space="preserve">[eq:spatial-friction]</w:t>
        </w:r>
      </w:hyperlink>
      <w:r>
        <w:t xml:space="preserve"> </w:t>
      </w:r>
      <w:r>
        <w:t xml:space="preserve">时，若对每个企业逐一遍历</w:t>
      </w:r>
      <w:r>
        <w:t xml:space="preserve"> </w:t>
      </w:r>
      <w:r>
        <w:t xml:space="preserve">除本市外的近 300 个城市将产生数十亿行数据。本文采用等价的降维算法：</w:t>
      </w:r>
    </w:p>
    <w:p>
      <w:pPr>
        <w:pStyle w:val="BodyText"/>
      </w:pPr>
      <m:oMathPara>
        <m:oMathParaPr>
          <m:jc m:val="center"/>
        </m:oMathParaPr>
        <m:oMath>
          <m:nary>
            <m:naryPr>
              <m:chr m:val="∑"/>
              <m:limLoc m:val="undOvr"/>
              <m:subHide m:val="off"/>
              <m:supHide m:val="on"/>
            </m:naryPr>
            <m:sub>
              <m:r>
                <m:t>d</m:t>
              </m:r>
              <m:r>
                <m:rPr>
                  <m:sty m:val="p"/>
                </m:rPr>
                <m:t>≠</m:t>
              </m:r>
              <m:r>
                <m:t>c</m:t>
              </m:r>
            </m:sub>
            <m:sup>
              <m:r>
                <m:t>​</m:t>
              </m:r>
            </m:sup>
            <m:e>
              <m:r>
                <m:t>S</m:t>
              </m:r>
            </m:e>
          </m:nary>
          <m:r>
            <m:t>h</m:t>
          </m:r>
          <m:r>
            <m:t>a</m:t>
          </m:r>
          <m:r>
            <m:t>r</m:t>
          </m:r>
          <m:sSub>
            <m:e>
              <m:r>
                <m:t>e</m:t>
              </m:r>
            </m:e>
            <m:sub>
              <m:r>
                <m:t>k</m:t>
              </m:r>
              <m:r>
                <m:rPr>
                  <m:sty m:val="p"/>
                </m:rPr>
                <m:t>,</m:t>
              </m:r>
              <m:r>
                <m:t>d</m:t>
              </m:r>
            </m:sub>
          </m:sSub>
          <m:r>
            <m:rPr>
              <m:sty m:val="p"/>
            </m:rPr>
            <m:t>×</m:t>
          </m:r>
          <m:r>
            <m:t>P</m:t>
          </m:r>
          <m:r>
            <m:t>r</m:t>
          </m:r>
          <m:r>
            <m:t>o</m:t>
          </m:r>
          <m:r>
            <m:t>t</m:t>
          </m:r>
          <m:r>
            <m:t>e</m:t>
          </m:r>
          <m:r>
            <m:t>c</m:t>
          </m:r>
          <m:r>
            <m:t>t</m:t>
          </m:r>
          <m:r>
            <m:t>i</m:t>
          </m:r>
          <m:r>
            <m:t>o</m:t>
          </m:r>
          <m:sSub>
            <m:e>
              <m:r>
                <m:t>n</m:t>
              </m:r>
            </m:e>
            <m:sub>
              <m:r>
                <m:t>d</m:t>
              </m:r>
            </m:sub>
          </m:sSub>
          <m:r>
            <m:rPr>
              <m:sty m:val="p"/>
            </m:rPr>
            <m:t>=</m:t>
          </m:r>
          <m:limLow>
            <m:e>
              <m:limLow>
                <m:e>
                  <m:nary>
                    <m:naryPr>
                      <m:chr m:val="∑"/>
                      <m:limLoc m:val="undOvr"/>
                      <m:subHide m:val="off"/>
                      <m:supHide m:val="on"/>
                    </m:naryPr>
                    <m:sub>
                      <m:r>
                        <m:t>d</m:t>
                      </m:r>
                    </m:sub>
                    <m:sup>
                      <m:r>
                        <m:t>​</m:t>
                      </m:r>
                    </m:sup>
                    <m:e>
                      <m:r>
                        <m:t>S</m:t>
                      </m:r>
                    </m:e>
                  </m:nary>
                  <m:r>
                    <m:t>h</m:t>
                  </m:r>
                  <m:r>
                    <m:t>a</m:t>
                  </m:r>
                  <m:r>
                    <m:t>r</m:t>
                  </m:r>
                  <m:sSub>
                    <m:e>
                      <m:r>
                        <m:t>e</m:t>
                      </m:r>
                    </m:e>
                    <m:sub>
                      <m:r>
                        <m:t>k</m:t>
                      </m:r>
                      <m:r>
                        <m:rPr>
                          <m:sty m:val="p"/>
                        </m:rPr>
                        <m:t>,</m:t>
                      </m:r>
                      <m:r>
                        <m:t>d</m:t>
                      </m:r>
                    </m:sub>
                  </m:sSub>
                  <m:r>
                    <m:rPr>
                      <m:sty m:val="p"/>
                    </m:rPr>
                    <m:t>×</m:t>
                  </m:r>
                  <m:r>
                    <m:t>P</m:t>
                  </m:r>
                  <m:r>
                    <m:t>r</m:t>
                  </m:r>
                  <m:r>
                    <m:t>o</m:t>
                  </m:r>
                  <m:r>
                    <m:t>t</m:t>
                  </m:r>
                  <m:r>
                    <m:t>e</m:t>
                  </m:r>
                  <m:r>
                    <m:t>c</m:t>
                  </m:r>
                  <m:r>
                    <m:t>t</m:t>
                  </m:r>
                  <m:r>
                    <m:t>i</m:t>
                  </m:r>
                  <m:r>
                    <m:t>o</m:t>
                  </m:r>
                  <m:sSub>
                    <m:e>
                      <m:r>
                        <m:t>n</m:t>
                      </m:r>
                    </m:e>
                    <m:sub>
                      <m:r>
                        <m:t>d</m:t>
                      </m:r>
                    </m:sub>
                  </m:sSub>
                </m:e>
                <m:lim>
                  <m:r>
                    <m:rPr>
                      <m:sty m:val="p"/>
                    </m:rPr>
                    <m:t>⏟</m:t>
                  </m:r>
                </m:lim>
              </m:limLow>
            </m:e>
            <m:lim>
              <m:r>
                <m:rPr>
                  <m:nor/>
                  <m:sty m:val="p"/>
                </m:rPr>
                <m:t>全国总阻力势能 (Total)</m:t>
              </m:r>
            </m:lim>
          </m:limLow>
          <m:r>
            <m:rPr>
              <m:sty m:val="p"/>
            </m:rPr>
            <m:t>−</m:t>
          </m:r>
          <m:limLow>
            <m:e>
              <m:limLow>
                <m:e>
                  <m:r>
                    <m:t>S</m:t>
                  </m:r>
                  <m:r>
                    <m:t>h</m:t>
                  </m:r>
                  <m:r>
                    <m:t>a</m:t>
                  </m:r>
                  <m:r>
                    <m:t>r</m:t>
                  </m:r>
                  <m:sSub>
                    <m:e>
                      <m:r>
                        <m:t>e</m:t>
                      </m:r>
                    </m:e>
                    <m:sub>
                      <m:r>
                        <m:t>k</m:t>
                      </m:r>
                      <m:r>
                        <m:rPr>
                          <m:sty m:val="p"/>
                        </m:rPr>
                        <m:t>,</m:t>
                      </m:r>
                      <m:r>
                        <m:t>c</m:t>
                      </m:r>
                    </m:sub>
                  </m:sSub>
                  <m:r>
                    <m:rPr>
                      <m:sty m:val="p"/>
                    </m:rPr>
                    <m:t>×</m:t>
                  </m:r>
                  <m:r>
                    <m:t>P</m:t>
                  </m:r>
                  <m:r>
                    <m:t>r</m:t>
                  </m:r>
                  <m:r>
                    <m:t>o</m:t>
                  </m:r>
                  <m:r>
                    <m:t>t</m:t>
                  </m:r>
                  <m:r>
                    <m:t>e</m:t>
                  </m:r>
                  <m:r>
                    <m:t>c</m:t>
                  </m:r>
                  <m:r>
                    <m:t>t</m:t>
                  </m:r>
                  <m:r>
                    <m:t>i</m:t>
                  </m:r>
                  <m:r>
                    <m:t>o</m:t>
                  </m:r>
                  <m:sSub>
                    <m:e>
                      <m:r>
                        <m:t>n</m:t>
                      </m:r>
                    </m:e>
                    <m:sub>
                      <m:r>
                        <m:t>c</m:t>
                      </m:r>
                    </m:sub>
                  </m:sSub>
                </m:e>
                <m:lim>
                  <m:r>
                    <m:rPr>
                      <m:sty m:val="p"/>
                    </m:rPr>
                    <m:t>⏟</m:t>
                  </m:r>
                </m:lim>
              </m:limLow>
            </m:e>
            <m:lim>
              <m:r>
                <m:rPr>
                  <m:nor/>
                  <m:sty m:val="p"/>
                </m:rPr>
                <m:t>本地势能 (Local)</m:t>
              </m:r>
            </m:lim>
          </m:limLow>
        </m:oMath>
      </m:oMathPara>
    </w:p>
    <w:p>
      <w:pPr>
        <w:pStyle w:val="FirstParagraph"/>
      </w:pPr>
      <w:r>
        <w:t xml:space="preserve">该算法将计算复杂度从</w:t>
      </w:r>
      <w:r>
        <w:t xml:space="preserve"> </w:t>
      </w:r>
      <m:oMath>
        <m:r>
          <m:t>O</m:t>
        </m:r>
        <m:d>
          <m:dPr>
            <m:begChr m:val="("/>
            <m:endChr m:val=")"/>
            <m:sepChr m:val=""/>
            <m:grow/>
          </m:dPr>
          <m:e>
            <m:r>
              <m:t>N</m:t>
            </m:r>
            <m:r>
              <m:rPr>
                <m:sty m:val="p"/>
              </m:rPr>
              <m:t>×</m:t>
            </m:r>
            <m:r>
              <m:t>D</m:t>
            </m:r>
          </m:e>
        </m:d>
      </m:oMath>
      <w:r>
        <w:t xml:space="preserve"> </w:t>
      </w:r>
      <w:r>
        <w:t xml:space="preserve">降至</w:t>
      </w:r>
      <w:r>
        <w:t xml:space="preserve"> </w:t>
      </w:r>
      <m:oMath>
        <m:r>
          <m:t>O</m:t>
        </m:r>
        <m:d>
          <m:dPr>
            <m:begChr m:val="("/>
            <m:endChr m:val=")"/>
            <m:sepChr m:val=""/>
            <m:grow/>
          </m:dPr>
          <m:e>
            <m:r>
              <m:t>D</m:t>
            </m:r>
            <m:r>
              <m:rPr>
                <m:sty m:val="p"/>
              </m:rPr>
              <m:t>+</m:t>
            </m:r>
            <m:r>
              <m:t>N</m:t>
            </m:r>
          </m:e>
        </m:d>
      </m:oMath>
      <w:r>
        <w:t xml:space="preserve">，</w:t>
      </w:r>
      <w:r>
        <w:t xml:space="preserve"> </w:t>
      </w:r>
      <w:r>
        <w:t xml:space="preserve">在数学上完全等价，计算速度提升数千倍。</w:t>
      </w:r>
    </w:p>
    <w:bookmarkEnd w:id="27"/>
    <w:bookmarkEnd w:id="28"/>
    <w:bookmarkStart w:id="29" w:name="subsec:friction-group"/>
    <w:p>
      <w:pPr>
        <w:pStyle w:val="Heading2"/>
      </w:pPr>
      <w:r>
        <w:rPr>
          <w:rStyle w:val="SectionNumber"/>
        </w:rPr>
        <w:t xml:space="preserve">0.3</w:t>
      </w:r>
      <w:r>
        <w:tab/>
      </w:r>
      <w:r>
        <w:t xml:space="preserve">企业外生网络扩张阻力的异质性分组设定</w:t>
      </w:r>
    </w:p>
    <w:p>
      <w:pPr>
        <w:pStyle w:val="FirstParagraph"/>
      </w:pPr>
      <w:r>
        <w:t xml:space="preserve">为探究国家级风险投资在不同网络摩擦环境下的异质性处理效应，</w:t>
      </w:r>
      <w:r>
        <w:t xml:space="preserve"> </w:t>
      </w:r>
      <w:r>
        <w:t xml:space="preserve">本文基于受资企业（处理组）面临的外生网络扩张阻力指数（</w:t>
      </w:r>
      <m:oMath>
        <m:r>
          <m:t>F</m:t>
        </m:r>
        <m:r>
          <m:t>r</m:t>
        </m:r>
        <m:r>
          <m:t>i</m:t>
        </m:r>
        <m:r>
          <m:t>c</m:t>
        </m:r>
        <m:r>
          <m:t>t</m:t>
        </m:r>
        <m:r>
          <m:t>i</m:t>
        </m:r>
        <m:r>
          <m:t>o</m:t>
        </m:r>
        <m:r>
          <m:t>n</m:t>
        </m:r>
      </m:oMath>
      <w:r>
        <w:t xml:space="preserve">）</w:t>
      </w:r>
      <w:r>
        <w:t xml:space="preserve"> </w:t>
      </w:r>
      <w:r>
        <w:t xml:space="preserve">进行了内部切分。为规避风险资本注入后可能引发的反向因果与内生性偏误，</w:t>
      </w:r>
      <w:r>
        <w:t xml:space="preserve"> </w:t>
      </w:r>
      <w:r>
        <w:t xml:space="preserve">本文严格提取了处理组企业在</w:t>
      </w:r>
      <w:r>
        <w:rPr>
          <w:bCs/>
          <w:b/>
        </w:rPr>
        <w:t xml:space="preserve">接受国家级风险投资前（Pre-treatment）</w:t>
      </w:r>
      <w:r>
        <w:t xml:space="preserve"> </w:t>
      </w:r>
      <w:r>
        <w:t xml:space="preserve">的历年阻力指数，并计算其历史均值以平滑年度波动：</w:t>
      </w:r>
    </w:p>
    <w:p>
      <w:pPr>
        <w:pStyle w:val="BodyText"/>
      </w:pPr>
      <m:oMathPara>
        <m:oMathParaPr>
          <m:jc m:val="center"/>
        </m:oMathParaPr>
        <m:oMath>
          <m:sSubSup>
            <m:e>
              <m:bar>
                <m:barPr>
                  <m:pos m:val="top"/>
                </m:barPr>
                <m:e>
                  <m:r>
                    <m:t>F</m:t>
                  </m:r>
                  <m:r>
                    <m:t>r</m:t>
                  </m:r>
                  <m:r>
                    <m:t>i</m:t>
                  </m:r>
                  <m:r>
                    <m:t>c</m:t>
                  </m:r>
                  <m:r>
                    <m:t>t</m:t>
                  </m:r>
                  <m:r>
                    <m:t>i</m:t>
                  </m:r>
                  <m:r>
                    <m:t>o</m:t>
                  </m:r>
                  <m:r>
                    <m:t>n</m:t>
                  </m:r>
                </m:e>
              </m:bar>
            </m:e>
            <m:sub>
              <m:r>
                <m:t>i</m:t>
              </m:r>
            </m:sub>
            <m:sup>
              <m:r>
                <m:t> </m:t>
              </m:r>
              <m:r>
                <m:rPr>
                  <m:nor/>
                  <m:sty m:val="p"/>
                </m:rPr>
                <m:t>pre</m:t>
              </m:r>
            </m:sup>
          </m:sSubSup>
          <m:r>
            <m:rPr>
              <m:sty m:val="p"/>
            </m:rPr>
            <m:t>=</m:t>
          </m:r>
          <m:f>
            <m:fPr>
              <m:type m:val="bar"/>
            </m:fPr>
            <m:num>
              <m:r>
                <m:t>1</m:t>
              </m:r>
            </m:num>
            <m:den>
              <m:sSubSup>
                <m:e>
                  <m:r>
                    <m:t>T</m:t>
                  </m:r>
                </m:e>
                <m:sub>
                  <m:r>
                    <m:t>i</m:t>
                  </m:r>
                </m:sub>
                <m:sup>
                  <m:r>
                    <m:rPr>
                      <m:nor/>
                      <m:sty m:val="p"/>
                    </m:rPr>
                    <m:t>pre</m:t>
                  </m:r>
                </m:sup>
              </m:sSubSup>
            </m:den>
          </m:f>
          <m:nary>
            <m:naryPr>
              <m:chr m:val="∑"/>
              <m:limLoc m:val="undOvr"/>
              <m:subHide m:val="off"/>
              <m:supHide m:val="on"/>
            </m:naryPr>
            <m:sub>
              <m:r>
                <m:t>t</m:t>
              </m:r>
              <m:r>
                <m:rPr>
                  <m:sty m:val="p"/>
                </m:rPr>
                <m:t>&lt;</m:t>
              </m:r>
              <m:sSubSup>
                <m:e>
                  <m:r>
                    <m:t>t</m:t>
                  </m:r>
                </m:e>
                <m:sub>
                  <m:r>
                    <m:t>i</m:t>
                  </m:r>
                </m:sub>
                <m:sup>
                  <m:r>
                    <m:rPr>
                      <m:sty m:val="p"/>
                    </m:rPr>
                    <m:t>*</m:t>
                  </m:r>
                </m:sup>
              </m:sSubSup>
            </m:sub>
            <m:sup>
              <m:r>
                <m:t>​</m:t>
              </m:r>
            </m:sup>
            <m:e>
              <m:r>
                <m:t>F</m:t>
              </m:r>
            </m:e>
          </m:nary>
          <m:r>
            <m:t>r</m:t>
          </m:r>
          <m:r>
            <m:t>i</m:t>
          </m:r>
          <m:r>
            <m:t>c</m:t>
          </m:r>
          <m:r>
            <m:t>t</m:t>
          </m:r>
          <m:r>
            <m:t>i</m:t>
          </m:r>
          <m:r>
            <m:t>o</m:t>
          </m:r>
          <m:sSub>
            <m:e>
              <m:r>
                <m:t>n</m:t>
              </m:r>
            </m:e>
            <m:sub>
              <m:r>
                <m:t>i</m:t>
              </m:r>
              <m:r>
                <m:rPr>
                  <m:sty m:val="p"/>
                </m:rPr>
                <m:t>,</m:t>
              </m:r>
              <m:r>
                <m:t>t</m:t>
              </m:r>
              <m:r>
                <m:rPr>
                  <m:sty m:val="p"/>
                </m:rPr>
                <m:t>,</m:t>
              </m:r>
              <m:r>
                <m:t>c</m:t>
              </m:r>
            </m:sub>
          </m:sSub>
        </m:oMath>
      </m:oMathPara>
    </w:p>
    <w:p>
      <w:pPr>
        <w:pStyle w:val="FirstParagraph"/>
      </w:pPr>
      <w:r>
        <w:t xml:space="preserve">其中，</w:t>
      </w:r>
      <m:oMath>
        <m:sSubSup>
          <m:e>
            <m:r>
              <m:t>t</m:t>
            </m:r>
          </m:e>
          <m:sub>
            <m:r>
              <m:t>i</m:t>
            </m:r>
          </m:sub>
          <m:sup>
            <m:r>
              <m:rPr>
                <m:sty m:val="p"/>
              </m:rPr>
              <m:t>*</m:t>
            </m:r>
          </m:sup>
        </m:sSubSup>
      </m:oMath>
      <w:r>
        <w:t xml:space="preserve"> </w:t>
      </w:r>
      <w:r>
        <w:t xml:space="preserve">为企业</w:t>
      </w:r>
      <w:r>
        <w:t xml:space="preserve"> </w:t>
      </w:r>
      <m:oMath>
        <m:r>
          <m:t>i</m:t>
        </m:r>
      </m:oMath>
      <w:r>
        <w:t xml:space="preserve"> </w:t>
      </w:r>
      <w:r>
        <w:t xml:space="preserve">首次接受国家级风险投资的年份，</w:t>
      </w:r>
      <w:r>
        <w:t xml:space="preserve"> </w:t>
      </w:r>
      <m:oMath>
        <m:sSubSup>
          <m:e>
            <m:r>
              <m:t>T</m:t>
            </m:r>
          </m:e>
          <m:sub>
            <m:r>
              <m:t>i</m:t>
            </m:r>
          </m:sub>
          <m:sup>
            <m:r>
              <m:rPr>
                <m:nor/>
                <m:sty m:val="p"/>
              </m:rPr>
              <m:t>pre</m:t>
            </m:r>
          </m:sup>
        </m:sSubSup>
      </m:oMath>
      <w:r>
        <w:t xml:space="preserve"> </w:t>
      </w:r>
      <w:r>
        <w:t xml:space="preserve">为事前观测年数。</w:t>
      </w:r>
    </w:p>
    <w:p>
      <w:pPr>
        <w:pStyle w:val="BodyText"/>
      </w:pPr>
      <w:r>
        <w:t xml:space="preserve">随后，本文计算全体处理组企业该事前阻力均值的算术平均数作为门槛阈值：</w:t>
      </w:r>
    </w:p>
    <w:p>
      <w:pPr>
        <w:pStyle w:val="BodyText"/>
      </w:pPr>
      <m:oMathPara>
        <m:oMathParaPr>
          <m:jc m:val="center"/>
        </m:oMathParaPr>
        <m:oMath>
          <m:sSup>
            <m:e>
              <m:acc>
                <m:accPr>
                  <m:chr m:val="‾"/>
                </m:accPr>
                <m:e>
                  <m:r>
                    <m:t>F</m:t>
                  </m:r>
                </m:e>
              </m:acc>
            </m:e>
            <m:sup>
              <m:r>
                <m:t> </m:t>
              </m:r>
              <m:r>
                <m:rPr>
                  <m:nor/>
                  <m:sty m:val="p"/>
                </m:rPr>
                <m:t>threshold</m:t>
              </m:r>
            </m:sup>
          </m:sSup>
          <m:r>
            <m:rPr>
              <m:sty m:val="p"/>
            </m:rPr>
            <m:t>=</m:t>
          </m:r>
          <m:f>
            <m:fPr>
              <m:type m:val="bar"/>
            </m:fPr>
            <m:num>
              <m:r>
                <m:t>1</m:t>
              </m:r>
            </m:num>
            <m:den>
              <m:sSup>
                <m:e>
                  <m:r>
                    <m:t>N</m:t>
                  </m:r>
                </m:e>
                <m:sup>
                  <m:r>
                    <m:rPr>
                      <m:nor/>
                      <m:sty m:val="p"/>
                    </m:rPr>
                    <m:t>treat</m:t>
                  </m:r>
                </m:sup>
              </m:sSup>
            </m:den>
          </m:f>
          <m:nary>
            <m:naryPr>
              <m:chr m:val="∑"/>
              <m:limLoc m:val="undOvr"/>
              <m:subHide m:val="off"/>
              <m:supHide m:val="on"/>
            </m:naryPr>
            <m:sub>
              <m:r>
                <m:t>i</m:t>
              </m:r>
              <m:r>
                <m:rPr>
                  <m:sty m:val="p"/>
                </m:rPr>
                <m:t>∈</m:t>
              </m:r>
              <m:r>
                <m:rPr>
                  <m:nor/>
                  <m:sty m:val="p"/>
                </m:rPr>
                <m:t>Treated</m:t>
              </m:r>
            </m:sub>
            <m:sup>
              <m:r>
                <m:t>​</m:t>
              </m:r>
            </m:sup>
            <m:e>
              <m:sSubSup>
                <m:e>
                  <m:bar>
                    <m:barPr>
                      <m:pos m:val="top"/>
                    </m:barPr>
                    <m:e>
                      <m:r>
                        <m:t>F</m:t>
                      </m:r>
                      <m:r>
                        <m:t>r</m:t>
                      </m:r>
                      <m:r>
                        <m:t>i</m:t>
                      </m:r>
                      <m:r>
                        <m:t>c</m:t>
                      </m:r>
                      <m:r>
                        <m:t>t</m:t>
                      </m:r>
                      <m:r>
                        <m:t>i</m:t>
                      </m:r>
                      <m:r>
                        <m:t>o</m:t>
                      </m:r>
                      <m:r>
                        <m:t>n</m:t>
                      </m:r>
                    </m:e>
                  </m:bar>
                </m:e>
                <m:sub>
                  <m:r>
                    <m:t>i</m:t>
                  </m:r>
                </m:sub>
                <m:sup>
                  <m:r>
                    <m:t> </m:t>
                  </m:r>
                  <m:r>
                    <m:rPr>
                      <m:nor/>
                      <m:sty m:val="p"/>
                    </m:rPr>
                    <m:t>pre</m:t>
                  </m:r>
                </m:sup>
              </m:sSubSup>
            </m:e>
          </m:nary>
        </m:oMath>
      </m:oMathPara>
    </w:p>
    <w:p>
      <w:pPr>
        <w:pStyle w:val="FirstParagraph"/>
      </w:pPr>
      <w:r>
        <w:t xml:space="preserve">分组规则如下：</w:t>
      </w:r>
    </w:p>
    <w:p>
      <w:pPr>
        <w:pStyle w:val="BodyText"/>
      </w:pPr>
      <m:oMathPara>
        <m:oMathParaPr>
          <m:jc m:val="center"/>
        </m:oMathParaPr>
        <m:oMath>
          <m:r>
            <m:t>F</m:t>
          </m:r>
          <m:r>
            <m:t>r</m:t>
          </m:r>
          <m:r>
            <m:t>i</m:t>
          </m:r>
          <m:r>
            <m:t>c</m:t>
          </m:r>
          <m:r>
            <m:t>t</m:t>
          </m:r>
          <m:r>
            <m:t>i</m:t>
          </m:r>
          <m:r>
            <m:t>o</m:t>
          </m:r>
          <m:r>
            <m:t>n</m:t>
          </m:r>
          <m:r>
            <m:t>G</m:t>
          </m:r>
          <m:r>
            <m:t>r</m:t>
          </m:r>
          <m:r>
            <m:t>o</m:t>
          </m:r>
          <m:r>
            <m:t>u</m:t>
          </m:r>
          <m:sSub>
            <m:e>
              <m:r>
                <m:t>p</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r>
                      <m:t> </m:t>
                    </m:r>
                    <m:d>
                      <m:dPr>
                        <m:begChr m:val="("/>
                        <m:endChr m:val=")"/>
                        <m:sepChr m:val=""/>
                        <m:grow/>
                      </m:dPr>
                      <m:e>
                        <m:r>
                          <m:rPr>
                            <m:nor/>
                            <m:sty m:val="p"/>
                          </m:rPr>
                          <m:t>低阻力组</m:t>
                        </m:r>
                      </m:e>
                    </m:d>
                    <m:r>
                      <m:rPr>
                        <m:sty m:val="p"/>
                      </m:rPr>
                      <m:t>,</m:t>
                    </m:r>
                  </m:e>
                  <m:e>
                    <m:r>
                      <m:rPr>
                        <m:nor/>
                        <m:sty m:val="p"/>
                      </m:rPr>
                      <m:t>若 </m:t>
                    </m:r>
                    <m:sSubSup>
                      <m:e>
                        <m:bar>
                          <m:barPr>
                            <m:pos m:val="top"/>
                          </m:barPr>
                          <m:e>
                            <m:r>
                              <m:t>F</m:t>
                            </m:r>
                            <m:r>
                              <m:t>r</m:t>
                            </m:r>
                            <m:r>
                              <m:t>i</m:t>
                            </m:r>
                            <m:r>
                              <m:t>c</m:t>
                            </m:r>
                            <m:r>
                              <m:t>t</m:t>
                            </m:r>
                            <m:r>
                              <m:t>i</m:t>
                            </m:r>
                            <m:r>
                              <m:t>o</m:t>
                            </m:r>
                            <m:r>
                              <m:t>n</m:t>
                            </m:r>
                          </m:e>
                        </m:bar>
                      </m:e>
                      <m:sub>
                        <m:r>
                          <m:t>i</m:t>
                        </m:r>
                      </m:sub>
                      <m:sup>
                        <m:r>
                          <m:t> </m:t>
                        </m:r>
                        <m:r>
                          <m:rPr>
                            <m:nor/>
                            <m:sty m:val="p"/>
                          </m:rPr>
                          <m:t>pre</m:t>
                        </m:r>
                      </m:sup>
                    </m:sSubSup>
                    <m:r>
                      <m:rPr>
                        <m:sty m:val="p"/>
                      </m:rPr>
                      <m:t>&lt;</m:t>
                    </m:r>
                    <m:sSup>
                      <m:e>
                        <m:acc>
                          <m:accPr>
                            <m:chr m:val="‾"/>
                          </m:accPr>
                          <m:e>
                            <m:r>
                              <m:t>F</m:t>
                            </m:r>
                          </m:e>
                        </m:acc>
                      </m:e>
                      <m:sup>
                        <m:r>
                          <m:t> </m:t>
                        </m:r>
                        <m:r>
                          <m:rPr>
                            <m:nor/>
                            <m:sty m:val="p"/>
                          </m:rPr>
                          <m:t>threshold</m:t>
                        </m:r>
                      </m:sup>
                    </m:sSup>
                  </m:e>
                </m:mr>
                <m:mr>
                  <m:e>
                    <m:r>
                      <m:t>0</m:t>
                    </m:r>
                    <m:r>
                      <m:t> </m:t>
                    </m:r>
                    <m:d>
                      <m:dPr>
                        <m:begChr m:val="("/>
                        <m:endChr m:val=")"/>
                        <m:sepChr m:val=""/>
                        <m:grow/>
                      </m:dPr>
                      <m:e>
                        <m:r>
                          <m:rPr>
                            <m:nor/>
                            <m:sty m:val="p"/>
                          </m:rPr>
                          <m:t>高阻力组</m:t>
                        </m:r>
                      </m:e>
                    </m:d>
                    <m:r>
                      <m:rPr>
                        <m:sty m:val="p"/>
                      </m:rPr>
                      <m:t>,</m:t>
                    </m:r>
                  </m:e>
                  <m:e>
                    <m:r>
                      <m:rPr>
                        <m:nor/>
                        <m:sty m:val="p"/>
                      </m:rPr>
                      <m:t>若 </m:t>
                    </m:r>
                    <m:sSubSup>
                      <m:e>
                        <m:bar>
                          <m:barPr>
                            <m:pos m:val="top"/>
                          </m:barPr>
                          <m:e>
                            <m:r>
                              <m:t>F</m:t>
                            </m:r>
                            <m:r>
                              <m:t>r</m:t>
                            </m:r>
                            <m:r>
                              <m:t>i</m:t>
                            </m:r>
                            <m:r>
                              <m:t>c</m:t>
                            </m:r>
                            <m:r>
                              <m:t>t</m:t>
                            </m:r>
                            <m:r>
                              <m:t>i</m:t>
                            </m:r>
                            <m:r>
                              <m:t>o</m:t>
                            </m:r>
                            <m:r>
                              <m:t>n</m:t>
                            </m:r>
                          </m:e>
                        </m:bar>
                      </m:e>
                      <m:sub>
                        <m:r>
                          <m:t>i</m:t>
                        </m:r>
                      </m:sub>
                      <m:sup>
                        <m:r>
                          <m:t> </m:t>
                        </m:r>
                        <m:r>
                          <m:rPr>
                            <m:nor/>
                            <m:sty m:val="p"/>
                          </m:rPr>
                          <m:t>pre</m:t>
                        </m:r>
                      </m:sup>
                    </m:sSubSup>
                    <m:r>
                      <m:rPr>
                        <m:sty m:val="p"/>
                      </m:rPr>
                      <m:t>≥</m:t>
                    </m:r>
                    <m:sSup>
                      <m:e>
                        <m:acc>
                          <m:accPr>
                            <m:chr m:val="‾"/>
                          </m:accPr>
                          <m:e>
                            <m:r>
                              <m:t>F</m:t>
                            </m:r>
                          </m:e>
                        </m:acc>
                      </m:e>
                      <m:sup>
                        <m:r>
                          <m:t> </m:t>
                        </m:r>
                        <m:r>
                          <m:rPr>
                            <m:nor/>
                            <m:sty m:val="p"/>
                          </m:rPr>
                          <m:t>threshold</m:t>
                        </m:r>
                      </m:sup>
                    </m:sSup>
                  </m:e>
                </m:mr>
                <m:mr>
                  <m:e>
                    <m:r>
                      <m:rPr>
                        <m:nor/>
                        <m:sty m:val="p"/>
                      </m:rPr>
                      <m:t>缺省值</m:t>
                    </m:r>
                    <m:r>
                      <m:rPr>
                        <m:sty m:val="p"/>
                      </m:rPr>
                      <m:t>,</m:t>
                    </m:r>
                  </m:e>
                  <m:e>
                    <m:r>
                      <m:rPr>
                        <m:nor/>
                        <m:sty m:val="p"/>
                      </m:rPr>
                      <m:t>若 </m:t>
                    </m:r>
                    <m:r>
                      <m:t>i</m:t>
                    </m:r>
                    <m:r>
                      <m:rPr>
                        <m:sty m:val="p"/>
                      </m:rPr>
                      <m:t>∈</m:t>
                    </m:r>
                    <m:r>
                      <m:rPr>
                        <m:nor/>
                        <m:sty m:val="p"/>
                      </m:rPr>
                      <m:t>控制组</m:t>
                    </m:r>
                  </m:e>
                </m:mr>
              </m:m>
            </m:e>
          </m:d>
        </m:oMath>
      </m:oMathPara>
    </w:p>
    <w:p>
      <w:pPr>
        <w:pStyle w:val="FirstParagraph"/>
      </w:pPr>
      <w:r>
        <w:t xml:space="preserve">控制组企业作为基准参照系，不参与此异质性分组。</w:t>
      </w:r>
      <w:r>
        <w:t xml:space="preserve"> </w:t>
      </w:r>
      <w:r>
        <w:t xml:space="preserve">该分组变量将用于构建多时点双重差分模型中的分组处理变量，</w:t>
      </w:r>
      <w:r>
        <w:t xml:space="preserve"> </w:t>
      </w:r>
      <w:r>
        <w:t xml:space="preserve">以精准识别政策干预在不同制度摩擦约束下的边际效应差异。</w:t>
      </w:r>
    </w:p>
    <w:bookmarkEnd w:id="29"/>
    <w:bookmarkStart w:id="33" w:name="subsec:coordination"/>
    <w:p>
      <w:pPr>
        <w:pStyle w:val="Heading2"/>
      </w:pPr>
      <w:r>
        <w:rPr>
          <w:rStyle w:val="SectionNumber"/>
        </w:rPr>
        <w:t xml:space="preserve">0.4</w:t>
      </w:r>
      <w:r>
        <w:tab/>
      </w:r>
      <w:r>
        <w:t xml:space="preserve">央地协同（跨区资本网络）指标的构建</w:t>
      </w:r>
    </w:p>
    <w:p>
      <w:pPr>
        <w:pStyle w:val="FirstParagraph"/>
      </w:pPr>
      <w:r>
        <w:t xml:space="preserve">本文利用私募通微观投资事件数据构建了企业级"央地协同（跨区资本网络）"</w:t>
      </w:r>
      <w:r>
        <w:t xml:space="preserve"> </w:t>
      </w:r>
      <w:r>
        <w:t xml:space="preserve">特征指标。具体测算步骤如下：</w:t>
      </w:r>
    </w:p>
    <w:bookmarkStart w:id="30" w:name="第一步事件级协同判定"/>
    <w:p>
      <w:pPr>
        <w:pStyle w:val="Heading4"/>
      </w:pPr>
      <w:r>
        <w:rPr>
          <w:rStyle w:val="SectionNumber"/>
        </w:rPr>
        <w:t xml:space="preserve">0.4.0.1</w:t>
      </w:r>
      <w:r>
        <w:tab/>
      </w:r>
      <w:r>
        <w:t xml:space="preserve">第一步：事件级协同判定。</w:t>
      </w:r>
    </w:p>
    <w:p>
      <w:pPr>
        <w:pStyle w:val="FirstParagraph"/>
      </w:pPr>
      <w:r>
        <w:t xml:space="preserve">提取被投企业</w:t>
      </w:r>
      <w:r>
        <w:t xml:space="preserve"> </w:t>
      </w:r>
      <m:oMath>
        <m:r>
          <m:t>i</m:t>
        </m:r>
      </m:oMath>
      <w:r>
        <w:t xml:space="preserve"> </w:t>
      </w:r>
      <w:r>
        <w:t xml:space="preserve">的所在城市（</w:t>
      </w:r>
      <m:oMath>
        <m:r>
          <m:t>C</m:t>
        </m:r>
        <m:r>
          <m:t>i</m:t>
        </m:r>
        <m:r>
          <m:t>t</m:t>
        </m:r>
        <m:sSub>
          <m:e>
            <m:r>
              <m:t>y</m:t>
            </m:r>
          </m:e>
          <m:sub>
            <m:r>
              <m:t>i</m:t>
            </m:r>
          </m:sub>
        </m:sSub>
      </m:oMath>
      <w:r>
        <w:t xml:space="preserve">）与投资机构</w:t>
      </w:r>
      <w:r>
        <w:t xml:space="preserve"> </w:t>
      </w:r>
      <m:oMath>
        <m:r>
          <m:t>m</m:t>
        </m:r>
      </m:oMath>
      <w:r>
        <w:t xml:space="preserve"> </w:t>
      </w:r>
      <w:r>
        <w:t xml:space="preserve">的所属城市</w:t>
      </w:r>
      <w:r>
        <w:t xml:space="preserve"> </w:t>
      </w:r>
      <w:r>
        <w:t xml:space="preserve">（</w:t>
      </w:r>
      <m:oMath>
        <m:r>
          <m:t>C</m:t>
        </m:r>
        <m:r>
          <m:t>i</m:t>
        </m:r>
        <m:r>
          <m:t>t</m:t>
        </m:r>
        <m:sSub>
          <m:e>
            <m:r>
              <m:t>y</m:t>
            </m:r>
          </m:e>
          <m:sub>
            <m:r>
              <m:t>m</m:t>
            </m:r>
          </m:sub>
        </m:sSub>
      </m:oMath>
      <w:r>
        <w:t xml:space="preserve">）。若</w:t>
      </w:r>
      <w:r>
        <w:t xml:space="preserve"> </w:t>
      </w:r>
      <m:oMath>
        <m:r>
          <m:t>C</m:t>
        </m:r>
        <m:r>
          <m:t>i</m:t>
        </m:r>
        <m:r>
          <m:t>t</m:t>
        </m:r>
        <m:sSub>
          <m:e>
            <m:r>
              <m:t>y</m:t>
            </m:r>
          </m:e>
          <m:sub>
            <m:r>
              <m:t>m</m:t>
            </m:r>
          </m:sub>
        </m:sSub>
        <m:r>
          <m:rPr>
            <m:sty m:val="p"/>
          </m:rPr>
          <m:t>≠</m:t>
        </m:r>
        <m:r>
          <m:t>C</m:t>
        </m:r>
        <m:r>
          <m:t>i</m:t>
        </m:r>
        <m:r>
          <m:t>t</m:t>
        </m:r>
        <m:sSub>
          <m:e>
            <m:r>
              <m:t>y</m:t>
            </m:r>
          </m:e>
          <m:sub>
            <m:r>
              <m:t>i</m:t>
            </m:r>
          </m:sub>
        </m:sSub>
      </m:oMath>
      <w:r>
        <w:t xml:space="preserve">（即投资机构的所属城市名称</w:t>
      </w:r>
      <w:r>
        <w:t xml:space="preserve"> </w:t>
      </w:r>
      <w:r>
        <w:t xml:space="preserve">未包含在被投企业的地区字符串中），则判定该笔投资为"跨区/央地协同投资"，</w:t>
      </w:r>
      <w:r>
        <w:t xml:space="preserve"> </w:t>
      </w:r>
      <w:r>
        <w:t xml:space="preserve">生成虚拟变量：</w:t>
      </w:r>
    </w:p>
    <w:p>
      <w:pPr>
        <w:pStyle w:val="BodyText"/>
      </w:pPr>
      <m:oMathPara>
        <m:oMathParaPr>
          <m:jc m:val="center"/>
        </m:oMathParaPr>
        <m:oMath>
          <m:r>
            <m:t>C</m:t>
          </m:r>
          <m:r>
            <m:t>r</m:t>
          </m:r>
          <m:r>
            <m:t>o</m:t>
          </m:r>
          <m:r>
            <m:t>s</m:t>
          </m:r>
          <m:r>
            <m:t>s</m:t>
          </m:r>
          <m:r>
            <m:t>R</m:t>
          </m:r>
          <m:r>
            <m:t>e</m:t>
          </m:r>
          <m:r>
            <m:t>g</m:t>
          </m:r>
          <m:r>
            <m:t>i</m:t>
          </m:r>
          <m:r>
            <m:t>o</m:t>
          </m:r>
          <m:sSub>
            <m:e>
              <m:r>
                <m:t>n</m:t>
              </m:r>
            </m:e>
            <m:sub>
              <m:r>
                <m:t>i</m:t>
              </m:r>
              <m:r>
                <m:rPr>
                  <m:sty m:val="p"/>
                </m:rPr>
                <m:t>,</m:t>
              </m:r>
              <m:r>
                <m:t>m</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r>
                      <m:rPr>
                        <m:nor/>
                        <m:sty m:val="p"/>
                      </m:rPr>
                      <m:t>若 </m:t>
                    </m:r>
                    <m:r>
                      <m:t>C</m:t>
                    </m:r>
                    <m:r>
                      <m:t>i</m:t>
                    </m:r>
                    <m:r>
                      <m:t>t</m:t>
                    </m:r>
                    <m:sSub>
                      <m:e>
                        <m:r>
                          <m:t>y</m:t>
                        </m:r>
                      </m:e>
                      <m:sub>
                        <m:r>
                          <m:t>m</m:t>
                        </m:r>
                      </m:sub>
                    </m:sSub>
                    <m:r>
                      <m:rPr>
                        <m:sty m:val="p"/>
                      </m:rPr>
                      <m:t>∉</m:t>
                    </m:r>
                    <m:r>
                      <m:t>C</m:t>
                    </m:r>
                    <m:r>
                      <m:t>i</m:t>
                    </m:r>
                    <m:r>
                      <m:t>t</m:t>
                    </m:r>
                    <m:sSub>
                      <m:e>
                        <m:r>
                          <m:t>y</m:t>
                        </m:r>
                      </m:e>
                      <m:sub>
                        <m:r>
                          <m:t>i</m:t>
                        </m:r>
                      </m:sub>
                    </m:sSub>
                    <m:r>
                      <m:t> </m:t>
                    </m:r>
                    <m:d>
                      <m:dPr>
                        <m:begChr m:val="("/>
                        <m:endChr m:val=")"/>
                        <m:sepChr m:val=""/>
                        <m:grow/>
                      </m:dPr>
                      <m:e>
                        <m:r>
                          <m:rPr>
                            <m:nor/>
                            <m:sty m:val="p"/>
                          </m:rPr>
                          <m:t>跨区投资</m:t>
                        </m:r>
                      </m:e>
                    </m:d>
                  </m:e>
                </m:mr>
                <m:mr>
                  <m:e>
                    <m:r>
                      <m:t>0</m:t>
                    </m:r>
                    <m:r>
                      <m:rPr>
                        <m:sty m:val="p"/>
                      </m:rPr>
                      <m:t>,</m:t>
                    </m:r>
                  </m:e>
                  <m:e>
                    <m:r>
                      <m:rPr>
                        <m:nor/>
                        <m:sty m:val="p"/>
                      </m:rPr>
                      <m:t>若 </m:t>
                    </m:r>
                    <m:r>
                      <m:t>C</m:t>
                    </m:r>
                    <m:r>
                      <m:t>i</m:t>
                    </m:r>
                    <m:r>
                      <m:t>t</m:t>
                    </m:r>
                    <m:sSub>
                      <m:e>
                        <m:r>
                          <m:t>y</m:t>
                        </m:r>
                      </m:e>
                      <m:sub>
                        <m:r>
                          <m:t>m</m:t>
                        </m:r>
                      </m:sub>
                    </m:sSub>
                    <m:r>
                      <m:rPr>
                        <m:sty m:val="p"/>
                      </m:rPr>
                      <m:t>∈</m:t>
                    </m:r>
                    <m:r>
                      <m:t>C</m:t>
                    </m:r>
                    <m:r>
                      <m:t>i</m:t>
                    </m:r>
                    <m:r>
                      <m:t>t</m:t>
                    </m:r>
                    <m:sSub>
                      <m:e>
                        <m:r>
                          <m:t>y</m:t>
                        </m:r>
                      </m:e>
                      <m:sub>
                        <m:r>
                          <m:t>i</m:t>
                        </m:r>
                      </m:sub>
                    </m:sSub>
                    <m:r>
                      <m:t> </m:t>
                    </m:r>
                    <m:d>
                      <m:dPr>
                        <m:begChr m:val="("/>
                        <m:endChr m:val=")"/>
                        <m:sepChr m:val=""/>
                        <m:grow/>
                      </m:dPr>
                      <m:e>
                        <m:r>
                          <m:rPr>
                            <m:nor/>
                            <m:sty m:val="p"/>
                          </m:rPr>
                          <m:t>同城投资</m:t>
                        </m:r>
                      </m:e>
                    </m:d>
                  </m:e>
                </m:mr>
              </m:m>
            </m:e>
          </m:d>
        </m:oMath>
      </m:oMathPara>
    </w:p>
    <w:bookmarkEnd w:id="30"/>
    <w:bookmarkStart w:id="31" w:name="第二步企业级协同深度测度"/>
    <w:p>
      <w:pPr>
        <w:pStyle w:val="Heading4"/>
      </w:pPr>
      <w:r>
        <w:rPr>
          <w:rStyle w:val="SectionNumber"/>
        </w:rPr>
        <w:t xml:space="preserve">0.4.0.2</w:t>
      </w:r>
      <w:r>
        <w:tab/>
      </w:r>
      <w:r>
        <w:t xml:space="preserve">第二步：企业级协同深度测度。</w:t>
      </w:r>
    </w:p>
    <w:p>
      <w:pPr>
        <w:pStyle w:val="FirstParagraph"/>
      </w:pPr>
      <w:r>
        <w:t xml:space="preserve">按照企业的统一社会信用代码进行分组加总，</w:t>
      </w:r>
      <w:r>
        <w:t xml:space="preserve"> </w:t>
      </w:r>
      <w:r>
        <w:t xml:space="preserve">计算该企业在样本期内累计获得的跨区投资总次数，</w:t>
      </w:r>
      <w:r>
        <w:t xml:space="preserve"> </w:t>
      </w:r>
      <w:r>
        <w:t xml:space="preserve">作为其"央地协同累计次数"：</w:t>
      </w:r>
    </w:p>
    <w:p>
      <w:pPr>
        <w:pStyle w:val="BodyText"/>
      </w:pPr>
      <m:oMathPara>
        <m:oMathParaPr>
          <m:jc m:val="center"/>
        </m:oMathParaPr>
        <m:oMath>
          <m:r>
            <m:t>C</m:t>
          </m:r>
          <m:r>
            <m:t>o</m:t>
          </m:r>
          <m:r>
            <m:t>o</m:t>
          </m:r>
          <m:r>
            <m:t>r</m:t>
          </m:r>
          <m:r>
            <m:t>d</m:t>
          </m:r>
          <m:r>
            <m:t>D</m:t>
          </m:r>
          <m:r>
            <m:t>e</m:t>
          </m:r>
          <m:r>
            <m:t>p</m:t>
          </m:r>
          <m:r>
            <m:t>t</m:t>
          </m:r>
          <m:sSub>
            <m:e>
              <m:r>
                <m:t>h</m:t>
              </m:r>
            </m:e>
            <m:sub>
              <m:r>
                <m:t>i</m:t>
              </m:r>
            </m:sub>
          </m:sSub>
          <m:r>
            <m:rPr>
              <m:sty m:val="p"/>
            </m:rPr>
            <m:t>=</m:t>
          </m:r>
          <m:nary>
            <m:naryPr>
              <m:chr m:val="∑"/>
              <m:limLoc m:val="undOvr"/>
              <m:subHide m:val="off"/>
              <m:supHide m:val="on"/>
            </m:naryPr>
            <m:sub>
              <m:r>
                <m:t>m</m:t>
              </m:r>
              <m:r>
                <m:rPr>
                  <m:sty m:val="p"/>
                </m:rPr>
                <m:t>,</m:t>
              </m:r>
              <m:r>
                <m:t>t</m:t>
              </m:r>
            </m:sub>
            <m:sup>
              <m:r>
                <m:t>​</m:t>
              </m:r>
            </m:sup>
            <m:e>
              <m:r>
                <m:t>C</m:t>
              </m:r>
            </m:e>
          </m:nary>
          <m:r>
            <m:t>r</m:t>
          </m:r>
          <m:r>
            <m:t>o</m:t>
          </m:r>
          <m:r>
            <m:t>s</m:t>
          </m:r>
          <m:r>
            <m:t>s</m:t>
          </m:r>
          <m:r>
            <m:t>R</m:t>
          </m:r>
          <m:r>
            <m:t>e</m:t>
          </m:r>
          <m:r>
            <m:t>g</m:t>
          </m:r>
          <m:r>
            <m:t>i</m:t>
          </m:r>
          <m:r>
            <m:t>o</m:t>
          </m:r>
          <m:sSub>
            <m:e>
              <m:r>
                <m:t>n</m:t>
              </m:r>
            </m:e>
            <m:sub>
              <m:r>
                <m:t>i</m:t>
              </m:r>
              <m:r>
                <m:rPr>
                  <m:sty m:val="p"/>
                </m:rPr>
                <m:t>,</m:t>
              </m:r>
              <m:r>
                <m:t>m</m:t>
              </m:r>
              <m:r>
                <m:rPr>
                  <m:sty m:val="p"/>
                </m:rPr>
                <m:t>,</m:t>
              </m:r>
              <m:r>
                <m:t>t</m:t>
              </m:r>
            </m:sub>
          </m:sSub>
        </m:oMath>
      </m:oMathPara>
    </w:p>
    <w:bookmarkEnd w:id="31"/>
    <w:bookmarkStart w:id="32" w:name="第三步企业级协同广度测度"/>
    <w:p>
      <w:pPr>
        <w:pStyle w:val="Heading4"/>
      </w:pPr>
      <w:r>
        <w:rPr>
          <w:rStyle w:val="SectionNumber"/>
        </w:rPr>
        <w:t xml:space="preserve">0.4.0.3</w:t>
      </w:r>
      <w:r>
        <w:tab/>
      </w:r>
      <w:r>
        <w:t xml:space="preserve">第三步：企业级协同广度测度。</w:t>
      </w:r>
    </w:p>
    <w:p>
      <w:pPr>
        <w:pStyle w:val="FirstParagraph"/>
      </w:pPr>
      <w:r>
        <w:t xml:space="preserve">进一步筛选出所有跨区投资记录（</w:t>
      </w:r>
      <m:oMath>
        <m:r>
          <m:t>C</m:t>
        </m:r>
        <m:r>
          <m:t>r</m:t>
        </m:r>
        <m:r>
          <m:t>o</m:t>
        </m:r>
        <m:r>
          <m:t>s</m:t>
        </m:r>
        <m:r>
          <m:t>s</m:t>
        </m:r>
        <m:r>
          <m:t>R</m:t>
        </m:r>
        <m:r>
          <m:t>e</m:t>
        </m:r>
        <m:r>
          <m:t>g</m:t>
        </m:r>
        <m:r>
          <m:t>i</m:t>
        </m:r>
        <m:r>
          <m:t>o</m:t>
        </m:r>
        <m:r>
          <m:t>n</m:t>
        </m:r>
        <m:r>
          <m:rPr>
            <m:sty m:val="p"/>
          </m:rPr>
          <m:t>=</m:t>
        </m:r>
        <m:r>
          <m:t>1</m:t>
        </m:r>
      </m:oMath>
      <w:r>
        <w:t xml:space="preserve">），</w:t>
      </w:r>
      <w:r>
        <w:t xml:space="preserve"> </w:t>
      </w:r>
      <w:r>
        <w:t xml:space="preserve">按照统一社会信用代码进行分组，计算为该企业提供跨区投资的</w:t>
      </w:r>
      <w:r>
        <w:t xml:space="preserve"> </w:t>
      </w:r>
      <w:r>
        <w:t xml:space="preserve">去重后的异质性城市数量：</w:t>
      </w:r>
    </w:p>
    <w:p>
      <w:pPr>
        <w:pStyle w:val="BodyText"/>
      </w:pPr>
      <m:oMathPara>
        <m:oMathParaPr>
          <m:jc m:val="center"/>
        </m:oMathParaPr>
        <m:oMath>
          <m:r>
            <m:t>C</m:t>
          </m:r>
          <m:r>
            <m:t>o</m:t>
          </m:r>
          <m:r>
            <m:t>o</m:t>
          </m:r>
          <m:r>
            <m:t>r</m:t>
          </m:r>
          <m:r>
            <m:t>d</m:t>
          </m:r>
          <m:r>
            <m:t>B</m:t>
          </m:r>
          <m:r>
            <m:t>r</m:t>
          </m:r>
          <m:r>
            <m:t>e</m:t>
          </m:r>
          <m:r>
            <m:t>a</m:t>
          </m:r>
          <m:r>
            <m:t>d</m:t>
          </m:r>
          <m:r>
            <m:t>t</m:t>
          </m:r>
          <m:sSub>
            <m:e>
              <m:r>
                <m:t>h</m:t>
              </m:r>
            </m:e>
            <m:sub>
              <m:r>
                <m:t>i</m:t>
              </m:r>
            </m:sub>
          </m:sSub>
          <m:r>
            <m:rPr>
              <m:sty m:val="p"/>
            </m:rPr>
            <m:t>=</m:t>
          </m:r>
          <m:d>
            <m:dPr>
              <m:begChr m:val="|"/>
              <m:endChr m:val="|"/>
              <m:sepChr m:val=""/>
              <m:grow/>
            </m:dPr>
            <m:e>
              <m:d>
                <m:dPr>
                  <m:begChr m:val="{"/>
                  <m:endChr m:val="}"/>
                  <m:sepChr m:val=""/>
                  <m:grow/>
                </m:dPr>
                <m:e>
                  <m:r>
                    <m:t>C</m:t>
                  </m:r>
                  <m:r>
                    <m:t>i</m:t>
                  </m:r>
                  <m:r>
                    <m:t>t</m:t>
                  </m:r>
                  <m:sSub>
                    <m:e>
                      <m:r>
                        <m:t>y</m:t>
                      </m:r>
                    </m:e>
                    <m:sub>
                      <m:r>
                        <m:t>m</m:t>
                      </m:r>
                    </m:sub>
                  </m:sSub>
                  <m:r>
                    <m:t> </m:t>
                  </m:r>
                  <m:r>
                    <m:rPr>
                      <m:sty m:val="p"/>
                    </m:rPr>
                    <m:t>:</m:t>
                  </m:r>
                  <m:r>
                    <m:t> </m:t>
                  </m:r>
                  <m:r>
                    <m:t>C</m:t>
                  </m:r>
                  <m:r>
                    <m:t>r</m:t>
                  </m:r>
                  <m:r>
                    <m:t>o</m:t>
                  </m:r>
                  <m:r>
                    <m:t>s</m:t>
                  </m:r>
                  <m:r>
                    <m:t>s</m:t>
                  </m:r>
                  <m:r>
                    <m:t>R</m:t>
                  </m:r>
                  <m:r>
                    <m:t>e</m:t>
                  </m:r>
                  <m:r>
                    <m:t>g</m:t>
                  </m:r>
                  <m:r>
                    <m:t>i</m:t>
                  </m:r>
                  <m:r>
                    <m:t>o</m:t>
                  </m:r>
                  <m:sSub>
                    <m:e>
                      <m:r>
                        <m:t>n</m:t>
                      </m:r>
                    </m:e>
                    <m:sub>
                      <m:r>
                        <m:t>i</m:t>
                      </m:r>
                      <m:r>
                        <m:rPr>
                          <m:sty m:val="p"/>
                        </m:rPr>
                        <m:t>,</m:t>
                      </m:r>
                      <m:r>
                        <m:t>m</m:t>
                      </m:r>
                      <m:r>
                        <m:rPr>
                          <m:sty m:val="p"/>
                        </m:rPr>
                        <m:t>,</m:t>
                      </m:r>
                      <m:r>
                        <m:t>t</m:t>
                      </m:r>
                    </m:sub>
                  </m:sSub>
                  <m:r>
                    <m:rPr>
                      <m:sty m:val="p"/>
                    </m:rPr>
                    <m:t>=</m:t>
                  </m:r>
                  <m:r>
                    <m:t>1</m:t>
                  </m:r>
                  <m:r>
                    <m:rPr>
                      <m:sty m:val="p"/>
                    </m:rPr>
                    <m:t>,</m:t>
                  </m:r>
                  <m:r>
                    <m:t> </m:t>
                  </m:r>
                  <m:r>
                    <m:rPr>
                      <m:sty m:val="p"/>
                    </m:rPr>
                    <m:t>∀</m:t>
                  </m:r>
                  <m:r>
                    <m:t> </m:t>
                  </m:r>
                  <m:r>
                    <m:t>m</m:t>
                  </m:r>
                  <m:r>
                    <m:rPr>
                      <m:sty m:val="p"/>
                    </m:rPr>
                    <m:t>,</m:t>
                  </m:r>
                  <m:r>
                    <m:t>t</m:t>
                  </m:r>
                </m:e>
              </m:d>
            </m:e>
          </m:d>
        </m:oMath>
      </m:oMathPara>
    </w:p>
    <w:p>
      <w:pPr>
        <w:pStyle w:val="FirstParagraph"/>
      </w:pPr>
      <w:r>
        <w:t xml:space="preserve">该指标精准刻画了企业获取外部资源网络的地理广度与异质性丰度。</w:t>
      </w:r>
      <w:r>
        <w:t xml:space="preserve"> </w:t>
      </w:r>
      <w:r>
        <w:t xml:space="preserve">例如，企业</w:t>
      </w:r>
      <w:r>
        <w:t xml:space="preserve"> </w:t>
      </w:r>
      <m:oMath>
        <m:r>
          <m:t>i</m:t>
        </m:r>
      </m:oMath>
      <w:r>
        <w:t xml:space="preserve"> </w:t>
      </w:r>
      <w:r>
        <w:t xml:space="preserve">同时获得北京和苏州的异地投资，</w:t>
      </w:r>
      <w:r>
        <w:t xml:space="preserve"> </w:t>
      </w:r>
      <w:r>
        <w:t xml:space="preserve">则</w:t>
      </w:r>
      <w:r>
        <w:t xml:space="preserve"> </w:t>
      </w:r>
      <m:oMath>
        <m:r>
          <m:t>C</m:t>
        </m:r>
        <m:r>
          <m:t>o</m:t>
        </m:r>
        <m:r>
          <m:t>o</m:t>
        </m:r>
        <m:r>
          <m:t>r</m:t>
        </m:r>
        <m:r>
          <m:t>d</m:t>
        </m:r>
        <m:r>
          <m:t>B</m:t>
        </m:r>
        <m:r>
          <m:t>r</m:t>
        </m:r>
        <m:r>
          <m:t>e</m:t>
        </m:r>
        <m:r>
          <m:t>a</m:t>
        </m:r>
        <m:r>
          <m:t>d</m:t>
        </m:r>
        <m:r>
          <m:t>t</m:t>
        </m:r>
        <m:sSub>
          <m:e>
            <m:r>
              <m:t>h</m:t>
            </m:r>
          </m:e>
          <m:sub>
            <m:r>
              <m:t>i</m:t>
            </m:r>
          </m:sub>
        </m:sSub>
        <m:r>
          <m:rPr>
            <m:sty m:val="p"/>
          </m:rPr>
          <m:t>=</m:t>
        </m:r>
        <m:r>
          <m:t>2</m:t>
        </m:r>
      </m:oMath>
      <w:r>
        <w:t xml:space="preserve">。</w:t>
      </w:r>
    </w:p>
    <w:bookmarkEnd w:id="32"/>
    <w:bookmarkEnd w:id="33"/>
    <w:bookmarkStart w:id="41" w:name="app:example"/>
    <w:p>
      <w:pPr>
        <w:pStyle w:val="Heading1"/>
      </w:pPr>
      <w:r>
        <w:rPr>
          <w:rStyle w:val="SectionNumber"/>
        </w:rPr>
        <w:t xml:space="preserve">1</w:t>
      </w:r>
      <w:r>
        <w:tab/>
      </w:r>
      <w:r>
        <w:t xml:space="preserve">Friction 指数计算示例：以"星河造车"（虚构）为例</w:t>
      </w:r>
    </w:p>
    <w:p>
      <w:pPr>
        <w:pStyle w:val="FirstParagraph"/>
      </w:pPr>
      <w:r>
        <w:t xml:space="preserve">为帮助读者直观理解公式 </w:t>
      </w:r>
      <w:hyperlink w:anchor="eq:friction">
        <w:r>
          <w:rPr>
            <w:rStyle w:val="Hyperlink"/>
          </w:rPr>
          <w:t xml:space="preserve">[eq:friction]</w:t>
        </w:r>
      </w:hyperlink>
      <w:r>
        <w:t xml:space="preserve"> </w:t>
      </w:r>
      <w:r>
        <w:t xml:space="preserve">的计算逻辑，</w:t>
      </w:r>
      <w:r>
        <w:t xml:space="preserve"> </w:t>
      </w:r>
      <w:r>
        <w:t xml:space="preserve">本节以虚构企业"星河造车"为例进行沙盘推演。</w:t>
      </w:r>
    </w:p>
    <w:bookmarkStart w:id="34" w:name="基本设定"/>
    <w:p>
      <w:pPr>
        <w:pStyle w:val="Heading4"/>
      </w:pPr>
      <w:r>
        <w:rPr>
          <w:rStyle w:val="SectionNumber"/>
        </w:rPr>
        <w:t xml:space="preserve">1.0.0.1</w:t>
      </w:r>
      <w:r>
        <w:tab/>
      </w:r>
      <w:r>
        <w:t xml:space="preserve">基本设定。</w:t>
      </w:r>
    </w:p>
    <w:p>
      <w:pPr>
        <w:pStyle w:val="FirstParagraph"/>
      </w:pPr>
      <w:r>
        <w:t xml:space="preserve">假设全国仅有三个城市：上海（本市）、北京和深圳。</w:t>
      </w:r>
      <w:r>
        <w:t xml:space="preserve"> </w:t>
      </w:r>
      <w:r>
        <w:t xml:space="preserve">星河造车位于上海，拥有两项核心技术：</w:t>
      </w:r>
    </w:p>
    <w:p>
      <w:pPr>
        <w:numPr>
          <w:ilvl w:val="0"/>
          <w:numId w:val="1001"/>
        </w:numPr>
      </w:pPr>
      <w:r>
        <w:t xml:space="preserve">造电池（</w:t>
      </w:r>
      <m:oMath>
        <m:sSub>
          <m:e>
            <m:r>
              <m:t>j</m:t>
            </m:r>
          </m:e>
          <m:sub>
            <m:r>
              <m:t>1</m:t>
            </m:r>
          </m:sub>
        </m:sSub>
      </m:oMath>
      <w:r>
        <w:t xml:space="preserve">），占公司专利的 60%</w:t>
      </w:r>
      <w:r>
        <w:t xml:space="preserve"> </w:t>
      </w:r>
      <m:oMath>
        <m:r>
          <m:rPr>
            <m:sty m:val="p"/>
          </m:rPr>
          <m:t>⇒</m:t>
        </m:r>
        <m:sSub>
          <m:e>
            <m:r>
              <m:t>θ</m:t>
            </m:r>
          </m:e>
          <m:sub>
            <m:r>
              <m:t>i</m:t>
            </m:r>
            <m:r>
              <m:rPr>
                <m:sty m:val="p"/>
              </m:rPr>
              <m:t>,</m:t>
            </m:r>
            <m:sSub>
              <m:e>
                <m:r>
                  <m:t>j</m:t>
                </m:r>
              </m:e>
              <m:sub>
                <m:r>
                  <m:t>1</m:t>
                </m:r>
              </m:sub>
            </m:sSub>
          </m:sub>
        </m:sSub>
        <m:r>
          <m:rPr>
            <m:sty m:val="p"/>
          </m:rPr>
          <m:t>=</m:t>
        </m:r>
        <m:r>
          <m:t>0.6</m:t>
        </m:r>
      </m:oMath>
    </w:p>
    <w:p>
      <w:pPr>
        <w:numPr>
          <w:ilvl w:val="0"/>
          <w:numId w:val="1001"/>
        </w:numPr>
      </w:pPr>
      <w:r>
        <w:t xml:space="preserve">造底盘（</w:t>
      </w:r>
      <m:oMath>
        <m:sSub>
          <m:e>
            <m:r>
              <m:t>j</m:t>
            </m:r>
          </m:e>
          <m:sub>
            <m:r>
              <m:t>2</m:t>
            </m:r>
          </m:sub>
        </m:sSub>
      </m:oMath>
      <w:r>
        <w:t xml:space="preserve">），占公司专利的 40%</w:t>
      </w:r>
      <w:r>
        <w:t xml:space="preserve"> </w:t>
      </w:r>
      <m:oMath>
        <m:r>
          <m:rPr>
            <m:sty m:val="p"/>
          </m:rPr>
          <m:t>⇒</m:t>
        </m:r>
        <m:sSub>
          <m:e>
            <m:r>
              <m:t>θ</m:t>
            </m:r>
          </m:e>
          <m:sub>
            <m:r>
              <m:t>i</m:t>
            </m:r>
            <m:r>
              <m:rPr>
                <m:sty m:val="p"/>
              </m:rPr>
              <m:t>,</m:t>
            </m:r>
            <m:sSub>
              <m:e>
                <m:r>
                  <m:t>j</m:t>
                </m:r>
              </m:e>
              <m:sub>
                <m:r>
                  <m:t>2</m:t>
                </m:r>
              </m:sub>
            </m:sSub>
          </m:sub>
        </m:sSub>
        <m:r>
          <m:rPr>
            <m:sty m:val="p"/>
          </m:rPr>
          <m:t>=</m:t>
        </m:r>
        <m:r>
          <m:t>0.4</m:t>
        </m:r>
      </m:oMath>
    </w:p>
    <w:bookmarkEnd w:id="34"/>
    <w:bookmarkStart w:id="35" w:name="宏观技术互补规律"/>
    <w:p>
      <w:pPr>
        <w:pStyle w:val="Heading4"/>
      </w:pPr>
      <w:r>
        <w:rPr>
          <w:rStyle w:val="SectionNumber"/>
        </w:rPr>
        <w:t xml:space="preserve">1.0.0.2</w:t>
      </w:r>
      <w:r>
        <w:tab/>
      </w:r>
      <w:r>
        <w:t xml:space="preserve">宏观技术互补规律。</w:t>
      </w:r>
    </w:p>
    <w:p>
      <w:pPr>
        <w:pStyle w:val="FirstParagraph"/>
      </w:pPr>
      <w:r>
        <w:t xml:space="preserve">基于全国专利引证网络：</w:t>
      </w:r>
    </w:p>
    <w:p>
      <w:pPr>
        <w:numPr>
          <w:ilvl w:val="0"/>
          <w:numId w:val="1002"/>
        </w:numPr>
      </w:pPr>
      <w:r>
        <w:t xml:space="preserve">造电池（</w:t>
      </w:r>
      <m:oMath>
        <m:sSub>
          <m:e>
            <m:r>
              <m:t>j</m:t>
            </m:r>
          </m:e>
          <m:sub>
            <m:r>
              <m:t>1</m:t>
            </m:r>
          </m:sub>
        </m:sSub>
      </m:oMath>
      <w:r>
        <w:t xml:space="preserve">）需要结合"AI 芯片"（</w:t>
      </w:r>
      <m:oMath>
        <m:sSub>
          <m:e>
            <m:r>
              <m:t>k</m:t>
            </m:r>
          </m:e>
          <m:sub>
            <m:r>
              <m:t>1</m:t>
            </m:r>
          </m:sub>
        </m:sSub>
      </m:oMath>
      <w:r>
        <w:t xml:space="preserve">）做电池管理，</w:t>
      </w:r>
      <w:r>
        <w:t xml:space="preserve"> </w:t>
      </w:r>
      <w:r>
        <w:t xml:space="preserve">关联度</w:t>
      </w:r>
      <w:r>
        <w:t xml:space="preserve"> </w:t>
      </w:r>
      <m:oMath>
        <m:sSub>
          <m:e>
            <m:r>
              <m:t>ω</m:t>
            </m:r>
          </m:e>
          <m:sub>
            <m:sSub>
              <m:e>
                <m:r>
                  <m:t>j</m:t>
                </m:r>
              </m:e>
              <m:sub>
                <m:r>
                  <m:t>1</m:t>
                </m:r>
              </m:sub>
            </m:sSub>
            <m:r>
              <m:rPr>
                <m:sty m:val="p"/>
              </m:rPr>
              <m:t>,</m:t>
            </m:r>
            <m:sSub>
              <m:e>
                <m:r>
                  <m:t>k</m:t>
                </m:r>
              </m:e>
              <m:sub>
                <m:r>
                  <m:t>1</m:t>
                </m:r>
              </m:sub>
            </m:sSub>
          </m:sub>
        </m:sSub>
        <m:r>
          <m:rPr>
            <m:sty m:val="p"/>
          </m:rPr>
          <m:t>=</m:t>
        </m:r>
        <m:r>
          <m:t>0.2</m:t>
        </m:r>
      </m:oMath>
      <w:r>
        <w:t xml:space="preserve">；同时需要"激光雷达"（</w:t>
      </w:r>
      <m:oMath>
        <m:sSub>
          <m:e>
            <m:r>
              <m:t>k</m:t>
            </m:r>
          </m:e>
          <m:sub>
            <m:r>
              <m:t>2</m:t>
            </m:r>
          </m:sub>
        </m:sSub>
      </m:oMath>
      <w:r>
        <w:t xml:space="preserve">）防碰撞，</w:t>
      </w:r>
      <w:r>
        <w:t xml:space="preserve"> </w:t>
      </w:r>
      <w:r>
        <w:t xml:space="preserve">关联度</w:t>
      </w:r>
      <w:r>
        <w:t xml:space="preserve"> </w:t>
      </w:r>
      <m:oMath>
        <m:sSub>
          <m:e>
            <m:r>
              <m:t>ω</m:t>
            </m:r>
          </m:e>
          <m:sub>
            <m:sSub>
              <m:e>
                <m:r>
                  <m:t>j</m:t>
                </m:r>
              </m:e>
              <m:sub>
                <m:r>
                  <m:t>1</m:t>
                </m:r>
              </m:sub>
            </m:sSub>
            <m:r>
              <m:rPr>
                <m:sty m:val="p"/>
              </m:rPr>
              <m:t>,</m:t>
            </m:r>
            <m:sSub>
              <m:e>
                <m:r>
                  <m:t>k</m:t>
                </m:r>
              </m:e>
              <m:sub>
                <m:r>
                  <m:t>2</m:t>
                </m:r>
              </m:sub>
            </m:sSub>
          </m:sub>
        </m:sSub>
        <m:r>
          <m:rPr>
            <m:sty m:val="p"/>
          </m:rPr>
          <m:t>=</m:t>
        </m:r>
        <m:r>
          <m:t>0.1</m:t>
        </m:r>
      </m:oMath>
      <w:r>
        <w:t xml:space="preserve">。</w:t>
      </w:r>
    </w:p>
    <w:p>
      <w:pPr>
        <w:numPr>
          <w:ilvl w:val="0"/>
          <w:numId w:val="1002"/>
        </w:numPr>
      </w:pPr>
      <w:r>
        <w:t xml:space="preserve">造底盘（</w:t>
      </w:r>
      <m:oMath>
        <m:sSub>
          <m:e>
            <m:r>
              <m:t>j</m:t>
            </m:r>
          </m:e>
          <m:sub>
            <m:r>
              <m:t>2</m:t>
            </m:r>
          </m:sub>
        </m:sSub>
      </m:oMath>
      <w:r>
        <w:t xml:space="preserve">）极度依赖"AI 芯片"（</w:t>
      </w:r>
      <m:oMath>
        <m:sSub>
          <m:e>
            <m:r>
              <m:t>k</m:t>
            </m:r>
          </m:e>
          <m:sub>
            <m:r>
              <m:t>1</m:t>
            </m:r>
          </m:sub>
        </m:sSub>
      </m:oMath>
      <w:r>
        <w:t xml:space="preserve">）做线控，</w:t>
      </w:r>
      <w:r>
        <w:t xml:space="preserve"> </w:t>
      </w:r>
      <w:r>
        <w:t xml:space="preserve">关联度</w:t>
      </w:r>
      <w:r>
        <w:t xml:space="preserve"> </w:t>
      </w:r>
      <m:oMath>
        <m:sSub>
          <m:e>
            <m:r>
              <m:t>ω</m:t>
            </m:r>
          </m:e>
          <m:sub>
            <m:sSub>
              <m:e>
                <m:r>
                  <m:t>j</m:t>
                </m:r>
              </m:e>
              <m:sub>
                <m:r>
                  <m:t>2</m:t>
                </m:r>
              </m:sub>
            </m:sSub>
            <m:r>
              <m:rPr>
                <m:sty m:val="p"/>
              </m:rPr>
              <m:t>,</m:t>
            </m:r>
            <m:sSub>
              <m:e>
                <m:r>
                  <m:t>k</m:t>
                </m:r>
              </m:e>
              <m:sub>
                <m:r>
                  <m:t>1</m:t>
                </m:r>
              </m:sub>
            </m:sSub>
          </m:sub>
        </m:sSub>
        <m:r>
          <m:rPr>
            <m:sty m:val="p"/>
          </m:rPr>
          <m:t>=</m:t>
        </m:r>
        <m:r>
          <m:t>0.5</m:t>
        </m:r>
      </m:oMath>
      <w:r>
        <w:t xml:space="preserve">；依赖"激光雷达"（</w:t>
      </w:r>
      <m:oMath>
        <m:sSub>
          <m:e>
            <m:r>
              <m:t>k</m:t>
            </m:r>
          </m:e>
          <m:sub>
            <m:r>
              <m:t>2</m:t>
            </m:r>
          </m:sub>
        </m:sSub>
      </m:oMath>
      <w:r>
        <w:t xml:space="preserve">）</w:t>
      </w:r>
      <w:r>
        <w:t xml:space="preserve"> </w:t>
      </w:r>
      <w:r>
        <w:t xml:space="preserve">的关联度</w:t>
      </w:r>
      <w:r>
        <w:t xml:space="preserve"> </w:t>
      </w:r>
      <m:oMath>
        <m:sSub>
          <m:e>
            <m:r>
              <m:t>ω</m:t>
            </m:r>
          </m:e>
          <m:sub>
            <m:sSub>
              <m:e>
                <m:r>
                  <m:t>j</m:t>
                </m:r>
              </m:e>
              <m:sub>
                <m:r>
                  <m:t>2</m:t>
                </m:r>
              </m:sub>
            </m:sSub>
            <m:r>
              <m:rPr>
                <m:sty m:val="p"/>
              </m:rPr>
              <m:t>,</m:t>
            </m:r>
            <m:sSub>
              <m:e>
                <m:r>
                  <m:t>k</m:t>
                </m:r>
              </m:e>
              <m:sub>
                <m:r>
                  <m:t>2</m:t>
                </m:r>
              </m:sub>
            </m:sSub>
          </m:sub>
        </m:sSub>
        <m:r>
          <m:rPr>
            <m:sty m:val="p"/>
          </m:rPr>
          <m:t>=</m:t>
        </m:r>
        <m:r>
          <m:t>0.3</m:t>
        </m:r>
      </m:oMath>
      <w:r>
        <w:t xml:space="preserve">。</w:t>
      </w:r>
    </w:p>
    <w:bookmarkEnd w:id="35"/>
    <w:bookmarkStart w:id="37" w:name="目标技术的全国分布与各地保护壁垒"/>
    <w:p>
      <w:pPr>
        <w:pStyle w:val="Heading4"/>
      </w:pPr>
      <w:r>
        <w:rPr>
          <w:rStyle w:val="SectionNumber"/>
        </w:rPr>
        <w:t xml:space="preserve">1.0.0.3</w:t>
      </w:r>
      <w:r>
        <w:tab/>
      </w:r>
      <w:r>
        <w:t xml:space="preserve">目标技术的全国分布与各地保护壁垒。</w:t>
      </w:r>
    </w:p>
    <w:bookmarkStart w:id="36" w:name="tab:example-data"/>
    <w:p>
      <w:pPr>
        <w:pStyle w:val="TableCaption"/>
      </w:pPr>
      <w:r>
        <w:t xml:space="preserve">案例数据设定</w:t>
      </w:r>
    </w:p>
    <w:tbl>
      <w:tblPr>
        <w:tblStyle w:val="Table"/>
        <w:tblW w:type="auto" w:w="0"/>
        <w:tblLook w:firstRow="1" w:lastRow="0" w:firstColumn="0" w:lastColumn="0" w:noHBand="0" w:noVBand="0" w:val="0020"/>
        <w:jc w:val="start"/>
        <w:tblCaption w:val="案例数据设定"/>
      </w:tblPr>
      <w:tblGrid>
        <w:gridCol w:w="1584"/>
        <w:gridCol w:w="1584"/>
        <w:gridCol w:w="1584"/>
        <w:gridCol w:w="1584"/>
        <w:gridCol w:w="1584"/>
      </w:tblGrid>
      <w:tr>
        <w:trPr>
          <w:tblHeader w:val="true"/>
        </w:trPr>
        <w:tc>
          <w:tcPr/>
          <w:p>
            <w:pPr>
              <w:pStyle w:val="Compact"/>
              <w:jc w:val="left"/>
            </w:pPr>
            <w:r>
              <w:t xml:space="preserve">城市</w:t>
            </w:r>
          </w:p>
        </w:tc>
        <w:tc>
          <w:tcPr/>
          <w:p>
            <w:pPr>
              <w:pStyle w:val="Compact"/>
              <w:jc w:val="center"/>
            </w:pPr>
            <m:oMath>
              <m:r>
                <m:t>P</m:t>
              </m:r>
              <m:r>
                <m:t>r</m:t>
              </m:r>
              <m:r>
                <m:t>o</m:t>
              </m:r>
              <m:r>
                <m:t>t</m:t>
              </m:r>
              <m:r>
                <m:t>e</m:t>
              </m:r>
              <m:r>
                <m:t>c</m:t>
              </m:r>
              <m:r>
                <m:t>t</m:t>
              </m:r>
              <m:r>
                <m:t>i</m:t>
              </m:r>
              <m:r>
                <m:t>o</m:t>
              </m:r>
              <m:sSub>
                <m:e>
                  <m:r>
                    <m:t>n</m:t>
                  </m:r>
                </m:e>
                <m:sub>
                  <m:r>
                    <m:t>d</m:t>
                  </m:r>
                </m:sub>
              </m:sSub>
            </m:oMath>
          </w:p>
        </w:tc>
        <w:tc>
          <w:tcPr/>
          <w:p>
            <w:pPr>
              <w:pStyle w:val="Compact"/>
              <w:jc w:val="center"/>
            </w:pPr>
            <m:oMath>
              <m:r>
                <m:t>S</m:t>
              </m:r>
              <m:r>
                <m:t>h</m:t>
              </m:r>
              <m:r>
                <m:t>a</m:t>
              </m:r>
              <m:r>
                <m:t>r</m:t>
              </m:r>
              <m:sSub>
                <m:e>
                  <m:r>
                    <m:t>e</m:t>
                  </m:r>
                </m:e>
                <m:sub>
                  <m:sSub>
                    <m:e>
                      <m:r>
                        <m:t>k</m:t>
                      </m:r>
                    </m:e>
                    <m:sub>
                      <m:r>
                        <m:t>1</m:t>
                      </m:r>
                    </m:sub>
                  </m:sSub>
                  <m:r>
                    <m:rPr>
                      <m:sty m:val="p"/>
                    </m:rPr>
                    <m:t>,</m:t>
                  </m:r>
                  <m:r>
                    <m:t>d</m:t>
                  </m:r>
                </m:sub>
              </m:sSub>
            </m:oMath>
            <w:r>
              <w:t xml:space="preserve"> </w:t>
            </w:r>
            <w:r>
              <w:t xml:space="preserve">(AI 芯片)</w:t>
            </w:r>
          </w:p>
        </w:tc>
        <w:tc>
          <w:tcPr/>
          <w:p>
            <w:pPr>
              <w:pStyle w:val="Compact"/>
              <w:jc w:val="center"/>
            </w:pPr>
            <m:oMath>
              <m:r>
                <m:t>S</m:t>
              </m:r>
              <m:r>
                <m:t>h</m:t>
              </m:r>
              <m:r>
                <m:t>a</m:t>
              </m:r>
              <m:r>
                <m:t>r</m:t>
              </m:r>
              <m:sSub>
                <m:e>
                  <m:r>
                    <m:t>e</m:t>
                  </m:r>
                </m:e>
                <m:sub>
                  <m:sSub>
                    <m:e>
                      <m:r>
                        <m:t>k</m:t>
                      </m:r>
                    </m:e>
                    <m:sub>
                      <m:r>
                        <m:t>2</m:t>
                      </m:r>
                    </m:sub>
                  </m:sSub>
                  <m:r>
                    <m:rPr>
                      <m:sty m:val="p"/>
                    </m:rPr>
                    <m:t>,</m:t>
                  </m:r>
                  <m:r>
                    <m:t>d</m:t>
                  </m:r>
                </m:sub>
              </m:sSub>
            </m:oMath>
            <w:r>
              <w:t xml:space="preserve"> </w:t>
            </w:r>
            <w:r>
              <w:t xml:space="preserve">(激光雷达)</w:t>
            </w:r>
          </w:p>
        </w:tc>
        <w:tc>
          <w:tcPr/>
          <w:p>
            <w:pPr>
              <w:pStyle w:val="Compact"/>
              <w:jc w:val="center"/>
            </w:pPr>
            <w:r>
              <w:t xml:space="preserve">备注</w:t>
            </w:r>
          </w:p>
        </w:tc>
      </w:tr>
      <w:tr>
        <w:tc>
          <w:tcPr/>
          <w:p>
            <w:pPr>
              <w:pStyle w:val="Compact"/>
              <w:jc w:val="left"/>
            </w:pPr>
            <w:r>
              <w:t xml:space="preserve">北京</w:t>
            </w:r>
          </w:p>
        </w:tc>
        <w:tc>
          <w:tcPr/>
          <w:p>
            <w:pPr>
              <w:pStyle w:val="Compact"/>
              <w:jc w:val="center"/>
            </w:pPr>
            <w:r>
              <w:t xml:space="preserve">0.8</w:t>
            </w:r>
          </w:p>
        </w:tc>
        <w:tc>
          <w:tcPr/>
          <w:p>
            <w:pPr>
              <w:pStyle w:val="Compact"/>
              <w:jc w:val="center"/>
            </w:pPr>
            <w:r>
              <w:t xml:space="preserve">70%</w:t>
            </w:r>
          </w:p>
        </w:tc>
        <w:tc>
          <w:tcPr/>
          <w:p>
            <w:pPr>
              <w:pStyle w:val="Compact"/>
              <w:jc w:val="center"/>
            </w:pPr>
            <w:r>
              <w:t xml:space="preserve">30%</w:t>
            </w:r>
          </w:p>
        </w:tc>
        <w:tc>
          <w:tcPr/>
          <w:p>
            <w:pPr>
              <w:pStyle w:val="Compact"/>
              <w:jc w:val="center"/>
            </w:pPr>
            <w:r>
              <w:t xml:space="preserve">地方保护极度严重</w:t>
            </w:r>
          </w:p>
        </w:tc>
      </w:tr>
      <w:tr>
        <w:tc>
          <w:tcPr/>
          <w:p>
            <w:pPr>
              <w:pStyle w:val="Compact"/>
              <w:jc w:val="left"/>
            </w:pPr>
            <w:r>
              <w:t xml:space="preserve">深圳</w:t>
            </w:r>
          </w:p>
        </w:tc>
        <w:tc>
          <w:tcPr/>
          <w:p>
            <w:pPr>
              <w:pStyle w:val="Compact"/>
              <w:jc w:val="center"/>
            </w:pPr>
            <w:r>
              <w:t xml:space="preserve">0.2</w:t>
            </w:r>
          </w:p>
        </w:tc>
        <w:tc>
          <w:tcPr/>
          <w:p>
            <w:pPr>
              <w:pStyle w:val="Compact"/>
              <w:jc w:val="center"/>
            </w:pPr>
            <w:r>
              <w:t xml:space="preserve">20%</w:t>
            </w:r>
          </w:p>
        </w:tc>
        <w:tc>
          <w:tcPr/>
          <w:p>
            <w:pPr>
              <w:pStyle w:val="Compact"/>
              <w:jc w:val="center"/>
            </w:pPr>
            <w:r>
              <w:t xml:space="preserve">60%</w:t>
            </w:r>
          </w:p>
        </w:tc>
        <w:tc>
          <w:tcPr/>
          <w:p>
            <w:pPr>
              <w:pStyle w:val="Compact"/>
              <w:jc w:val="center"/>
            </w:pPr>
            <w:r>
              <w:t xml:space="preserve">非常开放</w:t>
            </w:r>
          </w:p>
        </w:tc>
      </w:tr>
      <w:tr>
        <w:tc>
          <w:tcPr/>
          <w:p>
            <w:pPr>
              <w:pStyle w:val="Compact"/>
              <w:jc w:val="left"/>
            </w:pPr>
            <w:r>
              <w:t xml:space="preserve">上海</w:t>
            </w:r>
          </w:p>
        </w:tc>
        <w:tc>
          <w:tcPr/>
          <w:p>
            <w:pPr>
              <w:pStyle w:val="Compact"/>
              <w:jc w:val="center"/>
            </w:pPr>
            <w:r>
              <w:t xml:space="preserve">—</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本市，同城剔除</w:t>
            </w:r>
          </w:p>
        </w:tc>
      </w:tr>
    </w:tbl>
    <w:bookmarkEnd w:id="36"/>
    <w:bookmarkEnd w:id="37"/>
    <w:bookmarkStart w:id="38" w:name="第一部分企业对外部技术-k-的复合需求-d_itk"/>
    <w:p>
      <w:pPr>
        <w:pStyle w:val="Heading4"/>
      </w:pPr>
      <w:r>
        <w:rPr>
          <w:rStyle w:val="SectionNumber"/>
        </w:rPr>
        <w:t xml:space="preserve">1.0.0.4</w:t>
      </w:r>
      <w:r>
        <w:tab/>
      </w:r>
      <w:r>
        <w:t xml:space="preserve">第一部分：企业对外部技术</w:t>
      </w:r>
      <w:r>
        <w:t xml:space="preserve"> </w:t>
      </w:r>
      <m:oMath>
        <m:r>
          <m:t>k</m:t>
        </m:r>
      </m:oMath>
      <w:r>
        <w:t xml:space="preserve"> </w:t>
      </w:r>
      <w:r>
        <w:t xml:space="preserve">的"复合需求"</w:t>
      </w:r>
      <w:r>
        <w:t xml:space="preserve"> </w:t>
      </w:r>
      <m:oMath>
        <m:sSub>
          <m:e>
            <m:r>
              <m:t>D</m:t>
            </m:r>
          </m:e>
          <m:sub>
            <m:r>
              <m:t>i</m:t>
            </m:r>
            <m:r>
              <m:rPr>
                <m:sty m:val="p"/>
              </m:rPr>
              <m:t>,</m:t>
            </m:r>
            <m:r>
              <m:t>t</m:t>
            </m:r>
            <m:r>
              <m:rPr>
                <m:sty m:val="p"/>
              </m:rPr>
              <m:t>,</m:t>
            </m:r>
            <m:r>
              <m:t>k</m:t>
            </m:r>
          </m:sub>
        </m:sSub>
      </m:oMath>
      <w:r>
        <w:t xml:space="preserve">。</w:t>
      </w:r>
    </w:p>
    <w:p>
      <w:pPr>
        <w:pStyle w:val="FirstParagraph"/>
      </w:pPr>
      <w:r>
        <w:t xml:space="preserve">由于星河造车不掌握 AI 芯片（</w:t>
      </w:r>
      <m:oMath>
        <m:sSub>
          <m:e>
            <m:r>
              <m:t>k</m:t>
            </m:r>
          </m:e>
          <m:sub>
            <m:r>
              <m:t>1</m:t>
            </m:r>
          </m:sub>
        </m:sSub>
      </m:oMath>
      <w:r>
        <w:t xml:space="preserve">）和激光雷达（</w:t>
      </w:r>
      <m:oMath>
        <m:sSub>
          <m:e>
            <m:r>
              <m:t>k</m:t>
            </m:r>
          </m:e>
          <m:sub>
            <m:r>
              <m:t>2</m:t>
            </m:r>
          </m:sub>
        </m:sSub>
      </m:oMath>
      <w:r>
        <w:t xml:space="preserve">），</w:t>
      </w:r>
      <w:r>
        <w:t xml:space="preserve"> </w:t>
      </w:r>
      <w:r>
        <w:t xml:space="preserve">故</w:t>
      </w:r>
      <w:r>
        <w:t xml:space="preserve"> </w:t>
      </w:r>
      <m:oMath>
        <m:sSub>
          <m:e>
            <m:r>
              <m:t>k</m:t>
            </m:r>
          </m:e>
          <m:sub>
            <m:r>
              <m:t>1</m:t>
            </m:r>
          </m:sub>
        </m:sSub>
        <m:r>
          <m:rPr>
            <m:sty m:val="p"/>
          </m:rPr>
          <m:t>,</m:t>
        </m:r>
        <m:sSub>
          <m:e>
            <m:r>
              <m:t>k</m:t>
            </m:r>
          </m:e>
          <m:sub>
            <m:r>
              <m:t>2</m:t>
            </m:r>
          </m:sub>
        </m:sSub>
        <m:r>
          <m:rPr>
            <m:sty m:val="p"/>
          </m:rPr>
          <m:t>∉</m:t>
        </m:r>
        <m:sSub>
          <m:e>
            <m:r>
              <m:t>J</m:t>
            </m:r>
          </m:e>
          <m:sub>
            <m:r>
              <m:t>i</m:t>
            </m:r>
          </m:sub>
        </m:sSub>
      </m:oMath>
      <w:r>
        <w:t xml:space="preserve">：</w:t>
      </w:r>
    </w:p>
    <w:p>
      <w:pPr>
        <w:pStyle w:val="BodyText"/>
      </w:pPr>
      <w:r>
        <w:t xml:space="preserve">对 AI 芯片（</w:t>
      </w:r>
      <m:oMath>
        <m:sSub>
          <m:e>
            <m:r>
              <m:t>k</m:t>
            </m:r>
          </m:e>
          <m:sub>
            <m:r>
              <m:t>1</m:t>
            </m:r>
          </m:sub>
        </m:sSub>
      </m:oMath>
      <w:r>
        <w:t xml:space="preserve">）的总需求：</w:t>
      </w:r>
    </w:p>
    <w:p>
      <w:pPr>
        <w:pStyle w:val="BodyText"/>
      </w:pPr>
      <m:oMathPara>
        <m:oMathParaPr>
          <m:jc m:val="center"/>
        </m:oMathParaPr>
        <m:oMath>
          <m:m>
            <m:mPr>
              <m:baseJc m:val="center"/>
              <m:plcHide m:val="on"/>
              <m:mcs>
                <m:mc>
                  <m:mcPr>
                    <m:mcJc m:val="right"/>
                    <m:count m:val="1"/>
                  </m:mcPr>
                </m:mc>
                <m:mc>
                  <m:mcPr>
                    <m:mcJc m:val="left"/>
                    <m:count m:val="1"/>
                  </m:mcPr>
                </m:mc>
              </m:mcs>
            </m:mPr>
            <m:mr>
              <m:e>
                <m:sSub>
                  <m:e>
                    <m:r>
                      <m:t>D</m:t>
                    </m:r>
                  </m:e>
                  <m:sub>
                    <m:r>
                      <m:t>i</m:t>
                    </m:r>
                    <m:r>
                      <m:rPr>
                        <m:sty m:val="p"/>
                      </m:rPr>
                      <m:t>,</m:t>
                    </m:r>
                    <m:r>
                      <m:t>t</m:t>
                    </m:r>
                    <m:r>
                      <m:rPr>
                        <m:sty m:val="p"/>
                      </m:rPr>
                      <m:t>,</m:t>
                    </m:r>
                    <m:sSub>
                      <m:e>
                        <m:r>
                          <m:t>k</m:t>
                        </m:r>
                      </m:e>
                      <m:sub>
                        <m:r>
                          <m:t>1</m:t>
                        </m:r>
                      </m:sub>
                    </m:sSub>
                  </m:sub>
                </m:sSub>
              </m:e>
              <m:e>
                <m:r>
                  <m:rPr>
                    <m:sty m:val="p"/>
                  </m:rPr>
                  <m:t>=</m:t>
                </m:r>
                <m:sSub>
                  <m:e>
                    <m:r>
                      <m:t>θ</m:t>
                    </m:r>
                  </m:e>
                  <m:sub>
                    <m:r>
                      <m:t>i</m:t>
                    </m:r>
                    <m:r>
                      <m:rPr>
                        <m:sty m:val="p"/>
                      </m:rPr>
                      <m:t>,</m:t>
                    </m:r>
                    <m:sSub>
                      <m:e>
                        <m:r>
                          <m:t>j</m:t>
                        </m:r>
                      </m:e>
                      <m:sub>
                        <m:r>
                          <m:t>1</m:t>
                        </m:r>
                      </m:sub>
                    </m:sSub>
                  </m:sub>
                </m:sSub>
                <m:r>
                  <m:rPr>
                    <m:sty m:val="p"/>
                  </m:rPr>
                  <m:t>×</m:t>
                </m:r>
                <m:sSub>
                  <m:e>
                    <m:r>
                      <m:t>ω</m:t>
                    </m:r>
                  </m:e>
                  <m:sub>
                    <m:sSub>
                      <m:e>
                        <m:r>
                          <m:t>j</m:t>
                        </m:r>
                      </m:e>
                      <m:sub>
                        <m:r>
                          <m:t>1</m:t>
                        </m:r>
                      </m:sub>
                    </m:sSub>
                    <m:r>
                      <m:rPr>
                        <m:sty m:val="p"/>
                      </m:rPr>
                      <m:t>,</m:t>
                    </m:r>
                    <m:sSub>
                      <m:e>
                        <m:r>
                          <m:t>k</m:t>
                        </m:r>
                      </m:e>
                      <m:sub>
                        <m:r>
                          <m:t>1</m:t>
                        </m:r>
                      </m:sub>
                    </m:sSub>
                  </m:sub>
                </m:sSub>
                <m:r>
                  <m:rPr>
                    <m:sty m:val="p"/>
                  </m:rPr>
                  <m:t>+</m:t>
                </m:r>
                <m:sSub>
                  <m:e>
                    <m:r>
                      <m:t>θ</m:t>
                    </m:r>
                  </m:e>
                  <m:sub>
                    <m:r>
                      <m:t>i</m:t>
                    </m:r>
                    <m:r>
                      <m:rPr>
                        <m:sty m:val="p"/>
                      </m:rPr>
                      <m:t>,</m:t>
                    </m:r>
                    <m:sSub>
                      <m:e>
                        <m:r>
                          <m:t>j</m:t>
                        </m:r>
                      </m:e>
                      <m:sub>
                        <m:r>
                          <m:t>2</m:t>
                        </m:r>
                      </m:sub>
                    </m:sSub>
                  </m:sub>
                </m:sSub>
                <m:r>
                  <m:rPr>
                    <m:sty m:val="p"/>
                  </m:rPr>
                  <m:t>×</m:t>
                </m:r>
                <m:sSub>
                  <m:e>
                    <m:r>
                      <m:t>ω</m:t>
                    </m:r>
                  </m:e>
                  <m:sub>
                    <m:sSub>
                      <m:e>
                        <m:r>
                          <m:t>j</m:t>
                        </m:r>
                      </m:e>
                      <m:sub>
                        <m:r>
                          <m:t>2</m:t>
                        </m:r>
                      </m:sub>
                    </m:sSub>
                    <m:r>
                      <m:rPr>
                        <m:sty m:val="p"/>
                      </m:rPr>
                      <m:t>,</m:t>
                    </m:r>
                    <m:sSub>
                      <m:e>
                        <m:r>
                          <m:t>k</m:t>
                        </m:r>
                      </m:e>
                      <m:sub>
                        <m:r>
                          <m:t>1</m:t>
                        </m:r>
                      </m:sub>
                    </m:sSub>
                  </m:sub>
                </m:sSub>
              </m:e>
            </m:mr>
            <m:mr>
              <m:e/>
              <m:e>
                <m:r>
                  <m:rPr>
                    <m:sty m:val="p"/>
                  </m:rPr>
                  <m:t>=</m:t>
                </m:r>
                <m:d>
                  <m:dPr>
                    <m:begChr m:val="("/>
                    <m:endChr m:val=")"/>
                    <m:sepChr m:val=""/>
                    <m:grow/>
                  </m:dPr>
                  <m:e>
                    <m:r>
                      <m:t>0.6</m:t>
                    </m:r>
                    <m:r>
                      <m:rPr>
                        <m:sty m:val="p"/>
                      </m:rPr>
                      <m:t>×</m:t>
                    </m:r>
                    <m:r>
                      <m:t>0.2</m:t>
                    </m:r>
                  </m:e>
                </m:d>
                <m:r>
                  <m:rPr>
                    <m:sty m:val="p"/>
                  </m:rPr>
                  <m:t>+</m:t>
                </m:r>
                <m:d>
                  <m:dPr>
                    <m:begChr m:val="("/>
                    <m:endChr m:val=")"/>
                    <m:sepChr m:val=""/>
                    <m:grow/>
                  </m:dPr>
                  <m:e>
                    <m:r>
                      <m:t>0.4</m:t>
                    </m:r>
                    <m:r>
                      <m:rPr>
                        <m:sty m:val="p"/>
                      </m:rPr>
                      <m:t>×</m:t>
                    </m:r>
                    <m:r>
                      <m:t>0.5</m:t>
                    </m:r>
                  </m:e>
                </m:d>
              </m:e>
            </m:mr>
            <m:mr>
              <m:e/>
              <m:e>
                <m:r>
                  <m:rPr>
                    <m:sty m:val="p"/>
                  </m:rPr>
                  <m:t>=</m:t>
                </m:r>
                <m:r>
                  <m:t>0.12</m:t>
                </m:r>
                <m:r>
                  <m:rPr>
                    <m:sty m:val="p"/>
                  </m:rPr>
                  <m:t>+</m:t>
                </m:r>
                <m:r>
                  <m:t>0.20</m:t>
                </m:r>
                <m:r>
                  <m:rPr>
                    <m:sty m:val="p"/>
                  </m:rPr>
                  <m:t>=</m:t>
                </m:r>
                <m:r>
                  <m:t>0.32</m:t>
                </m:r>
              </m:e>
            </m:mr>
          </m:m>
        </m:oMath>
      </m:oMathPara>
    </w:p>
    <w:p>
      <w:pPr>
        <w:pStyle w:val="FirstParagraph"/>
      </w:pPr>
      <w:r>
        <w:t xml:space="preserve">对激光雷达（</w:t>
      </w:r>
      <m:oMath>
        <m:sSub>
          <m:e>
            <m:r>
              <m:t>k</m:t>
            </m:r>
          </m:e>
          <m:sub>
            <m:r>
              <m:t>2</m:t>
            </m:r>
          </m:sub>
        </m:sSub>
      </m:oMath>
      <w:r>
        <w:t xml:space="preserve">）的总需求：</w:t>
      </w:r>
    </w:p>
    <w:p>
      <w:pPr>
        <w:pStyle w:val="BodyText"/>
      </w:pPr>
      <m:oMathPara>
        <m:oMathParaPr>
          <m:jc m:val="center"/>
        </m:oMathParaPr>
        <m:oMath>
          <m:m>
            <m:mPr>
              <m:baseJc m:val="center"/>
              <m:plcHide m:val="on"/>
              <m:mcs>
                <m:mc>
                  <m:mcPr>
                    <m:mcJc m:val="right"/>
                    <m:count m:val="1"/>
                  </m:mcPr>
                </m:mc>
                <m:mc>
                  <m:mcPr>
                    <m:mcJc m:val="left"/>
                    <m:count m:val="1"/>
                  </m:mcPr>
                </m:mc>
              </m:mcs>
            </m:mPr>
            <m:mr>
              <m:e>
                <m:sSub>
                  <m:e>
                    <m:r>
                      <m:t>D</m:t>
                    </m:r>
                  </m:e>
                  <m:sub>
                    <m:r>
                      <m:t>i</m:t>
                    </m:r>
                    <m:r>
                      <m:rPr>
                        <m:sty m:val="p"/>
                      </m:rPr>
                      <m:t>,</m:t>
                    </m:r>
                    <m:r>
                      <m:t>t</m:t>
                    </m:r>
                    <m:r>
                      <m:rPr>
                        <m:sty m:val="p"/>
                      </m:rPr>
                      <m:t>,</m:t>
                    </m:r>
                    <m:sSub>
                      <m:e>
                        <m:r>
                          <m:t>k</m:t>
                        </m:r>
                      </m:e>
                      <m:sub>
                        <m:r>
                          <m:t>2</m:t>
                        </m:r>
                      </m:sub>
                    </m:sSub>
                  </m:sub>
                </m:sSub>
              </m:e>
              <m:e>
                <m:r>
                  <m:rPr>
                    <m:sty m:val="p"/>
                  </m:rPr>
                  <m:t>=</m:t>
                </m:r>
                <m:sSub>
                  <m:e>
                    <m:r>
                      <m:t>θ</m:t>
                    </m:r>
                  </m:e>
                  <m:sub>
                    <m:r>
                      <m:t>i</m:t>
                    </m:r>
                    <m:r>
                      <m:rPr>
                        <m:sty m:val="p"/>
                      </m:rPr>
                      <m:t>,</m:t>
                    </m:r>
                    <m:sSub>
                      <m:e>
                        <m:r>
                          <m:t>j</m:t>
                        </m:r>
                      </m:e>
                      <m:sub>
                        <m:r>
                          <m:t>1</m:t>
                        </m:r>
                      </m:sub>
                    </m:sSub>
                  </m:sub>
                </m:sSub>
                <m:r>
                  <m:rPr>
                    <m:sty m:val="p"/>
                  </m:rPr>
                  <m:t>×</m:t>
                </m:r>
                <m:sSub>
                  <m:e>
                    <m:r>
                      <m:t>ω</m:t>
                    </m:r>
                  </m:e>
                  <m:sub>
                    <m:sSub>
                      <m:e>
                        <m:r>
                          <m:t>j</m:t>
                        </m:r>
                      </m:e>
                      <m:sub>
                        <m:r>
                          <m:t>1</m:t>
                        </m:r>
                      </m:sub>
                    </m:sSub>
                    <m:r>
                      <m:rPr>
                        <m:sty m:val="p"/>
                      </m:rPr>
                      <m:t>,</m:t>
                    </m:r>
                    <m:sSub>
                      <m:e>
                        <m:r>
                          <m:t>k</m:t>
                        </m:r>
                      </m:e>
                      <m:sub>
                        <m:r>
                          <m:t>2</m:t>
                        </m:r>
                      </m:sub>
                    </m:sSub>
                  </m:sub>
                </m:sSub>
                <m:r>
                  <m:rPr>
                    <m:sty m:val="p"/>
                  </m:rPr>
                  <m:t>+</m:t>
                </m:r>
                <m:sSub>
                  <m:e>
                    <m:r>
                      <m:t>θ</m:t>
                    </m:r>
                  </m:e>
                  <m:sub>
                    <m:r>
                      <m:t>i</m:t>
                    </m:r>
                    <m:r>
                      <m:rPr>
                        <m:sty m:val="p"/>
                      </m:rPr>
                      <m:t>,</m:t>
                    </m:r>
                    <m:sSub>
                      <m:e>
                        <m:r>
                          <m:t>j</m:t>
                        </m:r>
                      </m:e>
                      <m:sub>
                        <m:r>
                          <m:t>2</m:t>
                        </m:r>
                      </m:sub>
                    </m:sSub>
                  </m:sub>
                </m:sSub>
                <m:r>
                  <m:rPr>
                    <m:sty m:val="p"/>
                  </m:rPr>
                  <m:t>×</m:t>
                </m:r>
                <m:sSub>
                  <m:e>
                    <m:r>
                      <m:t>ω</m:t>
                    </m:r>
                  </m:e>
                  <m:sub>
                    <m:sSub>
                      <m:e>
                        <m:r>
                          <m:t>j</m:t>
                        </m:r>
                      </m:e>
                      <m:sub>
                        <m:r>
                          <m:t>2</m:t>
                        </m:r>
                      </m:sub>
                    </m:sSub>
                    <m:r>
                      <m:rPr>
                        <m:sty m:val="p"/>
                      </m:rPr>
                      <m:t>,</m:t>
                    </m:r>
                    <m:sSub>
                      <m:e>
                        <m:r>
                          <m:t>k</m:t>
                        </m:r>
                      </m:e>
                      <m:sub>
                        <m:r>
                          <m:t>2</m:t>
                        </m:r>
                      </m:sub>
                    </m:sSub>
                  </m:sub>
                </m:sSub>
              </m:e>
            </m:mr>
            <m:mr>
              <m:e/>
              <m:e>
                <m:r>
                  <m:rPr>
                    <m:sty m:val="p"/>
                  </m:rPr>
                  <m:t>=</m:t>
                </m:r>
                <m:d>
                  <m:dPr>
                    <m:begChr m:val="("/>
                    <m:endChr m:val=")"/>
                    <m:sepChr m:val=""/>
                    <m:grow/>
                  </m:dPr>
                  <m:e>
                    <m:r>
                      <m:t>0.6</m:t>
                    </m:r>
                    <m:r>
                      <m:rPr>
                        <m:sty m:val="p"/>
                      </m:rPr>
                      <m:t>×</m:t>
                    </m:r>
                    <m:r>
                      <m:t>0.1</m:t>
                    </m:r>
                  </m:e>
                </m:d>
                <m:r>
                  <m:rPr>
                    <m:sty m:val="p"/>
                  </m:rPr>
                  <m:t>+</m:t>
                </m:r>
                <m:d>
                  <m:dPr>
                    <m:begChr m:val="("/>
                    <m:endChr m:val=")"/>
                    <m:sepChr m:val=""/>
                    <m:grow/>
                  </m:dPr>
                  <m:e>
                    <m:r>
                      <m:t>0.4</m:t>
                    </m:r>
                    <m:r>
                      <m:rPr>
                        <m:sty m:val="p"/>
                      </m:rPr>
                      <m:t>×</m:t>
                    </m:r>
                    <m:r>
                      <m:t>0.3</m:t>
                    </m:r>
                  </m:e>
                </m:d>
              </m:e>
            </m:mr>
            <m:mr>
              <m:e/>
              <m:e>
                <m:r>
                  <m:rPr>
                    <m:sty m:val="p"/>
                  </m:rPr>
                  <m:t>=</m:t>
                </m:r>
                <m:r>
                  <m:t>0.06</m:t>
                </m:r>
                <m:r>
                  <m:rPr>
                    <m:sty m:val="p"/>
                  </m:rPr>
                  <m:t>+</m:t>
                </m:r>
                <m:r>
                  <m:t>0.12</m:t>
                </m:r>
                <m:r>
                  <m:rPr>
                    <m:sty m:val="p"/>
                  </m:rPr>
                  <m:t>=</m:t>
                </m:r>
                <m:r>
                  <m:t>0.18</m:t>
                </m:r>
              </m:e>
            </m:mr>
          </m:m>
        </m:oMath>
      </m:oMathPara>
    </w:p>
    <w:bookmarkEnd w:id="38"/>
    <w:bookmarkStart w:id="39" w:name="第二部分计算外部技术-k-的跨区阻力势能"/>
    <w:p>
      <w:pPr>
        <w:pStyle w:val="Heading4"/>
      </w:pPr>
      <w:r>
        <w:rPr>
          <w:rStyle w:val="SectionNumber"/>
        </w:rPr>
        <w:t xml:space="preserve">1.0.0.5</w:t>
      </w:r>
      <w:r>
        <w:tab/>
      </w:r>
      <w:r>
        <w:t xml:space="preserve">第二部分：计算外部技术</w:t>
      </w:r>
      <w:r>
        <w:t xml:space="preserve"> </w:t>
      </w:r>
      <m:oMath>
        <m:r>
          <m:t>k</m:t>
        </m:r>
      </m:oMath>
      <w:r>
        <w:t xml:space="preserve"> </w:t>
      </w:r>
      <w:r>
        <w:t xml:space="preserve">的"跨区阻力势能"。</w:t>
      </w:r>
    </w:p>
    <w:p>
      <w:pPr>
        <w:pStyle w:val="FirstParagraph"/>
      </w:pPr>
      <w:r>
        <w:t xml:space="preserve">利用 Total–Local 扣减法，剔除同城（上海）后：</w:t>
      </w:r>
    </w:p>
    <w:p>
      <w:pPr>
        <w:pStyle w:val="BodyText"/>
      </w:pPr>
      <w:r>
        <w:t xml:space="preserve">找 AI 芯片（</w:t>
      </w:r>
      <m:oMath>
        <m:sSub>
          <m:e>
            <m:r>
              <m:t>k</m:t>
            </m:r>
          </m:e>
          <m:sub>
            <m:r>
              <m:t>1</m:t>
            </m:r>
          </m:sub>
        </m:sSub>
      </m:oMath>
      <w:r>
        <w:t xml:space="preserve">）的跨区阻力：</w:t>
      </w:r>
    </w:p>
    <w:p>
      <w:pPr>
        <w:pStyle w:val="BodyText"/>
      </w:pPr>
      <m:oMathPara>
        <m:oMathParaPr>
          <m:jc m:val="center"/>
        </m:oMathParaPr>
        <m:oMath>
          <m:m>
            <m:mPr>
              <m:baseJc m:val="center"/>
              <m:plcHide m:val="on"/>
              <m:mcs>
                <m:mc>
                  <m:mcPr>
                    <m:mcJc m:val="right"/>
                    <m:count m:val="1"/>
                  </m:mcPr>
                </m:mc>
                <m:mc>
                  <m:mcPr>
                    <m:mcJc m:val="left"/>
                    <m:count m:val="1"/>
                  </m:mcPr>
                </m:mc>
              </m:mcs>
            </m:mPr>
            <m:mr>
              <m:e>
                <m:r>
                  <m:t>S</m:t>
                </m:r>
                <m:r>
                  <m:t>p</m:t>
                </m:r>
                <m:r>
                  <m:t>a</m:t>
                </m:r>
                <m:r>
                  <m:t>t</m:t>
                </m:r>
                <m:r>
                  <m:t>i</m:t>
                </m:r>
                <m:r>
                  <m:t>a</m:t>
                </m:r>
                <m:r>
                  <m:t>l</m:t>
                </m:r>
                <m:r>
                  <m:t>F</m:t>
                </m:r>
                <m:r>
                  <m:t>r</m:t>
                </m:r>
                <m:r>
                  <m:t>i</m:t>
                </m:r>
                <m:r>
                  <m:t>c</m:t>
                </m:r>
                <m:r>
                  <m:t>t</m:t>
                </m:r>
                <m:r>
                  <m:t>i</m:t>
                </m:r>
                <m:r>
                  <m:t>o</m:t>
                </m:r>
                <m:sSub>
                  <m:e>
                    <m:r>
                      <m:t>n</m:t>
                    </m:r>
                  </m:e>
                  <m:sub>
                    <m:sSub>
                      <m:e>
                        <m:r>
                          <m:t>k</m:t>
                        </m:r>
                      </m:e>
                      <m:sub>
                        <m:r>
                          <m:t>1</m:t>
                        </m:r>
                      </m:sub>
                    </m:sSub>
                    <m:r>
                      <m:rPr>
                        <m:sty m:val="p"/>
                      </m:rPr>
                      <m:t>,</m:t>
                    </m:r>
                    <m:r>
                      <m:rPr>
                        <m:nor/>
                        <m:sty m:val="p"/>
                      </m:rPr>
                      <m:t>上海</m:t>
                    </m:r>
                  </m:sub>
                </m:sSub>
              </m:e>
              <m:e>
                <m:r>
                  <m:rPr>
                    <m:sty m:val="p"/>
                  </m:rPr>
                  <m:t>=</m:t>
                </m:r>
                <m:d>
                  <m:dPr>
                    <m:begChr m:val="("/>
                    <m:endChr m:val=")"/>
                    <m:sepChr m:val=""/>
                    <m:grow/>
                  </m:dPr>
                  <m:e>
                    <m:r>
                      <m:t>S</m:t>
                    </m:r>
                    <m:r>
                      <m:t>h</m:t>
                    </m:r>
                    <m:r>
                      <m:t>a</m:t>
                    </m:r>
                    <m:r>
                      <m:t>r</m:t>
                    </m:r>
                    <m:sSub>
                      <m:e>
                        <m:r>
                          <m:t>e</m:t>
                        </m:r>
                      </m:e>
                      <m:sub>
                        <m:sSub>
                          <m:e>
                            <m:r>
                              <m:t>k</m:t>
                            </m:r>
                          </m:e>
                          <m:sub>
                            <m:r>
                              <m:t>1</m:t>
                            </m:r>
                          </m:sub>
                        </m:sSub>
                        <m:r>
                          <m:rPr>
                            <m:sty m:val="p"/>
                          </m:rPr>
                          <m:t>,</m:t>
                        </m:r>
                        <m:r>
                          <m:rPr>
                            <m:nor/>
                            <m:sty m:val="p"/>
                          </m:rPr>
                          <m:t>北京</m:t>
                        </m:r>
                      </m:sub>
                    </m:sSub>
                    <m:r>
                      <m:rPr>
                        <m:sty m:val="p"/>
                      </m:rPr>
                      <m:t>×</m:t>
                    </m:r>
                    <m:r>
                      <m:t>P</m:t>
                    </m:r>
                    <m:r>
                      <m:t>r</m:t>
                    </m:r>
                    <m:r>
                      <m:t>o</m:t>
                    </m:r>
                    <m:r>
                      <m:t>t</m:t>
                    </m:r>
                    <m:r>
                      <m:t>e</m:t>
                    </m:r>
                    <m:r>
                      <m:t>c</m:t>
                    </m:r>
                    <m:r>
                      <m:t>t</m:t>
                    </m:r>
                    <m:r>
                      <m:t>i</m:t>
                    </m:r>
                    <m:r>
                      <m:t>o</m:t>
                    </m:r>
                    <m:sSub>
                      <m:e>
                        <m:r>
                          <m:t>n</m:t>
                        </m:r>
                      </m:e>
                      <m:sub>
                        <m:r>
                          <m:rPr>
                            <m:nor/>
                            <m:sty m:val="p"/>
                          </m:rPr>
                          <m:t>北京</m:t>
                        </m:r>
                      </m:sub>
                    </m:sSub>
                  </m:e>
                </m:d>
                <m:r>
                  <m:rPr>
                    <m:sty m:val="p"/>
                  </m:rPr>
                  <m:t>+</m:t>
                </m:r>
                <m:d>
                  <m:dPr>
                    <m:begChr m:val="("/>
                    <m:endChr m:val=")"/>
                    <m:sepChr m:val=""/>
                    <m:grow/>
                  </m:dPr>
                  <m:e>
                    <m:r>
                      <m:t>S</m:t>
                    </m:r>
                    <m:r>
                      <m:t>h</m:t>
                    </m:r>
                    <m:r>
                      <m:t>a</m:t>
                    </m:r>
                    <m:r>
                      <m:t>r</m:t>
                    </m:r>
                    <m:sSub>
                      <m:e>
                        <m:r>
                          <m:t>e</m:t>
                        </m:r>
                      </m:e>
                      <m:sub>
                        <m:sSub>
                          <m:e>
                            <m:r>
                              <m:t>k</m:t>
                            </m:r>
                          </m:e>
                          <m:sub>
                            <m:r>
                              <m:t>1</m:t>
                            </m:r>
                          </m:sub>
                        </m:sSub>
                        <m:r>
                          <m:rPr>
                            <m:sty m:val="p"/>
                          </m:rPr>
                          <m:t>,</m:t>
                        </m:r>
                        <m:r>
                          <m:rPr>
                            <m:nor/>
                            <m:sty m:val="p"/>
                          </m:rPr>
                          <m:t>深圳</m:t>
                        </m:r>
                      </m:sub>
                    </m:sSub>
                    <m:r>
                      <m:rPr>
                        <m:sty m:val="p"/>
                      </m:rPr>
                      <m:t>×</m:t>
                    </m:r>
                    <m:r>
                      <m:t>P</m:t>
                    </m:r>
                    <m:r>
                      <m:t>r</m:t>
                    </m:r>
                    <m:r>
                      <m:t>o</m:t>
                    </m:r>
                    <m:r>
                      <m:t>t</m:t>
                    </m:r>
                    <m:r>
                      <m:t>e</m:t>
                    </m:r>
                    <m:r>
                      <m:t>c</m:t>
                    </m:r>
                    <m:r>
                      <m:t>t</m:t>
                    </m:r>
                    <m:r>
                      <m:t>i</m:t>
                    </m:r>
                    <m:r>
                      <m:t>o</m:t>
                    </m:r>
                    <m:sSub>
                      <m:e>
                        <m:r>
                          <m:t>n</m:t>
                        </m:r>
                      </m:e>
                      <m:sub>
                        <m:r>
                          <m:rPr>
                            <m:nor/>
                            <m:sty m:val="p"/>
                          </m:rPr>
                          <m:t>深圳</m:t>
                        </m:r>
                      </m:sub>
                    </m:sSub>
                  </m:e>
                </m:d>
              </m:e>
            </m:mr>
            <m:mr>
              <m:e/>
              <m:e>
                <m:r>
                  <m:rPr>
                    <m:sty m:val="p"/>
                  </m:rPr>
                  <m:t>=</m:t>
                </m:r>
                <m:d>
                  <m:dPr>
                    <m:begChr m:val="("/>
                    <m:endChr m:val=")"/>
                    <m:sepChr m:val=""/>
                    <m:grow/>
                  </m:dPr>
                  <m:e>
                    <m:r>
                      <m:t>0.7</m:t>
                    </m:r>
                    <m:r>
                      <m:rPr>
                        <m:sty m:val="p"/>
                      </m:rPr>
                      <m:t>×</m:t>
                    </m:r>
                    <m:r>
                      <m:t>0.8</m:t>
                    </m:r>
                  </m:e>
                </m:d>
                <m:r>
                  <m:rPr>
                    <m:sty m:val="p"/>
                  </m:rPr>
                  <m:t>+</m:t>
                </m:r>
                <m:d>
                  <m:dPr>
                    <m:begChr m:val="("/>
                    <m:endChr m:val=")"/>
                    <m:sepChr m:val=""/>
                    <m:grow/>
                  </m:dPr>
                  <m:e>
                    <m:r>
                      <m:t>0.2</m:t>
                    </m:r>
                    <m:r>
                      <m:rPr>
                        <m:sty m:val="p"/>
                      </m:rPr>
                      <m:t>×</m:t>
                    </m:r>
                    <m:r>
                      <m:t>0.2</m:t>
                    </m:r>
                  </m:e>
                </m:d>
              </m:e>
            </m:mr>
            <m:mr>
              <m:e/>
              <m:e>
                <m:r>
                  <m:rPr>
                    <m:sty m:val="p"/>
                  </m:rPr>
                  <m:t>=</m:t>
                </m:r>
                <m:r>
                  <m:t>0.56</m:t>
                </m:r>
                <m:r>
                  <m:rPr>
                    <m:sty m:val="p"/>
                  </m:rPr>
                  <m:t>+</m:t>
                </m:r>
                <m:r>
                  <m:t>0.04</m:t>
                </m:r>
                <m:r>
                  <m:rPr>
                    <m:sty m:val="p"/>
                  </m:rPr>
                  <m:t>=</m:t>
                </m:r>
                <m:r>
                  <m:t>0.60</m:t>
                </m:r>
              </m:e>
            </m:mr>
          </m:m>
        </m:oMath>
      </m:oMathPara>
    </w:p>
    <w:p>
      <w:pPr>
        <w:pStyle w:val="FirstParagraph"/>
      </w:pPr>
      <w:r>
        <w:t xml:space="preserve">找激光雷达（</w:t>
      </w:r>
      <m:oMath>
        <m:sSub>
          <m:e>
            <m:r>
              <m:t>k</m:t>
            </m:r>
          </m:e>
          <m:sub>
            <m:r>
              <m:t>2</m:t>
            </m:r>
          </m:sub>
        </m:sSub>
      </m:oMath>
      <w:r>
        <w:t xml:space="preserve">）的跨区阻力：</w:t>
      </w:r>
    </w:p>
    <w:p>
      <w:pPr>
        <w:pStyle w:val="BodyText"/>
      </w:pPr>
      <m:oMathPara>
        <m:oMathParaPr>
          <m:jc m:val="center"/>
        </m:oMathParaPr>
        <m:oMath>
          <m:m>
            <m:mPr>
              <m:baseJc m:val="center"/>
              <m:plcHide m:val="on"/>
              <m:mcs>
                <m:mc>
                  <m:mcPr>
                    <m:mcJc m:val="right"/>
                    <m:count m:val="1"/>
                  </m:mcPr>
                </m:mc>
                <m:mc>
                  <m:mcPr>
                    <m:mcJc m:val="left"/>
                    <m:count m:val="1"/>
                  </m:mcPr>
                </m:mc>
              </m:mcs>
            </m:mPr>
            <m:mr>
              <m:e>
                <m:r>
                  <m:t>S</m:t>
                </m:r>
                <m:r>
                  <m:t>p</m:t>
                </m:r>
                <m:r>
                  <m:t>a</m:t>
                </m:r>
                <m:r>
                  <m:t>t</m:t>
                </m:r>
                <m:r>
                  <m:t>i</m:t>
                </m:r>
                <m:r>
                  <m:t>a</m:t>
                </m:r>
                <m:r>
                  <m:t>l</m:t>
                </m:r>
                <m:r>
                  <m:t>F</m:t>
                </m:r>
                <m:r>
                  <m:t>r</m:t>
                </m:r>
                <m:r>
                  <m:t>i</m:t>
                </m:r>
                <m:r>
                  <m:t>c</m:t>
                </m:r>
                <m:r>
                  <m:t>t</m:t>
                </m:r>
                <m:r>
                  <m:t>i</m:t>
                </m:r>
                <m:r>
                  <m:t>o</m:t>
                </m:r>
                <m:sSub>
                  <m:e>
                    <m:r>
                      <m:t>n</m:t>
                    </m:r>
                  </m:e>
                  <m:sub>
                    <m:sSub>
                      <m:e>
                        <m:r>
                          <m:t>k</m:t>
                        </m:r>
                      </m:e>
                      <m:sub>
                        <m:r>
                          <m:t>2</m:t>
                        </m:r>
                      </m:sub>
                    </m:sSub>
                    <m:r>
                      <m:rPr>
                        <m:sty m:val="p"/>
                      </m:rPr>
                      <m:t>,</m:t>
                    </m:r>
                    <m:r>
                      <m:rPr>
                        <m:nor/>
                        <m:sty m:val="p"/>
                      </m:rPr>
                      <m:t>上海</m:t>
                    </m:r>
                  </m:sub>
                </m:sSub>
              </m:e>
              <m:e>
                <m:r>
                  <m:rPr>
                    <m:sty m:val="p"/>
                  </m:rPr>
                  <m:t>=</m:t>
                </m:r>
                <m:d>
                  <m:dPr>
                    <m:begChr m:val="("/>
                    <m:endChr m:val=")"/>
                    <m:sepChr m:val=""/>
                    <m:grow/>
                  </m:dPr>
                  <m:e>
                    <m:r>
                      <m:t>S</m:t>
                    </m:r>
                    <m:r>
                      <m:t>h</m:t>
                    </m:r>
                    <m:r>
                      <m:t>a</m:t>
                    </m:r>
                    <m:r>
                      <m:t>r</m:t>
                    </m:r>
                    <m:sSub>
                      <m:e>
                        <m:r>
                          <m:t>e</m:t>
                        </m:r>
                      </m:e>
                      <m:sub>
                        <m:sSub>
                          <m:e>
                            <m:r>
                              <m:t>k</m:t>
                            </m:r>
                          </m:e>
                          <m:sub>
                            <m:r>
                              <m:t>2</m:t>
                            </m:r>
                          </m:sub>
                        </m:sSub>
                        <m:r>
                          <m:rPr>
                            <m:sty m:val="p"/>
                          </m:rPr>
                          <m:t>,</m:t>
                        </m:r>
                        <m:r>
                          <m:rPr>
                            <m:nor/>
                            <m:sty m:val="p"/>
                          </m:rPr>
                          <m:t>北京</m:t>
                        </m:r>
                      </m:sub>
                    </m:sSub>
                    <m:r>
                      <m:rPr>
                        <m:sty m:val="p"/>
                      </m:rPr>
                      <m:t>×</m:t>
                    </m:r>
                    <m:r>
                      <m:t>P</m:t>
                    </m:r>
                    <m:r>
                      <m:t>r</m:t>
                    </m:r>
                    <m:r>
                      <m:t>o</m:t>
                    </m:r>
                    <m:r>
                      <m:t>t</m:t>
                    </m:r>
                    <m:r>
                      <m:t>e</m:t>
                    </m:r>
                    <m:r>
                      <m:t>c</m:t>
                    </m:r>
                    <m:r>
                      <m:t>t</m:t>
                    </m:r>
                    <m:r>
                      <m:t>i</m:t>
                    </m:r>
                    <m:r>
                      <m:t>o</m:t>
                    </m:r>
                    <m:sSub>
                      <m:e>
                        <m:r>
                          <m:t>n</m:t>
                        </m:r>
                      </m:e>
                      <m:sub>
                        <m:r>
                          <m:rPr>
                            <m:nor/>
                            <m:sty m:val="p"/>
                          </m:rPr>
                          <m:t>北京</m:t>
                        </m:r>
                      </m:sub>
                    </m:sSub>
                  </m:e>
                </m:d>
                <m:r>
                  <m:rPr>
                    <m:sty m:val="p"/>
                  </m:rPr>
                  <m:t>+</m:t>
                </m:r>
                <m:d>
                  <m:dPr>
                    <m:begChr m:val="("/>
                    <m:endChr m:val=")"/>
                    <m:sepChr m:val=""/>
                    <m:grow/>
                  </m:dPr>
                  <m:e>
                    <m:r>
                      <m:t>S</m:t>
                    </m:r>
                    <m:r>
                      <m:t>h</m:t>
                    </m:r>
                    <m:r>
                      <m:t>a</m:t>
                    </m:r>
                    <m:r>
                      <m:t>r</m:t>
                    </m:r>
                    <m:sSub>
                      <m:e>
                        <m:r>
                          <m:t>e</m:t>
                        </m:r>
                      </m:e>
                      <m:sub>
                        <m:sSub>
                          <m:e>
                            <m:r>
                              <m:t>k</m:t>
                            </m:r>
                          </m:e>
                          <m:sub>
                            <m:r>
                              <m:t>2</m:t>
                            </m:r>
                          </m:sub>
                        </m:sSub>
                        <m:r>
                          <m:rPr>
                            <m:sty m:val="p"/>
                          </m:rPr>
                          <m:t>,</m:t>
                        </m:r>
                        <m:r>
                          <m:rPr>
                            <m:nor/>
                            <m:sty m:val="p"/>
                          </m:rPr>
                          <m:t>深圳</m:t>
                        </m:r>
                      </m:sub>
                    </m:sSub>
                    <m:r>
                      <m:rPr>
                        <m:sty m:val="p"/>
                      </m:rPr>
                      <m:t>×</m:t>
                    </m:r>
                    <m:r>
                      <m:t>P</m:t>
                    </m:r>
                    <m:r>
                      <m:t>r</m:t>
                    </m:r>
                    <m:r>
                      <m:t>o</m:t>
                    </m:r>
                    <m:r>
                      <m:t>t</m:t>
                    </m:r>
                    <m:r>
                      <m:t>e</m:t>
                    </m:r>
                    <m:r>
                      <m:t>c</m:t>
                    </m:r>
                    <m:r>
                      <m:t>t</m:t>
                    </m:r>
                    <m:r>
                      <m:t>i</m:t>
                    </m:r>
                    <m:r>
                      <m:t>o</m:t>
                    </m:r>
                    <m:sSub>
                      <m:e>
                        <m:r>
                          <m:t>n</m:t>
                        </m:r>
                      </m:e>
                      <m:sub>
                        <m:r>
                          <m:rPr>
                            <m:nor/>
                            <m:sty m:val="p"/>
                          </m:rPr>
                          <m:t>深圳</m:t>
                        </m:r>
                      </m:sub>
                    </m:sSub>
                  </m:e>
                </m:d>
              </m:e>
            </m:mr>
            <m:mr>
              <m:e/>
              <m:e>
                <m:r>
                  <m:rPr>
                    <m:sty m:val="p"/>
                  </m:rPr>
                  <m:t>=</m:t>
                </m:r>
                <m:d>
                  <m:dPr>
                    <m:begChr m:val="("/>
                    <m:endChr m:val=")"/>
                    <m:sepChr m:val=""/>
                    <m:grow/>
                  </m:dPr>
                  <m:e>
                    <m:r>
                      <m:t>0.3</m:t>
                    </m:r>
                    <m:r>
                      <m:rPr>
                        <m:sty m:val="p"/>
                      </m:rPr>
                      <m:t>×</m:t>
                    </m:r>
                    <m:r>
                      <m:t>0.8</m:t>
                    </m:r>
                  </m:e>
                </m:d>
                <m:r>
                  <m:rPr>
                    <m:sty m:val="p"/>
                  </m:rPr>
                  <m:t>+</m:t>
                </m:r>
                <m:d>
                  <m:dPr>
                    <m:begChr m:val="("/>
                    <m:endChr m:val=")"/>
                    <m:sepChr m:val=""/>
                    <m:grow/>
                  </m:dPr>
                  <m:e>
                    <m:r>
                      <m:t>0.6</m:t>
                    </m:r>
                    <m:r>
                      <m:rPr>
                        <m:sty m:val="p"/>
                      </m:rPr>
                      <m:t>×</m:t>
                    </m:r>
                    <m:r>
                      <m:t>0.2</m:t>
                    </m:r>
                  </m:e>
                </m:d>
              </m:e>
            </m:mr>
            <m:mr>
              <m:e/>
              <m:e>
                <m:r>
                  <m:rPr>
                    <m:sty m:val="p"/>
                  </m:rPr>
                  <m:t>=</m:t>
                </m:r>
                <m:r>
                  <m:t>0.24</m:t>
                </m:r>
                <m:r>
                  <m:rPr>
                    <m:sty m:val="p"/>
                  </m:rPr>
                  <m:t>+</m:t>
                </m:r>
                <m:r>
                  <m:t>0.12</m:t>
                </m:r>
                <m:r>
                  <m:rPr>
                    <m:sty m:val="p"/>
                  </m:rPr>
                  <m:t>=</m:t>
                </m:r>
                <m:r>
                  <m:t>0.36</m:t>
                </m:r>
              </m:e>
            </m:mr>
          </m:m>
        </m:oMath>
      </m:oMathPara>
    </w:p>
    <w:p>
      <w:pPr>
        <w:pStyle w:val="FirstParagraph"/>
      </w:pPr>
      <w:r>
        <w:t xml:space="preserve">注意：AI 芯片方向的阻力远大于激光雷达，</w:t>
      </w:r>
      <w:r>
        <w:t xml:space="preserve"> </w:t>
      </w:r>
      <w:r>
        <w:t xml:space="preserve">因为大部分 AI 芯片产能集中在北京（地方保护严重），</w:t>
      </w:r>
      <w:r>
        <w:t xml:space="preserve"> </w:t>
      </w:r>
      <w:r>
        <w:t xml:space="preserve">而激光雷达产能集中在深圳（相对开放）。</w:t>
      </w:r>
    </w:p>
    <w:bookmarkEnd w:id="39"/>
    <w:bookmarkStart w:id="40" w:name="第三步终极组装相乘"/>
    <w:p>
      <w:pPr>
        <w:pStyle w:val="Heading4"/>
      </w:pPr>
      <w:r>
        <w:rPr>
          <w:rStyle w:val="SectionNumber"/>
        </w:rPr>
        <w:t xml:space="preserve">1.0.0.6</w:t>
      </w:r>
      <w:r>
        <w:tab/>
      </w:r>
      <w:r>
        <w:t xml:space="preserve">第三步：终极组装相乘。</w:t>
      </w:r>
    </w:p>
    <w:p>
      <w:pPr>
        <w:pStyle w:val="FirstParagraph"/>
      </w:pPr>
      <m:oMathPara>
        <m:oMathParaPr>
          <m:jc m:val="center"/>
        </m:oMathParaPr>
        <m:oMath>
          <m:m>
            <m:mPr>
              <m:baseJc m:val="center"/>
              <m:plcHide m:val="on"/>
              <m:mcs>
                <m:mc>
                  <m:mcPr>
                    <m:mcJc m:val="right"/>
                    <m:count m:val="1"/>
                  </m:mcPr>
                </m:mc>
                <m:mc>
                  <m:mcPr>
                    <m:mcJc m:val="left"/>
                    <m:count m:val="1"/>
                  </m:mcPr>
                </m:mc>
              </m:mcs>
            </m:mPr>
            <m:mr>
              <m:e>
                <m:r>
                  <m:t>F</m:t>
                </m:r>
                <m:r>
                  <m:t>r</m:t>
                </m:r>
                <m:r>
                  <m:t>i</m:t>
                </m:r>
                <m:r>
                  <m:t>c</m:t>
                </m:r>
                <m:r>
                  <m:t>t</m:t>
                </m:r>
                <m:r>
                  <m:t>i</m:t>
                </m:r>
                <m:r>
                  <m:t>o</m:t>
                </m:r>
                <m:sSub>
                  <m:e>
                    <m:r>
                      <m:t>n</m:t>
                    </m:r>
                  </m:e>
                  <m:sub>
                    <m:r>
                      <m:rPr>
                        <m:nor/>
                        <m:sty m:val="p"/>
                      </m:rPr>
                      <m:t>星河</m:t>
                    </m:r>
                    <m:r>
                      <m:rPr>
                        <m:sty m:val="p"/>
                      </m:rPr>
                      <m:t>,</m:t>
                    </m:r>
                    <m:r>
                      <m:t>t</m:t>
                    </m:r>
                    <m:r>
                      <m:rPr>
                        <m:sty m:val="p"/>
                      </m:rPr>
                      <m:t>,</m:t>
                    </m:r>
                    <m:r>
                      <m:rPr>
                        <m:nor/>
                        <m:sty m:val="p"/>
                      </m:rPr>
                      <m:t>上海</m:t>
                    </m:r>
                  </m:sub>
                </m:sSub>
              </m:e>
              <m:e>
                <m:r>
                  <m:rPr>
                    <m:sty m:val="p"/>
                  </m:rPr>
                  <m:t>=</m:t>
                </m:r>
                <m:sSub>
                  <m:e>
                    <m:r>
                      <m:t>D</m:t>
                    </m:r>
                  </m:e>
                  <m:sub>
                    <m:r>
                      <m:t>i</m:t>
                    </m:r>
                    <m:r>
                      <m:rPr>
                        <m:sty m:val="p"/>
                      </m:rPr>
                      <m:t>,</m:t>
                    </m:r>
                    <m:r>
                      <m:t>t</m:t>
                    </m:r>
                    <m:r>
                      <m:rPr>
                        <m:sty m:val="p"/>
                      </m:rPr>
                      <m:t>,</m:t>
                    </m:r>
                    <m:sSub>
                      <m:e>
                        <m:r>
                          <m:t>k</m:t>
                        </m:r>
                      </m:e>
                      <m:sub>
                        <m:r>
                          <m:t>1</m:t>
                        </m:r>
                      </m:sub>
                    </m:sSub>
                  </m:sub>
                </m:sSub>
                <m:r>
                  <m:rPr>
                    <m:sty m:val="p"/>
                  </m:rPr>
                  <m:t>×</m:t>
                </m:r>
                <m:r>
                  <m:t>S</m:t>
                </m:r>
                <m:r>
                  <m:t>p</m:t>
                </m:r>
                <m:r>
                  <m:t>a</m:t>
                </m:r>
                <m:r>
                  <m:t>t</m:t>
                </m:r>
                <m:r>
                  <m:t>i</m:t>
                </m:r>
                <m:r>
                  <m:t>a</m:t>
                </m:r>
                <m:r>
                  <m:t>l</m:t>
                </m:r>
                <m:r>
                  <m:t>F</m:t>
                </m:r>
                <m:r>
                  <m:t>r</m:t>
                </m:r>
                <m:r>
                  <m:t>i</m:t>
                </m:r>
                <m:r>
                  <m:t>c</m:t>
                </m:r>
                <m:r>
                  <m:t>t</m:t>
                </m:r>
                <m:r>
                  <m:t>i</m:t>
                </m:r>
                <m:r>
                  <m:t>o</m:t>
                </m:r>
                <m:sSub>
                  <m:e>
                    <m:r>
                      <m:t>n</m:t>
                    </m:r>
                  </m:e>
                  <m:sub>
                    <m:sSub>
                      <m:e>
                        <m:r>
                          <m:t>k</m:t>
                        </m:r>
                      </m:e>
                      <m:sub>
                        <m:r>
                          <m:t>1</m:t>
                        </m:r>
                      </m:sub>
                    </m:sSub>
                    <m:r>
                      <m:rPr>
                        <m:sty m:val="p"/>
                      </m:rPr>
                      <m:t>,</m:t>
                    </m:r>
                    <m:r>
                      <m:rPr>
                        <m:nor/>
                        <m:sty m:val="p"/>
                      </m:rPr>
                      <m:t>上海</m:t>
                    </m:r>
                  </m:sub>
                </m:sSub>
                <m:r>
                  <m:rPr>
                    <m:sty m:val="p"/>
                  </m:rPr>
                  <m:t>+</m:t>
                </m:r>
                <m:sSub>
                  <m:e>
                    <m:r>
                      <m:t>D</m:t>
                    </m:r>
                  </m:e>
                  <m:sub>
                    <m:r>
                      <m:t>i</m:t>
                    </m:r>
                    <m:r>
                      <m:rPr>
                        <m:sty m:val="p"/>
                      </m:rPr>
                      <m:t>,</m:t>
                    </m:r>
                    <m:r>
                      <m:t>t</m:t>
                    </m:r>
                    <m:r>
                      <m:rPr>
                        <m:sty m:val="p"/>
                      </m:rPr>
                      <m:t>,</m:t>
                    </m:r>
                    <m:sSub>
                      <m:e>
                        <m:r>
                          <m:t>k</m:t>
                        </m:r>
                      </m:e>
                      <m:sub>
                        <m:r>
                          <m:t>2</m:t>
                        </m:r>
                      </m:sub>
                    </m:sSub>
                  </m:sub>
                </m:sSub>
                <m:r>
                  <m:rPr>
                    <m:sty m:val="p"/>
                  </m:rPr>
                  <m:t>×</m:t>
                </m:r>
                <m:r>
                  <m:t>S</m:t>
                </m:r>
                <m:r>
                  <m:t>p</m:t>
                </m:r>
                <m:r>
                  <m:t>a</m:t>
                </m:r>
                <m:r>
                  <m:t>t</m:t>
                </m:r>
                <m:r>
                  <m:t>i</m:t>
                </m:r>
                <m:r>
                  <m:t>a</m:t>
                </m:r>
                <m:r>
                  <m:t>l</m:t>
                </m:r>
                <m:r>
                  <m:t>F</m:t>
                </m:r>
                <m:r>
                  <m:t>r</m:t>
                </m:r>
                <m:r>
                  <m:t>i</m:t>
                </m:r>
                <m:r>
                  <m:t>c</m:t>
                </m:r>
                <m:r>
                  <m:t>t</m:t>
                </m:r>
                <m:r>
                  <m:t>i</m:t>
                </m:r>
                <m:r>
                  <m:t>o</m:t>
                </m:r>
                <m:sSub>
                  <m:e>
                    <m:r>
                      <m:t>n</m:t>
                    </m:r>
                  </m:e>
                  <m:sub>
                    <m:sSub>
                      <m:e>
                        <m:r>
                          <m:t>k</m:t>
                        </m:r>
                      </m:e>
                      <m:sub>
                        <m:r>
                          <m:t>2</m:t>
                        </m:r>
                      </m:sub>
                    </m:sSub>
                    <m:r>
                      <m:rPr>
                        <m:sty m:val="p"/>
                      </m:rPr>
                      <m:t>,</m:t>
                    </m:r>
                    <m:r>
                      <m:rPr>
                        <m:nor/>
                        <m:sty m:val="p"/>
                      </m:rPr>
                      <m:t>上海</m:t>
                    </m:r>
                  </m:sub>
                </m:sSub>
              </m:e>
            </m:mr>
            <m:mr>
              <m:e/>
              <m:e>
                <m:r>
                  <m:rPr>
                    <m:sty m:val="p"/>
                  </m:rPr>
                  <m:t>=</m:t>
                </m:r>
                <m:r>
                  <m:t>0.32</m:t>
                </m:r>
                <m:r>
                  <m:rPr>
                    <m:sty m:val="p"/>
                  </m:rPr>
                  <m:t>×</m:t>
                </m:r>
                <m:r>
                  <m:t>0.60</m:t>
                </m:r>
                <m:r>
                  <m:rPr>
                    <m:sty m:val="p"/>
                  </m:rPr>
                  <m:t>+</m:t>
                </m:r>
                <m:r>
                  <m:t>0.18</m:t>
                </m:r>
                <m:r>
                  <m:rPr>
                    <m:sty m:val="p"/>
                  </m:rPr>
                  <m:t>×</m:t>
                </m:r>
                <m:r>
                  <m:t>0.36</m:t>
                </m:r>
              </m:e>
            </m:mr>
            <m:mr>
              <m:e/>
              <m:e>
                <m:r>
                  <m:rPr>
                    <m:sty m:val="p"/>
                  </m:rPr>
                  <m:t>=</m:t>
                </m:r>
                <m:r>
                  <m:t>0.192</m:t>
                </m:r>
                <m:r>
                  <m:rPr>
                    <m:sty m:val="p"/>
                  </m:rPr>
                  <m:t>+</m:t>
                </m:r>
                <m:r>
                  <m:t>0.0648</m:t>
                </m:r>
              </m:e>
            </m:mr>
            <m:mr>
              <m:e/>
              <m:e>
                <m:r>
                  <m:rPr>
                    <m:sty m:val="p"/>
                  </m:rPr>
                  <m:t>=</m:t>
                </m:r>
                <m:r>
                  <m:rPr>
                    <m:sty m:val="b"/>
                  </m:rPr>
                  <m:t>0.2568</m:t>
                </m:r>
              </m:e>
            </m:mr>
          </m:m>
        </m:oMath>
      </m:oMathPara>
    </w:p>
    <w:p>
      <w:pPr>
        <w:pStyle w:val="FirstParagraph"/>
      </w:pPr>
      <w:r>
        <w:t xml:space="preserve">因此，上海"星河造车"的复合外生扩张阻力指数</w:t>
      </w:r>
      <w:r>
        <w:t xml:space="preserve"> </w:t>
      </w:r>
      <m:oMath>
        <m:r>
          <m:t>F</m:t>
        </m:r>
        <m:r>
          <m:t>r</m:t>
        </m:r>
        <m:r>
          <m:t>i</m:t>
        </m:r>
        <m:r>
          <m:t>c</m:t>
        </m:r>
        <m:r>
          <m:t>t</m:t>
        </m:r>
        <m:r>
          <m:t>i</m:t>
        </m:r>
        <m:r>
          <m:t>o</m:t>
        </m:r>
        <m:r>
          <m:t>n</m:t>
        </m:r>
        <m:r>
          <m:rPr>
            <m:sty m:val="p"/>
          </m:rPr>
          <m:t>=</m:t>
        </m:r>
        <m:r>
          <m:t>0.2568</m:t>
        </m:r>
      </m:oMath>
      <w:r>
        <w:t xml:space="preserve">。</w:t>
      </w:r>
      <w:r>
        <w:t xml:space="preserve"> </w:t>
      </w:r>
      <w:r>
        <w:t xml:space="preserve">该数值意味着：星河造车的核心互补技术（尤其是 AI 芯片）</w:t>
      </w:r>
      <w:r>
        <w:t xml:space="preserve"> </w:t>
      </w:r>
      <w:r>
        <w:t xml:space="preserve">高度集中于地方保护严重的城市，</w:t>
      </w:r>
      <w:r>
        <w:t xml:space="preserve"> </w:t>
      </w:r>
      <w:r>
        <w:t xml:space="preserve">企业在构建跨区供应链闭环时将面临较大的制度摩擦阻力。</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异质性变量测度方法论 企业外生跨区网络扩展阻力指数及相关变量构建</dc:title>
  <dc:creator/>
  <cp:keywords/>
  <dcterms:created xsi:type="dcterms:W3CDTF">2026-02-27T03:50:37Z</dcterms:created>
  <dcterms:modified xsi:type="dcterms:W3CDTF">2026-02-27T03:50:37Z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本文档详细阐述了四个核心异质性变量的测度方法论： （1）地方保护主义指数 Protection_d——基于双向固定效应面板残差法与极差标准化； （2）企业外生技术扩张阻力指数 Friction_{i,t,c}——融合企业技术组合、宏观技术互补规律与空间制度壁垒的三步构建法； （3）异质性分组设定——基于处理组事前均值切分； （4）央地协同（跨区资本网络）指标——深度与广度双维度测度。 附录以"星河造车"虚构案例进行沙盘推演，完整演示 Friction 指数的数值计算过程。</vt:lpwstr>
  </property>
  <property fmtid="{D5CDD505-2E9C-101B-9397-08002B2CF9AE}" pid="3" name="date">
    <vt:lpwstr/>
  </property>
</Properties>
</file>