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6"/>
        <w:gridCol w:w="2977"/>
        <w:gridCol w:w="425"/>
        <w:gridCol w:w="2410"/>
        <w:gridCol w:w="43"/>
        <w:gridCol w:w="666"/>
        <w:gridCol w:w="1896"/>
      </w:tblGrid>
      <w:tr w:rsidR="008B088D" w14:paraId="3DAB57BE" w14:textId="77777777">
        <w:trPr>
          <w:trHeight w:val="533"/>
          <w:jc w:val="center"/>
        </w:trPr>
        <w:tc>
          <w:tcPr>
            <w:tcW w:w="9563" w:type="dxa"/>
            <w:gridSpan w:val="7"/>
            <w:vAlign w:val="center"/>
          </w:tcPr>
          <w:p w14:paraId="1379AB3F" w14:textId="770495AE" w:rsidR="008B088D" w:rsidRDefault="00000000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供应商名称：</w:t>
            </w:r>
            <w:r w:rsidR="00113277">
              <w:rPr>
                <w:rFonts w:hint="eastAsia"/>
                <w:b/>
                <w:bCs/>
              </w:rPr>
              <w:t>{</w:t>
            </w:r>
            <w:proofErr w:type="spellStart"/>
            <w:proofErr w:type="gramStart"/>
            <w:r w:rsidR="00113277" w:rsidRPr="00C15D75">
              <w:rPr>
                <w:rFonts w:cs="宋体"/>
                <w:b/>
                <w:bCs/>
              </w:rPr>
              <w:t>supplierName</w:t>
            </w:r>
            <w:proofErr w:type="spellEnd"/>
            <w:r w:rsidR="00113277">
              <w:rPr>
                <w:rFonts w:hint="eastAsia"/>
                <w:b/>
                <w:bCs/>
              </w:rPr>
              <w:t>}</w:t>
            </w:r>
            <w:r>
              <w:rPr>
                <w:rFonts w:hint="eastAsia"/>
                <w:b/>
                <w:bCs/>
              </w:rPr>
              <w:t xml:space="preserve">   </w:t>
            </w:r>
            <w:proofErr w:type="gramEnd"/>
            <w:r>
              <w:rPr>
                <w:rFonts w:hint="eastAsia"/>
                <w:b/>
                <w:bCs/>
              </w:rPr>
              <w:t xml:space="preserve">                                </w:t>
            </w:r>
          </w:p>
        </w:tc>
      </w:tr>
      <w:tr w:rsidR="008B088D" w14:paraId="39E26BA5" w14:textId="77777777">
        <w:trPr>
          <w:trHeight w:val="360"/>
          <w:jc w:val="center"/>
        </w:trPr>
        <w:tc>
          <w:tcPr>
            <w:tcW w:w="1146" w:type="dxa"/>
            <w:vAlign w:val="center"/>
          </w:tcPr>
          <w:p w14:paraId="7151F547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供应项目</w:t>
            </w:r>
          </w:p>
        </w:tc>
        <w:tc>
          <w:tcPr>
            <w:tcW w:w="8417" w:type="dxa"/>
            <w:gridSpan w:val="6"/>
            <w:vAlign w:val="center"/>
          </w:tcPr>
          <w:p w14:paraId="703B9C27" w14:textId="77777777" w:rsidR="008B088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第三方检验</w:t>
            </w:r>
          </w:p>
        </w:tc>
      </w:tr>
      <w:tr w:rsidR="008B088D" w14:paraId="17A9BD12" w14:textId="77777777">
        <w:trPr>
          <w:trHeight w:val="517"/>
          <w:jc w:val="center"/>
        </w:trPr>
        <w:tc>
          <w:tcPr>
            <w:tcW w:w="4548" w:type="dxa"/>
            <w:gridSpan w:val="3"/>
            <w:vAlign w:val="center"/>
          </w:tcPr>
          <w:p w14:paraId="3E486CF0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评审内容</w:t>
            </w:r>
          </w:p>
        </w:tc>
        <w:tc>
          <w:tcPr>
            <w:tcW w:w="2410" w:type="dxa"/>
            <w:vAlign w:val="center"/>
          </w:tcPr>
          <w:p w14:paraId="7B87FE6A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评分标准</w:t>
            </w:r>
          </w:p>
        </w:tc>
        <w:tc>
          <w:tcPr>
            <w:tcW w:w="709" w:type="dxa"/>
            <w:gridSpan w:val="2"/>
            <w:vAlign w:val="center"/>
          </w:tcPr>
          <w:p w14:paraId="2B38106F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得分</w:t>
            </w:r>
          </w:p>
        </w:tc>
        <w:tc>
          <w:tcPr>
            <w:tcW w:w="1896" w:type="dxa"/>
            <w:vAlign w:val="center"/>
          </w:tcPr>
          <w:p w14:paraId="20DB49C5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备注</w:t>
            </w:r>
          </w:p>
        </w:tc>
      </w:tr>
      <w:tr w:rsidR="008B088D" w14:paraId="2578C550" w14:textId="77777777">
        <w:trPr>
          <w:trHeight w:val="397"/>
          <w:jc w:val="center"/>
        </w:trPr>
        <w:tc>
          <w:tcPr>
            <w:tcW w:w="1146" w:type="dxa"/>
            <w:vMerge w:val="restart"/>
            <w:vAlign w:val="center"/>
          </w:tcPr>
          <w:p w14:paraId="65C71F59" w14:textId="77777777" w:rsidR="008B088D" w:rsidRDefault="0000000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质量体系（</w:t>
            </w:r>
            <w:r>
              <w:rPr>
                <w:rFonts w:ascii="宋体" w:hAnsi="宋体"/>
                <w:b/>
              </w:rPr>
              <w:t>25</w:t>
            </w:r>
            <w:r>
              <w:rPr>
                <w:rFonts w:ascii="宋体" w:hAnsi="宋体" w:hint="eastAsia"/>
                <w:b/>
              </w:rPr>
              <w:t>%）</w:t>
            </w:r>
          </w:p>
        </w:tc>
        <w:tc>
          <w:tcPr>
            <w:tcW w:w="3402" w:type="dxa"/>
            <w:gridSpan w:val="2"/>
          </w:tcPr>
          <w:p w14:paraId="230A81EF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是否建立</w:t>
            </w:r>
            <w:r>
              <w:rPr>
                <w:rFonts w:ascii="宋体" w:hAnsi="宋体" w:hint="eastAsia"/>
                <w:b/>
                <w:bCs/>
              </w:rPr>
              <w:t>实验室</w:t>
            </w:r>
            <w:r>
              <w:rPr>
                <w:rFonts w:ascii="宋体" w:hAnsi="宋体"/>
                <w:b/>
              </w:rPr>
              <w:t>质量</w:t>
            </w:r>
            <w:r>
              <w:rPr>
                <w:rFonts w:ascii="宋体" w:hAnsi="宋体" w:hint="eastAsia"/>
                <w:b/>
                <w:bCs/>
              </w:rPr>
              <w:t>保证</w:t>
            </w:r>
            <w:r>
              <w:rPr>
                <w:rFonts w:ascii="宋体" w:hAnsi="宋体"/>
                <w:b/>
              </w:rPr>
              <w:t>体系</w:t>
            </w:r>
          </w:p>
        </w:tc>
        <w:tc>
          <w:tcPr>
            <w:tcW w:w="2410" w:type="dxa"/>
          </w:tcPr>
          <w:p w14:paraId="6527772D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3613F2E2" w14:textId="5F46E4E7" w:rsidR="008B088D" w:rsidRPr="00113277" w:rsidRDefault="00113277">
            <w:pPr>
              <w:rPr>
                <w:b/>
              </w:rPr>
            </w:pPr>
            <w:r w:rsidRPr="00113277">
              <w:rPr>
                <w:rFonts w:hint="eastAsia"/>
                <w:b/>
              </w:rPr>
              <w:t>{</w:t>
            </w:r>
            <w:r w:rsidR="005954C6">
              <w:rPr>
                <w:rFonts w:hint="eastAsia"/>
                <w:b/>
              </w:rPr>
              <w:t>score</w:t>
            </w:r>
            <w:r w:rsidRPr="00113277">
              <w:rPr>
                <w:rFonts w:hint="eastAsia"/>
                <w:b/>
              </w:rPr>
              <w:t>1}</w:t>
            </w:r>
          </w:p>
        </w:tc>
        <w:tc>
          <w:tcPr>
            <w:tcW w:w="1896" w:type="dxa"/>
            <w:vAlign w:val="center"/>
          </w:tcPr>
          <w:p w14:paraId="36599368" w14:textId="13410D42" w:rsidR="008B088D" w:rsidRPr="006B30B6" w:rsidRDefault="006B30B6">
            <w:pPr>
              <w:rPr>
                <w:b/>
              </w:rPr>
            </w:pPr>
            <w:r w:rsidRPr="006B30B6">
              <w:rPr>
                <w:rFonts w:hint="eastAsia"/>
                <w:b/>
              </w:rPr>
              <w:t>{remark1}</w:t>
            </w:r>
          </w:p>
        </w:tc>
      </w:tr>
      <w:tr w:rsidR="008B088D" w14:paraId="27E2CA18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2536614F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323FE5F9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有效运行</w:t>
            </w:r>
            <w:r>
              <w:rPr>
                <w:rFonts w:ascii="宋体" w:hAnsi="宋体"/>
                <w:b/>
              </w:rPr>
              <w:t>质量体系</w:t>
            </w:r>
          </w:p>
        </w:tc>
        <w:tc>
          <w:tcPr>
            <w:tcW w:w="2410" w:type="dxa"/>
          </w:tcPr>
          <w:p w14:paraId="586645DE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66932944" w14:textId="4B989A69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2}</w:t>
            </w:r>
          </w:p>
        </w:tc>
        <w:tc>
          <w:tcPr>
            <w:tcW w:w="1896" w:type="dxa"/>
            <w:vAlign w:val="center"/>
          </w:tcPr>
          <w:p w14:paraId="36A30AD1" w14:textId="443203FA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2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6009588F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426FD036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56938B1F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方法先进性</w:t>
            </w:r>
          </w:p>
        </w:tc>
        <w:tc>
          <w:tcPr>
            <w:tcW w:w="2410" w:type="dxa"/>
          </w:tcPr>
          <w:p w14:paraId="754D067D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26FEEEA2" w14:textId="1E12F643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3}</w:t>
            </w:r>
          </w:p>
        </w:tc>
        <w:tc>
          <w:tcPr>
            <w:tcW w:w="1896" w:type="dxa"/>
            <w:vAlign w:val="center"/>
          </w:tcPr>
          <w:p w14:paraId="1D159532" w14:textId="317B1686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3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3DEF1EC3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61974508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03403102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结果可靠</w:t>
            </w:r>
            <w:r>
              <w:rPr>
                <w:rFonts w:ascii="宋体" w:hAnsi="宋体"/>
                <w:b/>
              </w:rPr>
              <w:t>性</w:t>
            </w:r>
          </w:p>
        </w:tc>
        <w:tc>
          <w:tcPr>
            <w:tcW w:w="2410" w:type="dxa"/>
          </w:tcPr>
          <w:p w14:paraId="50A4B8D2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5A5338BD" w14:textId="7D1CE322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4}</w:t>
            </w:r>
          </w:p>
        </w:tc>
        <w:tc>
          <w:tcPr>
            <w:tcW w:w="1896" w:type="dxa"/>
            <w:vAlign w:val="center"/>
          </w:tcPr>
          <w:p w14:paraId="45B4A372" w14:textId="210535C6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4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1EEC8526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197BEA38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41D535D8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患者</w:t>
            </w:r>
            <w:r>
              <w:rPr>
                <w:rFonts w:ascii="宋体" w:hAnsi="宋体"/>
                <w:b/>
              </w:rPr>
              <w:t>信息保密性</w:t>
            </w:r>
          </w:p>
        </w:tc>
        <w:tc>
          <w:tcPr>
            <w:tcW w:w="2410" w:type="dxa"/>
          </w:tcPr>
          <w:p w14:paraId="2B7F6E98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52C28FDD" w14:textId="0A09091A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5}</w:t>
            </w:r>
          </w:p>
        </w:tc>
        <w:tc>
          <w:tcPr>
            <w:tcW w:w="1896" w:type="dxa"/>
            <w:vAlign w:val="center"/>
          </w:tcPr>
          <w:p w14:paraId="0D15F88A" w14:textId="24857435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5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54EC28BB" w14:textId="77777777">
        <w:trPr>
          <w:trHeight w:val="397"/>
          <w:jc w:val="center"/>
        </w:trPr>
        <w:tc>
          <w:tcPr>
            <w:tcW w:w="1146" w:type="dxa"/>
            <w:vMerge w:val="restart"/>
            <w:vAlign w:val="center"/>
          </w:tcPr>
          <w:p w14:paraId="72BCD36D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标本</w:t>
            </w:r>
            <w:r>
              <w:rPr>
                <w:b/>
                <w:bCs/>
              </w:rPr>
              <w:t>运送</w:t>
            </w:r>
          </w:p>
          <w:p w14:paraId="5107E785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</w:rPr>
              <w:t>（</w:t>
            </w:r>
            <w:r>
              <w:rPr>
                <w:rFonts w:ascii="宋体" w:hAnsi="宋体"/>
                <w:b/>
              </w:rPr>
              <w:t>20</w:t>
            </w:r>
            <w:r>
              <w:rPr>
                <w:rFonts w:ascii="宋体" w:hAnsi="宋体" w:hint="eastAsia"/>
                <w:b/>
              </w:rPr>
              <w:t>%）</w:t>
            </w:r>
          </w:p>
        </w:tc>
        <w:tc>
          <w:tcPr>
            <w:tcW w:w="3402" w:type="dxa"/>
            <w:gridSpan w:val="2"/>
          </w:tcPr>
          <w:p w14:paraId="3749BAF3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标本接收</w:t>
            </w:r>
            <w:r>
              <w:rPr>
                <w:rFonts w:ascii="宋体" w:hAnsi="宋体"/>
                <w:b/>
              </w:rPr>
              <w:t>服务</w:t>
            </w:r>
            <w:r>
              <w:rPr>
                <w:rFonts w:ascii="宋体" w:hAnsi="宋体" w:hint="eastAsia"/>
                <w:b/>
              </w:rPr>
              <w:t>速度</w:t>
            </w:r>
            <w:r>
              <w:rPr>
                <w:rFonts w:ascii="宋体" w:hAnsi="宋体"/>
                <w:b/>
              </w:rPr>
              <w:t>和质量</w:t>
            </w:r>
          </w:p>
        </w:tc>
        <w:tc>
          <w:tcPr>
            <w:tcW w:w="2410" w:type="dxa"/>
          </w:tcPr>
          <w:p w14:paraId="2295C9C1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6769C3E8" w14:textId="2A311C29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6}</w:t>
            </w:r>
          </w:p>
        </w:tc>
        <w:tc>
          <w:tcPr>
            <w:tcW w:w="1896" w:type="dxa"/>
            <w:vAlign w:val="center"/>
          </w:tcPr>
          <w:p w14:paraId="5F8D9078" w14:textId="01B58289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6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21F9E351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02E35F4F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67CC1737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标本</w:t>
            </w:r>
            <w:r>
              <w:rPr>
                <w:rFonts w:ascii="宋体" w:hAnsi="宋体"/>
                <w:b/>
              </w:rPr>
              <w:t>运送</w:t>
            </w:r>
            <w:r>
              <w:rPr>
                <w:rFonts w:ascii="宋体" w:hAnsi="宋体" w:hint="eastAsia"/>
                <w:b/>
              </w:rPr>
              <w:t>服务和</w:t>
            </w:r>
            <w:r>
              <w:rPr>
                <w:rFonts w:ascii="宋体" w:hAnsi="宋体"/>
                <w:b/>
              </w:rPr>
              <w:t>质量</w:t>
            </w:r>
          </w:p>
        </w:tc>
        <w:tc>
          <w:tcPr>
            <w:tcW w:w="2410" w:type="dxa"/>
          </w:tcPr>
          <w:p w14:paraId="1BA377B2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6933A28E" w14:textId="03D6DB55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7}</w:t>
            </w:r>
          </w:p>
        </w:tc>
        <w:tc>
          <w:tcPr>
            <w:tcW w:w="1896" w:type="dxa"/>
            <w:vAlign w:val="center"/>
          </w:tcPr>
          <w:p w14:paraId="7CF018F1" w14:textId="12C6629C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7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59D6940C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0A926761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2D94BC9F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不合格</w:t>
            </w:r>
            <w:r>
              <w:rPr>
                <w:rFonts w:ascii="宋体" w:hAnsi="宋体"/>
                <w:b/>
              </w:rPr>
              <w:t>标本反馈</w:t>
            </w:r>
          </w:p>
        </w:tc>
        <w:tc>
          <w:tcPr>
            <w:tcW w:w="2410" w:type="dxa"/>
          </w:tcPr>
          <w:p w14:paraId="3E14E512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42A4BE0D" w14:textId="440B2434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8}</w:t>
            </w:r>
          </w:p>
        </w:tc>
        <w:tc>
          <w:tcPr>
            <w:tcW w:w="1896" w:type="dxa"/>
            <w:vAlign w:val="center"/>
          </w:tcPr>
          <w:p w14:paraId="451BE2BF" w14:textId="1CD1D972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8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4A2776B1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17FA8853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014C8437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耗材需求响应及时性</w:t>
            </w:r>
          </w:p>
        </w:tc>
        <w:tc>
          <w:tcPr>
            <w:tcW w:w="2410" w:type="dxa"/>
          </w:tcPr>
          <w:p w14:paraId="6F78DDF6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0AE8181D" w14:textId="02FD9F00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9}</w:t>
            </w:r>
          </w:p>
        </w:tc>
        <w:tc>
          <w:tcPr>
            <w:tcW w:w="1896" w:type="dxa"/>
            <w:vAlign w:val="center"/>
          </w:tcPr>
          <w:p w14:paraId="04F1C537" w14:textId="4365B434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9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0F52FA94" w14:textId="77777777">
        <w:trPr>
          <w:trHeight w:val="397"/>
          <w:jc w:val="center"/>
        </w:trPr>
        <w:tc>
          <w:tcPr>
            <w:tcW w:w="1146" w:type="dxa"/>
            <w:vMerge w:val="restart"/>
            <w:vAlign w:val="center"/>
          </w:tcPr>
          <w:p w14:paraId="6701487A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  <w:r>
              <w:rPr>
                <w:b/>
                <w:bCs/>
              </w:rPr>
              <w:t>报告</w:t>
            </w:r>
          </w:p>
          <w:p w14:paraId="37466AE7" w14:textId="77777777" w:rsidR="008B088D" w:rsidRDefault="00000000">
            <w:pPr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</w:rPr>
              <w:t>（</w:t>
            </w:r>
            <w:r>
              <w:rPr>
                <w:rFonts w:ascii="宋体" w:hAnsi="宋体"/>
                <w:b/>
              </w:rPr>
              <w:t>15</w:t>
            </w:r>
            <w:r>
              <w:rPr>
                <w:rFonts w:ascii="宋体" w:hAnsi="宋体" w:hint="eastAsia"/>
                <w:b/>
              </w:rPr>
              <w:t>%）</w:t>
            </w:r>
          </w:p>
        </w:tc>
        <w:tc>
          <w:tcPr>
            <w:tcW w:w="3402" w:type="dxa"/>
            <w:gridSpan w:val="2"/>
          </w:tcPr>
          <w:p w14:paraId="2380000E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报告及时</w:t>
            </w:r>
            <w:r>
              <w:rPr>
                <w:rFonts w:ascii="宋体" w:hAnsi="宋体"/>
                <w:b/>
              </w:rPr>
              <w:t>性</w:t>
            </w:r>
          </w:p>
        </w:tc>
        <w:tc>
          <w:tcPr>
            <w:tcW w:w="2410" w:type="dxa"/>
          </w:tcPr>
          <w:p w14:paraId="008ECE4A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018C9F04" w14:textId="08858700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10}</w:t>
            </w:r>
          </w:p>
        </w:tc>
        <w:tc>
          <w:tcPr>
            <w:tcW w:w="1896" w:type="dxa"/>
            <w:vAlign w:val="center"/>
          </w:tcPr>
          <w:p w14:paraId="0ABCFD6D" w14:textId="3169658F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0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705778E3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7D63BEE6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769F7B0E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报告临床沟通</w:t>
            </w:r>
            <w:r>
              <w:rPr>
                <w:rFonts w:ascii="宋体" w:hAnsi="宋体"/>
                <w:b/>
              </w:rPr>
              <w:t>服务</w:t>
            </w:r>
          </w:p>
        </w:tc>
        <w:tc>
          <w:tcPr>
            <w:tcW w:w="2410" w:type="dxa"/>
          </w:tcPr>
          <w:p w14:paraId="5F40D1E1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54C08013" w14:textId="5017FCC2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11}</w:t>
            </w:r>
          </w:p>
        </w:tc>
        <w:tc>
          <w:tcPr>
            <w:tcW w:w="1896" w:type="dxa"/>
            <w:vAlign w:val="center"/>
          </w:tcPr>
          <w:p w14:paraId="77FE42D9" w14:textId="2F0D0892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1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49A44DBC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66C5989E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457CE4DA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临床抱怨响应及时性及</w:t>
            </w:r>
            <w:r>
              <w:rPr>
                <w:rFonts w:ascii="宋体" w:hAnsi="宋体"/>
                <w:b/>
              </w:rPr>
              <w:t>质量</w:t>
            </w:r>
          </w:p>
        </w:tc>
        <w:tc>
          <w:tcPr>
            <w:tcW w:w="2410" w:type="dxa"/>
          </w:tcPr>
          <w:p w14:paraId="636457E9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1B8D61E2" w14:textId="4FFA190D" w:rsidR="008B088D" w:rsidRPr="00113277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12}</w:t>
            </w:r>
          </w:p>
        </w:tc>
        <w:tc>
          <w:tcPr>
            <w:tcW w:w="1896" w:type="dxa"/>
            <w:vAlign w:val="center"/>
          </w:tcPr>
          <w:p w14:paraId="19F0E595" w14:textId="47D24DDF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2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4C3D2AF0" w14:textId="77777777">
        <w:trPr>
          <w:trHeight w:val="397"/>
          <w:jc w:val="center"/>
        </w:trPr>
        <w:tc>
          <w:tcPr>
            <w:tcW w:w="1146" w:type="dxa"/>
            <w:vMerge w:val="restart"/>
            <w:vAlign w:val="center"/>
          </w:tcPr>
          <w:p w14:paraId="3F46FF83" w14:textId="77777777" w:rsidR="008B088D" w:rsidRDefault="0000000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价格（10%）</w:t>
            </w:r>
          </w:p>
        </w:tc>
        <w:tc>
          <w:tcPr>
            <w:tcW w:w="3402" w:type="dxa"/>
            <w:gridSpan w:val="2"/>
          </w:tcPr>
          <w:p w14:paraId="21C512BE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是否按照物价收费标准收费</w:t>
            </w:r>
          </w:p>
        </w:tc>
        <w:tc>
          <w:tcPr>
            <w:tcW w:w="2410" w:type="dxa"/>
            <w:vAlign w:val="center"/>
          </w:tcPr>
          <w:p w14:paraId="206CC7CF" w14:textId="77777777" w:rsidR="008B088D" w:rsidRDefault="00000000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083A204D" w14:textId="3A8E6C9D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13}</w:t>
            </w:r>
          </w:p>
        </w:tc>
        <w:tc>
          <w:tcPr>
            <w:tcW w:w="1896" w:type="dxa"/>
            <w:vAlign w:val="center"/>
          </w:tcPr>
          <w:p w14:paraId="38F5E41E" w14:textId="6E758806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3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2264F2FF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61A5236F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174D48E5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让利程度</w:t>
            </w:r>
          </w:p>
        </w:tc>
        <w:tc>
          <w:tcPr>
            <w:tcW w:w="2410" w:type="dxa"/>
          </w:tcPr>
          <w:p w14:paraId="0AF23E6E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0A51AF25" w14:textId="0DC7567F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14}</w:t>
            </w:r>
          </w:p>
        </w:tc>
        <w:tc>
          <w:tcPr>
            <w:tcW w:w="1896" w:type="dxa"/>
            <w:vAlign w:val="center"/>
          </w:tcPr>
          <w:p w14:paraId="7AB8E638" w14:textId="334F9EFF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4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4A5F3BC0" w14:textId="77777777">
        <w:trPr>
          <w:trHeight w:val="397"/>
          <w:jc w:val="center"/>
        </w:trPr>
        <w:tc>
          <w:tcPr>
            <w:tcW w:w="1146" w:type="dxa"/>
            <w:vMerge w:val="restart"/>
            <w:vAlign w:val="center"/>
          </w:tcPr>
          <w:p w14:paraId="15CAF5D5" w14:textId="77777777" w:rsidR="008B088D" w:rsidRDefault="0000000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其他（</w:t>
            </w:r>
            <w:r>
              <w:rPr>
                <w:rFonts w:ascii="宋体" w:hAnsi="宋体"/>
                <w:b/>
              </w:rPr>
              <w:t>30</w:t>
            </w:r>
            <w:r>
              <w:rPr>
                <w:rFonts w:ascii="宋体" w:hAnsi="宋体" w:hint="eastAsia"/>
                <w:b/>
              </w:rPr>
              <w:t>%）</w:t>
            </w:r>
          </w:p>
        </w:tc>
        <w:tc>
          <w:tcPr>
            <w:tcW w:w="3402" w:type="dxa"/>
            <w:gridSpan w:val="2"/>
          </w:tcPr>
          <w:p w14:paraId="2645B403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  <w:bCs/>
              </w:rPr>
              <w:t>产品技术更新通知</w:t>
            </w:r>
            <w:r>
              <w:rPr>
                <w:rFonts w:ascii="宋体" w:hAnsi="宋体"/>
                <w:b/>
                <w:bCs/>
              </w:rPr>
              <w:t>及时性</w:t>
            </w:r>
          </w:p>
        </w:tc>
        <w:tc>
          <w:tcPr>
            <w:tcW w:w="2410" w:type="dxa"/>
          </w:tcPr>
          <w:p w14:paraId="5B17A371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34E6036A" w14:textId="5000BE21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15}</w:t>
            </w:r>
          </w:p>
        </w:tc>
        <w:tc>
          <w:tcPr>
            <w:tcW w:w="1896" w:type="dxa"/>
            <w:vAlign w:val="center"/>
          </w:tcPr>
          <w:p w14:paraId="771DB96B" w14:textId="4257A153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5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4DEB4363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42841495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60167E2E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新开展项目对检验科和临床进行相关培训</w:t>
            </w:r>
          </w:p>
        </w:tc>
        <w:tc>
          <w:tcPr>
            <w:tcW w:w="2410" w:type="dxa"/>
          </w:tcPr>
          <w:p w14:paraId="59F393AF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70758CC5" w14:textId="3740F9EB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16}</w:t>
            </w:r>
          </w:p>
        </w:tc>
        <w:tc>
          <w:tcPr>
            <w:tcW w:w="1896" w:type="dxa"/>
            <w:vAlign w:val="center"/>
          </w:tcPr>
          <w:p w14:paraId="68A6467E" w14:textId="01D4870F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6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780CDDDC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55851138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6CF26C87" w14:textId="77777777" w:rsidR="008B088D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项目</w:t>
            </w:r>
            <w:r>
              <w:rPr>
                <w:rFonts w:ascii="宋体" w:hAnsi="宋体"/>
                <w:b/>
              </w:rPr>
              <w:t>结算</w:t>
            </w:r>
          </w:p>
        </w:tc>
        <w:tc>
          <w:tcPr>
            <w:tcW w:w="2410" w:type="dxa"/>
          </w:tcPr>
          <w:p w14:paraId="2B3A796B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7D50D9CE" w14:textId="3AD6263C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17}</w:t>
            </w:r>
          </w:p>
        </w:tc>
        <w:tc>
          <w:tcPr>
            <w:tcW w:w="1896" w:type="dxa"/>
            <w:vAlign w:val="center"/>
          </w:tcPr>
          <w:p w14:paraId="21C0AF2C" w14:textId="4765C005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7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064B230E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20A82793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6E03068B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信息对接</w:t>
            </w:r>
            <w:r>
              <w:rPr>
                <w:rFonts w:ascii="宋体" w:hAnsi="宋体"/>
                <w:b/>
              </w:rPr>
              <w:t>维护</w:t>
            </w:r>
          </w:p>
        </w:tc>
        <w:tc>
          <w:tcPr>
            <w:tcW w:w="2410" w:type="dxa"/>
          </w:tcPr>
          <w:p w14:paraId="051F0207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119D8004" w14:textId="5616510D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18}</w:t>
            </w:r>
          </w:p>
        </w:tc>
        <w:tc>
          <w:tcPr>
            <w:tcW w:w="1896" w:type="dxa"/>
            <w:vAlign w:val="center"/>
          </w:tcPr>
          <w:p w14:paraId="6244D924" w14:textId="791D4736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8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04CD8966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0B8C95EC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2B603D4D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检验科</w:t>
            </w:r>
            <w:r>
              <w:rPr>
                <w:rFonts w:ascii="宋体" w:hAnsi="宋体"/>
                <w:b/>
              </w:rPr>
              <w:t>质量管理协助</w:t>
            </w:r>
          </w:p>
        </w:tc>
        <w:tc>
          <w:tcPr>
            <w:tcW w:w="2410" w:type="dxa"/>
          </w:tcPr>
          <w:p w14:paraId="261C8027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2E6D0F18" w14:textId="21DAFDF6" w:rsidR="008B088D" w:rsidRDefault="001132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 w:rsidR="006B30B6">
              <w:rPr>
                <w:rFonts w:hint="eastAsia"/>
                <w:b/>
                <w:bCs/>
              </w:rPr>
              <w:t>19</w:t>
            </w:r>
            <w:r>
              <w:rPr>
                <w:rFonts w:hint="eastAsia"/>
                <w:b/>
                <w:bCs/>
              </w:rPr>
              <w:t>}</w:t>
            </w:r>
          </w:p>
        </w:tc>
        <w:tc>
          <w:tcPr>
            <w:tcW w:w="1896" w:type="dxa"/>
            <w:vAlign w:val="center"/>
          </w:tcPr>
          <w:p w14:paraId="28E8C4AA" w14:textId="0CDC765E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{remark1</w:t>
            </w:r>
            <w:r>
              <w:rPr>
                <w:rFonts w:hint="eastAsia"/>
                <w:b/>
              </w:rPr>
              <w:t>9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0A809A0C" w14:textId="77777777">
        <w:trPr>
          <w:trHeight w:val="397"/>
          <w:jc w:val="center"/>
        </w:trPr>
        <w:tc>
          <w:tcPr>
            <w:tcW w:w="1146" w:type="dxa"/>
            <w:vMerge/>
            <w:vAlign w:val="center"/>
          </w:tcPr>
          <w:p w14:paraId="5C1CC726" w14:textId="77777777" w:rsidR="008B088D" w:rsidRDefault="008B088D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2"/>
          </w:tcPr>
          <w:p w14:paraId="5710E661" w14:textId="77777777" w:rsidR="008B088D" w:rsidRDefault="00000000">
            <w:pPr>
              <w:numPr>
                <w:ilvl w:val="0"/>
                <w:numId w:val="1"/>
              </w:numPr>
              <w:jc w:val="left"/>
              <w:rPr>
                <w:b/>
              </w:rPr>
            </w:pPr>
            <w:r>
              <w:rPr>
                <w:rFonts w:ascii="宋体" w:hAnsi="宋体" w:hint="eastAsia"/>
                <w:b/>
              </w:rPr>
              <w:t>其他</w:t>
            </w:r>
            <w:r>
              <w:rPr>
                <w:rFonts w:ascii="宋体" w:hAnsi="宋体"/>
                <w:b/>
              </w:rPr>
              <w:t>增值服务</w:t>
            </w:r>
          </w:p>
        </w:tc>
        <w:tc>
          <w:tcPr>
            <w:tcW w:w="2410" w:type="dxa"/>
          </w:tcPr>
          <w:p w14:paraId="3E62EE75" w14:textId="77777777" w:rsidR="008B088D" w:rsidRDefault="00000000">
            <w:r>
              <w:rPr>
                <w:rFonts w:ascii="宋体" w:hAnsi="宋体" w:hint="eastAsia"/>
                <w:b/>
                <w:bCs/>
              </w:rPr>
              <w:t>满意（5） 不</w:t>
            </w:r>
            <w:r>
              <w:rPr>
                <w:rFonts w:ascii="宋体" w:hAnsi="宋体"/>
                <w:b/>
                <w:bCs/>
              </w:rPr>
              <w:t>满意</w:t>
            </w:r>
            <w:r>
              <w:rPr>
                <w:rFonts w:ascii="宋体" w:hAnsi="宋体" w:hint="eastAsia"/>
                <w:b/>
                <w:bCs/>
              </w:rPr>
              <w:t>（0）</w:t>
            </w:r>
          </w:p>
        </w:tc>
        <w:tc>
          <w:tcPr>
            <w:tcW w:w="709" w:type="dxa"/>
            <w:gridSpan w:val="2"/>
            <w:vAlign w:val="center"/>
          </w:tcPr>
          <w:p w14:paraId="7462C276" w14:textId="5EEBA6BF" w:rsidR="008B088D" w:rsidRDefault="006B30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 w:rsidR="005954C6">
              <w:rPr>
                <w:rFonts w:hint="eastAsia"/>
                <w:b/>
                <w:bCs/>
              </w:rPr>
              <w:t>score</w:t>
            </w:r>
            <w:r>
              <w:rPr>
                <w:rFonts w:hint="eastAsia"/>
                <w:b/>
                <w:bCs/>
              </w:rPr>
              <w:t>20}</w:t>
            </w:r>
          </w:p>
        </w:tc>
        <w:tc>
          <w:tcPr>
            <w:tcW w:w="1896" w:type="dxa"/>
            <w:vAlign w:val="center"/>
          </w:tcPr>
          <w:p w14:paraId="0BCB1F68" w14:textId="4A42BEFC" w:rsidR="008B088D" w:rsidRDefault="006B30B6">
            <w:pPr>
              <w:rPr>
                <w:b/>
                <w:bCs/>
              </w:rPr>
            </w:pPr>
            <w:r w:rsidRPr="006B30B6">
              <w:rPr>
                <w:rFonts w:hint="eastAsia"/>
                <w:b/>
              </w:rPr>
              <w:t>{remark</w:t>
            </w:r>
            <w:r>
              <w:rPr>
                <w:rFonts w:hint="eastAsia"/>
                <w:b/>
              </w:rPr>
              <w:t>20</w:t>
            </w:r>
            <w:r w:rsidRPr="006B30B6">
              <w:rPr>
                <w:rFonts w:hint="eastAsia"/>
                <w:b/>
              </w:rPr>
              <w:t>}</w:t>
            </w:r>
          </w:p>
        </w:tc>
      </w:tr>
      <w:tr w:rsidR="008B088D" w14:paraId="212CD531" w14:textId="77777777">
        <w:trPr>
          <w:trHeight w:val="510"/>
          <w:jc w:val="center"/>
        </w:trPr>
        <w:tc>
          <w:tcPr>
            <w:tcW w:w="1146" w:type="dxa"/>
            <w:vAlign w:val="center"/>
          </w:tcPr>
          <w:p w14:paraId="02A279DB" w14:textId="77777777" w:rsidR="008B088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总体评价</w:t>
            </w:r>
          </w:p>
        </w:tc>
        <w:tc>
          <w:tcPr>
            <w:tcW w:w="2977" w:type="dxa"/>
            <w:vAlign w:val="center"/>
          </w:tcPr>
          <w:p w14:paraId="2E298294" w14:textId="77777777" w:rsidR="008B088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80-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分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b/>
                <w:bCs/>
              </w:rPr>
              <w:t>合格供应商</w:t>
            </w:r>
          </w:p>
        </w:tc>
        <w:tc>
          <w:tcPr>
            <w:tcW w:w="2878" w:type="dxa"/>
            <w:gridSpan w:val="3"/>
            <w:vAlign w:val="center"/>
          </w:tcPr>
          <w:p w14:paraId="09832E34" w14:textId="77777777" w:rsidR="008B088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60-80</w:t>
            </w:r>
            <w:r>
              <w:rPr>
                <w:b/>
                <w:bCs/>
              </w:rPr>
              <w:t>分</w:t>
            </w:r>
            <w:r>
              <w:rPr>
                <w:rFonts w:hint="eastAsia"/>
                <w:b/>
                <w:bCs/>
              </w:rPr>
              <w:t xml:space="preserve">   </w:t>
            </w:r>
            <w:r>
              <w:rPr>
                <w:b/>
                <w:bCs/>
              </w:rPr>
              <w:t>供应商须改进</w:t>
            </w:r>
          </w:p>
        </w:tc>
        <w:tc>
          <w:tcPr>
            <w:tcW w:w="2562" w:type="dxa"/>
            <w:gridSpan w:val="2"/>
            <w:vAlign w:val="center"/>
          </w:tcPr>
          <w:p w14:paraId="0890417C" w14:textId="77777777" w:rsidR="008B088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&lt;60</w:t>
            </w:r>
            <w:r>
              <w:rPr>
                <w:b/>
                <w:bCs/>
              </w:rPr>
              <w:t>分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b/>
                <w:bCs/>
              </w:rPr>
              <w:t>不合格供应商</w:t>
            </w:r>
          </w:p>
        </w:tc>
      </w:tr>
      <w:tr w:rsidR="008B088D" w14:paraId="6C7FA032" w14:textId="77777777">
        <w:trPr>
          <w:trHeight w:val="1972"/>
          <w:jc w:val="center"/>
        </w:trPr>
        <w:tc>
          <w:tcPr>
            <w:tcW w:w="9563" w:type="dxa"/>
            <w:gridSpan w:val="7"/>
          </w:tcPr>
          <w:p w14:paraId="4FFB738B" w14:textId="25BA95AC" w:rsidR="008B088D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改进</w:t>
            </w:r>
            <w:r>
              <w:rPr>
                <w:rFonts w:hint="eastAsia"/>
                <w:b/>
                <w:bCs/>
              </w:rPr>
              <w:t>意见</w:t>
            </w:r>
            <w:r>
              <w:rPr>
                <w:b/>
                <w:bCs/>
              </w:rPr>
              <w:t>：</w:t>
            </w:r>
            <w:r w:rsidR="006B30B6">
              <w:rPr>
                <w:rFonts w:hint="eastAsia"/>
                <w:b/>
                <w:bCs/>
              </w:rPr>
              <w:t>{text1}</w:t>
            </w:r>
          </w:p>
          <w:p w14:paraId="7C8C84EB" w14:textId="77777777" w:rsidR="008B088D" w:rsidRDefault="008B088D">
            <w:pPr>
              <w:spacing w:line="360" w:lineRule="auto"/>
              <w:rPr>
                <w:b/>
                <w:bCs/>
              </w:rPr>
            </w:pPr>
          </w:p>
          <w:p w14:paraId="35D41B04" w14:textId="77777777" w:rsidR="008B088D" w:rsidRDefault="00000000">
            <w:pPr>
              <w:spacing w:line="360" w:lineRule="auto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 </w:t>
            </w:r>
          </w:p>
          <w:p w14:paraId="251D34CF" w14:textId="77777777" w:rsidR="008B088D" w:rsidRDefault="00000000">
            <w:pPr>
              <w:spacing w:line="360" w:lineRule="auto"/>
              <w:ind w:firstLine="4954"/>
              <w:rPr>
                <w:b/>
                <w:bCs/>
              </w:rPr>
            </w:pPr>
            <w:r>
              <w:rPr>
                <w:b/>
                <w:bCs/>
              </w:rPr>
              <w:t>签字：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日期：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77318470" w14:textId="77777777" w:rsidR="008B088D" w:rsidRDefault="008B088D"/>
    <w:sectPr w:rsidR="008B088D">
      <w:headerReference w:type="default" r:id="rId7"/>
      <w:type w:val="continuous"/>
      <w:pgSz w:w="11906" w:h="16838"/>
      <w:pgMar w:top="2267" w:right="1134" w:bottom="794" w:left="1021" w:header="567" w:footer="992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FD5DF" w14:textId="77777777" w:rsidR="00894798" w:rsidRDefault="00894798">
      <w:r>
        <w:separator/>
      </w:r>
    </w:p>
  </w:endnote>
  <w:endnote w:type="continuationSeparator" w:id="0">
    <w:p w14:paraId="4D975B73" w14:textId="77777777" w:rsidR="00894798" w:rsidRDefault="00894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86C2" w14:textId="77777777" w:rsidR="00894798" w:rsidRDefault="00894798">
      <w:r>
        <w:separator/>
      </w:r>
    </w:p>
  </w:footnote>
  <w:footnote w:type="continuationSeparator" w:id="0">
    <w:p w14:paraId="11FA4AB5" w14:textId="77777777" w:rsidR="00894798" w:rsidRDefault="00894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875"/>
      <w:gridCol w:w="4876"/>
    </w:tblGrid>
    <w:tr w:rsidR="008B088D" w14:paraId="66A97706" w14:textId="77777777">
      <w:tc>
        <w:tcPr>
          <w:tcW w:w="2500" w:type="pct"/>
          <w:vAlign w:val="center"/>
        </w:tcPr>
        <w:p w14:paraId="1910DC3A" w14:textId="77777777" w:rsidR="008B088D" w:rsidRDefault="00000000">
          <w:pPr>
            <w:jc w:val="lef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allowOverlap="1" wp14:anchorId="3713590D" wp14:editId="7C4C1E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4135" cy="476250"/>
                <wp:effectExtent l="0" t="0" r="0" b="0"/>
                <wp:wrapSquare wrapText="bothSides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4160" cy="47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500" w:type="pct"/>
          <w:vAlign w:val="center"/>
        </w:tcPr>
        <w:p w14:paraId="36DD6647" w14:textId="77777777" w:rsidR="008B088D" w:rsidRDefault="00000000">
          <w:pPr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程序性文件记录表格</w:t>
          </w:r>
        </w:p>
      </w:tc>
    </w:tr>
  </w:tbl>
  <w:p w14:paraId="0E481B17" w14:textId="77777777" w:rsidR="008B088D" w:rsidRDefault="008B088D">
    <w:pPr>
      <w:rPr>
        <w:sz w:val="0"/>
        <w:szCs w:val="0"/>
      </w:rPr>
    </w:pPr>
  </w:p>
  <w:tbl>
    <w:tblPr>
      <w:tblStyle w:val="CustomTableStyle"/>
      <w:tblW w:w="5000" w:type="pct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08" w:type="dxa"/>
        <w:right w:w="108" w:type="dxa"/>
      </w:tblCellMar>
      <w:tblLook w:val="04A0" w:firstRow="1" w:lastRow="0" w:firstColumn="1" w:lastColumn="0" w:noHBand="0" w:noVBand="1"/>
    </w:tblPr>
    <w:tblGrid>
      <w:gridCol w:w="1753"/>
      <w:gridCol w:w="2044"/>
      <w:gridCol w:w="3018"/>
      <w:gridCol w:w="1460"/>
      <w:gridCol w:w="1460"/>
    </w:tblGrid>
    <w:tr w:rsidR="008B088D" w14:paraId="4DFE2A6D" w14:textId="77777777">
      <w:tc>
        <w:tcPr>
          <w:tcW w:w="0" w:type="auto"/>
          <w:gridSpan w:val="2"/>
          <w:tcMar>
            <w:left w:w="71" w:type="dxa"/>
          </w:tcMar>
          <w:vAlign w:val="center"/>
        </w:tcPr>
        <w:p w14:paraId="7F440922" w14:textId="77777777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编    号:PKUSZHML-PRO-15-01</w:t>
          </w:r>
        </w:p>
      </w:tc>
      <w:tc>
        <w:tcPr>
          <w:tcW w:w="0" w:type="auto"/>
          <w:vMerge w:val="restart"/>
          <w:vAlign w:val="center"/>
        </w:tcPr>
        <w:p w14:paraId="701F5E00" w14:textId="77777777" w:rsidR="008B088D" w:rsidRDefault="00000000">
          <w:pPr>
            <w:spacing w:line="310" w:lineRule="atLeast"/>
            <w:jc w:val="center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第三方检验</w:t>
          </w: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服务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商调查</w:t>
          </w:r>
          <w:proofErr w:type="gramEnd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评价记录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7E66218E" w14:textId="77777777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归档:检验科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2F2232A8" w14:textId="77777777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控制人: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贺蓉</w:t>
          </w:r>
          <w:proofErr w:type="gramEnd"/>
        </w:p>
      </w:tc>
    </w:tr>
    <w:tr w:rsidR="008B088D" w14:paraId="13AFE90A" w14:textId="77777777">
      <w:tc>
        <w:tcPr>
          <w:tcW w:w="900" w:type="pct"/>
          <w:tcMar>
            <w:left w:w="71" w:type="dxa"/>
          </w:tcMar>
          <w:vAlign w:val="center"/>
        </w:tcPr>
        <w:p w14:paraId="2AAE77CF" w14:textId="77777777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版本号:Ver4.00</w:t>
          </w:r>
        </w:p>
      </w:tc>
      <w:tc>
        <w:tcPr>
          <w:tcW w:w="1050" w:type="pct"/>
          <w:tcMar>
            <w:left w:w="71" w:type="dxa"/>
          </w:tcMar>
          <w:vAlign w:val="center"/>
        </w:tcPr>
        <w:p w14:paraId="0236FC5F" w14:textId="77777777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生效日:2023.12.01</w:t>
          </w:r>
        </w:p>
      </w:tc>
      <w:tc>
        <w:tcPr>
          <w:tcW w:w="0" w:type="auto"/>
          <w:vMerge/>
        </w:tcPr>
        <w:p w14:paraId="127C7685" w14:textId="77777777" w:rsidR="008B088D" w:rsidRDefault="008B088D"/>
      </w:tc>
      <w:tc>
        <w:tcPr>
          <w:tcW w:w="750" w:type="pct"/>
          <w:tcMar>
            <w:left w:w="71" w:type="dxa"/>
          </w:tcMar>
          <w:vAlign w:val="center"/>
        </w:tcPr>
        <w:p w14:paraId="4BDB9406" w14:textId="421836BB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年度:</w:t>
          </w:r>
          <w:r w:rsidR="00113277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{year}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41CA9481" w14:textId="3C546C4A" w:rsidR="008B088D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流水号:</w:t>
          </w:r>
          <w:r w:rsidR="00113277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{no}</w:t>
          </w:r>
        </w:p>
      </w:tc>
    </w:tr>
  </w:tbl>
  <w:p w14:paraId="5E8BE5BE" w14:textId="77777777" w:rsidR="008B088D" w:rsidRDefault="008B088D">
    <w:pPr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20" w:hanging="420"/>
      </w:pPr>
      <w:rPr>
        <w:rFonts w:ascii="Arial" w:cs="Arial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0107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88D"/>
    <w:rsid w:val="00113277"/>
    <w:rsid w:val="003A18FB"/>
    <w:rsid w:val="005954C6"/>
    <w:rsid w:val="006B30B6"/>
    <w:rsid w:val="00894798"/>
    <w:rsid w:val="008B088D"/>
    <w:rsid w:val="00AF0D3F"/>
    <w:rsid w:val="7DCB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B5305"/>
  <w15:docId w15:val="{C27D3DFE-25D4-40A4-ACF3-CE9DE56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widowControl w:val="0"/>
      <w:jc w:val="both"/>
    </w:pPr>
    <w:rPr>
      <w:rFonts w:ascii="Times New Roman" w:hAnsi="Times New Roman"/>
      <w:sz w:val="21"/>
      <w:szCs w:val="21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12"/>
    <w:uiPriority w:val="99"/>
    <w:unhideWhenUsed/>
    <w:qFormat/>
    <w:pPr>
      <w:tabs>
        <w:tab w:val="center" w:pos="7143"/>
        <w:tab w:val="right" w:pos="14287"/>
      </w:tabs>
    </w:pPr>
  </w:style>
  <w:style w:type="paragraph" w:styleId="a7">
    <w:name w:val="header"/>
    <w:basedOn w:val="a"/>
    <w:link w:val="13"/>
    <w:uiPriority w:val="99"/>
    <w:unhideWhenUsed/>
    <w:qFormat/>
    <w:pPr>
      <w:tabs>
        <w:tab w:val="center" w:pos="7143"/>
        <w:tab w:val="right" w:pos="14287"/>
      </w:tabs>
    </w:pPr>
  </w:style>
  <w:style w:type="paragraph" w:styleId="TOC1">
    <w:name w:val="toc 1"/>
    <w:basedOn w:val="a"/>
    <w:next w:val="a"/>
    <w:uiPriority w:val="39"/>
    <w:unhideWhenUsed/>
    <w:qFormat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8">
    <w:name w:val="Subtitle"/>
    <w:basedOn w:val="a"/>
    <w:next w:val="a"/>
    <w:link w:val="a9"/>
    <w:uiPriority w:val="11"/>
    <w:qFormat/>
    <w:pPr>
      <w:spacing w:before="200" w:after="200"/>
    </w:pPr>
    <w:rPr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c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d">
    <w:name w:val="Title"/>
    <w:basedOn w:val="a"/>
    <w:next w:val="a"/>
    <w:link w:val="ae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">
    <w:name w:val="Table Grid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Hyperlink"/>
    <w:uiPriority w:val="99"/>
    <w:unhideWhenUsed/>
    <w:qFormat/>
    <w:rPr>
      <w:color w:val="0000FF" w:themeColor="hyperlink"/>
      <w:u w:val="single"/>
    </w:rPr>
  </w:style>
  <w:style w:type="character" w:styleId="af2">
    <w:name w:val="footnote reference"/>
    <w:uiPriority w:val="99"/>
    <w:unhideWhenUsed/>
    <w:qFormat/>
    <w:rPr>
      <w:vertAlign w:val="superscript"/>
    </w:rPr>
  </w:style>
  <w:style w:type="character" w:customStyle="1" w:styleId="11">
    <w:name w:val="标题 1 字符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styleId="af4">
    <w:name w:val="No Spacing"/>
    <w:uiPriority w:val="1"/>
    <w:qFormat/>
  </w:style>
  <w:style w:type="character" w:customStyle="1" w:styleId="ae">
    <w:name w:val="标题 字符"/>
    <w:link w:val="ad"/>
    <w:uiPriority w:val="10"/>
    <w:qFormat/>
    <w:rPr>
      <w:sz w:val="48"/>
      <w:szCs w:val="48"/>
    </w:rPr>
  </w:style>
  <w:style w:type="character" w:customStyle="1" w:styleId="a9">
    <w:name w:val="副标题 字符"/>
    <w:link w:val="a8"/>
    <w:uiPriority w:val="11"/>
    <w:qFormat/>
    <w:rPr>
      <w:sz w:val="24"/>
      <w:szCs w:val="24"/>
    </w:rPr>
  </w:style>
  <w:style w:type="paragraph" w:styleId="af5">
    <w:name w:val="Quote"/>
    <w:basedOn w:val="a"/>
    <w:next w:val="a"/>
    <w:link w:val="af6"/>
    <w:uiPriority w:val="29"/>
    <w:qFormat/>
    <w:pPr>
      <w:ind w:left="720" w:right="720"/>
    </w:pPr>
    <w:rPr>
      <w:i/>
    </w:rPr>
  </w:style>
  <w:style w:type="character" w:customStyle="1" w:styleId="af6">
    <w:name w:val="引用 字符"/>
    <w:link w:val="af5"/>
    <w:uiPriority w:val="29"/>
    <w:qFormat/>
    <w:rPr>
      <w:i/>
    </w:rPr>
  </w:style>
  <w:style w:type="paragraph" w:styleId="af7">
    <w:name w:val="Intense Quote"/>
    <w:basedOn w:val="a"/>
    <w:next w:val="a"/>
    <w:link w:val="af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8">
    <w:name w:val="明显引用 字符"/>
    <w:link w:val="af7"/>
    <w:uiPriority w:val="30"/>
    <w:qFormat/>
    <w:rPr>
      <w:i/>
    </w:rPr>
  </w:style>
  <w:style w:type="character" w:customStyle="1" w:styleId="13">
    <w:name w:val="页眉 字符1"/>
    <w:link w:val="a7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12">
    <w:name w:val="页脚 字符1"/>
    <w:link w:val="a6"/>
    <w:uiPriority w:val="99"/>
    <w:qFormat/>
  </w:style>
  <w:style w:type="table" w:customStyle="1" w:styleId="TableGridLight">
    <w:name w:val="Table Grid Light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无格式表格 1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无格式表格 2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无格式表格 3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无格式表格 4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无格式表格 5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1">
    <w:name w:val="网格表 1 浅色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210">
    <w:name w:val="网格表 2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310">
    <w:name w:val="网格表 3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410">
    <w:name w:val="网格表 4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510">
    <w:name w:val="网格表 5 深色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61">
    <w:name w:val="网格表 6 彩色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71">
    <w:name w:val="网格表 7 彩色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112">
    <w:name w:val="清单表 1 浅色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211">
    <w:name w:val="清单表 2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311">
    <w:name w:val="清单表 3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411">
    <w:name w:val="清单表 4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511">
    <w:name w:val="清单表 5 深色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610">
    <w:name w:val="清单表 6 彩色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710">
    <w:name w:val="清单表 7 彩色1"/>
    <w:uiPriority w:val="99"/>
    <w:tblPr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uiPriority w:val="99"/>
    <w:tblPr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uiPriority w:val="99"/>
    <w:tblPr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uiPriority w:val="99"/>
    <w:tblPr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uiPriority w:val="99"/>
    <w:tblPr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uiPriority w:val="99"/>
    <w:tblPr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uiPriority w:val="99"/>
    <w:tblPr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b">
    <w:name w:val="脚注文本 字符"/>
    <w:link w:val="aa"/>
    <w:uiPriority w:val="99"/>
    <w:qFormat/>
    <w:rPr>
      <w:sz w:val="18"/>
    </w:rPr>
  </w:style>
  <w:style w:type="character" w:customStyle="1" w:styleId="a5">
    <w:name w:val="尾注文本 字符"/>
    <w:link w:val="a4"/>
    <w:uiPriority w:val="99"/>
    <w:qFormat/>
    <w:rPr>
      <w:sz w:val="20"/>
    </w:rPr>
  </w:style>
  <w:style w:type="paragraph" w:customStyle="1" w:styleId="TOC10">
    <w:name w:val="TOC 标题1"/>
    <w:uiPriority w:val="39"/>
    <w:unhideWhenUsed/>
    <w:qFormat/>
  </w:style>
  <w:style w:type="character" w:customStyle="1" w:styleId="1">
    <w:name w:val="默认段落字体1"/>
    <w:uiPriority w:val="1"/>
    <w:unhideWhenUsed/>
    <w:qFormat/>
  </w:style>
  <w:style w:type="table" w:customStyle="1" w:styleId="14">
    <w:name w:val="普通表格1"/>
    <w:uiPriority w:val="99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批注框文本1"/>
    <w:basedOn w:val="a"/>
    <w:link w:val="af9"/>
    <w:uiPriority w:val="99"/>
    <w:unhideWhenUsed/>
    <w:qFormat/>
    <w:rPr>
      <w:sz w:val="18"/>
      <w:szCs w:val="18"/>
    </w:rPr>
  </w:style>
  <w:style w:type="character" w:customStyle="1" w:styleId="af9">
    <w:name w:val="批注框文本 字符"/>
    <w:link w:val="15"/>
    <w:uiPriority w:val="99"/>
    <w:semiHidden/>
    <w:qFormat/>
    <w:rPr>
      <w:rFonts w:cs="Times New Roman"/>
      <w:sz w:val="18"/>
      <w:szCs w:val="18"/>
    </w:rPr>
  </w:style>
  <w:style w:type="paragraph" w:customStyle="1" w:styleId="16">
    <w:name w:val="页脚1"/>
    <w:basedOn w:val="a"/>
    <w:link w:val="afa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a">
    <w:name w:val="页脚 字符"/>
    <w:link w:val="16"/>
    <w:uiPriority w:val="99"/>
    <w:qFormat/>
    <w:rPr>
      <w:rFonts w:cs="Times New Roman"/>
      <w:sz w:val="18"/>
      <w:szCs w:val="18"/>
    </w:rPr>
  </w:style>
  <w:style w:type="paragraph" w:customStyle="1" w:styleId="17">
    <w:name w:val="页眉1"/>
    <w:basedOn w:val="a"/>
    <w:link w:val="afb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b">
    <w:name w:val="页眉 字符"/>
    <w:link w:val="17"/>
    <w:uiPriority w:val="99"/>
    <w:qFormat/>
    <w:rPr>
      <w:rFonts w:cs="Times New Roman"/>
      <w:sz w:val="18"/>
      <w:szCs w:val="18"/>
    </w:rPr>
  </w:style>
  <w:style w:type="table" w:customStyle="1" w:styleId="18">
    <w:name w:val="网格型1"/>
    <w:basedOn w:val="14"/>
    <w:uiPriority w:val="59"/>
    <w:qFormat/>
    <w:tblPr/>
  </w:style>
  <w:style w:type="table" w:customStyle="1" w:styleId="CustomTableStyle">
    <w:name w:val="CustomTableStyle"/>
    <w:uiPriority w:val="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166</Words>
  <Characters>950</Characters>
  <Application>Microsoft Office Word</Application>
  <DocSecurity>0</DocSecurity>
  <Lines>7</Lines>
  <Paragraphs>2</Paragraphs>
  <ScaleCrop>false</ScaleCrop>
  <Company>Chi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</dc:creator>
  <cp:lastModifiedBy>Jaime Peng</cp:lastModifiedBy>
  <cp:revision>10</cp:revision>
  <dcterms:created xsi:type="dcterms:W3CDTF">2023-10-31T06:39:00Z</dcterms:created>
  <dcterms:modified xsi:type="dcterms:W3CDTF">2025-06-24T07:01:00Z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eyJoZGlkIjoiMzU5MjA0M2VlMzNmYmMxODE1ODQ5ZjEzNGJhOTc4NzUiLCJ1c2VySWQiOiIzNTM2Njg2NDIifQ==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31F5B9C9CB584C7EBCFC318AA04CD6B3_12</vt:lpwstr>
  </property>
</Properties>
</file>