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000000" w:rsidRDefault="001F7942">
      <w:pPr>
        <w:spacing w:after="0" w:line="237" w:lineRule="auto"/>
        <w:ind w:left="740" w:hanging="740"/>
        <w:jc w:val="left"/>
      </w:pPr>
      <w:r>
        <w:rPr>
          <w:rStyle w:val="translated-span"/>
          <w:sz w:val="48"/>
          <w:szCs w:val="48"/>
        </w:rPr>
        <w:t>CutSplit</w:t>
      </w:r>
      <w:r>
        <w:rPr>
          <w:rStyle w:val="translated-span"/>
          <w:sz w:val="48"/>
          <w:szCs w:val="48"/>
        </w:rPr>
        <w:t>：一种结合切割和分割的可伸缩分组分类决策</w:t>
      </w:r>
      <w:r>
        <w:rPr>
          <w:rStyle w:val="translated-span"/>
          <w:sz w:val="48"/>
          <w:szCs w:val="48"/>
        </w:rPr>
        <w:t>树</w:t>
      </w:r>
    </w:p>
    <w:p w:rsidR="00000000" w:rsidRDefault="001F7942">
      <w:pPr>
        <w:spacing w:after="0" w:line="256" w:lineRule="auto"/>
        <w:ind w:left="49" w:firstLine="0"/>
        <w:jc w:val="center"/>
      </w:pPr>
      <w:r>
        <w:t> </w:t>
      </w:r>
    </w:p>
    <w:p w:rsidR="00000000" w:rsidRDefault="001F7942">
      <w:pPr>
        <w:spacing w:after="0" w:line="256" w:lineRule="auto"/>
        <w:ind w:firstLine="0"/>
        <w:jc w:val="center"/>
      </w:pPr>
      <w:r>
        <w:rPr>
          <w:rStyle w:val="translated-span"/>
        </w:rPr>
        <w:t>李文军</w:t>
      </w:r>
      <w:r>
        <w:rPr>
          <w:rStyle w:val="translated-span"/>
        </w:rPr>
        <w:t>†</w:t>
      </w:r>
      <w:r>
        <w:rPr>
          <w:rStyle w:val="translated-span"/>
        </w:rPr>
        <w:t>、李先峰</w:t>
      </w:r>
      <w:r>
        <w:rPr>
          <w:rStyle w:val="translated-span"/>
        </w:rPr>
        <w:t>†</w:t>
      </w:r>
      <w:r>
        <w:rPr>
          <w:rStyle w:val="translated-span"/>
        </w:rPr>
        <w:t>、李慧慧</w:t>
      </w:r>
      <w:r>
        <w:rPr>
          <w:rStyle w:val="translated-span"/>
        </w:rPr>
        <w:t>†*</w:t>
      </w:r>
      <w:r>
        <w:rPr>
          <w:rStyle w:val="translated-span"/>
        </w:rPr>
        <w:t>和谢高刚</w:t>
      </w:r>
      <w:r>
        <w:rPr>
          <w:rStyle w:val="translated-span"/>
        </w:rPr>
        <w:t>§</w:t>
      </w:r>
    </w:p>
    <w:p w:rsidR="00000000" w:rsidRDefault="001F7942">
      <w:pPr>
        <w:spacing w:after="0" w:line="256" w:lineRule="auto"/>
        <w:ind w:left="0" w:firstLine="0"/>
        <w:jc w:val="left"/>
      </w:pPr>
      <w:r>
        <w:rPr>
          <w:rFonts w:ascii="Calibri" w:hAnsi="Calibri"/>
          <w:sz w:val="22"/>
          <w:szCs w:val="22"/>
        </w:rPr>
        <w:t>                       </w:t>
      </w:r>
      <w:r>
        <w:rPr>
          <w:rFonts w:ascii="Calibri" w:hAnsi="Calibri"/>
          <w:sz w:val="22"/>
          <w:szCs w:val="22"/>
        </w:rPr>
        <w:t xml:space="preserve"> </w:t>
      </w:r>
      <w:r>
        <w:rPr>
          <w:rStyle w:val="translated-span"/>
          <w:sz w:val="13"/>
          <w:szCs w:val="13"/>
        </w:rPr>
        <w:t xml:space="preserve">† </w:t>
      </w:r>
      <w:r>
        <w:rPr>
          <w:rStyle w:val="translated-span"/>
          <w:sz w:val="13"/>
          <w:szCs w:val="13"/>
        </w:rPr>
        <w:t>§</w:t>
      </w:r>
    </w:p>
    <w:p w:rsidR="00000000" w:rsidRDefault="001F7942">
      <w:pPr>
        <w:spacing w:after="11"/>
        <w:ind w:left="1927" w:right="36" w:hanging="805"/>
      </w:pPr>
      <w:r>
        <w:rPr>
          <w:rStyle w:val="translated-span"/>
        </w:rPr>
        <w:t>北京大学电子与计算机工程学院，中国科学院信息与通信技术学</w:t>
      </w:r>
      <w:r>
        <w:rPr>
          <w:rStyle w:val="translated-span"/>
        </w:rPr>
        <w:t>院</w:t>
      </w:r>
      <w:r>
        <w:rPr>
          <w:rStyle w:val="translated-span"/>
        </w:rPr>
        <w:t>wenjunli@pku.edu.c</w:t>
      </w:r>
      <w:r>
        <w:rPr>
          <w:rStyle w:val="translated-span"/>
        </w:rPr>
        <w:t>n</w:t>
      </w:r>
      <w:r>
        <w:rPr>
          <w:rStyle w:val="translated-span"/>
        </w:rPr>
        <w:t>，</w:t>
      </w:r>
      <w:r>
        <w:rPr>
          <w:rStyle w:val="translated-span"/>
        </w:rPr>
        <w:t>{</w:t>
      </w:r>
      <w:r>
        <w:rPr>
          <w:rStyle w:val="translated-span"/>
        </w:rPr>
        <w:t>李先峰，</w:t>
      </w:r>
      <w:r>
        <w:rPr>
          <w:rStyle w:val="translated-span"/>
        </w:rPr>
        <w:t>*lih64}</w:t>
      </w:r>
      <w:r>
        <w:rPr>
          <w:rStyle w:val="translated-span"/>
        </w:rPr>
        <w:t>@</w:t>
      </w:r>
      <w:r>
        <w:rPr>
          <w:rStyle w:val="translated-span"/>
        </w:rPr>
        <w:t>pkusz.edu.cn</w:t>
      </w:r>
      <w:r>
        <w:rPr>
          <w:rStyle w:val="translated-span"/>
        </w:rPr>
        <w:t>网</w:t>
      </w:r>
      <w:r>
        <w:rPr>
          <w:rStyle w:val="translated-span"/>
        </w:rPr>
        <w:t>站</w:t>
      </w:r>
      <w:r>
        <w:rPr>
          <w:rStyle w:val="translated-span"/>
        </w:rPr>
        <w:t>,</w:t>
      </w:r>
      <w:r>
        <w:rPr>
          <w:rStyle w:val="translated-span"/>
        </w:rPr>
        <w:t xml:space="preserve"> </w:t>
      </w:r>
      <w:r>
        <w:rPr>
          <w:rStyle w:val="translated-span"/>
        </w:rPr>
        <w:t>xie@ict.ac.c</w:t>
      </w:r>
      <w:r>
        <w:rPr>
          <w:rStyle w:val="translated-span"/>
        </w:rPr>
        <w:t>n</w:t>
      </w:r>
    </w:p>
    <w:p w:rsidR="00000000" w:rsidRDefault="001F7942">
      <w:pPr>
        <w:spacing w:after="0" w:line="240" w:lineRule="auto"/>
        <w:ind w:left="0" w:firstLine="0"/>
        <w:jc w:val="left"/>
        <w:rPr>
          <w:rFonts w:ascii="宋体" w:hAnsi="宋体" w:cs="宋体"/>
          <w:color w:val="auto"/>
          <w:sz w:val="24"/>
          <w:szCs w:val="24"/>
        </w:rPr>
      </w:pPr>
    </w:p>
    <w:p w:rsidR="00000000" w:rsidRDefault="001F7942">
      <w:pPr>
        <w:spacing w:after="0" w:line="256" w:lineRule="auto"/>
        <w:ind w:left="0" w:firstLine="0"/>
        <w:jc w:val="right"/>
        <w:rPr>
          <w:rFonts w:hint="eastAsia"/>
        </w:rPr>
      </w:pPr>
      <w:r>
        <w:rPr>
          <w:sz w:val="15"/>
          <w:szCs w:val="15"/>
        </w:rPr>
        <w:t> </w:t>
      </w:r>
    </w:p>
    <w:p w:rsidR="00000000" w:rsidRDefault="001F7942">
      <w:pPr>
        <w:spacing w:after="17" w:line="256" w:lineRule="auto"/>
        <w:ind w:left="0" w:firstLine="0"/>
        <w:jc w:val="right"/>
      </w:pPr>
      <w:r>
        <w:rPr>
          <w:sz w:val="15"/>
          <w:szCs w:val="15"/>
        </w:rPr>
        <w:t> </w:t>
      </w:r>
    </w:p>
    <w:p w:rsidR="00000000" w:rsidRDefault="001F7942">
      <w:pPr>
        <w:spacing w:after="201" w:line="237" w:lineRule="auto"/>
        <w:ind w:left="0" w:right="216" w:firstLine="274"/>
      </w:pPr>
      <w:r>
        <w:rPr>
          <w:rStyle w:val="translated-span"/>
          <w:b/>
          <w:bCs/>
          <w:i/>
          <w:iCs/>
          <w:sz w:val="18"/>
          <w:szCs w:val="18"/>
        </w:rPr>
        <w:t>摘</w:t>
      </w:r>
      <w:r>
        <w:rPr>
          <w:rStyle w:val="translated-span"/>
          <w:b/>
          <w:bCs/>
          <w:i/>
          <w:iCs/>
          <w:sz w:val="18"/>
          <w:szCs w:val="18"/>
        </w:rPr>
        <w:t>要</w:t>
      </w:r>
    </w:p>
    <w:p w:rsidR="00000000" w:rsidRDefault="001F7942">
      <w:pPr>
        <w:spacing w:after="0" w:line="256" w:lineRule="auto"/>
        <w:ind w:left="56" w:firstLine="0"/>
        <w:jc w:val="center"/>
      </w:pPr>
      <w:r>
        <w:rPr>
          <w:rStyle w:val="translated-span"/>
          <w:b/>
          <w:bCs/>
          <w:i/>
          <w:iCs/>
          <w:sz w:val="18"/>
          <w:szCs w:val="18"/>
        </w:rPr>
        <w:t>包分类；开放流；决策树</w:t>
      </w:r>
      <w:r>
        <w:rPr>
          <w:rStyle w:val="translated-span"/>
          <w:b/>
          <w:bCs/>
          <w:i/>
          <w:iCs/>
          <w:sz w:val="18"/>
          <w:szCs w:val="18"/>
        </w:rPr>
        <w:t>；</w:t>
      </w:r>
    </w:p>
    <w:p w:rsidR="00000000" w:rsidRDefault="001F7942">
      <w:pPr>
        <w:spacing w:after="307" w:line="256" w:lineRule="auto"/>
        <w:ind w:left="0" w:firstLine="0"/>
        <w:jc w:val="left"/>
      </w:pPr>
      <w:r>
        <w:rPr>
          <w:rStyle w:val="translated-span"/>
          <w:b/>
          <w:bCs/>
          <w:i/>
          <w:iCs/>
          <w:sz w:val="18"/>
          <w:szCs w:val="18"/>
        </w:rPr>
        <w:t>算法；防火</w:t>
      </w:r>
      <w:r>
        <w:rPr>
          <w:rStyle w:val="translated-span"/>
          <w:b/>
          <w:bCs/>
          <w:i/>
          <w:iCs/>
          <w:sz w:val="18"/>
          <w:szCs w:val="18"/>
        </w:rPr>
        <w:t>墙</w:t>
      </w:r>
    </w:p>
    <w:p w:rsidR="00000000" w:rsidRDefault="001F7942">
      <w:pPr>
        <w:pStyle w:val="1"/>
        <w:ind w:left="72" w:right="339"/>
      </w:pPr>
      <w:r>
        <w:rPr>
          <w:rStyle w:val="translated-span"/>
          <w:sz w:val="20"/>
          <w:szCs w:val="20"/>
        </w:rPr>
        <w:t>一、</w:t>
      </w:r>
      <w:r>
        <w:rPr>
          <w:rStyle w:val="translated-span"/>
          <w:sz w:val="20"/>
          <w:szCs w:val="20"/>
        </w:rPr>
        <w:t xml:space="preserve"> </w:t>
      </w:r>
      <w:r>
        <w:rPr>
          <w:rStyle w:val="translated-span"/>
          <w:sz w:val="20"/>
          <w:szCs w:val="20"/>
        </w:rPr>
        <w:t>简</w:t>
      </w:r>
      <w:r>
        <w:rPr>
          <w:rStyle w:val="translated-span"/>
          <w:sz w:val="20"/>
          <w:szCs w:val="20"/>
        </w:rPr>
        <w:t>介</w:t>
      </w:r>
    </w:p>
    <w:p w:rsidR="00000000" w:rsidRDefault="001F7942">
      <w:pPr>
        <w:ind w:left="-15" w:right="216"/>
      </w:pPr>
      <w:r>
        <w:rPr>
          <w:rStyle w:val="translated-span"/>
        </w:rPr>
        <w:t>现代网络设备提供的服务超出了基本的分组转发，如安全性、策略路由和服务质量（</w:t>
      </w:r>
      <w:r>
        <w:rPr>
          <w:rStyle w:val="translated-span"/>
        </w:rPr>
        <w:t>QoS</w:t>
      </w:r>
      <w:r>
        <w:rPr>
          <w:rStyle w:val="translated-span"/>
        </w:rPr>
        <w:t>）</w:t>
      </w:r>
      <w:r>
        <w:rPr>
          <w:rStyle w:val="translated-span"/>
        </w:rPr>
        <w:t>。</w:t>
      </w:r>
      <w:r>
        <w:rPr>
          <w:rStyle w:val="translated-span"/>
        </w:rPr>
        <w:t>包分类是</w:t>
      </w:r>
      <w:r>
        <w:rPr>
          <w:rStyle w:val="translated-span"/>
        </w:rPr>
        <w:t>支持这些服务的核心功能</w:t>
      </w:r>
      <w:r>
        <w:rPr>
          <w:rStyle w:val="translated-span"/>
        </w:rPr>
        <w:t>。</w:t>
      </w:r>
      <w:r>
        <w:rPr>
          <w:rStyle w:val="translated-span"/>
        </w:rPr>
        <w:t>包分类的目的是从一个包分类器中为每个传入的包找到一个匹配规则，并对该包应用相应的操作</w:t>
      </w:r>
      <w:r>
        <w:rPr>
          <w:rStyle w:val="translated-span"/>
        </w:rPr>
        <w:t>。</w:t>
      </w:r>
      <w:r>
        <w:rPr>
          <w:rStyle w:val="translated-span"/>
        </w:rPr>
        <w:t>包分类器是一组规则，每个规则由一组字段值（精确值、前缀或范围）和匹配时要采取的操作组成</w:t>
      </w:r>
      <w:r>
        <w:rPr>
          <w:rStyle w:val="translated-span"/>
        </w:rPr>
        <w:t>。</w:t>
      </w:r>
      <w:r>
        <w:rPr>
          <w:rStyle w:val="translated-span"/>
        </w:rPr>
        <w:t>一个</w:t>
      </w:r>
      <w:r>
        <w:rPr>
          <w:rStyle w:val="translated-span"/>
        </w:rPr>
        <w:t>12</w:t>
      </w:r>
      <w:r>
        <w:rPr>
          <w:rStyle w:val="translated-span"/>
        </w:rPr>
        <w:t>元组</w:t>
      </w:r>
      <w:r>
        <w:rPr>
          <w:rStyle w:val="translated-span"/>
        </w:rPr>
        <w:t>OpenFlow[1]</w:t>
      </w:r>
      <w:r>
        <w:rPr>
          <w:rStyle w:val="translated-span"/>
        </w:rPr>
        <w:t>分类器的例子如表</w:t>
      </w:r>
      <w:r>
        <w:rPr>
          <w:rStyle w:val="translated-span"/>
        </w:rPr>
        <w:t>1</w:t>
      </w:r>
      <w:r>
        <w:rPr>
          <w:rStyle w:val="translated-span"/>
        </w:rPr>
        <w:t>所示。包分类作为高级转发的瓶颈，近二十年来一直是研究的热点</w:t>
      </w:r>
      <w:r>
        <w:rPr>
          <w:rStyle w:val="translated-span"/>
        </w:rPr>
        <w:t>。</w:t>
      </w:r>
    </w:p>
    <w:p w:rsidR="00000000" w:rsidRDefault="001F7942">
      <w:pPr>
        <w:spacing w:after="20"/>
        <w:ind w:left="-15" w:right="216"/>
      </w:pPr>
      <w:r>
        <w:rPr>
          <w:rStyle w:val="translated-span"/>
        </w:rPr>
        <w:t>当前的包分类大致可以分为两种主要方法：体系结构和算法</w:t>
      </w:r>
      <w:r>
        <w:rPr>
          <w:rStyle w:val="translated-span"/>
        </w:rPr>
        <w:t>[2][3][4]</w:t>
      </w:r>
      <w:r>
        <w:rPr>
          <w:rStyle w:val="translated-span"/>
        </w:rPr>
        <w:t>。</w:t>
      </w:r>
      <w:r>
        <w:rPr>
          <w:rStyle w:val="translated-span"/>
        </w:rPr>
        <w:t>基于三值内容可寻址存储器（</w:t>
      </w:r>
      <w:r>
        <w:rPr>
          <w:rStyle w:val="translated-span"/>
        </w:rPr>
        <w:t>TCAM</w:t>
      </w:r>
      <w:r>
        <w:rPr>
          <w:rStyle w:val="translated-span"/>
        </w:rPr>
        <w:t>）的体系结构方法已成为主</w:t>
      </w:r>
      <w:r>
        <w:rPr>
          <w:rStyle w:val="translated-span"/>
        </w:rPr>
        <w:t>流</w:t>
      </w:r>
    </w:p>
    <w:tbl>
      <w:tblPr>
        <w:tblW w:w="5216" w:type="dxa"/>
        <w:tblInd w:w="-174" w:type="dxa"/>
        <w:tblCellMar>
          <w:left w:w="0" w:type="dxa"/>
          <w:right w:w="0" w:type="dxa"/>
        </w:tblCellMar>
        <w:tblLook w:val="04A0" w:firstRow="1" w:lastRow="0" w:firstColumn="1" w:lastColumn="0" w:noHBand="0" w:noVBand="1"/>
      </w:tblPr>
      <w:tblGrid>
        <w:gridCol w:w="5216"/>
      </w:tblGrid>
      <w:tr w:rsidR="00000000">
        <w:trPr>
          <w:trHeight w:val="3451"/>
        </w:trPr>
        <w:tc>
          <w:tcPr>
            <w:tcW w:w="5216" w:type="dxa"/>
            <w:tcMar>
              <w:top w:w="18" w:type="dxa"/>
              <w:left w:w="0" w:type="dxa"/>
              <w:bottom w:w="0" w:type="dxa"/>
              <w:right w:w="0" w:type="dxa"/>
            </w:tcMar>
            <w:hideMark/>
          </w:tcPr>
          <w:p w:rsidR="00000000" w:rsidRDefault="001F7942">
            <w:pPr>
              <w:spacing w:after="0" w:line="256" w:lineRule="auto"/>
              <w:ind w:left="207" w:firstLine="0"/>
              <w:jc w:val="left"/>
            </w:pPr>
            <w:r>
              <w:rPr>
                <w:rStyle w:val="translated-span"/>
                <w:sz w:val="14"/>
                <w:szCs w:val="14"/>
              </w:rPr>
              <w:t>———————————————</w:t>
            </w:r>
            <w:r>
              <w:rPr>
                <w:rStyle w:val="translated-span"/>
                <w:sz w:val="14"/>
                <w:szCs w:val="14"/>
              </w:rPr>
              <w:t>—</w:t>
            </w:r>
          </w:p>
          <w:p w:rsidR="00000000" w:rsidRDefault="001F7942">
            <w:pPr>
              <w:spacing w:after="2067" w:line="225" w:lineRule="auto"/>
              <w:ind w:left="207" w:right="40" w:firstLine="0"/>
            </w:pPr>
            <w:r>
              <w:rPr>
                <w:rStyle w:val="translated-span"/>
                <w:rFonts w:ascii="Segoe UI Symbol" w:hAnsi="Segoe UI Symbol"/>
                <w:sz w:val="16"/>
                <w:szCs w:val="16"/>
              </w:rPr>
              <w:sym w:font="Segoe UI Symbol" w:char="F02A"/>
            </w:r>
            <w:r>
              <w:rPr>
                <w:rStyle w:val="translated-span"/>
                <w:rFonts w:ascii="Segoe UI Symbol" w:hAnsi="Segoe UI Symbol"/>
                <w:sz w:val="16"/>
                <w:szCs w:val="16"/>
              </w:rPr>
              <w:t>通讯作者李慧，现为深圳信息理论</w:t>
            </w:r>
            <w:r>
              <w:rPr>
                <w:rStyle w:val="translated-span"/>
                <w:rFonts w:ascii="Segoe UI Symbol" w:hAnsi="Segoe UI Symbol"/>
                <w:sz w:val="16"/>
                <w:szCs w:val="16"/>
              </w:rPr>
              <w:t>与未来网络体系结构重点实验室、国家重大科研基础设施未来网络北大实验室、深圳融合网络技术工程实验室</w:t>
            </w:r>
            <w:r>
              <w:rPr>
                <w:rStyle w:val="translated-span"/>
                <w:rFonts w:ascii="Segoe UI Symbol" w:hAnsi="Segoe UI Symbol"/>
                <w:sz w:val="16"/>
                <w:szCs w:val="16"/>
              </w:rPr>
              <w:t>，</w:t>
            </w:r>
            <w:r>
              <w:rPr>
                <w:rStyle w:val="translated-span"/>
                <w:rFonts w:ascii="Segoe UI Symbol" w:hAnsi="Segoe UI Symbol"/>
                <w:sz w:val="16"/>
                <w:szCs w:val="16"/>
              </w:rPr>
              <w:t>华为与北大基于</w:t>
            </w:r>
            <w:r>
              <w:rPr>
                <w:rStyle w:val="translated-span"/>
                <w:rFonts w:ascii="Segoe UI Symbol" w:hAnsi="Segoe UI Symbol"/>
                <w:sz w:val="16"/>
                <w:szCs w:val="16"/>
              </w:rPr>
              <w:t>SDN</w:t>
            </w:r>
            <w:r>
              <w:rPr>
                <w:rStyle w:val="translated-span"/>
                <w:rFonts w:ascii="Segoe UI Symbol" w:hAnsi="Segoe UI Symbol"/>
                <w:sz w:val="16"/>
                <w:szCs w:val="16"/>
              </w:rPr>
              <w:t>的未来网络工程实验室与北京大学深圳研究生院北京大学大数据技术研究所合作</w:t>
            </w:r>
            <w:r>
              <w:rPr>
                <w:rStyle w:val="translated-span"/>
                <w:rFonts w:ascii="Segoe UI Symbol" w:hAnsi="Segoe UI Symbol"/>
                <w:sz w:val="16"/>
                <w:szCs w:val="16"/>
              </w:rPr>
              <w:t>。</w:t>
            </w:r>
          </w:p>
          <w:p w:rsidR="00000000" w:rsidRDefault="001F7942">
            <w:pPr>
              <w:spacing w:after="0" w:line="256" w:lineRule="auto"/>
              <w:ind w:left="0" w:firstLine="0"/>
              <w:jc w:val="left"/>
            </w:pPr>
            <w:r>
              <w:rPr>
                <w:rStyle w:val="translated-span"/>
                <w:rFonts w:ascii="Arial" w:hAnsi="Arial" w:cs="Arial"/>
                <w:sz w:val="16"/>
                <w:szCs w:val="16"/>
              </w:rPr>
              <w:t>978-1-5386-4128-6/18/$31.00©2018 IEE</w:t>
            </w:r>
            <w:r>
              <w:rPr>
                <w:rStyle w:val="translated-span"/>
                <w:rFonts w:ascii="Arial" w:hAnsi="Arial" w:cs="Arial"/>
                <w:sz w:val="16"/>
                <w:szCs w:val="16"/>
              </w:rPr>
              <w:t>E</w:t>
            </w:r>
          </w:p>
        </w:tc>
      </w:tr>
    </w:tbl>
    <w:p w:rsidR="00000000" w:rsidRDefault="001F7942">
      <w:pPr>
        <w:ind w:left="-15" w:right="36" w:firstLine="0"/>
      </w:pPr>
      <w:r>
        <w:rPr>
          <w:rStyle w:val="translated-span"/>
        </w:rPr>
        <w:t>分组分类在工业中的实现</w:t>
      </w:r>
      <w:r>
        <w:rPr>
          <w:rStyle w:val="translated-span"/>
        </w:rPr>
        <w:t>。</w:t>
      </w:r>
      <w:r>
        <w:rPr>
          <w:rStyle w:val="translated-span"/>
        </w:rPr>
        <w:t>虽然</w:t>
      </w:r>
      <w:r>
        <w:rPr>
          <w:rStyle w:val="translated-span"/>
        </w:rPr>
        <w:t>TCAM</w:t>
      </w:r>
      <w:r>
        <w:rPr>
          <w:rStyle w:val="translated-span"/>
        </w:rPr>
        <w:t>支持并行的线速度分类规则查找，但其成本高、面积低、功耗大，严重限制了其可扩展性</w:t>
      </w:r>
      <w:r>
        <w:rPr>
          <w:rStyle w:val="translated-span"/>
        </w:rPr>
        <w:t>。</w:t>
      </w:r>
      <w:r>
        <w:rPr>
          <w:rStyle w:val="translated-span"/>
        </w:rPr>
        <w:t>近十年来，人们提出了许多方法和算法来解决这些问题，如分类器最小化</w:t>
      </w:r>
      <w:r>
        <w:rPr>
          <w:rStyle w:val="translated-span"/>
        </w:rPr>
        <w:t>[5][6][7][8]</w:t>
      </w:r>
      <w:r>
        <w:rPr>
          <w:rStyle w:val="translated-span"/>
        </w:rPr>
        <w:t>、距离编码</w:t>
      </w:r>
      <w:r>
        <w:rPr>
          <w:rStyle w:val="translated-span"/>
        </w:rPr>
        <w:t>[9][10][11][12</w:t>
      </w:r>
      <w:r>
        <w:rPr>
          <w:rStyle w:val="translated-span"/>
        </w:rPr>
        <w:t>][13]</w:t>
      </w:r>
      <w:r>
        <w:rPr>
          <w:rStyle w:val="translated-span"/>
        </w:rPr>
        <w:t>、电路修改</w:t>
      </w:r>
      <w:r>
        <w:rPr>
          <w:rStyle w:val="translated-span"/>
        </w:rPr>
        <w:t>[13][14]</w:t>
      </w:r>
      <w:r>
        <w:rPr>
          <w:rStyle w:val="translated-span"/>
        </w:rPr>
        <w:t>和预分类器</w:t>
      </w:r>
      <w:r>
        <w:rPr>
          <w:rStyle w:val="translated-span"/>
        </w:rPr>
        <w:t>[15][16]</w:t>
      </w:r>
      <w:r>
        <w:rPr>
          <w:rStyle w:val="translated-span"/>
        </w:rPr>
        <w:t>。</w:t>
      </w:r>
      <w:r>
        <w:rPr>
          <w:rStyle w:val="translated-span"/>
        </w:rPr>
        <w:t>然而，由于</w:t>
      </w:r>
      <w:r>
        <w:rPr>
          <w:rStyle w:val="translated-span"/>
        </w:rPr>
        <w:t>TCAM</w:t>
      </w:r>
      <w:r>
        <w:rPr>
          <w:rStyle w:val="translated-span"/>
        </w:rPr>
        <w:t>固有的局限性，</w:t>
      </w:r>
      <w:r>
        <w:rPr>
          <w:rStyle w:val="translated-span"/>
        </w:rPr>
        <w:t>TCAM</w:t>
      </w:r>
      <w:r>
        <w:rPr>
          <w:rStyle w:val="translated-span"/>
        </w:rPr>
        <w:t>的容量在不久的将来不会显著增加</w:t>
      </w:r>
      <w:r>
        <w:rPr>
          <w:rStyle w:val="translated-span"/>
        </w:rPr>
        <w:t>[4]</w:t>
      </w:r>
      <w:r>
        <w:rPr>
          <w:rStyle w:val="translated-span"/>
        </w:rPr>
        <w:t>。</w:t>
      </w:r>
      <w:r>
        <w:rPr>
          <w:rStyle w:val="translated-span"/>
        </w:rPr>
        <w:t>更糟糕的是，随着基于</w:t>
      </w:r>
      <w:r>
        <w:rPr>
          <w:rStyle w:val="translated-span"/>
        </w:rPr>
        <w:t>SDN/NFV</w:t>
      </w:r>
      <w:r>
        <w:rPr>
          <w:rStyle w:val="translated-span"/>
        </w:rPr>
        <w:t>的应用程序的部署，规则字段的数量和分类器的大小正在急剧增加，超过了</w:t>
      </w:r>
      <w:r>
        <w:rPr>
          <w:rStyle w:val="translated-span"/>
        </w:rPr>
        <w:t>TCAM</w:t>
      </w:r>
      <w:r>
        <w:rPr>
          <w:rStyle w:val="translated-span"/>
        </w:rPr>
        <w:t>容量的发展</w:t>
      </w:r>
      <w:r>
        <w:rPr>
          <w:rStyle w:val="translated-span"/>
        </w:rPr>
        <w:t>。</w:t>
      </w:r>
      <w:r>
        <w:rPr>
          <w:rStyle w:val="translated-span"/>
        </w:rPr>
        <w:t>例如，当前的</w:t>
      </w:r>
      <w:r>
        <w:rPr>
          <w:rStyle w:val="translated-span"/>
        </w:rPr>
        <w:t>OpenFlow</w:t>
      </w:r>
      <w:r>
        <w:rPr>
          <w:rStyle w:val="translated-span"/>
        </w:rPr>
        <w:t>开关检查超过</w:t>
      </w:r>
      <w:r>
        <w:rPr>
          <w:rStyle w:val="translated-span"/>
        </w:rPr>
        <w:t>15</w:t>
      </w:r>
      <w:r>
        <w:rPr>
          <w:rStyle w:val="translated-span"/>
        </w:rPr>
        <w:t>个字段，将数据包分类到不同的流中，这个数字在未来有望增长</w:t>
      </w:r>
      <w:r>
        <w:rPr>
          <w:rStyle w:val="translated-span"/>
        </w:rPr>
        <w:t>[17]</w:t>
      </w:r>
      <w:r>
        <w:rPr>
          <w:rStyle w:val="translated-span"/>
        </w:rPr>
        <w:t>。</w:t>
      </w:r>
      <w:r>
        <w:rPr>
          <w:rStyle w:val="translated-span"/>
        </w:rPr>
        <w:t>因此，多域分组分类变得比以往任何时候都更加突出和具有挑战性</w:t>
      </w:r>
      <w:r>
        <w:rPr>
          <w:rStyle w:val="translated-span"/>
        </w:rPr>
        <w:t>。</w:t>
      </w:r>
    </w:p>
    <w:p w:rsidR="00000000" w:rsidRDefault="001F7942">
      <w:pPr>
        <w:ind w:left="-15" w:right="36"/>
      </w:pPr>
      <w:r>
        <w:rPr>
          <w:rStyle w:val="translated-span"/>
        </w:rPr>
        <w:t>最近，研究人员一直在积极研究基于</w:t>
      </w:r>
      <w:r>
        <w:rPr>
          <w:rStyle w:val="translated-span"/>
        </w:rPr>
        <w:t>TCAM</w:t>
      </w:r>
      <w:r>
        <w:rPr>
          <w:rStyle w:val="translated-span"/>
        </w:rPr>
        <w:t>的硬件解决方案的成本更低、更节能、更</w:t>
      </w:r>
      <w:r>
        <w:rPr>
          <w:rStyle w:val="translated-span"/>
        </w:rPr>
        <w:t>可扩展的算法替代方案，例如基于哈希的算法</w:t>
      </w:r>
      <w:r>
        <w:rPr>
          <w:rStyle w:val="translated-span"/>
        </w:rPr>
        <w:t>[17][36][39]</w:t>
      </w:r>
      <w:r>
        <w:rPr>
          <w:rStyle w:val="translated-span"/>
        </w:rPr>
        <w:t>、硬件辅助方案</w:t>
      </w:r>
      <w:r>
        <w:rPr>
          <w:rStyle w:val="translated-span"/>
        </w:rPr>
        <w:t>[19][20][21][37]</w:t>
      </w:r>
      <w:r>
        <w:rPr>
          <w:rStyle w:val="translated-span"/>
        </w:rPr>
        <w:t>和决策树技术</w:t>
      </w:r>
      <w:r>
        <w:rPr>
          <w:rStyle w:val="translated-span"/>
        </w:rPr>
        <w:t>[18][22][24][25]</w:t>
      </w:r>
      <w:r>
        <w:rPr>
          <w:rStyle w:val="translated-span"/>
        </w:rPr>
        <w:t>。</w:t>
      </w:r>
      <w:r>
        <w:rPr>
          <w:rStyle w:val="translated-span"/>
        </w:rPr>
        <w:t>其中，决策树被认为是最有前途的方法之一，因为它可以很好地应用于具有更多字段的规则，并且可以流水线以获得较高的分类吞吐量</w:t>
      </w:r>
      <w:r>
        <w:rPr>
          <w:rStyle w:val="translated-span"/>
        </w:rPr>
        <w:t>[26]</w:t>
      </w:r>
      <w:r>
        <w:rPr>
          <w:rStyle w:val="translated-span"/>
        </w:rPr>
        <w:t>。</w:t>
      </w:r>
      <w:r>
        <w:rPr>
          <w:rStyle w:val="translated-span"/>
        </w:rPr>
        <w:t>一般来说，研究决策树有两条主线：等尺寸切割和等密度分割</w:t>
      </w:r>
      <w:r>
        <w:rPr>
          <w:rStyle w:val="translated-span"/>
        </w:rPr>
        <w:t>。</w:t>
      </w:r>
      <w:r>
        <w:rPr>
          <w:rStyle w:val="translated-span"/>
        </w:rPr>
        <w:t>基于切割的方案，如</w:t>
      </w:r>
      <w:r>
        <w:rPr>
          <w:rStyle w:val="translated-span"/>
        </w:rPr>
        <w:t>HiCuts[27]</w:t>
      </w:r>
      <w:r>
        <w:rPr>
          <w:rStyle w:val="translated-span"/>
        </w:rPr>
        <w:t>和</w:t>
      </w:r>
      <w:r>
        <w:rPr>
          <w:rStyle w:val="translated-span"/>
        </w:rPr>
        <w:t>HyperCuts[28]</w:t>
      </w:r>
      <w:r>
        <w:rPr>
          <w:rStyle w:val="translated-span"/>
        </w:rPr>
        <w:t>，通过局部优化将搜索空间分割成许多大小相等的子空间</w:t>
      </w:r>
      <w:r>
        <w:rPr>
          <w:rStyle w:val="translated-span"/>
        </w:rPr>
        <w:t>。</w:t>
      </w:r>
      <w:r>
        <w:rPr>
          <w:rStyle w:val="translated-span"/>
        </w:rPr>
        <w:t>但是这两种方案都有相同的规则复制问题，特别是对于大型规</w:t>
      </w:r>
      <w:r>
        <w:rPr>
          <w:rStyle w:val="translated-span"/>
        </w:rPr>
        <w:t>则集</w:t>
      </w:r>
      <w:r>
        <w:rPr>
          <w:rStyle w:val="translated-span"/>
        </w:rPr>
        <w:t>。</w:t>
      </w:r>
      <w:r>
        <w:rPr>
          <w:rStyle w:val="translated-span"/>
        </w:rPr>
        <w:t>EffiCuts[22]</w:t>
      </w:r>
      <w:r>
        <w:rPr>
          <w:rStyle w:val="translated-span"/>
        </w:rPr>
        <w:t>是一种著名的切割方案，它通过将规则分割为最多</w:t>
      </w:r>
      <w:r>
        <w:rPr>
          <w:rStyle w:val="translated-span"/>
        </w:rPr>
        <w:t>2F</w:t>
      </w:r>
      <w:r>
        <w:rPr>
          <w:rStyle w:val="translated-span"/>
        </w:rPr>
        <w:t>个</w:t>
      </w:r>
      <w:r>
        <w:rPr>
          <w:rStyle w:val="translated-span"/>
        </w:rPr>
        <w:t>F-</w:t>
      </w:r>
      <w:r>
        <w:rPr>
          <w:rStyle w:val="translated-span"/>
        </w:rPr>
        <w:t>元组分类器子集，显著降低了以往切割算法的内存开销</w:t>
      </w:r>
      <w:r>
        <w:rPr>
          <w:rStyle w:val="translated-span"/>
        </w:rPr>
        <w:t>。</w:t>
      </w:r>
      <w:r>
        <w:rPr>
          <w:rStyle w:val="translated-span"/>
        </w:rPr>
        <w:t>作为一种改进，</w:t>
      </w:r>
      <w:r>
        <w:rPr>
          <w:rStyle w:val="translated-span"/>
        </w:rPr>
        <w:t>HybridCuts[24]</w:t>
      </w:r>
      <w:r>
        <w:rPr>
          <w:rStyle w:val="translated-span"/>
        </w:rPr>
        <w:t>实现了子集数量的显著减少，这反过来又减少了整体内存访问</w:t>
      </w:r>
      <w:r>
        <w:rPr>
          <w:rStyle w:val="translated-span"/>
        </w:rPr>
        <w:t>。</w:t>
      </w:r>
      <w:r>
        <w:rPr>
          <w:rStyle w:val="translated-span"/>
        </w:rPr>
        <w:t>相反，</w:t>
      </w:r>
      <w:r>
        <w:rPr>
          <w:rStyle w:val="translated-span"/>
        </w:rPr>
        <w:t>HyperSplit[29]</w:t>
      </w:r>
      <w:r>
        <w:rPr>
          <w:rStyle w:val="translated-span"/>
        </w:rPr>
        <w:t>是一种著名的分裂方案，它将搜索空间分成两个大小不等的子空间，这些子空间包含几乎相等数量的规则</w:t>
      </w:r>
      <w:r>
        <w:rPr>
          <w:rStyle w:val="translated-span"/>
        </w:rPr>
        <w:t>。</w:t>
      </w:r>
      <w:r>
        <w:rPr>
          <w:rStyle w:val="translated-span"/>
        </w:rPr>
        <w:t>为了对不同的规则集实现更好的可伸缩性，</w:t>
      </w:r>
      <w:r>
        <w:rPr>
          <w:rStyle w:val="translated-span"/>
        </w:rPr>
        <w:t>SmartSplit[25]</w:t>
      </w:r>
      <w:r>
        <w:rPr>
          <w:rStyle w:val="translated-span"/>
        </w:rPr>
        <w:t>将规则分成几个子集来动态构建平衡树</w:t>
      </w:r>
      <w:r>
        <w:rPr>
          <w:rStyle w:val="translated-span"/>
        </w:rPr>
        <w:t>。</w:t>
      </w:r>
      <w:r>
        <w:rPr>
          <w:rStyle w:val="translated-span"/>
        </w:rPr>
        <w:t>然而，据我们所知，这些最先进的方法很少能够在存储、</w:t>
      </w:r>
      <w:r>
        <w:rPr>
          <w:rStyle w:val="translated-span"/>
        </w:rPr>
        <w:t>性能和更新之间做出很好的权衡，这严重限制了它们的可扩展性</w:t>
      </w:r>
      <w:r>
        <w:rPr>
          <w:rStyle w:val="translated-span"/>
        </w:rPr>
        <w:t>。</w:t>
      </w:r>
    </w:p>
    <w:p w:rsidR="00000000" w:rsidRDefault="001F7942">
      <w:pPr>
        <w:ind w:left="-15" w:right="36"/>
      </w:pPr>
      <w:r>
        <w:rPr>
          <w:rStyle w:val="translated-span"/>
        </w:rPr>
        <w:t>在这篇论文中，我们首先试图了解设计可伸缩决策树的困难背后的原因</w:t>
      </w:r>
      <w:r>
        <w:rPr>
          <w:rStyle w:val="translated-span"/>
        </w:rPr>
        <w:t>-</w:t>
      </w:r>
    </w:p>
    <w:tbl>
      <w:tblPr>
        <w:tblpPr w:vertAnchor="text"/>
        <w:tblW w:w="10655" w:type="dxa"/>
        <w:tblCellMar>
          <w:left w:w="0" w:type="dxa"/>
          <w:right w:w="0" w:type="dxa"/>
        </w:tblCellMar>
        <w:tblLook w:val="04A0" w:firstRow="1" w:lastRow="0" w:firstColumn="1" w:lastColumn="0" w:noHBand="0" w:noVBand="1"/>
      </w:tblPr>
      <w:tblGrid>
        <w:gridCol w:w="10655"/>
      </w:tblGrid>
      <w:tr w:rsidR="00000000">
        <w:trPr>
          <w:trHeight w:val="145"/>
        </w:trPr>
        <w:tc>
          <w:tcPr>
            <w:tcW w:w="2929" w:type="dxa"/>
            <w:tcMar>
              <w:top w:w="0" w:type="dxa"/>
              <w:left w:w="0" w:type="dxa"/>
              <w:bottom w:w="0" w:type="dxa"/>
              <w:right w:w="202" w:type="dxa"/>
            </w:tcMar>
            <w:hideMark/>
          </w:tcPr>
          <w:p w:rsidR="00000000" w:rsidRDefault="001F7942">
            <w:pPr>
              <w:spacing w:after="0" w:line="256" w:lineRule="auto"/>
              <w:ind w:left="3885" w:firstLine="0"/>
            </w:pPr>
            <w:r>
              <w:rPr>
                <w:rStyle w:val="translated-span"/>
                <w:sz w:val="16"/>
                <w:szCs w:val="16"/>
              </w:rPr>
              <w:t>表</w:t>
            </w:r>
            <w:r>
              <w:rPr>
                <w:rStyle w:val="translated-span"/>
                <w:sz w:val="16"/>
                <w:szCs w:val="16"/>
              </w:rPr>
              <w:t>1.OpenFlow1.0</w:t>
            </w:r>
            <w:r>
              <w:rPr>
                <w:rStyle w:val="translated-span"/>
                <w:sz w:val="16"/>
                <w:szCs w:val="16"/>
              </w:rPr>
              <w:t>分类器示</w:t>
            </w:r>
            <w:r>
              <w:rPr>
                <w:rStyle w:val="translated-span"/>
                <w:sz w:val="16"/>
                <w:szCs w:val="16"/>
              </w:rPr>
              <w:t>例</w:t>
            </w:r>
          </w:p>
          <w:tbl>
            <w:tblPr>
              <w:tblW w:w="10453" w:type="dxa"/>
              <w:tblCellMar>
                <w:left w:w="0" w:type="dxa"/>
                <w:right w:w="0" w:type="dxa"/>
              </w:tblCellMar>
              <w:tblLook w:val="04A0" w:firstRow="1" w:lastRow="0" w:firstColumn="1" w:lastColumn="0" w:noHBand="0" w:noVBand="1"/>
            </w:tblPr>
            <w:tblGrid>
              <w:gridCol w:w="565"/>
              <w:gridCol w:w="798"/>
              <w:gridCol w:w="612"/>
              <w:gridCol w:w="612"/>
              <w:gridCol w:w="586"/>
              <w:gridCol w:w="600"/>
              <w:gridCol w:w="668"/>
              <w:gridCol w:w="1075"/>
              <w:gridCol w:w="1223"/>
              <w:gridCol w:w="829"/>
              <w:gridCol w:w="745"/>
              <w:gridCol w:w="810"/>
              <w:gridCol w:w="810"/>
              <w:gridCol w:w="520"/>
            </w:tblGrid>
            <w:tr w:rsidR="00000000">
              <w:trPr>
                <w:trHeight w:val="308"/>
              </w:trPr>
              <w:tc>
                <w:tcPr>
                  <w:tcW w:w="564" w:type="dxa"/>
                  <w:tcBorders>
                    <w:top w:val="single" w:sz="8" w:space="0" w:color="000000"/>
                    <w:left w:val="nil"/>
                    <w:bottom w:val="single" w:sz="8" w:space="0" w:color="000000"/>
                    <w:right w:val="single" w:sz="8" w:space="0" w:color="000000"/>
                  </w:tcBorders>
                  <w:tcMar>
                    <w:top w:w="13" w:type="dxa"/>
                    <w:left w:w="0" w:type="dxa"/>
                    <w:bottom w:w="0" w:type="dxa"/>
                    <w:right w:w="74" w:type="dxa"/>
                  </w:tcMar>
                  <w:hideMark/>
                </w:tcPr>
                <w:p w:rsidR="00000000" w:rsidRDefault="001F7942">
                  <w:pPr>
                    <w:framePr w:wrap="around" w:vAnchor="text" w:hAnchor="text"/>
                    <w:spacing w:after="0" w:line="256" w:lineRule="auto"/>
                    <w:ind w:left="104" w:firstLine="0"/>
                    <w:jc w:val="center"/>
                  </w:pPr>
                  <w:r>
                    <w:rPr>
                      <w:rStyle w:val="translated-span"/>
                      <w:b/>
                      <w:bCs/>
                      <w:sz w:val="13"/>
                      <w:szCs w:val="13"/>
                    </w:rPr>
                    <w:t>规则</w:t>
                  </w:r>
                  <w:r>
                    <w:rPr>
                      <w:rStyle w:val="translated-span"/>
                      <w:b/>
                      <w:bCs/>
                      <w:sz w:val="13"/>
                      <w:szCs w:val="13"/>
                    </w:rPr>
                    <w:t>i</w:t>
                  </w:r>
                  <w:r>
                    <w:rPr>
                      <w:rStyle w:val="translated-span"/>
                      <w:b/>
                      <w:bCs/>
                      <w:sz w:val="13"/>
                      <w:szCs w:val="13"/>
                    </w:rPr>
                    <w:t>d</w:t>
                  </w:r>
                </w:p>
              </w:tc>
              <w:tc>
                <w:tcPr>
                  <w:tcW w:w="798" w:type="dxa"/>
                  <w:tcBorders>
                    <w:top w:val="single" w:sz="8" w:space="0" w:color="000000"/>
                    <w:left w:val="nil"/>
                    <w:bottom w:val="single" w:sz="8" w:space="0" w:color="000000"/>
                    <w:right w:val="nil"/>
                  </w:tcBorders>
                  <w:tcMar>
                    <w:top w:w="13" w:type="dxa"/>
                    <w:left w:w="0" w:type="dxa"/>
                    <w:bottom w:w="0" w:type="dxa"/>
                    <w:right w:w="74" w:type="dxa"/>
                  </w:tcMar>
                  <w:hideMark/>
                </w:tcPr>
                <w:p w:rsidR="00000000" w:rsidRDefault="001F7942">
                  <w:pPr>
                    <w:framePr w:wrap="around" w:vAnchor="text" w:hAnchor="text"/>
                    <w:spacing w:after="0" w:line="256" w:lineRule="auto"/>
                    <w:ind w:left="207" w:hanging="83"/>
                    <w:jc w:val="left"/>
                  </w:pPr>
                  <w:r>
                    <w:rPr>
                      <w:rStyle w:val="translated-span"/>
                      <w:b/>
                      <w:bCs/>
                      <w:sz w:val="13"/>
                      <w:szCs w:val="13"/>
                    </w:rPr>
                    <w:t>入口端</w:t>
                  </w:r>
                  <w:r>
                    <w:rPr>
                      <w:rStyle w:val="translated-span"/>
                      <w:b/>
                      <w:bCs/>
                      <w:sz w:val="13"/>
                      <w:szCs w:val="13"/>
                    </w:rPr>
                    <w:t>口</w:t>
                  </w:r>
                </w:p>
              </w:tc>
              <w:tc>
                <w:tcPr>
                  <w:tcW w:w="612" w:type="dxa"/>
                  <w:tcBorders>
                    <w:top w:val="single" w:sz="8" w:space="0" w:color="000000"/>
                    <w:left w:val="nil"/>
                    <w:bottom w:val="single" w:sz="8" w:space="0" w:color="000000"/>
                    <w:right w:val="nil"/>
                  </w:tcBorders>
                  <w:tcMar>
                    <w:top w:w="13" w:type="dxa"/>
                    <w:left w:w="0" w:type="dxa"/>
                    <w:bottom w:w="0" w:type="dxa"/>
                    <w:right w:w="74" w:type="dxa"/>
                  </w:tcMar>
                  <w:hideMark/>
                </w:tcPr>
                <w:p w:rsidR="00000000" w:rsidRDefault="001F7942">
                  <w:pPr>
                    <w:framePr w:wrap="around" w:vAnchor="text" w:hAnchor="text"/>
                    <w:spacing w:after="0" w:line="256" w:lineRule="auto"/>
                    <w:ind w:left="77" w:right="22" w:hanging="77"/>
                    <w:jc w:val="left"/>
                  </w:pPr>
                  <w:r>
                    <w:rPr>
                      <w:rStyle w:val="translated-span"/>
                      <w:b/>
                      <w:bCs/>
                      <w:sz w:val="13"/>
                      <w:szCs w:val="13"/>
                    </w:rPr>
                    <w:t>乙醚</w:t>
                  </w:r>
                  <w:r>
                    <w:rPr>
                      <w:rStyle w:val="translated-span"/>
                      <w:b/>
                      <w:bCs/>
                      <w:sz w:val="13"/>
                      <w:szCs w:val="13"/>
                    </w:rPr>
                    <w:t>sr</w:t>
                  </w:r>
                  <w:r>
                    <w:rPr>
                      <w:rStyle w:val="translated-span"/>
                      <w:b/>
                      <w:bCs/>
                      <w:sz w:val="13"/>
                      <w:szCs w:val="13"/>
                    </w:rPr>
                    <w:t>c</w:t>
                  </w:r>
                </w:p>
              </w:tc>
              <w:tc>
                <w:tcPr>
                  <w:tcW w:w="612" w:type="dxa"/>
                  <w:tcBorders>
                    <w:top w:val="single" w:sz="8" w:space="0" w:color="000000"/>
                    <w:left w:val="nil"/>
                    <w:bottom w:val="single" w:sz="8" w:space="0" w:color="000000"/>
                    <w:right w:val="nil"/>
                  </w:tcBorders>
                  <w:tcMar>
                    <w:top w:w="13" w:type="dxa"/>
                    <w:left w:w="0" w:type="dxa"/>
                    <w:bottom w:w="0" w:type="dxa"/>
                    <w:right w:w="74" w:type="dxa"/>
                  </w:tcMar>
                  <w:hideMark/>
                </w:tcPr>
                <w:p w:rsidR="00000000" w:rsidRDefault="001F7942">
                  <w:pPr>
                    <w:framePr w:wrap="around" w:vAnchor="text" w:hAnchor="text"/>
                    <w:spacing w:after="0" w:line="256" w:lineRule="auto"/>
                    <w:ind w:left="77" w:right="22" w:hanging="77"/>
                    <w:jc w:val="left"/>
                  </w:pPr>
                  <w:r>
                    <w:rPr>
                      <w:rStyle w:val="translated-span"/>
                      <w:b/>
                      <w:bCs/>
                      <w:sz w:val="13"/>
                      <w:szCs w:val="13"/>
                    </w:rPr>
                    <w:t>乙醚</w:t>
                  </w:r>
                  <w:r>
                    <w:rPr>
                      <w:rStyle w:val="translated-span"/>
                      <w:b/>
                      <w:bCs/>
                      <w:sz w:val="13"/>
                      <w:szCs w:val="13"/>
                    </w:rPr>
                    <w:t>ds</w:t>
                  </w:r>
                  <w:r>
                    <w:rPr>
                      <w:rStyle w:val="translated-span"/>
                      <w:b/>
                      <w:bCs/>
                      <w:sz w:val="13"/>
                      <w:szCs w:val="13"/>
                    </w:rPr>
                    <w:t>t</w:t>
                  </w:r>
                </w:p>
              </w:tc>
              <w:tc>
                <w:tcPr>
                  <w:tcW w:w="586" w:type="dxa"/>
                  <w:tcBorders>
                    <w:top w:val="single" w:sz="8" w:space="0" w:color="000000"/>
                    <w:left w:val="nil"/>
                    <w:bottom w:val="single" w:sz="8" w:space="0" w:color="000000"/>
                    <w:right w:val="nil"/>
                  </w:tcBorders>
                  <w:tcMar>
                    <w:top w:w="13" w:type="dxa"/>
                    <w:left w:w="0" w:type="dxa"/>
                    <w:bottom w:w="0" w:type="dxa"/>
                    <w:right w:w="74" w:type="dxa"/>
                  </w:tcMar>
                  <w:hideMark/>
                </w:tcPr>
                <w:p w:rsidR="00000000" w:rsidRDefault="001F7942">
                  <w:pPr>
                    <w:framePr w:wrap="around" w:vAnchor="text" w:hAnchor="text"/>
                    <w:spacing w:after="0" w:line="256" w:lineRule="auto"/>
                    <w:ind w:left="40" w:hanging="40"/>
                    <w:jc w:val="left"/>
                  </w:pPr>
                  <w:r>
                    <w:rPr>
                      <w:rStyle w:val="translated-span"/>
                      <w:b/>
                      <w:bCs/>
                      <w:sz w:val="13"/>
                      <w:szCs w:val="13"/>
                    </w:rPr>
                    <w:t>乙醚</w:t>
                  </w:r>
                  <w:r>
                    <w:rPr>
                      <w:rStyle w:val="translated-span"/>
                      <w:b/>
                      <w:bCs/>
                      <w:sz w:val="13"/>
                      <w:szCs w:val="13"/>
                    </w:rPr>
                    <w:t>型</w:t>
                  </w:r>
                </w:p>
              </w:tc>
              <w:tc>
                <w:tcPr>
                  <w:tcW w:w="600" w:type="dxa"/>
                  <w:tcBorders>
                    <w:top w:val="single" w:sz="8" w:space="0" w:color="000000"/>
                    <w:left w:val="nil"/>
                    <w:bottom w:val="single" w:sz="8" w:space="0" w:color="000000"/>
                    <w:right w:val="nil"/>
                  </w:tcBorders>
                  <w:tcMar>
                    <w:top w:w="13" w:type="dxa"/>
                    <w:left w:w="0" w:type="dxa"/>
                    <w:bottom w:w="0" w:type="dxa"/>
                    <w:right w:w="74" w:type="dxa"/>
                  </w:tcMar>
                  <w:hideMark/>
                </w:tcPr>
                <w:p w:rsidR="00000000" w:rsidRDefault="001F7942">
                  <w:pPr>
                    <w:framePr w:wrap="around" w:vAnchor="text" w:hAnchor="text"/>
                    <w:spacing w:after="0" w:line="256" w:lineRule="auto"/>
                    <w:ind w:left="131" w:right="17" w:hanging="131"/>
                    <w:jc w:val="left"/>
                  </w:pPr>
                  <w:r>
                    <w:rPr>
                      <w:rStyle w:val="translated-span"/>
                      <w:b/>
                      <w:bCs/>
                      <w:sz w:val="13"/>
                      <w:szCs w:val="13"/>
                    </w:rPr>
                    <w:t>VLAN i</w:t>
                  </w:r>
                  <w:r>
                    <w:rPr>
                      <w:rStyle w:val="translated-span"/>
                      <w:b/>
                      <w:bCs/>
                      <w:sz w:val="13"/>
                      <w:szCs w:val="13"/>
                    </w:rPr>
                    <w:t>d</w:t>
                  </w:r>
                </w:p>
              </w:tc>
              <w:tc>
                <w:tcPr>
                  <w:tcW w:w="668" w:type="dxa"/>
                  <w:tcBorders>
                    <w:top w:val="single" w:sz="8" w:space="0" w:color="000000"/>
                    <w:left w:val="nil"/>
                    <w:bottom w:val="single" w:sz="8" w:space="0" w:color="000000"/>
                    <w:right w:val="nil"/>
                  </w:tcBorders>
                  <w:tcMar>
                    <w:top w:w="13" w:type="dxa"/>
                    <w:left w:w="0" w:type="dxa"/>
                    <w:bottom w:w="0" w:type="dxa"/>
                    <w:right w:w="74" w:type="dxa"/>
                  </w:tcMar>
                  <w:hideMark/>
                </w:tcPr>
                <w:p w:rsidR="00000000" w:rsidRDefault="001F7942">
                  <w:pPr>
                    <w:framePr w:wrap="around" w:vAnchor="text" w:hAnchor="text"/>
                    <w:spacing w:after="0" w:line="256" w:lineRule="auto"/>
                    <w:ind w:left="32" w:firstLine="0"/>
                    <w:jc w:val="left"/>
                  </w:pPr>
                  <w:r>
                    <w:rPr>
                      <w:rStyle w:val="translated-span"/>
                      <w:b/>
                      <w:bCs/>
                      <w:sz w:val="13"/>
                      <w:szCs w:val="13"/>
                    </w:rPr>
                    <w:t>VLA</w:t>
                  </w:r>
                  <w:r>
                    <w:rPr>
                      <w:rStyle w:val="translated-span"/>
                      <w:b/>
                      <w:bCs/>
                      <w:sz w:val="13"/>
                      <w:szCs w:val="13"/>
                    </w:rPr>
                    <w:t>N</w:t>
                  </w:r>
                </w:p>
                <w:p w:rsidR="00000000" w:rsidRDefault="001F7942">
                  <w:pPr>
                    <w:framePr w:wrap="around" w:vAnchor="text" w:hAnchor="text"/>
                    <w:spacing w:after="0" w:line="256" w:lineRule="auto"/>
                    <w:ind w:left="0" w:firstLine="0"/>
                    <w:jc w:val="left"/>
                  </w:pPr>
                  <w:r>
                    <w:rPr>
                      <w:rStyle w:val="translated-span"/>
                      <w:b/>
                      <w:bCs/>
                      <w:sz w:val="13"/>
                      <w:szCs w:val="13"/>
                    </w:rPr>
                    <w:t>优</w:t>
                  </w:r>
                  <w:r>
                    <w:rPr>
                      <w:rStyle w:val="translated-span"/>
                      <w:b/>
                      <w:bCs/>
                      <w:sz w:val="13"/>
                      <w:szCs w:val="13"/>
                    </w:rPr>
                    <w:t>先</w:t>
                  </w:r>
                </w:p>
              </w:tc>
              <w:tc>
                <w:tcPr>
                  <w:tcW w:w="1075" w:type="dxa"/>
                  <w:tcBorders>
                    <w:top w:val="single" w:sz="8" w:space="0" w:color="000000"/>
                    <w:left w:val="nil"/>
                    <w:bottom w:val="single" w:sz="8" w:space="0" w:color="000000"/>
                    <w:right w:val="nil"/>
                  </w:tcBorders>
                  <w:tcMar>
                    <w:top w:w="13" w:type="dxa"/>
                    <w:left w:w="0" w:type="dxa"/>
                    <w:bottom w:w="0" w:type="dxa"/>
                    <w:right w:w="74" w:type="dxa"/>
                  </w:tcMar>
                  <w:hideMark/>
                </w:tcPr>
                <w:p w:rsidR="00000000" w:rsidRDefault="001F7942">
                  <w:pPr>
                    <w:framePr w:wrap="around" w:vAnchor="text" w:hAnchor="text"/>
                    <w:spacing w:after="0" w:line="256" w:lineRule="auto"/>
                    <w:ind w:left="359" w:right="297" w:firstLine="18"/>
                    <w:jc w:val="left"/>
                  </w:pPr>
                  <w:r>
                    <w:rPr>
                      <w:rStyle w:val="translated-span"/>
                      <w:b/>
                      <w:bCs/>
                      <w:sz w:val="13"/>
                      <w:szCs w:val="13"/>
                    </w:rPr>
                    <w:t>IP</w:t>
                  </w:r>
                  <w:r>
                    <w:rPr>
                      <w:rStyle w:val="translated-span"/>
                      <w:b/>
                      <w:bCs/>
                      <w:sz w:val="13"/>
                      <w:szCs w:val="13"/>
                    </w:rPr>
                    <w:t>源代</w:t>
                  </w:r>
                  <w:r>
                    <w:rPr>
                      <w:rStyle w:val="translated-span"/>
                      <w:b/>
                      <w:bCs/>
                      <w:sz w:val="13"/>
                      <w:szCs w:val="13"/>
                    </w:rPr>
                    <w:t>码</w:t>
                  </w:r>
                </w:p>
              </w:tc>
              <w:tc>
                <w:tcPr>
                  <w:tcW w:w="1223" w:type="dxa"/>
                  <w:tcBorders>
                    <w:top w:val="single" w:sz="8" w:space="0" w:color="000000"/>
                    <w:left w:val="nil"/>
                    <w:bottom w:val="single" w:sz="8" w:space="0" w:color="000000"/>
                    <w:right w:val="nil"/>
                  </w:tcBorders>
                  <w:tcMar>
                    <w:top w:w="13" w:type="dxa"/>
                    <w:left w:w="0" w:type="dxa"/>
                    <w:bottom w:w="0" w:type="dxa"/>
                    <w:right w:w="74" w:type="dxa"/>
                  </w:tcMar>
                  <w:hideMark/>
                </w:tcPr>
                <w:p w:rsidR="00000000" w:rsidRDefault="001F7942">
                  <w:pPr>
                    <w:framePr w:wrap="around" w:vAnchor="text" w:hAnchor="text"/>
                    <w:spacing w:after="0" w:line="256" w:lineRule="auto"/>
                    <w:ind w:left="418" w:right="386" w:firstLine="18"/>
                    <w:jc w:val="left"/>
                  </w:pPr>
                  <w:r>
                    <w:rPr>
                      <w:rStyle w:val="translated-span"/>
                      <w:b/>
                      <w:bCs/>
                      <w:sz w:val="13"/>
                      <w:szCs w:val="13"/>
                    </w:rPr>
                    <w:t>IP</w:t>
                  </w:r>
                  <w:r>
                    <w:rPr>
                      <w:rStyle w:val="translated-span"/>
                      <w:b/>
                      <w:bCs/>
                      <w:sz w:val="13"/>
                      <w:szCs w:val="13"/>
                    </w:rPr>
                    <w:t>夏令</w:t>
                  </w:r>
                  <w:r>
                    <w:rPr>
                      <w:rStyle w:val="translated-span"/>
                      <w:b/>
                      <w:bCs/>
                      <w:sz w:val="13"/>
                      <w:szCs w:val="13"/>
                    </w:rPr>
                    <w:t>时</w:t>
                  </w:r>
                </w:p>
              </w:tc>
              <w:tc>
                <w:tcPr>
                  <w:tcW w:w="829" w:type="dxa"/>
                  <w:tcBorders>
                    <w:top w:val="single" w:sz="8" w:space="0" w:color="000000"/>
                    <w:left w:val="nil"/>
                    <w:bottom w:val="single" w:sz="8" w:space="0" w:color="000000"/>
                    <w:right w:val="nil"/>
                  </w:tcBorders>
                  <w:tcMar>
                    <w:top w:w="13" w:type="dxa"/>
                    <w:left w:w="0" w:type="dxa"/>
                    <w:bottom w:w="0" w:type="dxa"/>
                    <w:right w:w="74" w:type="dxa"/>
                  </w:tcMar>
                  <w:hideMark/>
                </w:tcPr>
                <w:p w:rsidR="00000000" w:rsidRDefault="001F7942">
                  <w:pPr>
                    <w:framePr w:wrap="around" w:vAnchor="text" w:hAnchor="text"/>
                    <w:spacing w:after="0" w:line="256" w:lineRule="auto"/>
                    <w:ind w:left="97" w:right="106" w:firstLine="88"/>
                    <w:jc w:val="left"/>
                  </w:pPr>
                  <w:r>
                    <w:rPr>
                      <w:rStyle w:val="translated-span"/>
                      <w:b/>
                      <w:bCs/>
                      <w:sz w:val="13"/>
                      <w:szCs w:val="13"/>
                    </w:rPr>
                    <w:t>IP</w:t>
                  </w:r>
                  <w:r>
                    <w:rPr>
                      <w:rStyle w:val="translated-span"/>
                      <w:b/>
                      <w:bCs/>
                      <w:sz w:val="13"/>
                      <w:szCs w:val="13"/>
                    </w:rPr>
                    <w:t>协</w:t>
                  </w:r>
                  <w:r>
                    <w:rPr>
                      <w:rStyle w:val="translated-span"/>
                      <w:b/>
                      <w:bCs/>
                      <w:sz w:val="13"/>
                      <w:szCs w:val="13"/>
                    </w:rPr>
                    <w:t>议</w:t>
                  </w:r>
                </w:p>
              </w:tc>
              <w:tc>
                <w:tcPr>
                  <w:tcW w:w="745" w:type="dxa"/>
                  <w:tcBorders>
                    <w:top w:val="single" w:sz="8" w:space="0" w:color="000000"/>
                    <w:left w:val="nil"/>
                    <w:bottom w:val="single" w:sz="8" w:space="0" w:color="000000"/>
                    <w:right w:val="nil"/>
                  </w:tcBorders>
                  <w:tcMar>
                    <w:top w:w="13" w:type="dxa"/>
                    <w:left w:w="0" w:type="dxa"/>
                    <w:bottom w:w="0" w:type="dxa"/>
                    <w:right w:w="74" w:type="dxa"/>
                  </w:tcMar>
                  <w:hideMark/>
                </w:tcPr>
                <w:p w:rsidR="00000000" w:rsidRDefault="001F7942">
                  <w:pPr>
                    <w:framePr w:wrap="around" w:vAnchor="text" w:hAnchor="text"/>
                    <w:spacing w:after="0" w:line="256" w:lineRule="auto"/>
                    <w:ind w:left="0" w:right="121" w:firstLine="164"/>
                    <w:jc w:val="left"/>
                  </w:pPr>
                  <w:r>
                    <w:rPr>
                      <w:rStyle w:val="translated-span"/>
                      <w:b/>
                      <w:bCs/>
                      <w:sz w:val="13"/>
                      <w:szCs w:val="13"/>
                    </w:rPr>
                    <w:t>IP ToS</w:t>
                  </w:r>
                  <w:r>
                    <w:rPr>
                      <w:rStyle w:val="translated-span"/>
                      <w:b/>
                      <w:bCs/>
                      <w:sz w:val="13"/>
                      <w:szCs w:val="13"/>
                    </w:rPr>
                    <w:t>位</w:t>
                  </w:r>
                </w:p>
              </w:tc>
              <w:tc>
                <w:tcPr>
                  <w:tcW w:w="810" w:type="dxa"/>
                  <w:tcBorders>
                    <w:top w:val="single" w:sz="8" w:space="0" w:color="000000"/>
                    <w:left w:val="nil"/>
                    <w:bottom w:val="single" w:sz="8" w:space="0" w:color="000000"/>
                    <w:right w:val="nil"/>
                  </w:tcBorders>
                  <w:tcMar>
                    <w:top w:w="13" w:type="dxa"/>
                    <w:left w:w="0" w:type="dxa"/>
                    <w:bottom w:w="0" w:type="dxa"/>
                    <w:right w:w="74" w:type="dxa"/>
                  </w:tcMar>
                  <w:hideMark/>
                </w:tcPr>
                <w:p w:rsidR="00000000" w:rsidRDefault="001F7942">
                  <w:pPr>
                    <w:framePr w:wrap="around" w:vAnchor="text" w:hAnchor="text"/>
                    <w:spacing w:after="0" w:line="256" w:lineRule="auto"/>
                    <w:ind w:left="12" w:firstLine="0"/>
                    <w:jc w:val="left"/>
                  </w:pPr>
                  <w:r>
                    <w:rPr>
                      <w:rStyle w:val="translated-span"/>
                      <w:b/>
                      <w:bCs/>
                      <w:sz w:val="13"/>
                      <w:szCs w:val="13"/>
                    </w:rPr>
                    <w:t>TCP/UDP</w:t>
                  </w:r>
                  <w:r>
                    <w:rPr>
                      <w:rStyle w:val="translated-span"/>
                      <w:b/>
                      <w:bCs/>
                      <w:sz w:val="13"/>
                      <w:szCs w:val="13"/>
                    </w:rPr>
                    <w:t>协</w:t>
                  </w:r>
                  <w:r>
                    <w:rPr>
                      <w:rStyle w:val="translated-span"/>
                      <w:b/>
                      <w:bCs/>
                      <w:sz w:val="13"/>
                      <w:szCs w:val="13"/>
                    </w:rPr>
                    <w:t>议</w:t>
                  </w:r>
                </w:p>
                <w:p w:rsidR="00000000" w:rsidRDefault="001F7942">
                  <w:pPr>
                    <w:framePr w:wrap="around" w:vAnchor="text" w:hAnchor="text"/>
                    <w:spacing w:after="0" w:line="256" w:lineRule="auto"/>
                    <w:ind w:left="61" w:firstLine="0"/>
                    <w:jc w:val="left"/>
                  </w:pPr>
                  <w:r>
                    <w:rPr>
                      <w:rStyle w:val="translated-span"/>
                      <w:b/>
                      <w:bCs/>
                      <w:sz w:val="13"/>
                      <w:szCs w:val="13"/>
                    </w:rPr>
                    <w:t>Src</w:t>
                  </w:r>
                  <w:r>
                    <w:rPr>
                      <w:rStyle w:val="translated-span"/>
                      <w:b/>
                      <w:bCs/>
                      <w:sz w:val="13"/>
                      <w:szCs w:val="13"/>
                    </w:rPr>
                    <w:t>端</w:t>
                  </w:r>
                  <w:r>
                    <w:rPr>
                      <w:rStyle w:val="translated-span"/>
                      <w:b/>
                      <w:bCs/>
                      <w:sz w:val="13"/>
                      <w:szCs w:val="13"/>
                    </w:rPr>
                    <w:t>口</w:t>
                  </w:r>
                </w:p>
              </w:tc>
              <w:tc>
                <w:tcPr>
                  <w:tcW w:w="810" w:type="dxa"/>
                  <w:tcBorders>
                    <w:top w:val="single" w:sz="8" w:space="0" w:color="000000"/>
                    <w:left w:val="nil"/>
                    <w:bottom w:val="single" w:sz="8" w:space="0" w:color="000000"/>
                    <w:right w:val="nil"/>
                  </w:tcBorders>
                  <w:tcMar>
                    <w:top w:w="13" w:type="dxa"/>
                    <w:left w:w="0" w:type="dxa"/>
                    <w:bottom w:w="0" w:type="dxa"/>
                    <w:right w:w="74" w:type="dxa"/>
                  </w:tcMar>
                  <w:hideMark/>
                </w:tcPr>
                <w:p w:rsidR="00000000" w:rsidRDefault="001F7942">
                  <w:pPr>
                    <w:framePr w:wrap="around" w:vAnchor="text" w:hAnchor="text"/>
                    <w:spacing w:after="0" w:line="256" w:lineRule="auto"/>
                    <w:ind w:left="12" w:firstLine="0"/>
                    <w:jc w:val="left"/>
                  </w:pPr>
                  <w:r>
                    <w:rPr>
                      <w:rStyle w:val="translated-span"/>
                      <w:b/>
                      <w:bCs/>
                      <w:sz w:val="13"/>
                      <w:szCs w:val="13"/>
                    </w:rPr>
                    <w:t>TCP/UDP</w:t>
                  </w:r>
                  <w:r>
                    <w:rPr>
                      <w:rStyle w:val="translated-span"/>
                      <w:b/>
                      <w:bCs/>
                      <w:sz w:val="13"/>
                      <w:szCs w:val="13"/>
                    </w:rPr>
                    <w:t>协</w:t>
                  </w:r>
                  <w:r>
                    <w:rPr>
                      <w:rStyle w:val="translated-span"/>
                      <w:b/>
                      <w:bCs/>
                      <w:sz w:val="13"/>
                      <w:szCs w:val="13"/>
                    </w:rPr>
                    <w:t>议</w:t>
                  </w:r>
                </w:p>
                <w:p w:rsidR="00000000" w:rsidRDefault="001F7942">
                  <w:pPr>
                    <w:framePr w:wrap="around" w:vAnchor="text" w:hAnchor="text"/>
                    <w:spacing w:after="0" w:line="256" w:lineRule="auto"/>
                    <w:ind w:left="60" w:firstLine="0"/>
                    <w:jc w:val="left"/>
                  </w:pPr>
                  <w:r>
                    <w:rPr>
                      <w:rStyle w:val="translated-span"/>
                      <w:b/>
                      <w:bCs/>
                      <w:sz w:val="13"/>
                      <w:szCs w:val="13"/>
                    </w:rPr>
                    <w:t>Dst</w:t>
                  </w:r>
                  <w:r>
                    <w:rPr>
                      <w:rStyle w:val="translated-span"/>
                      <w:b/>
                      <w:bCs/>
                      <w:sz w:val="13"/>
                      <w:szCs w:val="13"/>
                    </w:rPr>
                    <w:t>端</w:t>
                  </w:r>
                  <w:r>
                    <w:rPr>
                      <w:rStyle w:val="translated-span"/>
                      <w:b/>
                      <w:bCs/>
                      <w:sz w:val="13"/>
                      <w:szCs w:val="13"/>
                    </w:rPr>
                    <w:t>口</w:t>
                  </w:r>
                </w:p>
              </w:tc>
              <w:tc>
                <w:tcPr>
                  <w:tcW w:w="520" w:type="dxa"/>
                  <w:tcBorders>
                    <w:top w:val="single" w:sz="8" w:space="0" w:color="000000"/>
                    <w:left w:val="nil"/>
                    <w:bottom w:val="single" w:sz="8" w:space="0" w:color="000000"/>
                    <w:right w:val="nil"/>
                  </w:tcBorders>
                  <w:tcMar>
                    <w:top w:w="13" w:type="dxa"/>
                    <w:left w:w="0" w:type="dxa"/>
                    <w:bottom w:w="0" w:type="dxa"/>
                    <w:right w:w="74" w:type="dxa"/>
                  </w:tcMar>
                  <w:hideMark/>
                </w:tcPr>
                <w:p w:rsidR="00000000" w:rsidRDefault="001F7942">
                  <w:pPr>
                    <w:framePr w:wrap="around" w:vAnchor="text" w:hAnchor="text"/>
                    <w:spacing w:after="0" w:line="256" w:lineRule="auto"/>
                    <w:ind w:left="0" w:firstLine="0"/>
                    <w:jc w:val="left"/>
                  </w:pPr>
                  <w:r>
                    <w:rPr>
                      <w:rStyle w:val="translated-span"/>
                      <w:b/>
                      <w:bCs/>
                      <w:i/>
                      <w:iCs/>
                      <w:sz w:val="15"/>
                      <w:szCs w:val="15"/>
                    </w:rPr>
                    <w:t>行</w:t>
                  </w:r>
                  <w:r>
                    <w:rPr>
                      <w:rStyle w:val="translated-span"/>
                      <w:b/>
                      <w:bCs/>
                      <w:i/>
                      <w:iCs/>
                      <w:sz w:val="15"/>
                      <w:szCs w:val="15"/>
                    </w:rPr>
                    <w:t>动</w:t>
                  </w:r>
                </w:p>
              </w:tc>
            </w:tr>
            <w:tr w:rsidR="00000000">
              <w:trPr>
                <w:trHeight w:val="142"/>
              </w:trPr>
              <w:tc>
                <w:tcPr>
                  <w:tcW w:w="564" w:type="dxa"/>
                  <w:tcBorders>
                    <w:top w:val="nil"/>
                    <w:left w:val="nil"/>
                    <w:bottom w:val="nil"/>
                    <w:right w:val="single" w:sz="8" w:space="0" w:color="000000"/>
                  </w:tcBorders>
                  <w:tcMar>
                    <w:top w:w="13" w:type="dxa"/>
                    <w:left w:w="0" w:type="dxa"/>
                    <w:bottom w:w="0" w:type="dxa"/>
                    <w:right w:w="74" w:type="dxa"/>
                  </w:tcMar>
                  <w:hideMark/>
                </w:tcPr>
                <w:p w:rsidR="00000000" w:rsidRDefault="001F7942">
                  <w:pPr>
                    <w:framePr w:wrap="around" w:vAnchor="text" w:hAnchor="text"/>
                    <w:spacing w:after="0" w:line="256" w:lineRule="auto"/>
                    <w:ind w:left="86" w:firstLine="0"/>
                    <w:jc w:val="center"/>
                  </w:pPr>
                  <w:r>
                    <w:rPr>
                      <w:rStyle w:val="translated-span"/>
                      <w:i/>
                      <w:iCs/>
                      <w:sz w:val="11"/>
                      <w:szCs w:val="11"/>
                    </w:rPr>
                    <w:t>R</w:t>
                  </w:r>
                  <w:r>
                    <w:rPr>
                      <w:rStyle w:val="translated-span"/>
                      <w:i/>
                      <w:iCs/>
                      <w:sz w:val="11"/>
                      <w:szCs w:val="11"/>
                    </w:rPr>
                    <w:t>1</w:t>
                  </w:r>
                </w:p>
              </w:tc>
              <w:tc>
                <w:tcPr>
                  <w:tcW w:w="798" w:type="dxa"/>
                  <w:tcBorders>
                    <w:top w:val="nil"/>
                    <w:left w:val="nil"/>
                    <w:bottom w:val="nil"/>
                    <w:right w:val="nil"/>
                  </w:tcBorders>
                  <w:tcMar>
                    <w:top w:w="13" w:type="dxa"/>
                    <w:left w:w="0" w:type="dxa"/>
                    <w:bottom w:w="0" w:type="dxa"/>
                    <w:right w:w="74" w:type="dxa"/>
                  </w:tcMar>
                  <w:hideMark/>
                </w:tcPr>
                <w:p w:rsidR="00000000" w:rsidRDefault="001F7942">
                  <w:pPr>
                    <w:framePr w:wrap="around" w:vAnchor="text" w:hAnchor="text"/>
                    <w:spacing w:after="0" w:line="256" w:lineRule="auto"/>
                    <w:ind w:left="298" w:firstLine="0"/>
                    <w:jc w:val="left"/>
                  </w:pPr>
                  <w:r>
                    <w:rPr>
                      <w:i/>
                      <w:iCs/>
                      <w:sz w:val="11"/>
                      <w:szCs w:val="11"/>
                    </w:rPr>
                    <w:t xml:space="preserve">3 </w:t>
                  </w:r>
                </w:p>
              </w:tc>
              <w:tc>
                <w:tcPr>
                  <w:tcW w:w="612" w:type="dxa"/>
                  <w:tcBorders>
                    <w:top w:val="nil"/>
                    <w:left w:val="nil"/>
                    <w:bottom w:val="nil"/>
                    <w:right w:val="nil"/>
                  </w:tcBorders>
                  <w:tcMar>
                    <w:top w:w="13" w:type="dxa"/>
                    <w:left w:w="0" w:type="dxa"/>
                    <w:bottom w:w="0" w:type="dxa"/>
                    <w:right w:w="74" w:type="dxa"/>
                  </w:tcMar>
                  <w:hideMark/>
                </w:tcPr>
                <w:p w:rsidR="00000000" w:rsidRDefault="001F7942">
                  <w:pPr>
                    <w:framePr w:wrap="around" w:vAnchor="text" w:hAnchor="text"/>
                    <w:spacing w:after="0" w:line="256" w:lineRule="auto"/>
                    <w:ind w:left="132" w:firstLine="0"/>
                    <w:jc w:val="left"/>
                  </w:pPr>
                  <w:r>
                    <w:rPr>
                      <w:rStyle w:val="translated-span"/>
                      <w:i/>
                      <w:iCs/>
                      <w:sz w:val="11"/>
                      <w:szCs w:val="11"/>
                    </w:rPr>
                    <w:t>*</w:t>
                  </w:r>
                </w:p>
              </w:tc>
              <w:tc>
                <w:tcPr>
                  <w:tcW w:w="612" w:type="dxa"/>
                  <w:tcBorders>
                    <w:top w:val="nil"/>
                    <w:left w:val="nil"/>
                    <w:bottom w:val="nil"/>
                    <w:right w:val="nil"/>
                  </w:tcBorders>
                  <w:tcMar>
                    <w:top w:w="13" w:type="dxa"/>
                    <w:left w:w="0" w:type="dxa"/>
                    <w:bottom w:w="0" w:type="dxa"/>
                    <w:right w:w="74" w:type="dxa"/>
                  </w:tcMar>
                  <w:hideMark/>
                </w:tcPr>
                <w:p w:rsidR="00000000" w:rsidRDefault="001F7942">
                  <w:pPr>
                    <w:framePr w:wrap="around" w:vAnchor="text" w:hAnchor="text"/>
                    <w:spacing w:after="0" w:line="256" w:lineRule="auto"/>
                    <w:ind w:left="132" w:firstLine="0"/>
                    <w:jc w:val="left"/>
                  </w:pPr>
                  <w:r>
                    <w:rPr>
                      <w:rStyle w:val="translated-span"/>
                      <w:i/>
                      <w:iCs/>
                      <w:sz w:val="11"/>
                      <w:szCs w:val="11"/>
                    </w:rPr>
                    <w:t>*</w:t>
                  </w:r>
                </w:p>
              </w:tc>
              <w:tc>
                <w:tcPr>
                  <w:tcW w:w="586" w:type="dxa"/>
                  <w:tcBorders>
                    <w:top w:val="nil"/>
                    <w:left w:val="nil"/>
                    <w:bottom w:val="nil"/>
                    <w:right w:val="nil"/>
                  </w:tcBorders>
                  <w:tcMar>
                    <w:top w:w="13" w:type="dxa"/>
                    <w:left w:w="0" w:type="dxa"/>
                    <w:bottom w:w="0" w:type="dxa"/>
                    <w:right w:w="74" w:type="dxa"/>
                  </w:tcMar>
                  <w:hideMark/>
                </w:tcPr>
                <w:p w:rsidR="00000000" w:rsidRDefault="001F7942">
                  <w:pPr>
                    <w:framePr w:wrap="around" w:vAnchor="text" w:hAnchor="text"/>
                    <w:spacing w:after="0" w:line="256" w:lineRule="auto"/>
                    <w:ind w:left="49" w:firstLine="0"/>
                    <w:jc w:val="left"/>
                  </w:pPr>
                  <w:r>
                    <w:rPr>
                      <w:i/>
                      <w:iCs/>
                      <w:sz w:val="11"/>
                      <w:szCs w:val="11"/>
                    </w:rPr>
                    <w:t xml:space="preserve">2048 </w:t>
                  </w:r>
                </w:p>
              </w:tc>
              <w:tc>
                <w:tcPr>
                  <w:tcW w:w="600" w:type="dxa"/>
                  <w:tcBorders>
                    <w:top w:val="nil"/>
                    <w:left w:val="nil"/>
                    <w:bottom w:val="nil"/>
                    <w:right w:val="nil"/>
                  </w:tcBorders>
                  <w:tcMar>
                    <w:top w:w="13" w:type="dxa"/>
                    <w:left w:w="0" w:type="dxa"/>
                    <w:bottom w:w="0" w:type="dxa"/>
                    <w:right w:w="74" w:type="dxa"/>
                  </w:tcMar>
                  <w:hideMark/>
                </w:tcPr>
                <w:p w:rsidR="00000000" w:rsidRDefault="001F7942">
                  <w:pPr>
                    <w:framePr w:wrap="around" w:vAnchor="text" w:hAnchor="text"/>
                    <w:spacing w:after="0" w:line="256" w:lineRule="auto"/>
                    <w:ind w:left="157" w:firstLine="0"/>
                    <w:jc w:val="left"/>
                  </w:pPr>
                  <w:r>
                    <w:rPr>
                      <w:rStyle w:val="translated-span"/>
                      <w:i/>
                      <w:iCs/>
                      <w:sz w:val="11"/>
                      <w:szCs w:val="11"/>
                    </w:rPr>
                    <w:t>*</w:t>
                  </w:r>
                </w:p>
              </w:tc>
              <w:tc>
                <w:tcPr>
                  <w:tcW w:w="668" w:type="dxa"/>
                  <w:tcBorders>
                    <w:top w:val="nil"/>
                    <w:left w:val="nil"/>
                    <w:bottom w:val="nil"/>
                    <w:right w:val="nil"/>
                  </w:tcBorders>
                  <w:tcMar>
                    <w:top w:w="13" w:type="dxa"/>
                    <w:left w:w="0" w:type="dxa"/>
                    <w:bottom w:w="0" w:type="dxa"/>
                    <w:right w:w="74" w:type="dxa"/>
                  </w:tcMar>
                  <w:hideMark/>
                </w:tcPr>
                <w:p w:rsidR="00000000" w:rsidRDefault="001F7942">
                  <w:pPr>
                    <w:framePr w:wrap="around" w:vAnchor="text" w:hAnchor="text"/>
                    <w:spacing w:after="0" w:line="256" w:lineRule="auto"/>
                    <w:ind w:left="188" w:firstLine="0"/>
                    <w:jc w:val="left"/>
                  </w:pPr>
                  <w:r>
                    <w:rPr>
                      <w:rStyle w:val="translated-span"/>
                      <w:i/>
                      <w:iCs/>
                      <w:sz w:val="11"/>
                      <w:szCs w:val="11"/>
                    </w:rPr>
                    <w:t>*</w:t>
                  </w:r>
                </w:p>
              </w:tc>
              <w:tc>
                <w:tcPr>
                  <w:tcW w:w="1075" w:type="dxa"/>
                  <w:tcBorders>
                    <w:top w:val="nil"/>
                    <w:left w:val="nil"/>
                    <w:bottom w:val="nil"/>
                    <w:right w:val="nil"/>
                  </w:tcBorders>
                  <w:tcMar>
                    <w:top w:w="13" w:type="dxa"/>
                    <w:left w:w="0" w:type="dxa"/>
                    <w:bottom w:w="0" w:type="dxa"/>
                    <w:right w:w="74" w:type="dxa"/>
                  </w:tcMar>
                  <w:hideMark/>
                </w:tcPr>
                <w:p w:rsidR="00000000" w:rsidRDefault="001F7942">
                  <w:pPr>
                    <w:framePr w:wrap="around" w:vAnchor="text" w:hAnchor="text"/>
                    <w:spacing w:after="0" w:line="256" w:lineRule="auto"/>
                    <w:ind w:left="0" w:firstLine="0"/>
                    <w:jc w:val="left"/>
                  </w:pPr>
                  <w:r>
                    <w:rPr>
                      <w:i/>
                      <w:iCs/>
                      <w:sz w:val="11"/>
                      <w:szCs w:val="11"/>
                    </w:rPr>
                    <w:t xml:space="preserve">206.159.213.125/32 </w:t>
                  </w:r>
                </w:p>
              </w:tc>
              <w:tc>
                <w:tcPr>
                  <w:tcW w:w="1223" w:type="dxa"/>
                  <w:tcBorders>
                    <w:top w:val="nil"/>
                    <w:left w:val="nil"/>
                    <w:bottom w:val="nil"/>
                    <w:right w:val="nil"/>
                  </w:tcBorders>
                  <w:tcMar>
                    <w:top w:w="13" w:type="dxa"/>
                    <w:left w:w="0" w:type="dxa"/>
                    <w:bottom w:w="0" w:type="dxa"/>
                    <w:right w:w="74" w:type="dxa"/>
                  </w:tcMar>
                  <w:hideMark/>
                </w:tcPr>
                <w:p w:rsidR="00000000" w:rsidRDefault="001F7942">
                  <w:pPr>
                    <w:framePr w:wrap="around" w:vAnchor="text" w:hAnchor="text"/>
                    <w:spacing w:after="0" w:line="256" w:lineRule="auto"/>
                    <w:ind w:left="114" w:firstLine="0"/>
                    <w:jc w:val="left"/>
                  </w:pPr>
                  <w:r>
                    <w:rPr>
                      <w:i/>
                      <w:iCs/>
                      <w:sz w:val="11"/>
                      <w:szCs w:val="11"/>
                    </w:rPr>
                    <w:t xml:space="preserve">101.152.182.8/30 </w:t>
                  </w:r>
                </w:p>
              </w:tc>
              <w:tc>
                <w:tcPr>
                  <w:tcW w:w="829" w:type="dxa"/>
                  <w:tcBorders>
                    <w:top w:val="nil"/>
                    <w:left w:val="nil"/>
                    <w:bottom w:val="nil"/>
                    <w:right w:val="nil"/>
                  </w:tcBorders>
                  <w:tcMar>
                    <w:top w:w="13" w:type="dxa"/>
                    <w:left w:w="0" w:type="dxa"/>
                    <w:bottom w:w="0" w:type="dxa"/>
                    <w:right w:w="74" w:type="dxa"/>
                  </w:tcMar>
                  <w:hideMark/>
                </w:tcPr>
                <w:p w:rsidR="00000000" w:rsidRDefault="001F7942">
                  <w:pPr>
                    <w:framePr w:wrap="around" w:vAnchor="text" w:hAnchor="text"/>
                    <w:spacing w:after="0" w:line="256" w:lineRule="auto"/>
                    <w:ind w:left="29" w:firstLine="0"/>
                    <w:jc w:val="left"/>
                  </w:pPr>
                  <w:r>
                    <w:rPr>
                      <w:rStyle w:val="translated-span"/>
                      <w:i/>
                      <w:iCs/>
                      <w:sz w:val="11"/>
                      <w:szCs w:val="11"/>
                    </w:rPr>
                    <w:t>0x06f/0xf</w:t>
                  </w:r>
                  <w:r>
                    <w:rPr>
                      <w:rStyle w:val="translated-span"/>
                      <w:i/>
                      <w:iCs/>
                      <w:sz w:val="11"/>
                      <w:szCs w:val="11"/>
                    </w:rPr>
                    <w:t>f</w:t>
                  </w:r>
                </w:p>
              </w:tc>
              <w:tc>
                <w:tcPr>
                  <w:tcW w:w="745" w:type="dxa"/>
                  <w:tcBorders>
                    <w:top w:val="nil"/>
                    <w:left w:val="nil"/>
                    <w:bottom w:val="nil"/>
                    <w:right w:val="nil"/>
                  </w:tcBorders>
                  <w:tcMar>
                    <w:top w:w="13" w:type="dxa"/>
                    <w:left w:w="0" w:type="dxa"/>
                    <w:bottom w:w="0" w:type="dxa"/>
                    <w:right w:w="74" w:type="dxa"/>
                  </w:tcMar>
                  <w:hideMark/>
                </w:tcPr>
                <w:p w:rsidR="00000000" w:rsidRDefault="001F7942">
                  <w:pPr>
                    <w:framePr w:wrap="around" w:vAnchor="text" w:hAnchor="text"/>
                    <w:spacing w:after="0" w:line="256" w:lineRule="auto"/>
                    <w:ind w:left="202" w:firstLine="0"/>
                    <w:jc w:val="left"/>
                  </w:pPr>
                  <w:r>
                    <w:rPr>
                      <w:i/>
                      <w:iCs/>
                      <w:sz w:val="11"/>
                      <w:szCs w:val="11"/>
                    </w:rPr>
                    <w:t xml:space="preserve">0 </w:t>
                  </w:r>
                </w:p>
              </w:tc>
              <w:tc>
                <w:tcPr>
                  <w:tcW w:w="810" w:type="dxa"/>
                  <w:tcBorders>
                    <w:top w:val="nil"/>
                    <w:left w:val="nil"/>
                    <w:bottom w:val="nil"/>
                    <w:right w:val="nil"/>
                  </w:tcBorders>
                  <w:tcMar>
                    <w:top w:w="13" w:type="dxa"/>
                    <w:left w:w="0" w:type="dxa"/>
                    <w:bottom w:w="0" w:type="dxa"/>
                    <w:right w:w="74" w:type="dxa"/>
                  </w:tcMar>
                  <w:hideMark/>
                </w:tcPr>
                <w:p w:rsidR="00000000" w:rsidRDefault="001F7942">
                  <w:pPr>
                    <w:framePr w:wrap="around" w:vAnchor="text" w:hAnchor="text"/>
                    <w:spacing w:after="0" w:line="256" w:lineRule="auto"/>
                    <w:ind w:left="0" w:firstLine="0"/>
                    <w:jc w:val="left"/>
                  </w:pPr>
                  <w:r>
                    <w:rPr>
                      <w:rStyle w:val="translated-span"/>
                      <w:i/>
                      <w:iCs/>
                      <w:sz w:val="11"/>
                      <w:szCs w:val="11"/>
                    </w:rPr>
                    <w:t>电话：</w:t>
                  </w:r>
                  <w:r>
                    <w:rPr>
                      <w:rStyle w:val="translated-span"/>
                      <w:i/>
                      <w:iCs/>
                      <w:sz w:val="11"/>
                      <w:szCs w:val="11"/>
                    </w:rPr>
                    <w:t>1024:6553</w:t>
                  </w:r>
                  <w:r>
                    <w:rPr>
                      <w:rStyle w:val="translated-span"/>
                      <w:i/>
                      <w:iCs/>
                      <w:sz w:val="11"/>
                      <w:szCs w:val="11"/>
                    </w:rPr>
                    <w:t>5</w:t>
                  </w:r>
                </w:p>
              </w:tc>
              <w:tc>
                <w:tcPr>
                  <w:tcW w:w="810" w:type="dxa"/>
                  <w:tcBorders>
                    <w:top w:val="nil"/>
                    <w:left w:val="nil"/>
                    <w:bottom w:val="nil"/>
                    <w:right w:val="nil"/>
                  </w:tcBorders>
                  <w:tcMar>
                    <w:top w:w="13" w:type="dxa"/>
                    <w:left w:w="0" w:type="dxa"/>
                    <w:bottom w:w="0" w:type="dxa"/>
                    <w:right w:w="74" w:type="dxa"/>
                  </w:tcMar>
                  <w:hideMark/>
                </w:tcPr>
                <w:p w:rsidR="00000000" w:rsidRDefault="001F7942">
                  <w:pPr>
                    <w:framePr w:wrap="around" w:vAnchor="text" w:hAnchor="text"/>
                    <w:spacing w:after="0" w:line="256" w:lineRule="auto"/>
                    <w:ind w:left="265" w:firstLine="0"/>
                    <w:jc w:val="left"/>
                  </w:pPr>
                  <w:r>
                    <w:rPr>
                      <w:rStyle w:val="translated-span"/>
                      <w:i/>
                      <w:iCs/>
                      <w:sz w:val="11"/>
                      <w:szCs w:val="11"/>
                    </w:rPr>
                    <w:t>*</w:t>
                  </w:r>
                </w:p>
              </w:tc>
              <w:tc>
                <w:tcPr>
                  <w:tcW w:w="520" w:type="dxa"/>
                  <w:tcBorders>
                    <w:top w:val="nil"/>
                    <w:left w:val="nil"/>
                    <w:bottom w:val="nil"/>
                    <w:right w:val="nil"/>
                  </w:tcBorders>
                  <w:tcMar>
                    <w:top w:w="13" w:type="dxa"/>
                    <w:left w:w="0" w:type="dxa"/>
                    <w:bottom w:w="0" w:type="dxa"/>
                    <w:right w:w="74" w:type="dxa"/>
                  </w:tcMar>
                  <w:hideMark/>
                </w:tcPr>
                <w:p w:rsidR="00000000" w:rsidRDefault="001F7942">
                  <w:pPr>
                    <w:framePr w:wrap="around" w:vAnchor="text" w:hAnchor="text"/>
                    <w:spacing w:after="0" w:line="256" w:lineRule="auto"/>
                    <w:ind w:left="100" w:firstLine="0"/>
                    <w:jc w:val="left"/>
                  </w:pPr>
                  <w:r>
                    <w:rPr>
                      <w:rStyle w:val="translated-span"/>
                      <w:i/>
                      <w:iCs/>
                      <w:sz w:val="11"/>
                      <w:szCs w:val="11"/>
                    </w:rPr>
                    <w:t>滴</w:t>
                  </w:r>
                </w:p>
              </w:tc>
            </w:tr>
            <w:tr w:rsidR="00000000">
              <w:trPr>
                <w:trHeight w:val="127"/>
              </w:trPr>
              <w:tc>
                <w:tcPr>
                  <w:tcW w:w="564" w:type="dxa"/>
                  <w:tcBorders>
                    <w:top w:val="nil"/>
                    <w:left w:val="nil"/>
                    <w:bottom w:val="nil"/>
                    <w:right w:val="single" w:sz="8" w:space="0" w:color="000000"/>
                  </w:tcBorders>
                  <w:tcMar>
                    <w:top w:w="13" w:type="dxa"/>
                    <w:left w:w="0" w:type="dxa"/>
                    <w:bottom w:w="0" w:type="dxa"/>
                    <w:right w:w="74" w:type="dxa"/>
                  </w:tcMar>
                  <w:hideMark/>
                </w:tcPr>
                <w:p w:rsidR="00000000" w:rsidRDefault="001F7942">
                  <w:pPr>
                    <w:framePr w:wrap="around" w:vAnchor="text" w:hAnchor="text"/>
                    <w:spacing w:after="0" w:line="256" w:lineRule="auto"/>
                    <w:ind w:left="86" w:firstLine="0"/>
                    <w:jc w:val="center"/>
                  </w:pPr>
                  <w:r>
                    <w:rPr>
                      <w:rStyle w:val="translated-span"/>
                      <w:i/>
                      <w:iCs/>
                      <w:sz w:val="11"/>
                      <w:szCs w:val="11"/>
                    </w:rPr>
                    <w:t>R2</w:t>
                  </w:r>
                  <w:r>
                    <w:rPr>
                      <w:rStyle w:val="translated-span"/>
                      <w:i/>
                      <w:iCs/>
                      <w:sz w:val="11"/>
                      <w:szCs w:val="11"/>
                    </w:rPr>
                    <w:t>级</w:t>
                  </w:r>
                </w:p>
              </w:tc>
              <w:tc>
                <w:tcPr>
                  <w:tcW w:w="798" w:type="dxa"/>
                  <w:tcBorders>
                    <w:top w:val="nil"/>
                    <w:left w:val="nil"/>
                    <w:bottom w:val="nil"/>
                    <w:right w:val="nil"/>
                  </w:tcBorders>
                  <w:tcMar>
                    <w:top w:w="13" w:type="dxa"/>
                    <w:left w:w="0" w:type="dxa"/>
                    <w:bottom w:w="0" w:type="dxa"/>
                    <w:right w:w="74" w:type="dxa"/>
                  </w:tcMar>
                  <w:hideMark/>
                </w:tcPr>
                <w:p w:rsidR="00000000" w:rsidRDefault="001F7942">
                  <w:pPr>
                    <w:framePr w:wrap="around" w:vAnchor="text" w:hAnchor="text"/>
                    <w:spacing w:after="0" w:line="256" w:lineRule="auto"/>
                    <w:ind w:left="298" w:firstLine="0"/>
                    <w:jc w:val="left"/>
                  </w:pPr>
                  <w:r>
                    <w:rPr>
                      <w:i/>
                      <w:iCs/>
                      <w:sz w:val="11"/>
                      <w:szCs w:val="11"/>
                    </w:rPr>
                    <w:t xml:space="preserve">3 </w:t>
                  </w:r>
                </w:p>
              </w:tc>
              <w:tc>
                <w:tcPr>
                  <w:tcW w:w="612" w:type="dxa"/>
                  <w:tcMar>
                    <w:top w:w="13" w:type="dxa"/>
                    <w:left w:w="0" w:type="dxa"/>
                    <w:bottom w:w="0" w:type="dxa"/>
                    <w:right w:w="74" w:type="dxa"/>
                  </w:tcMar>
                  <w:hideMark/>
                </w:tcPr>
                <w:p w:rsidR="00000000" w:rsidRDefault="001F7942">
                  <w:pPr>
                    <w:framePr w:wrap="around" w:vAnchor="text" w:hAnchor="text"/>
                    <w:spacing w:after="0" w:line="256" w:lineRule="auto"/>
                    <w:ind w:left="132" w:firstLine="0"/>
                    <w:jc w:val="left"/>
                  </w:pPr>
                  <w:r>
                    <w:rPr>
                      <w:rStyle w:val="translated-span"/>
                      <w:i/>
                      <w:iCs/>
                      <w:sz w:val="11"/>
                      <w:szCs w:val="11"/>
                    </w:rPr>
                    <w:t>*</w:t>
                  </w:r>
                </w:p>
              </w:tc>
              <w:tc>
                <w:tcPr>
                  <w:tcW w:w="612" w:type="dxa"/>
                  <w:tcMar>
                    <w:top w:w="13" w:type="dxa"/>
                    <w:left w:w="0" w:type="dxa"/>
                    <w:bottom w:w="0" w:type="dxa"/>
                    <w:right w:w="74" w:type="dxa"/>
                  </w:tcMar>
                  <w:hideMark/>
                </w:tcPr>
                <w:p w:rsidR="00000000" w:rsidRDefault="001F7942">
                  <w:pPr>
                    <w:framePr w:wrap="around" w:vAnchor="text" w:hAnchor="text"/>
                    <w:spacing w:after="0" w:line="256" w:lineRule="auto"/>
                    <w:ind w:left="132" w:firstLine="0"/>
                    <w:jc w:val="left"/>
                  </w:pPr>
                  <w:r>
                    <w:rPr>
                      <w:rStyle w:val="translated-span"/>
                      <w:i/>
                      <w:iCs/>
                      <w:sz w:val="11"/>
                      <w:szCs w:val="11"/>
                    </w:rPr>
                    <w:t>*</w:t>
                  </w:r>
                </w:p>
              </w:tc>
              <w:tc>
                <w:tcPr>
                  <w:tcW w:w="586" w:type="dxa"/>
                  <w:tcMar>
                    <w:top w:w="13" w:type="dxa"/>
                    <w:left w:w="0" w:type="dxa"/>
                    <w:bottom w:w="0" w:type="dxa"/>
                    <w:right w:w="74" w:type="dxa"/>
                  </w:tcMar>
                  <w:hideMark/>
                </w:tcPr>
                <w:p w:rsidR="00000000" w:rsidRDefault="001F7942">
                  <w:pPr>
                    <w:framePr w:wrap="around" w:vAnchor="text" w:hAnchor="text"/>
                    <w:spacing w:after="0" w:line="256" w:lineRule="auto"/>
                    <w:ind w:left="49" w:firstLine="0"/>
                    <w:jc w:val="left"/>
                  </w:pPr>
                  <w:r>
                    <w:rPr>
                      <w:i/>
                      <w:iCs/>
                      <w:sz w:val="11"/>
                      <w:szCs w:val="11"/>
                    </w:rPr>
                    <w:t xml:space="preserve">2048 </w:t>
                  </w:r>
                </w:p>
              </w:tc>
              <w:tc>
                <w:tcPr>
                  <w:tcW w:w="600" w:type="dxa"/>
                  <w:tcMar>
                    <w:top w:w="13" w:type="dxa"/>
                    <w:left w:w="0" w:type="dxa"/>
                    <w:bottom w:w="0" w:type="dxa"/>
                    <w:right w:w="74" w:type="dxa"/>
                  </w:tcMar>
                  <w:hideMark/>
                </w:tcPr>
                <w:p w:rsidR="00000000" w:rsidRDefault="001F7942">
                  <w:pPr>
                    <w:framePr w:wrap="around" w:vAnchor="text" w:hAnchor="text"/>
                    <w:spacing w:after="0" w:line="256" w:lineRule="auto"/>
                    <w:ind w:left="157" w:firstLine="0"/>
                    <w:jc w:val="left"/>
                  </w:pPr>
                  <w:r>
                    <w:rPr>
                      <w:rStyle w:val="translated-span"/>
                      <w:i/>
                      <w:iCs/>
                      <w:sz w:val="11"/>
                      <w:szCs w:val="11"/>
                    </w:rPr>
                    <w:t>*</w:t>
                  </w:r>
                </w:p>
              </w:tc>
              <w:tc>
                <w:tcPr>
                  <w:tcW w:w="668" w:type="dxa"/>
                  <w:tcMar>
                    <w:top w:w="13" w:type="dxa"/>
                    <w:left w:w="0" w:type="dxa"/>
                    <w:bottom w:w="0" w:type="dxa"/>
                    <w:right w:w="74" w:type="dxa"/>
                  </w:tcMar>
                  <w:hideMark/>
                </w:tcPr>
                <w:p w:rsidR="00000000" w:rsidRDefault="001F7942">
                  <w:pPr>
                    <w:framePr w:wrap="around" w:vAnchor="text" w:hAnchor="text"/>
                    <w:spacing w:after="0" w:line="256" w:lineRule="auto"/>
                    <w:ind w:left="188" w:firstLine="0"/>
                    <w:jc w:val="left"/>
                  </w:pPr>
                  <w:r>
                    <w:rPr>
                      <w:rStyle w:val="translated-span"/>
                      <w:i/>
                      <w:iCs/>
                      <w:sz w:val="11"/>
                      <w:szCs w:val="11"/>
                    </w:rPr>
                    <w:t>*</w:t>
                  </w:r>
                </w:p>
              </w:tc>
              <w:tc>
                <w:tcPr>
                  <w:tcW w:w="1075" w:type="dxa"/>
                  <w:tcMar>
                    <w:top w:w="13" w:type="dxa"/>
                    <w:left w:w="0" w:type="dxa"/>
                    <w:bottom w:w="0" w:type="dxa"/>
                    <w:right w:w="74" w:type="dxa"/>
                  </w:tcMar>
                  <w:hideMark/>
                </w:tcPr>
                <w:p w:rsidR="00000000" w:rsidRDefault="001F7942">
                  <w:pPr>
                    <w:framePr w:wrap="around" w:vAnchor="text" w:hAnchor="text"/>
                    <w:spacing w:after="0" w:line="256" w:lineRule="auto"/>
                    <w:ind w:left="138" w:firstLine="0"/>
                    <w:jc w:val="left"/>
                  </w:pPr>
                  <w:r>
                    <w:rPr>
                      <w:i/>
                      <w:iCs/>
                      <w:sz w:val="11"/>
                      <w:szCs w:val="11"/>
                    </w:rPr>
                    <w:t xml:space="preserve">15.25.70.8/30 </w:t>
                  </w:r>
                </w:p>
              </w:tc>
              <w:tc>
                <w:tcPr>
                  <w:tcW w:w="1223" w:type="dxa"/>
                  <w:tcMar>
                    <w:top w:w="13" w:type="dxa"/>
                    <w:left w:w="0" w:type="dxa"/>
                    <w:bottom w:w="0" w:type="dxa"/>
                    <w:right w:w="74" w:type="dxa"/>
                  </w:tcMar>
                  <w:hideMark/>
                </w:tcPr>
                <w:p w:rsidR="00000000" w:rsidRDefault="001F7942">
                  <w:pPr>
                    <w:framePr w:wrap="around" w:vAnchor="text" w:hAnchor="text"/>
                    <w:spacing w:after="0" w:line="256" w:lineRule="auto"/>
                    <w:ind w:left="473" w:firstLine="0"/>
                    <w:jc w:val="left"/>
                  </w:pPr>
                  <w:r>
                    <w:rPr>
                      <w:rStyle w:val="translated-span"/>
                      <w:i/>
                      <w:iCs/>
                      <w:sz w:val="11"/>
                      <w:szCs w:val="11"/>
                    </w:rPr>
                    <w:t>*</w:t>
                  </w:r>
                </w:p>
              </w:tc>
              <w:tc>
                <w:tcPr>
                  <w:tcW w:w="829" w:type="dxa"/>
                  <w:tcMar>
                    <w:top w:w="13" w:type="dxa"/>
                    <w:left w:w="0" w:type="dxa"/>
                    <w:bottom w:w="0" w:type="dxa"/>
                    <w:right w:w="74" w:type="dxa"/>
                  </w:tcMar>
                  <w:hideMark/>
                </w:tcPr>
                <w:p w:rsidR="00000000" w:rsidRDefault="001F7942">
                  <w:pPr>
                    <w:framePr w:wrap="around" w:vAnchor="text" w:hAnchor="text"/>
                    <w:spacing w:after="0" w:line="256" w:lineRule="auto"/>
                    <w:ind w:left="222" w:firstLine="0"/>
                    <w:jc w:val="left"/>
                  </w:pPr>
                  <w:r>
                    <w:rPr>
                      <w:rStyle w:val="translated-span"/>
                      <w:i/>
                      <w:iCs/>
                      <w:sz w:val="11"/>
                      <w:szCs w:val="11"/>
                    </w:rPr>
                    <w:t>*</w:t>
                  </w:r>
                </w:p>
              </w:tc>
              <w:tc>
                <w:tcPr>
                  <w:tcW w:w="745" w:type="dxa"/>
                  <w:tcMar>
                    <w:top w:w="13" w:type="dxa"/>
                    <w:left w:w="0" w:type="dxa"/>
                    <w:bottom w:w="0" w:type="dxa"/>
                    <w:right w:w="74" w:type="dxa"/>
                  </w:tcMar>
                  <w:hideMark/>
                </w:tcPr>
                <w:p w:rsidR="00000000" w:rsidRDefault="001F7942">
                  <w:pPr>
                    <w:framePr w:wrap="around" w:vAnchor="text" w:hAnchor="text"/>
                    <w:spacing w:after="0" w:line="256" w:lineRule="auto"/>
                    <w:ind w:left="202" w:firstLine="0"/>
                    <w:jc w:val="left"/>
                  </w:pPr>
                  <w:r>
                    <w:rPr>
                      <w:i/>
                      <w:iCs/>
                      <w:sz w:val="11"/>
                      <w:szCs w:val="11"/>
                    </w:rPr>
                    <w:t xml:space="preserve">0 </w:t>
                  </w:r>
                </w:p>
              </w:tc>
              <w:tc>
                <w:tcPr>
                  <w:tcW w:w="810" w:type="dxa"/>
                  <w:tcMar>
                    <w:top w:w="13" w:type="dxa"/>
                    <w:left w:w="0" w:type="dxa"/>
                    <w:bottom w:w="0" w:type="dxa"/>
                    <w:right w:w="74" w:type="dxa"/>
                  </w:tcMar>
                  <w:hideMark/>
                </w:tcPr>
                <w:p w:rsidR="00000000" w:rsidRDefault="001F7942">
                  <w:pPr>
                    <w:framePr w:wrap="around" w:vAnchor="text" w:hAnchor="text"/>
                    <w:spacing w:after="0" w:line="256" w:lineRule="auto"/>
                    <w:ind w:left="266" w:firstLine="0"/>
                    <w:jc w:val="left"/>
                  </w:pPr>
                  <w:r>
                    <w:rPr>
                      <w:rStyle w:val="translated-span"/>
                      <w:i/>
                      <w:iCs/>
                      <w:sz w:val="11"/>
                      <w:szCs w:val="11"/>
                    </w:rPr>
                    <w:t>*</w:t>
                  </w:r>
                </w:p>
              </w:tc>
              <w:tc>
                <w:tcPr>
                  <w:tcW w:w="810" w:type="dxa"/>
                  <w:tcMar>
                    <w:top w:w="13" w:type="dxa"/>
                    <w:left w:w="0" w:type="dxa"/>
                    <w:bottom w:w="0" w:type="dxa"/>
                    <w:right w:w="74" w:type="dxa"/>
                  </w:tcMar>
                  <w:hideMark/>
                </w:tcPr>
                <w:p w:rsidR="00000000" w:rsidRDefault="001F7942">
                  <w:pPr>
                    <w:framePr w:wrap="around" w:vAnchor="text" w:hAnchor="text"/>
                    <w:spacing w:after="0" w:line="256" w:lineRule="auto"/>
                    <w:ind w:left="137" w:firstLine="0"/>
                    <w:jc w:val="left"/>
                  </w:pPr>
                  <w:r>
                    <w:rPr>
                      <w:rStyle w:val="translated-span"/>
                      <w:i/>
                      <w:iCs/>
                      <w:sz w:val="11"/>
                      <w:szCs w:val="11"/>
                    </w:rPr>
                    <w:t>0:1599</w:t>
                  </w:r>
                  <w:r>
                    <w:rPr>
                      <w:rStyle w:val="translated-span"/>
                      <w:i/>
                      <w:iCs/>
                      <w:sz w:val="11"/>
                      <w:szCs w:val="11"/>
                    </w:rPr>
                    <w:t>分</w:t>
                  </w:r>
                </w:p>
              </w:tc>
              <w:tc>
                <w:tcPr>
                  <w:tcW w:w="520" w:type="dxa"/>
                  <w:tcMar>
                    <w:top w:w="13" w:type="dxa"/>
                    <w:left w:w="0" w:type="dxa"/>
                    <w:bottom w:w="0" w:type="dxa"/>
                    <w:right w:w="74" w:type="dxa"/>
                  </w:tcMar>
                  <w:hideMark/>
                </w:tcPr>
                <w:p w:rsidR="00000000" w:rsidRDefault="001F7942">
                  <w:pPr>
                    <w:framePr w:wrap="around" w:vAnchor="text" w:hAnchor="text"/>
                    <w:spacing w:after="0" w:line="256" w:lineRule="auto"/>
                    <w:ind w:left="26" w:firstLine="0"/>
                    <w:jc w:val="left"/>
                  </w:pPr>
                  <w:r>
                    <w:rPr>
                      <w:rStyle w:val="translated-span"/>
                      <w:i/>
                      <w:iCs/>
                      <w:sz w:val="11"/>
                      <w:szCs w:val="11"/>
                    </w:rPr>
                    <w:t>向前</w:t>
                  </w:r>
                  <w:r>
                    <w:rPr>
                      <w:rStyle w:val="translated-span"/>
                      <w:i/>
                      <w:iCs/>
                      <w:sz w:val="11"/>
                      <w:szCs w:val="11"/>
                    </w:rPr>
                    <w:t>地</w:t>
                  </w:r>
                </w:p>
              </w:tc>
            </w:tr>
            <w:tr w:rsidR="00000000">
              <w:trPr>
                <w:trHeight w:val="374"/>
              </w:trPr>
              <w:tc>
                <w:tcPr>
                  <w:tcW w:w="564" w:type="dxa"/>
                  <w:tcBorders>
                    <w:top w:val="nil"/>
                    <w:left w:val="nil"/>
                    <w:bottom w:val="single" w:sz="8" w:space="0" w:color="000000"/>
                    <w:right w:val="single" w:sz="8" w:space="0" w:color="000000"/>
                  </w:tcBorders>
                  <w:tcMar>
                    <w:top w:w="13" w:type="dxa"/>
                    <w:left w:w="0" w:type="dxa"/>
                    <w:bottom w:w="0" w:type="dxa"/>
                    <w:right w:w="74" w:type="dxa"/>
                  </w:tcMar>
                  <w:hideMark/>
                </w:tcPr>
                <w:p w:rsidR="00000000" w:rsidRDefault="001F7942">
                  <w:pPr>
                    <w:framePr w:wrap="around" w:vAnchor="text" w:hAnchor="text"/>
                    <w:spacing w:after="0" w:line="256" w:lineRule="auto"/>
                    <w:ind w:left="86" w:firstLine="0"/>
                    <w:jc w:val="center"/>
                  </w:pPr>
                  <w:r>
                    <w:rPr>
                      <w:rStyle w:val="translated-span"/>
                      <w:i/>
                      <w:iCs/>
                      <w:sz w:val="11"/>
                      <w:szCs w:val="11"/>
                    </w:rPr>
                    <w:t>第</w:t>
                  </w:r>
                  <w:r>
                    <w:rPr>
                      <w:rStyle w:val="translated-span"/>
                      <w:i/>
                      <w:iCs/>
                      <w:sz w:val="11"/>
                      <w:szCs w:val="11"/>
                    </w:rPr>
                    <w:t>3</w:t>
                  </w:r>
                  <w:r>
                    <w:rPr>
                      <w:rStyle w:val="translated-span"/>
                      <w:i/>
                      <w:iCs/>
                      <w:sz w:val="11"/>
                      <w:szCs w:val="11"/>
                    </w:rPr>
                    <w:t>页</w:t>
                  </w:r>
                </w:p>
                <w:p w:rsidR="00000000" w:rsidRDefault="001F7942">
                  <w:pPr>
                    <w:framePr w:wrap="around" w:vAnchor="text" w:hAnchor="text"/>
                    <w:spacing w:after="0" w:line="256" w:lineRule="auto"/>
                    <w:ind w:left="86" w:firstLine="0"/>
                    <w:jc w:val="center"/>
                  </w:pPr>
                  <w:r>
                    <w:rPr>
                      <w:rStyle w:val="translated-span"/>
                      <w:i/>
                      <w:iCs/>
                      <w:sz w:val="11"/>
                      <w:szCs w:val="11"/>
                    </w:rPr>
                    <w:t>R4</w:t>
                  </w:r>
                  <w:r>
                    <w:rPr>
                      <w:rStyle w:val="translated-span"/>
                      <w:i/>
                      <w:iCs/>
                      <w:sz w:val="11"/>
                      <w:szCs w:val="11"/>
                    </w:rPr>
                    <w:t>型</w:t>
                  </w:r>
                </w:p>
                <w:p w:rsidR="00000000" w:rsidRDefault="001F7942">
                  <w:pPr>
                    <w:framePr w:wrap="around" w:vAnchor="text" w:hAnchor="text"/>
                    <w:spacing w:after="0" w:line="256" w:lineRule="auto"/>
                    <w:ind w:left="86" w:firstLine="0"/>
                    <w:jc w:val="center"/>
                  </w:pPr>
                  <w:r>
                    <w:rPr>
                      <w:rStyle w:val="translated-span"/>
                      <w:i/>
                      <w:iCs/>
                      <w:sz w:val="11"/>
                      <w:szCs w:val="11"/>
                    </w:rPr>
                    <w:t>R5</w:t>
                  </w:r>
                  <w:r>
                    <w:rPr>
                      <w:rStyle w:val="translated-span"/>
                      <w:i/>
                      <w:iCs/>
                      <w:sz w:val="11"/>
                      <w:szCs w:val="11"/>
                    </w:rPr>
                    <w:t>型</w:t>
                  </w:r>
                </w:p>
              </w:tc>
              <w:tc>
                <w:tcPr>
                  <w:tcW w:w="798" w:type="dxa"/>
                  <w:tcBorders>
                    <w:top w:val="nil"/>
                    <w:left w:val="nil"/>
                    <w:bottom w:val="single" w:sz="8" w:space="0" w:color="000000"/>
                    <w:right w:val="nil"/>
                  </w:tcBorders>
                  <w:tcMar>
                    <w:top w:w="13" w:type="dxa"/>
                    <w:left w:w="0" w:type="dxa"/>
                    <w:bottom w:w="0" w:type="dxa"/>
                    <w:right w:w="74" w:type="dxa"/>
                  </w:tcMar>
                  <w:hideMark/>
                </w:tcPr>
                <w:p w:rsidR="00000000" w:rsidRDefault="001F7942">
                  <w:pPr>
                    <w:framePr w:wrap="around" w:vAnchor="text" w:hAnchor="text"/>
                    <w:spacing w:after="0" w:line="256" w:lineRule="auto"/>
                    <w:ind w:left="298" w:firstLine="0"/>
                    <w:jc w:val="left"/>
                  </w:pPr>
                  <w:r>
                    <w:rPr>
                      <w:i/>
                      <w:iCs/>
                      <w:sz w:val="11"/>
                      <w:szCs w:val="11"/>
                    </w:rPr>
                    <w:t xml:space="preserve">5 </w:t>
                  </w:r>
                </w:p>
                <w:p w:rsidR="00000000" w:rsidRDefault="001F7942">
                  <w:pPr>
                    <w:framePr w:wrap="around" w:vAnchor="text" w:hAnchor="text"/>
                    <w:spacing w:after="0" w:line="256" w:lineRule="auto"/>
                    <w:ind w:left="298" w:firstLine="0"/>
                    <w:jc w:val="left"/>
                  </w:pPr>
                  <w:r>
                    <w:rPr>
                      <w:i/>
                      <w:iCs/>
                      <w:sz w:val="11"/>
                      <w:szCs w:val="11"/>
                    </w:rPr>
                    <w:t xml:space="preserve">5 </w:t>
                  </w:r>
                </w:p>
                <w:p w:rsidR="00000000" w:rsidRDefault="001F7942">
                  <w:pPr>
                    <w:framePr w:wrap="around" w:vAnchor="text" w:hAnchor="text"/>
                    <w:spacing w:after="0" w:line="256" w:lineRule="auto"/>
                    <w:ind w:left="298" w:firstLine="0"/>
                    <w:jc w:val="left"/>
                  </w:pPr>
                  <w:r>
                    <w:rPr>
                      <w:rStyle w:val="translated-span"/>
                      <w:i/>
                      <w:iCs/>
                      <w:sz w:val="11"/>
                      <w:szCs w:val="11"/>
                    </w:rPr>
                    <w:t>*</w:t>
                  </w:r>
                </w:p>
              </w:tc>
              <w:tc>
                <w:tcPr>
                  <w:tcW w:w="612" w:type="dxa"/>
                  <w:tcBorders>
                    <w:top w:val="nil"/>
                    <w:left w:val="nil"/>
                    <w:bottom w:val="single" w:sz="8" w:space="0" w:color="000000"/>
                    <w:right w:val="nil"/>
                  </w:tcBorders>
                  <w:tcMar>
                    <w:top w:w="13" w:type="dxa"/>
                    <w:left w:w="0" w:type="dxa"/>
                    <w:bottom w:w="0" w:type="dxa"/>
                    <w:right w:w="74" w:type="dxa"/>
                  </w:tcMar>
                  <w:hideMark/>
                </w:tcPr>
                <w:p w:rsidR="00000000" w:rsidRDefault="001F7942">
                  <w:pPr>
                    <w:framePr w:wrap="around" w:vAnchor="text" w:hAnchor="text"/>
                    <w:spacing w:after="0" w:line="256" w:lineRule="auto"/>
                    <w:ind w:left="132" w:firstLine="0"/>
                    <w:jc w:val="left"/>
                  </w:pPr>
                  <w:r>
                    <w:rPr>
                      <w:rStyle w:val="translated-span"/>
                      <w:i/>
                      <w:iCs/>
                      <w:sz w:val="11"/>
                      <w:szCs w:val="11"/>
                    </w:rPr>
                    <w:t>*</w:t>
                  </w:r>
                </w:p>
                <w:p w:rsidR="00000000" w:rsidRDefault="001F7942">
                  <w:pPr>
                    <w:framePr w:wrap="around" w:vAnchor="text" w:hAnchor="text"/>
                    <w:spacing w:after="0" w:line="256" w:lineRule="auto"/>
                    <w:ind w:left="132" w:firstLine="0"/>
                    <w:jc w:val="left"/>
                  </w:pPr>
                  <w:r>
                    <w:rPr>
                      <w:rStyle w:val="translated-span"/>
                      <w:i/>
                      <w:iCs/>
                      <w:sz w:val="11"/>
                      <w:szCs w:val="11"/>
                    </w:rPr>
                    <w:t>*</w:t>
                  </w:r>
                </w:p>
                <w:p w:rsidR="00000000" w:rsidRDefault="001F7942">
                  <w:pPr>
                    <w:framePr w:wrap="around" w:vAnchor="text" w:hAnchor="text"/>
                    <w:spacing w:after="0" w:line="256" w:lineRule="auto"/>
                    <w:ind w:left="132" w:firstLine="0"/>
                    <w:jc w:val="left"/>
                  </w:pPr>
                  <w:r>
                    <w:rPr>
                      <w:rStyle w:val="translated-span"/>
                      <w:i/>
                      <w:iCs/>
                      <w:sz w:val="11"/>
                      <w:szCs w:val="11"/>
                    </w:rPr>
                    <w:t>*</w:t>
                  </w:r>
                </w:p>
              </w:tc>
              <w:tc>
                <w:tcPr>
                  <w:tcW w:w="612" w:type="dxa"/>
                  <w:tcBorders>
                    <w:top w:val="nil"/>
                    <w:left w:val="nil"/>
                    <w:bottom w:val="single" w:sz="8" w:space="0" w:color="000000"/>
                    <w:right w:val="nil"/>
                  </w:tcBorders>
                  <w:tcMar>
                    <w:top w:w="13" w:type="dxa"/>
                    <w:left w:w="0" w:type="dxa"/>
                    <w:bottom w:w="0" w:type="dxa"/>
                    <w:right w:w="74" w:type="dxa"/>
                  </w:tcMar>
                  <w:hideMark/>
                </w:tcPr>
                <w:p w:rsidR="00000000" w:rsidRDefault="001F7942">
                  <w:pPr>
                    <w:framePr w:wrap="around" w:vAnchor="text" w:hAnchor="text"/>
                    <w:spacing w:after="0" w:line="256" w:lineRule="auto"/>
                    <w:ind w:left="132" w:firstLine="0"/>
                    <w:jc w:val="left"/>
                  </w:pPr>
                  <w:r>
                    <w:rPr>
                      <w:rStyle w:val="translated-span"/>
                      <w:i/>
                      <w:iCs/>
                      <w:sz w:val="11"/>
                      <w:szCs w:val="11"/>
                    </w:rPr>
                    <w:t>*</w:t>
                  </w:r>
                </w:p>
                <w:p w:rsidR="00000000" w:rsidRDefault="001F7942">
                  <w:pPr>
                    <w:framePr w:wrap="around" w:vAnchor="text" w:hAnchor="text"/>
                    <w:spacing w:after="0" w:line="256" w:lineRule="auto"/>
                    <w:ind w:left="132" w:firstLine="0"/>
                    <w:jc w:val="left"/>
                  </w:pPr>
                  <w:r>
                    <w:rPr>
                      <w:rStyle w:val="translated-span"/>
                      <w:i/>
                      <w:iCs/>
                      <w:sz w:val="11"/>
                      <w:szCs w:val="11"/>
                    </w:rPr>
                    <w:t>*</w:t>
                  </w:r>
                </w:p>
                <w:p w:rsidR="00000000" w:rsidRDefault="001F7942">
                  <w:pPr>
                    <w:framePr w:wrap="around" w:vAnchor="text" w:hAnchor="text"/>
                    <w:spacing w:after="0" w:line="256" w:lineRule="auto"/>
                    <w:ind w:left="132" w:firstLine="0"/>
                    <w:jc w:val="left"/>
                  </w:pPr>
                  <w:r>
                    <w:rPr>
                      <w:rStyle w:val="translated-span"/>
                      <w:i/>
                      <w:iCs/>
                      <w:sz w:val="11"/>
                      <w:szCs w:val="11"/>
                    </w:rPr>
                    <w:t>*</w:t>
                  </w:r>
                </w:p>
              </w:tc>
              <w:tc>
                <w:tcPr>
                  <w:tcW w:w="586" w:type="dxa"/>
                  <w:tcBorders>
                    <w:top w:val="nil"/>
                    <w:left w:val="nil"/>
                    <w:bottom w:val="single" w:sz="8" w:space="0" w:color="000000"/>
                    <w:right w:val="nil"/>
                  </w:tcBorders>
                  <w:tcMar>
                    <w:top w:w="13" w:type="dxa"/>
                    <w:left w:w="0" w:type="dxa"/>
                    <w:bottom w:w="0" w:type="dxa"/>
                    <w:right w:w="74" w:type="dxa"/>
                  </w:tcMar>
                  <w:hideMark/>
                </w:tcPr>
                <w:p w:rsidR="00000000" w:rsidRDefault="001F7942">
                  <w:pPr>
                    <w:framePr w:wrap="around" w:vAnchor="text" w:hAnchor="text"/>
                    <w:spacing w:after="0" w:line="256" w:lineRule="auto"/>
                    <w:ind w:left="49" w:firstLine="0"/>
                    <w:jc w:val="left"/>
                  </w:pPr>
                  <w:r>
                    <w:rPr>
                      <w:i/>
                      <w:iCs/>
                      <w:sz w:val="11"/>
                      <w:szCs w:val="11"/>
                    </w:rPr>
                    <w:t xml:space="preserve">2048 </w:t>
                  </w:r>
                </w:p>
                <w:p w:rsidR="00000000" w:rsidRDefault="001F7942">
                  <w:pPr>
                    <w:framePr w:wrap="around" w:vAnchor="text" w:hAnchor="text"/>
                    <w:spacing w:after="0" w:line="256" w:lineRule="auto"/>
                    <w:ind w:left="131" w:right="160" w:hanging="82"/>
                    <w:jc w:val="left"/>
                  </w:pPr>
                  <w:r>
                    <w:rPr>
                      <w:rStyle w:val="translated-span"/>
                      <w:i/>
                      <w:iCs/>
                      <w:sz w:val="11"/>
                      <w:szCs w:val="11"/>
                    </w:rPr>
                    <w:t>2048</w:t>
                  </w:r>
                  <w:r>
                    <w:rPr>
                      <w:rStyle w:val="translated-span"/>
                      <w:i/>
                      <w:iCs/>
                      <w:sz w:val="11"/>
                      <w:szCs w:val="11"/>
                    </w:rPr>
                    <w:t>年</w:t>
                  </w:r>
                  <w:r>
                    <w:rPr>
                      <w:rStyle w:val="translated-span"/>
                      <w:i/>
                      <w:iCs/>
                      <w:sz w:val="11"/>
                      <w:szCs w:val="11"/>
                    </w:rPr>
                    <w:t>*</w:t>
                  </w:r>
                </w:p>
              </w:tc>
              <w:tc>
                <w:tcPr>
                  <w:tcW w:w="600" w:type="dxa"/>
                  <w:tcBorders>
                    <w:top w:val="nil"/>
                    <w:left w:val="nil"/>
                    <w:bottom w:val="single" w:sz="8" w:space="0" w:color="000000"/>
                    <w:right w:val="nil"/>
                  </w:tcBorders>
                  <w:tcMar>
                    <w:top w:w="13" w:type="dxa"/>
                    <w:left w:w="0" w:type="dxa"/>
                    <w:bottom w:w="0" w:type="dxa"/>
                    <w:right w:w="74" w:type="dxa"/>
                  </w:tcMar>
                  <w:hideMark/>
                </w:tcPr>
                <w:p w:rsidR="00000000" w:rsidRDefault="001F7942">
                  <w:pPr>
                    <w:framePr w:wrap="around" w:vAnchor="text" w:hAnchor="text"/>
                    <w:spacing w:after="0" w:line="256" w:lineRule="auto"/>
                    <w:ind w:left="157" w:firstLine="0"/>
                    <w:jc w:val="left"/>
                  </w:pPr>
                  <w:r>
                    <w:rPr>
                      <w:rStyle w:val="translated-span"/>
                      <w:i/>
                      <w:iCs/>
                      <w:sz w:val="11"/>
                      <w:szCs w:val="11"/>
                    </w:rPr>
                    <w:t>*</w:t>
                  </w:r>
                </w:p>
                <w:p w:rsidR="00000000" w:rsidRDefault="001F7942">
                  <w:pPr>
                    <w:framePr w:wrap="around" w:vAnchor="text" w:hAnchor="text"/>
                    <w:spacing w:after="0" w:line="256" w:lineRule="auto"/>
                    <w:ind w:left="157" w:firstLine="0"/>
                    <w:jc w:val="left"/>
                  </w:pPr>
                  <w:r>
                    <w:rPr>
                      <w:rStyle w:val="translated-span"/>
                      <w:i/>
                      <w:iCs/>
                      <w:sz w:val="11"/>
                      <w:szCs w:val="11"/>
                    </w:rPr>
                    <w:t>*</w:t>
                  </w:r>
                </w:p>
                <w:p w:rsidR="00000000" w:rsidRDefault="001F7942">
                  <w:pPr>
                    <w:framePr w:wrap="around" w:vAnchor="text" w:hAnchor="text"/>
                    <w:spacing w:after="0" w:line="256" w:lineRule="auto"/>
                    <w:ind w:left="157" w:firstLine="0"/>
                    <w:jc w:val="left"/>
                  </w:pPr>
                  <w:r>
                    <w:rPr>
                      <w:rStyle w:val="translated-span"/>
                      <w:i/>
                      <w:iCs/>
                      <w:sz w:val="11"/>
                      <w:szCs w:val="11"/>
                    </w:rPr>
                    <w:t>*</w:t>
                  </w:r>
                </w:p>
              </w:tc>
              <w:tc>
                <w:tcPr>
                  <w:tcW w:w="668" w:type="dxa"/>
                  <w:tcBorders>
                    <w:top w:val="nil"/>
                    <w:left w:val="nil"/>
                    <w:bottom w:val="single" w:sz="8" w:space="0" w:color="000000"/>
                    <w:right w:val="nil"/>
                  </w:tcBorders>
                  <w:tcMar>
                    <w:top w:w="13" w:type="dxa"/>
                    <w:left w:w="0" w:type="dxa"/>
                    <w:bottom w:w="0" w:type="dxa"/>
                    <w:right w:w="74" w:type="dxa"/>
                  </w:tcMar>
                  <w:hideMark/>
                </w:tcPr>
                <w:p w:rsidR="00000000" w:rsidRDefault="001F7942">
                  <w:pPr>
                    <w:framePr w:wrap="around" w:vAnchor="text" w:hAnchor="text"/>
                    <w:spacing w:after="0" w:line="256" w:lineRule="auto"/>
                    <w:ind w:left="188" w:firstLine="0"/>
                    <w:jc w:val="left"/>
                  </w:pPr>
                  <w:r>
                    <w:rPr>
                      <w:rStyle w:val="translated-span"/>
                      <w:i/>
                      <w:iCs/>
                      <w:sz w:val="11"/>
                      <w:szCs w:val="11"/>
                    </w:rPr>
                    <w:t>*</w:t>
                  </w:r>
                </w:p>
                <w:p w:rsidR="00000000" w:rsidRDefault="001F7942">
                  <w:pPr>
                    <w:framePr w:wrap="around" w:vAnchor="text" w:hAnchor="text"/>
                    <w:spacing w:after="0" w:line="256" w:lineRule="auto"/>
                    <w:ind w:left="188" w:firstLine="0"/>
                    <w:jc w:val="left"/>
                  </w:pPr>
                  <w:r>
                    <w:rPr>
                      <w:rStyle w:val="translated-span"/>
                      <w:i/>
                      <w:iCs/>
                      <w:sz w:val="11"/>
                      <w:szCs w:val="11"/>
                    </w:rPr>
                    <w:t>*</w:t>
                  </w:r>
                </w:p>
                <w:p w:rsidR="00000000" w:rsidRDefault="001F7942">
                  <w:pPr>
                    <w:framePr w:wrap="around" w:vAnchor="text" w:hAnchor="text"/>
                    <w:spacing w:after="0" w:line="256" w:lineRule="auto"/>
                    <w:ind w:left="188" w:firstLine="0"/>
                    <w:jc w:val="left"/>
                  </w:pPr>
                  <w:r>
                    <w:rPr>
                      <w:rStyle w:val="translated-span"/>
                      <w:i/>
                      <w:iCs/>
                      <w:sz w:val="11"/>
                      <w:szCs w:val="11"/>
                    </w:rPr>
                    <w:t>*</w:t>
                  </w:r>
                </w:p>
              </w:tc>
              <w:tc>
                <w:tcPr>
                  <w:tcW w:w="1075" w:type="dxa"/>
                  <w:tcBorders>
                    <w:top w:val="nil"/>
                    <w:left w:val="nil"/>
                    <w:bottom w:val="single" w:sz="8" w:space="0" w:color="000000"/>
                    <w:right w:val="nil"/>
                  </w:tcBorders>
                  <w:tcMar>
                    <w:top w:w="13" w:type="dxa"/>
                    <w:left w:w="0" w:type="dxa"/>
                    <w:bottom w:w="0" w:type="dxa"/>
                    <w:right w:w="74" w:type="dxa"/>
                  </w:tcMar>
                  <w:hideMark/>
                </w:tcPr>
                <w:p w:rsidR="00000000" w:rsidRDefault="001F7942">
                  <w:pPr>
                    <w:framePr w:wrap="around" w:vAnchor="text" w:hAnchor="text"/>
                    <w:spacing w:after="0" w:line="256" w:lineRule="auto"/>
                    <w:ind w:left="414" w:firstLine="0"/>
                    <w:jc w:val="left"/>
                  </w:pPr>
                  <w:r>
                    <w:rPr>
                      <w:rStyle w:val="translated-span"/>
                      <w:i/>
                      <w:iCs/>
                      <w:sz w:val="11"/>
                      <w:szCs w:val="11"/>
                    </w:rPr>
                    <w:t>*</w:t>
                  </w:r>
                </w:p>
                <w:p w:rsidR="00000000" w:rsidRDefault="001F7942">
                  <w:pPr>
                    <w:framePr w:wrap="around" w:vAnchor="text" w:hAnchor="text"/>
                    <w:spacing w:after="0" w:line="256" w:lineRule="auto"/>
                    <w:ind w:left="414" w:right="35" w:hanging="414"/>
                    <w:jc w:val="left"/>
                  </w:pPr>
                  <w:r>
                    <w:rPr>
                      <w:rStyle w:val="translated-span"/>
                      <w:i/>
                      <w:iCs/>
                      <w:sz w:val="11"/>
                      <w:szCs w:val="11"/>
                    </w:rPr>
                    <w:t>206.159.213.125/32</w:t>
                  </w:r>
                  <w:r>
                    <w:rPr>
                      <w:rStyle w:val="translated-span"/>
                      <w:i/>
                      <w:iCs/>
                      <w:sz w:val="11"/>
                      <w:szCs w:val="11"/>
                    </w:rPr>
                    <w:t>*</w:t>
                  </w:r>
                </w:p>
              </w:tc>
              <w:tc>
                <w:tcPr>
                  <w:tcW w:w="1223" w:type="dxa"/>
                  <w:tcBorders>
                    <w:top w:val="nil"/>
                    <w:left w:val="nil"/>
                    <w:bottom w:val="single" w:sz="8" w:space="0" w:color="000000"/>
                    <w:right w:val="nil"/>
                  </w:tcBorders>
                  <w:tcMar>
                    <w:top w:w="13" w:type="dxa"/>
                    <w:left w:w="0" w:type="dxa"/>
                    <w:bottom w:w="0" w:type="dxa"/>
                    <w:right w:w="74" w:type="dxa"/>
                  </w:tcMar>
                  <w:hideMark/>
                </w:tcPr>
                <w:p w:rsidR="00000000" w:rsidRDefault="001F7942">
                  <w:pPr>
                    <w:framePr w:wrap="around" w:vAnchor="text" w:hAnchor="text"/>
                    <w:spacing w:after="0" w:line="256" w:lineRule="auto"/>
                    <w:ind w:left="114" w:firstLine="0"/>
                    <w:jc w:val="left"/>
                  </w:pPr>
                  <w:r>
                    <w:rPr>
                      <w:i/>
                      <w:iCs/>
                      <w:sz w:val="11"/>
                      <w:szCs w:val="11"/>
                    </w:rPr>
                    <w:t xml:space="preserve">18.152.125.32/30 </w:t>
                  </w:r>
                </w:p>
                <w:p w:rsidR="00000000" w:rsidRDefault="001F7942">
                  <w:pPr>
                    <w:framePr w:wrap="around" w:vAnchor="text" w:hAnchor="text"/>
                    <w:spacing w:after="0" w:line="256" w:lineRule="auto"/>
                    <w:ind w:left="473" w:firstLine="0"/>
                    <w:jc w:val="left"/>
                  </w:pPr>
                  <w:r>
                    <w:rPr>
                      <w:rStyle w:val="translated-span"/>
                      <w:i/>
                      <w:iCs/>
                      <w:sz w:val="11"/>
                      <w:szCs w:val="11"/>
                    </w:rPr>
                    <w:t>*</w:t>
                  </w:r>
                </w:p>
                <w:p w:rsidR="00000000" w:rsidRDefault="001F7942">
                  <w:pPr>
                    <w:framePr w:wrap="around" w:vAnchor="text" w:hAnchor="text"/>
                    <w:spacing w:after="0" w:line="256" w:lineRule="auto"/>
                    <w:ind w:left="473" w:firstLine="0"/>
                    <w:jc w:val="left"/>
                  </w:pPr>
                  <w:r>
                    <w:rPr>
                      <w:rStyle w:val="translated-span"/>
                      <w:i/>
                      <w:iCs/>
                      <w:sz w:val="11"/>
                      <w:szCs w:val="11"/>
                    </w:rPr>
                    <w:t>*</w:t>
                  </w:r>
                </w:p>
              </w:tc>
              <w:tc>
                <w:tcPr>
                  <w:tcW w:w="829" w:type="dxa"/>
                  <w:tcBorders>
                    <w:top w:val="nil"/>
                    <w:left w:val="nil"/>
                    <w:bottom w:val="single" w:sz="8" w:space="0" w:color="000000"/>
                    <w:right w:val="nil"/>
                  </w:tcBorders>
                  <w:tcMar>
                    <w:top w:w="13" w:type="dxa"/>
                    <w:left w:w="0" w:type="dxa"/>
                    <w:bottom w:w="0" w:type="dxa"/>
                    <w:right w:w="74" w:type="dxa"/>
                  </w:tcMar>
                  <w:hideMark/>
                </w:tcPr>
                <w:p w:rsidR="00000000" w:rsidRDefault="001F7942">
                  <w:pPr>
                    <w:framePr w:wrap="around" w:vAnchor="text" w:hAnchor="text"/>
                    <w:spacing w:after="0" w:line="256" w:lineRule="auto"/>
                    <w:ind w:left="44" w:firstLine="0"/>
                    <w:jc w:val="left"/>
                  </w:pPr>
                  <w:r>
                    <w:rPr>
                      <w:rStyle w:val="translated-span"/>
                      <w:i/>
                      <w:iCs/>
                      <w:sz w:val="11"/>
                      <w:szCs w:val="11"/>
                    </w:rPr>
                    <w:t>0x11/0xf</w:t>
                  </w:r>
                  <w:r>
                    <w:rPr>
                      <w:rStyle w:val="translated-span"/>
                      <w:i/>
                      <w:iCs/>
                      <w:sz w:val="11"/>
                      <w:szCs w:val="11"/>
                    </w:rPr>
                    <w:t>f</w:t>
                  </w:r>
                </w:p>
                <w:p w:rsidR="00000000" w:rsidRDefault="001F7942">
                  <w:pPr>
                    <w:framePr w:wrap="around" w:vAnchor="text" w:hAnchor="text"/>
                    <w:spacing w:after="0" w:line="256" w:lineRule="auto"/>
                    <w:ind w:left="222" w:right="177" w:hanging="193"/>
                    <w:jc w:val="left"/>
                  </w:pPr>
                  <w:r>
                    <w:rPr>
                      <w:rStyle w:val="translated-span"/>
                      <w:i/>
                      <w:iCs/>
                      <w:sz w:val="11"/>
                      <w:szCs w:val="11"/>
                    </w:rPr>
                    <w:t>0x06f/0xff</w:t>
                  </w:r>
                  <w:r>
                    <w:rPr>
                      <w:rStyle w:val="translated-span"/>
                      <w:i/>
                      <w:iCs/>
                      <w:sz w:val="11"/>
                      <w:szCs w:val="11"/>
                    </w:rPr>
                    <w:t>*</w:t>
                  </w:r>
                </w:p>
              </w:tc>
              <w:tc>
                <w:tcPr>
                  <w:tcW w:w="745" w:type="dxa"/>
                  <w:tcBorders>
                    <w:top w:val="nil"/>
                    <w:left w:val="nil"/>
                    <w:bottom w:val="single" w:sz="8" w:space="0" w:color="000000"/>
                    <w:right w:val="nil"/>
                  </w:tcBorders>
                  <w:tcMar>
                    <w:top w:w="13" w:type="dxa"/>
                    <w:left w:w="0" w:type="dxa"/>
                    <w:bottom w:w="0" w:type="dxa"/>
                    <w:right w:w="74" w:type="dxa"/>
                  </w:tcMar>
                  <w:hideMark/>
                </w:tcPr>
                <w:p w:rsidR="00000000" w:rsidRDefault="001F7942">
                  <w:pPr>
                    <w:framePr w:wrap="around" w:vAnchor="text" w:hAnchor="text"/>
                    <w:spacing w:after="0" w:line="256" w:lineRule="auto"/>
                    <w:ind w:left="202" w:firstLine="0"/>
                    <w:jc w:val="left"/>
                  </w:pPr>
                  <w:r>
                    <w:rPr>
                      <w:i/>
                      <w:iCs/>
                      <w:sz w:val="11"/>
                      <w:szCs w:val="11"/>
                    </w:rPr>
                    <w:t xml:space="preserve">1 </w:t>
                  </w:r>
                </w:p>
                <w:p w:rsidR="00000000" w:rsidRDefault="001F7942">
                  <w:pPr>
                    <w:framePr w:wrap="around" w:vAnchor="text" w:hAnchor="text"/>
                    <w:spacing w:after="0" w:line="256" w:lineRule="auto"/>
                    <w:ind w:left="202" w:firstLine="0"/>
                    <w:jc w:val="left"/>
                  </w:pPr>
                  <w:r>
                    <w:rPr>
                      <w:i/>
                      <w:iCs/>
                      <w:sz w:val="11"/>
                      <w:szCs w:val="11"/>
                    </w:rPr>
                    <w:t xml:space="preserve">1 </w:t>
                  </w:r>
                </w:p>
                <w:p w:rsidR="00000000" w:rsidRDefault="001F7942">
                  <w:pPr>
                    <w:framePr w:wrap="around" w:vAnchor="text" w:hAnchor="text"/>
                    <w:spacing w:after="0" w:line="256" w:lineRule="auto"/>
                    <w:ind w:left="202" w:firstLine="0"/>
                    <w:jc w:val="left"/>
                  </w:pPr>
                  <w:r>
                    <w:rPr>
                      <w:rStyle w:val="translated-span"/>
                      <w:i/>
                      <w:iCs/>
                      <w:sz w:val="11"/>
                      <w:szCs w:val="11"/>
                    </w:rPr>
                    <w:t>*</w:t>
                  </w:r>
                </w:p>
              </w:tc>
              <w:tc>
                <w:tcPr>
                  <w:tcW w:w="810" w:type="dxa"/>
                  <w:tcBorders>
                    <w:top w:val="nil"/>
                    <w:left w:val="nil"/>
                    <w:bottom w:val="single" w:sz="8" w:space="0" w:color="000000"/>
                    <w:right w:val="nil"/>
                  </w:tcBorders>
                  <w:tcMar>
                    <w:top w:w="13" w:type="dxa"/>
                    <w:left w:w="0" w:type="dxa"/>
                    <w:bottom w:w="0" w:type="dxa"/>
                    <w:right w:w="74" w:type="dxa"/>
                  </w:tcMar>
                  <w:hideMark/>
                </w:tcPr>
                <w:p w:rsidR="00000000" w:rsidRDefault="001F7942">
                  <w:pPr>
                    <w:framePr w:wrap="around" w:vAnchor="text" w:hAnchor="text"/>
                    <w:spacing w:after="0" w:line="256" w:lineRule="auto"/>
                    <w:ind w:left="0" w:firstLine="0"/>
                    <w:jc w:val="left"/>
                  </w:pPr>
                  <w:r>
                    <w:rPr>
                      <w:rStyle w:val="translated-span"/>
                      <w:i/>
                      <w:iCs/>
                      <w:sz w:val="11"/>
                      <w:szCs w:val="11"/>
                    </w:rPr>
                    <w:t>电话：</w:t>
                  </w:r>
                  <w:r>
                    <w:rPr>
                      <w:rStyle w:val="translated-span"/>
                      <w:i/>
                      <w:iCs/>
                      <w:sz w:val="11"/>
                      <w:szCs w:val="11"/>
                    </w:rPr>
                    <w:t>1024:6553</w:t>
                  </w:r>
                  <w:r>
                    <w:rPr>
                      <w:rStyle w:val="translated-span"/>
                      <w:i/>
                      <w:iCs/>
                      <w:sz w:val="11"/>
                      <w:szCs w:val="11"/>
                    </w:rPr>
                    <w:t>5</w:t>
                  </w:r>
                </w:p>
                <w:p w:rsidR="00000000" w:rsidRDefault="001F7942">
                  <w:pPr>
                    <w:framePr w:wrap="around" w:vAnchor="text" w:hAnchor="text"/>
                    <w:spacing w:after="0" w:line="256" w:lineRule="auto"/>
                    <w:ind w:left="266" w:firstLine="0"/>
                    <w:jc w:val="left"/>
                  </w:pPr>
                  <w:r>
                    <w:rPr>
                      <w:rStyle w:val="translated-span"/>
                      <w:i/>
                      <w:iCs/>
                      <w:sz w:val="11"/>
                      <w:szCs w:val="11"/>
                    </w:rPr>
                    <w:t>*</w:t>
                  </w:r>
                </w:p>
                <w:p w:rsidR="00000000" w:rsidRDefault="001F7942">
                  <w:pPr>
                    <w:framePr w:wrap="around" w:vAnchor="text" w:hAnchor="text"/>
                    <w:spacing w:after="0" w:line="256" w:lineRule="auto"/>
                    <w:ind w:left="266" w:firstLine="0"/>
                    <w:jc w:val="left"/>
                  </w:pPr>
                  <w:r>
                    <w:rPr>
                      <w:rStyle w:val="translated-span"/>
                      <w:i/>
                      <w:iCs/>
                      <w:sz w:val="11"/>
                      <w:szCs w:val="11"/>
                    </w:rPr>
                    <w:t>*</w:t>
                  </w:r>
                </w:p>
              </w:tc>
              <w:tc>
                <w:tcPr>
                  <w:tcW w:w="810" w:type="dxa"/>
                  <w:tcBorders>
                    <w:top w:val="nil"/>
                    <w:left w:val="nil"/>
                    <w:bottom w:val="single" w:sz="8" w:space="0" w:color="000000"/>
                    <w:right w:val="nil"/>
                  </w:tcBorders>
                  <w:tcMar>
                    <w:top w:w="13" w:type="dxa"/>
                    <w:left w:w="0" w:type="dxa"/>
                    <w:bottom w:w="0" w:type="dxa"/>
                    <w:right w:w="74" w:type="dxa"/>
                  </w:tcMar>
                  <w:hideMark/>
                </w:tcPr>
                <w:p w:rsidR="00000000" w:rsidRDefault="001F7942">
                  <w:pPr>
                    <w:framePr w:wrap="around" w:vAnchor="text" w:hAnchor="text"/>
                    <w:spacing w:after="0" w:line="256" w:lineRule="auto"/>
                    <w:ind w:left="0" w:firstLine="0"/>
                    <w:jc w:val="left"/>
                  </w:pPr>
                  <w:r>
                    <w:rPr>
                      <w:rStyle w:val="translated-span"/>
                      <w:i/>
                      <w:iCs/>
                      <w:sz w:val="11"/>
                      <w:szCs w:val="11"/>
                    </w:rPr>
                    <w:t>电话：</w:t>
                  </w:r>
                  <w:r>
                    <w:rPr>
                      <w:rStyle w:val="translated-span"/>
                      <w:i/>
                      <w:iCs/>
                      <w:sz w:val="11"/>
                      <w:szCs w:val="11"/>
                    </w:rPr>
                    <w:t>1024:6553</w:t>
                  </w:r>
                  <w:r>
                    <w:rPr>
                      <w:rStyle w:val="translated-span"/>
                      <w:i/>
                      <w:iCs/>
                      <w:sz w:val="11"/>
                      <w:szCs w:val="11"/>
                    </w:rPr>
                    <w:t>5</w:t>
                  </w:r>
                </w:p>
                <w:p w:rsidR="00000000" w:rsidRDefault="001F7942">
                  <w:pPr>
                    <w:framePr w:wrap="around" w:vAnchor="text" w:hAnchor="text"/>
                    <w:spacing w:after="0" w:line="256" w:lineRule="auto"/>
                    <w:ind w:left="238" w:firstLine="0"/>
                    <w:jc w:val="left"/>
                  </w:pPr>
                  <w:r>
                    <w:rPr>
                      <w:i/>
                      <w:iCs/>
                      <w:sz w:val="11"/>
                      <w:szCs w:val="11"/>
                    </w:rPr>
                    <w:t xml:space="preserve">80 </w:t>
                  </w:r>
                </w:p>
                <w:p w:rsidR="00000000" w:rsidRDefault="001F7942">
                  <w:pPr>
                    <w:framePr w:wrap="around" w:vAnchor="text" w:hAnchor="text"/>
                    <w:spacing w:after="0" w:line="256" w:lineRule="auto"/>
                    <w:ind w:left="265" w:firstLine="0"/>
                    <w:jc w:val="left"/>
                  </w:pPr>
                  <w:r>
                    <w:rPr>
                      <w:rStyle w:val="translated-span"/>
                      <w:i/>
                      <w:iCs/>
                      <w:sz w:val="11"/>
                      <w:szCs w:val="11"/>
                    </w:rPr>
                    <w:t>*</w:t>
                  </w:r>
                </w:p>
              </w:tc>
              <w:tc>
                <w:tcPr>
                  <w:tcW w:w="520" w:type="dxa"/>
                  <w:tcBorders>
                    <w:top w:val="nil"/>
                    <w:left w:val="nil"/>
                    <w:bottom w:val="single" w:sz="8" w:space="0" w:color="000000"/>
                    <w:right w:val="nil"/>
                  </w:tcBorders>
                  <w:tcMar>
                    <w:top w:w="13" w:type="dxa"/>
                    <w:left w:w="0" w:type="dxa"/>
                    <w:bottom w:w="0" w:type="dxa"/>
                    <w:right w:w="74" w:type="dxa"/>
                  </w:tcMar>
                  <w:hideMark/>
                </w:tcPr>
                <w:p w:rsidR="00000000" w:rsidRDefault="001F7942">
                  <w:pPr>
                    <w:framePr w:wrap="around" w:vAnchor="text" w:hAnchor="text"/>
                    <w:spacing w:after="0" w:line="256" w:lineRule="auto"/>
                    <w:ind w:left="26" w:hanging="6"/>
                    <w:jc w:val="left"/>
                  </w:pPr>
                  <w:r>
                    <w:rPr>
                      <w:rStyle w:val="translated-span"/>
                      <w:i/>
                      <w:iCs/>
                      <w:sz w:val="11"/>
                      <w:szCs w:val="11"/>
                    </w:rPr>
                    <w:t>排队前</w:t>
                  </w:r>
                  <w:r>
                    <w:rPr>
                      <w:rStyle w:val="translated-span"/>
                      <w:i/>
                      <w:iCs/>
                      <w:sz w:val="11"/>
                      <w:szCs w:val="11"/>
                    </w:rPr>
                    <w:t>降</w:t>
                  </w:r>
                </w:p>
              </w:tc>
            </w:tr>
          </w:tbl>
          <w:p w:rsidR="00000000" w:rsidRDefault="001F7942">
            <w:pPr>
              <w:rPr>
                <w:rFonts w:ascii="宋体" w:hAnsi="宋体" w:cs="宋体"/>
                <w:color w:val="auto"/>
                <w:sz w:val="24"/>
                <w:szCs w:val="24"/>
              </w:rPr>
            </w:pPr>
          </w:p>
        </w:tc>
      </w:tr>
    </w:tbl>
    <w:p w:rsidR="00000000" w:rsidRDefault="001F7942">
      <w:pPr>
        <w:spacing w:after="0" w:line="256" w:lineRule="auto"/>
        <w:ind w:left="7" w:firstLine="0"/>
        <w:jc w:val="left"/>
      </w:pPr>
      <w:r>
        <w:t> </w:t>
      </w:r>
    </w:p>
    <w:p w:rsidR="00000000" w:rsidRDefault="001F7942">
      <w:pPr>
        <w:ind w:left="-15" w:right="36" w:firstLine="0"/>
      </w:pPr>
      <w:r>
        <w:rPr>
          <w:rStyle w:val="translated-span"/>
        </w:rPr>
        <w:t>字段包分类</w:t>
      </w:r>
      <w:r>
        <w:rPr>
          <w:rStyle w:val="translated-span"/>
        </w:rPr>
        <w:t>。</w:t>
      </w:r>
      <w:r>
        <w:rPr>
          <w:rStyle w:val="translated-span"/>
        </w:rPr>
        <w:t>然后，我们对典型的五元组规则集以及基于</w:t>
      </w:r>
      <w:r>
        <w:rPr>
          <w:rStyle w:val="translated-span"/>
        </w:rPr>
        <w:t>OpenFlow</w:t>
      </w:r>
      <w:r>
        <w:rPr>
          <w:rStyle w:val="translated-span"/>
        </w:rPr>
        <w:t>的规则表进行了一些新的观察，这有助于我们将规则分成几个子集</w:t>
      </w:r>
      <w:r>
        <w:rPr>
          <w:rStyle w:val="translated-span"/>
        </w:rPr>
        <w:t>。</w:t>
      </w:r>
      <w:r>
        <w:rPr>
          <w:rStyle w:val="translated-span"/>
        </w:rPr>
        <w:t>最后，我们提出了一种将切割与分割相结合的决策树分类方法</w:t>
      </w:r>
      <w:r>
        <w:rPr>
          <w:rStyle w:val="translated-span"/>
        </w:rPr>
        <w:t>CutSplit</w:t>
      </w:r>
      <w:r>
        <w:rPr>
          <w:rStyle w:val="translated-span"/>
        </w:rPr>
        <w:t>，它可以同时提高存储效率和性能</w:t>
      </w:r>
      <w:r>
        <w:rPr>
          <w:rStyle w:val="translated-span"/>
        </w:rPr>
        <w:t>。</w:t>
      </w:r>
      <w:r>
        <w:rPr>
          <w:rStyle w:val="translated-span"/>
        </w:rPr>
        <w:t>此外，我们的工作实现了规则更新的较短的预处理时间，这一问题长期以来被大多数决策树所忽略</w:t>
      </w:r>
      <w:r>
        <w:rPr>
          <w:rStyle w:val="translated-span"/>
        </w:rPr>
        <w:t>。</w:t>
      </w:r>
    </w:p>
    <w:p w:rsidR="00000000" w:rsidRDefault="001F7942">
      <w:pPr>
        <w:ind w:left="-15" w:right="36"/>
      </w:pPr>
      <w:r>
        <w:rPr>
          <w:rStyle w:val="translated-span"/>
        </w:rPr>
        <w:t>我们使用</w:t>
      </w:r>
      <w:r>
        <w:rPr>
          <w:rStyle w:val="translated-span"/>
        </w:rPr>
        <w:t>ClassBench[30]</w:t>
      </w:r>
      <w:r>
        <w:rPr>
          <w:rStyle w:val="translated-span"/>
        </w:rPr>
        <w:t>对我们的算法进行了评估，结果表明，即使对于高达</w:t>
      </w:r>
      <w:r>
        <w:rPr>
          <w:rStyle w:val="translated-span"/>
        </w:rPr>
        <w:t>100K</w:t>
      </w:r>
      <w:r>
        <w:rPr>
          <w:rStyle w:val="translated-span"/>
        </w:rPr>
        <w:t>个条目的规则</w:t>
      </w:r>
      <w:r>
        <w:rPr>
          <w:rStyle w:val="translated-span"/>
        </w:rPr>
        <w:t>集，</w:t>
      </w:r>
      <w:r>
        <w:rPr>
          <w:rStyle w:val="translated-span"/>
        </w:rPr>
        <w:t>CutSplit</w:t>
      </w:r>
      <w:r>
        <w:rPr>
          <w:rStyle w:val="translated-span"/>
        </w:rPr>
        <w:t>也能够以较低的内存开销生成极少量的短决策树</w:t>
      </w:r>
      <w:r>
        <w:rPr>
          <w:rStyle w:val="translated-span"/>
        </w:rPr>
        <w:t>。</w:t>
      </w:r>
      <w:r>
        <w:rPr>
          <w:rStyle w:val="translated-span"/>
        </w:rPr>
        <w:t>与</w:t>
      </w:r>
      <w:r>
        <w:rPr>
          <w:rStyle w:val="translated-span"/>
        </w:rPr>
        <w:t>EffiCuts</w:t>
      </w:r>
      <w:r>
        <w:rPr>
          <w:rStyle w:val="translated-span"/>
        </w:rPr>
        <w:t>相比，</w:t>
      </w:r>
      <w:r>
        <w:rPr>
          <w:rStyle w:val="translated-span"/>
        </w:rPr>
        <w:t>CutSplit</w:t>
      </w:r>
      <w:r>
        <w:rPr>
          <w:rStyle w:val="translated-span"/>
        </w:rPr>
        <w:t>实现了</w:t>
      </w:r>
      <w:r>
        <w:rPr>
          <w:rStyle w:val="translated-span"/>
        </w:rPr>
        <w:t>10</w:t>
      </w:r>
      <w:r>
        <w:rPr>
          <w:rStyle w:val="translated-span"/>
        </w:rPr>
        <w:t>倍以上的内存缩减，平均内存访问次数的性能提高了</w:t>
      </w:r>
      <w:r>
        <w:rPr>
          <w:rStyle w:val="translated-span"/>
        </w:rPr>
        <w:t>3</w:t>
      </w:r>
      <w:r>
        <w:rPr>
          <w:rStyle w:val="translated-span"/>
        </w:rPr>
        <w:t>倍</w:t>
      </w:r>
      <w:r>
        <w:rPr>
          <w:rStyle w:val="translated-span"/>
        </w:rPr>
        <w:t>。</w:t>
      </w:r>
      <w:r>
        <w:rPr>
          <w:rStyle w:val="translated-span"/>
        </w:rPr>
        <w:t>此外，</w:t>
      </w:r>
      <w:r>
        <w:rPr>
          <w:rStyle w:val="translated-span"/>
        </w:rPr>
        <w:t>CutSplit</w:t>
      </w:r>
      <w:r>
        <w:rPr>
          <w:rStyle w:val="translated-span"/>
        </w:rPr>
        <w:t>可以在几秒钟内重建决策树，平均在</w:t>
      </w:r>
      <w:r>
        <w:rPr>
          <w:rStyle w:val="translated-span"/>
        </w:rPr>
        <w:t>50us</w:t>
      </w:r>
      <w:r>
        <w:rPr>
          <w:rStyle w:val="translated-span"/>
        </w:rPr>
        <w:t>内可以重建子树</w:t>
      </w:r>
      <w:r>
        <w:rPr>
          <w:rStyle w:val="translated-span"/>
        </w:rPr>
        <w:t>。</w:t>
      </w:r>
    </w:p>
    <w:p w:rsidR="00000000" w:rsidRDefault="001F7942">
      <w:pPr>
        <w:spacing w:after="310"/>
        <w:ind w:left="-15" w:right="36"/>
      </w:pPr>
      <w:r>
        <w:rPr>
          <w:rStyle w:val="translated-span"/>
        </w:rPr>
        <w:t>论文的其余部分安排如下</w:t>
      </w:r>
      <w:r>
        <w:rPr>
          <w:rStyle w:val="translated-span"/>
        </w:rPr>
        <w:t>。</w:t>
      </w:r>
      <w:r>
        <w:rPr>
          <w:rStyle w:val="translated-span"/>
        </w:rPr>
        <w:t>在第二节中，我们首先简要总结了相关工作</w:t>
      </w:r>
      <w:r>
        <w:rPr>
          <w:rStyle w:val="translated-span"/>
        </w:rPr>
        <w:t>。</w:t>
      </w:r>
      <w:r>
        <w:rPr>
          <w:rStyle w:val="translated-span"/>
        </w:rPr>
        <w:t>然后，我们回顾和分析了第三节中设计可伸缩决策树困难的原因。在此基础上，我们提出了一系列重要的观察结果，并在第四节中介绍了切割分割的技术细节。第五节给出了实验结果</w:t>
      </w:r>
      <w:r>
        <w:rPr>
          <w:rStyle w:val="translated-span"/>
        </w:rPr>
        <w:t>。</w:t>
      </w:r>
      <w:r>
        <w:rPr>
          <w:rStyle w:val="translated-span"/>
        </w:rPr>
        <w:t>最后，第六节得出结论</w:t>
      </w:r>
      <w:r>
        <w:rPr>
          <w:rStyle w:val="translated-span"/>
        </w:rPr>
        <w:t>。</w:t>
      </w:r>
    </w:p>
    <w:p w:rsidR="00000000" w:rsidRDefault="001F7942">
      <w:pPr>
        <w:pStyle w:val="1"/>
        <w:ind w:left="72" w:right="205"/>
      </w:pPr>
      <w:r>
        <w:rPr>
          <w:rStyle w:val="translated-span"/>
          <w:sz w:val="20"/>
          <w:szCs w:val="20"/>
        </w:rPr>
        <w:t>二</w:t>
      </w:r>
      <w:r>
        <w:rPr>
          <w:rStyle w:val="translated-span"/>
          <w:sz w:val="20"/>
          <w:szCs w:val="20"/>
        </w:rPr>
        <w:t>。</w:t>
      </w:r>
      <w:r>
        <w:rPr>
          <w:rStyle w:val="translated-span"/>
          <w:sz w:val="20"/>
          <w:szCs w:val="20"/>
        </w:rPr>
        <w:t>背景和相关</w:t>
      </w:r>
      <w:r>
        <w:rPr>
          <w:rStyle w:val="translated-span"/>
          <w:sz w:val="20"/>
          <w:szCs w:val="20"/>
        </w:rPr>
        <w:t>工</w:t>
      </w:r>
      <w:r>
        <w:rPr>
          <w:rStyle w:val="translated-span"/>
          <w:sz w:val="20"/>
          <w:szCs w:val="20"/>
        </w:rPr>
        <w:t>作</w:t>
      </w:r>
    </w:p>
    <w:p w:rsidR="00000000" w:rsidRDefault="001F7942">
      <w:pPr>
        <w:spacing w:after="247"/>
        <w:ind w:left="-15" w:right="36"/>
      </w:pPr>
      <w:r>
        <w:rPr>
          <w:rStyle w:val="translated-span"/>
        </w:rPr>
        <w:t>在这一部分中，我们首先回顾了基于决策树的包分类的背景和决策树构造的两个主要研究思路</w:t>
      </w:r>
      <w:r>
        <w:rPr>
          <w:rStyle w:val="translated-span"/>
        </w:rPr>
        <w:t>。</w:t>
      </w:r>
      <w:r>
        <w:rPr>
          <w:rStyle w:val="translated-span"/>
        </w:rPr>
        <w:t>之后，我们分别简要介绍了螺纹切割和分切的相关工作和近期的研究成果</w:t>
      </w:r>
      <w:r>
        <w:rPr>
          <w:rStyle w:val="translated-span"/>
        </w:rPr>
        <w:t>。</w:t>
      </w:r>
    </w:p>
    <w:p w:rsidR="00000000" w:rsidRDefault="001F7942">
      <w:pPr>
        <w:pStyle w:val="2"/>
        <w:ind w:left="-5"/>
      </w:pPr>
      <w:r>
        <w:rPr>
          <w:rStyle w:val="translated-span"/>
        </w:rPr>
        <w:t>A</w:t>
      </w:r>
      <w:r>
        <w:rPr>
          <w:rStyle w:val="translated-span"/>
        </w:rPr>
        <w:t>、</w:t>
      </w:r>
      <w:r>
        <w:rPr>
          <w:rStyle w:val="translated-span"/>
        </w:rPr>
        <w:t xml:space="preserve"> </w:t>
      </w:r>
      <w:r>
        <w:rPr>
          <w:rStyle w:val="translated-span"/>
        </w:rPr>
        <w:t>基于决策树的包分</w:t>
      </w:r>
      <w:r>
        <w:rPr>
          <w:rStyle w:val="translated-span"/>
        </w:rPr>
        <w:t>类</w:t>
      </w:r>
    </w:p>
    <w:p w:rsidR="00000000" w:rsidRDefault="001F7942">
      <w:pPr>
        <w:ind w:left="-15" w:right="36"/>
      </w:pPr>
      <w:r>
        <w:rPr>
          <w:rStyle w:val="translated-span"/>
        </w:rPr>
        <w:t>决策树是研究最广泛的算法之一，也是分解</w:t>
      </w:r>
      <w:r>
        <w:rPr>
          <w:rStyle w:val="translated-span"/>
        </w:rPr>
        <w:t>[31][32][33][34]</w:t>
      </w:r>
      <w:r>
        <w:rPr>
          <w:rStyle w:val="translated-span"/>
        </w:rPr>
        <w:t>和元组空间</w:t>
      </w:r>
      <w:r>
        <w:rPr>
          <w:rStyle w:val="translated-span"/>
        </w:rPr>
        <w:t>[17][35][36]</w:t>
      </w:r>
      <w:r>
        <w:rPr>
          <w:rStyle w:val="translated-span"/>
        </w:rPr>
        <w:t>。</w:t>
      </w:r>
      <w:r>
        <w:rPr>
          <w:rStyle w:val="translated-span"/>
        </w:rPr>
        <w:t>在基于决策树的方案中，利用数据包分类问题的几何视图，建立决策树</w:t>
      </w:r>
      <w:r>
        <w:rPr>
          <w:rStyle w:val="translated-span"/>
        </w:rPr>
        <w:t>。</w:t>
      </w:r>
      <w:r>
        <w:rPr>
          <w:rStyle w:val="translated-span"/>
        </w:rPr>
        <w:t>树的根节点覆盖了包含所有规则的整个搜索空间</w:t>
      </w:r>
      <w:r>
        <w:rPr>
          <w:rStyle w:val="translated-span"/>
        </w:rPr>
        <w:t>。</w:t>
      </w:r>
      <w:r>
        <w:rPr>
          <w:rStyle w:val="translated-span"/>
        </w:rPr>
        <w:t>每个规则被认为是</w:t>
      </w:r>
      <w:r>
        <w:rPr>
          <w:rStyle w:val="translated-span"/>
        </w:rPr>
        <w:t>F</w:t>
      </w:r>
      <w:r>
        <w:rPr>
          <w:rStyle w:val="translated-span"/>
        </w:rPr>
        <w:t>维空间中的一个超立方体，其中</w:t>
      </w:r>
      <w:r>
        <w:rPr>
          <w:rStyle w:val="translated-span"/>
        </w:rPr>
        <w:t>F</w:t>
      </w:r>
      <w:r>
        <w:rPr>
          <w:rStyle w:val="translated-span"/>
        </w:rPr>
        <w:t>是规则中的字段数</w:t>
      </w:r>
      <w:r>
        <w:rPr>
          <w:rStyle w:val="translated-span"/>
        </w:rPr>
        <w:t>。</w:t>
      </w:r>
      <w:r>
        <w:rPr>
          <w:rStyle w:val="translated-span"/>
        </w:rPr>
        <w:t>每个传入的包定义了这个</w:t>
      </w:r>
      <w:r>
        <w:rPr>
          <w:rStyle w:val="translated-span"/>
        </w:rPr>
        <w:t>F</w:t>
      </w:r>
      <w:r>
        <w:rPr>
          <w:rStyle w:val="translated-span"/>
        </w:rPr>
        <w:t>维空间中的一个点</w:t>
      </w:r>
      <w:r>
        <w:rPr>
          <w:rStyle w:val="translated-span"/>
        </w:rPr>
        <w:t>。</w:t>
      </w:r>
      <w:r>
        <w:rPr>
          <w:rStyle w:val="translated-span"/>
        </w:rPr>
        <w:t>它们通</w:t>
      </w:r>
      <w:r>
        <w:rPr>
          <w:rStyle w:val="translated-span"/>
        </w:rPr>
        <w:t>过递归地将搜索空间划分为更小的子空间，直到每个子空间包含预定义数量的规则为止</w:t>
      </w:r>
      <w:r>
        <w:rPr>
          <w:rStyle w:val="translated-span"/>
        </w:rPr>
        <w:t>。</w:t>
      </w:r>
      <w:r>
        <w:rPr>
          <w:rStyle w:val="translated-span"/>
        </w:rPr>
        <w:t>如果一个规则跨越多个子空间，就会发生规则复制，这是一种不需要的情况（例如，图</w:t>
      </w:r>
      <w:r>
        <w:rPr>
          <w:rStyle w:val="translated-span"/>
        </w:rPr>
        <w:t>1b</w:t>
      </w:r>
      <w:r>
        <w:rPr>
          <w:rStyle w:val="translated-span"/>
        </w:rPr>
        <w:t>中的</w:t>
      </w:r>
      <w:r>
        <w:rPr>
          <w:rStyle w:val="translated-span"/>
        </w:rPr>
        <w:t>R3</w:t>
      </w:r>
      <w:r>
        <w:rPr>
          <w:rStyle w:val="translated-span"/>
        </w:rPr>
        <w:t>、</w:t>
      </w:r>
      <w:r>
        <w:rPr>
          <w:rStyle w:val="translated-span"/>
        </w:rPr>
        <w:t>R4</w:t>
      </w:r>
      <w:r>
        <w:rPr>
          <w:rStyle w:val="translated-span"/>
        </w:rPr>
        <w:t>和</w:t>
      </w:r>
      <w:r>
        <w:rPr>
          <w:rStyle w:val="translated-span"/>
        </w:rPr>
        <w:t>R6</w:t>
      </w:r>
      <w:r>
        <w:rPr>
          <w:rStyle w:val="translated-span"/>
        </w:rPr>
        <w:t>）</w:t>
      </w:r>
      <w:r>
        <w:rPr>
          <w:rStyle w:val="translated-span"/>
        </w:rPr>
        <w:t>。</w:t>
      </w:r>
      <w:r>
        <w:rPr>
          <w:rStyle w:val="translated-span"/>
        </w:rPr>
        <w:t>当数据包到达时，将遍历决策树以在叶节点处找到匹配规则</w:t>
      </w:r>
      <w:r>
        <w:rPr>
          <w:rStyle w:val="translated-span"/>
        </w:rPr>
        <w:t>。</w:t>
      </w:r>
      <w:r>
        <w:rPr>
          <w:rStyle w:val="translated-span"/>
        </w:rPr>
        <w:t>根据搜索空间的划分方法，目前基于决策树的技术大致可分为两大类：等尺寸切割和等密度分割</w:t>
      </w:r>
      <w:r>
        <w:rPr>
          <w:rStyle w:val="translated-span"/>
        </w:rPr>
        <w:t>。</w:t>
      </w:r>
    </w:p>
    <w:p w:rsidR="00000000" w:rsidRDefault="001F7942">
      <w:pPr>
        <w:spacing w:after="18" w:line="230" w:lineRule="auto"/>
        <w:ind w:left="1223" w:right="35" w:firstLine="0"/>
      </w:pPr>
      <w:r>
        <w:rPr>
          <w:rStyle w:val="translated-span"/>
          <w:sz w:val="16"/>
          <w:szCs w:val="16"/>
        </w:rPr>
        <w:t>表二</w:t>
      </w:r>
      <w:r>
        <w:rPr>
          <w:rStyle w:val="translated-span"/>
          <w:sz w:val="16"/>
          <w:szCs w:val="16"/>
        </w:rPr>
        <w:t>。</w:t>
      </w:r>
      <w:r>
        <w:rPr>
          <w:rStyle w:val="translated-span"/>
          <w:sz w:val="16"/>
          <w:szCs w:val="16"/>
        </w:rPr>
        <w:t>一个二元组分类器的例</w:t>
      </w:r>
      <w:r>
        <w:rPr>
          <w:rStyle w:val="translated-span"/>
          <w:sz w:val="16"/>
          <w:szCs w:val="16"/>
        </w:rPr>
        <w:t>子</w:t>
      </w:r>
    </w:p>
    <w:tbl>
      <w:tblPr>
        <w:tblW w:w="3760" w:type="dxa"/>
        <w:tblInd w:w="576" w:type="dxa"/>
        <w:tblCellMar>
          <w:left w:w="0" w:type="dxa"/>
          <w:right w:w="0" w:type="dxa"/>
        </w:tblCellMar>
        <w:tblLook w:val="04A0" w:firstRow="1" w:lastRow="0" w:firstColumn="1" w:lastColumn="0" w:noHBand="0" w:noVBand="1"/>
      </w:tblPr>
      <w:tblGrid>
        <w:gridCol w:w="763"/>
        <w:gridCol w:w="750"/>
        <w:gridCol w:w="919"/>
        <w:gridCol w:w="694"/>
        <w:gridCol w:w="634"/>
      </w:tblGrid>
      <w:tr w:rsidR="00000000">
        <w:trPr>
          <w:trHeight w:val="236"/>
        </w:trPr>
        <w:tc>
          <w:tcPr>
            <w:tcW w:w="763" w:type="dxa"/>
            <w:tcBorders>
              <w:top w:val="single" w:sz="8" w:space="0" w:color="000000"/>
              <w:left w:val="nil"/>
              <w:bottom w:val="single" w:sz="8" w:space="0" w:color="000000"/>
              <w:right w:val="single" w:sz="8" w:space="0" w:color="000000"/>
            </w:tcBorders>
            <w:tcMar>
              <w:top w:w="45" w:type="dxa"/>
              <w:left w:w="0" w:type="dxa"/>
              <w:bottom w:w="0" w:type="dxa"/>
              <w:right w:w="88" w:type="dxa"/>
            </w:tcMar>
            <w:hideMark/>
          </w:tcPr>
          <w:p w:rsidR="00000000" w:rsidRDefault="001F7942">
            <w:pPr>
              <w:spacing w:after="0" w:line="256" w:lineRule="auto"/>
              <w:ind w:left="101" w:firstLine="0"/>
              <w:jc w:val="center"/>
            </w:pPr>
            <w:r>
              <w:rPr>
                <w:rStyle w:val="translated-span"/>
                <w:b/>
                <w:bCs/>
                <w:sz w:val="13"/>
                <w:szCs w:val="13"/>
              </w:rPr>
              <w:t>规则</w:t>
            </w:r>
            <w:r>
              <w:rPr>
                <w:rStyle w:val="translated-span"/>
                <w:b/>
                <w:bCs/>
                <w:sz w:val="13"/>
                <w:szCs w:val="13"/>
              </w:rPr>
              <w:t>#</w:t>
            </w:r>
          </w:p>
        </w:tc>
        <w:tc>
          <w:tcPr>
            <w:tcW w:w="750" w:type="dxa"/>
            <w:tcBorders>
              <w:top w:val="single" w:sz="8" w:space="0" w:color="000000"/>
              <w:left w:val="nil"/>
              <w:bottom w:val="single" w:sz="8" w:space="0" w:color="000000"/>
              <w:right w:val="single" w:sz="8" w:space="0" w:color="000000"/>
            </w:tcBorders>
            <w:tcMar>
              <w:top w:w="45" w:type="dxa"/>
              <w:left w:w="0" w:type="dxa"/>
              <w:bottom w:w="0" w:type="dxa"/>
              <w:right w:w="88" w:type="dxa"/>
            </w:tcMar>
            <w:hideMark/>
          </w:tcPr>
          <w:p w:rsidR="00000000" w:rsidRDefault="001F7942">
            <w:pPr>
              <w:spacing w:after="0" w:line="256" w:lineRule="auto"/>
              <w:ind w:left="84" w:firstLine="0"/>
              <w:jc w:val="center"/>
            </w:pPr>
            <w:r>
              <w:rPr>
                <w:rStyle w:val="translated-span"/>
                <w:b/>
                <w:bCs/>
                <w:sz w:val="13"/>
                <w:szCs w:val="13"/>
              </w:rPr>
              <w:t>优</w:t>
            </w:r>
            <w:r>
              <w:rPr>
                <w:rStyle w:val="translated-span"/>
                <w:b/>
                <w:bCs/>
                <w:sz w:val="13"/>
                <w:szCs w:val="13"/>
              </w:rPr>
              <w:t>先</w:t>
            </w:r>
          </w:p>
        </w:tc>
        <w:tc>
          <w:tcPr>
            <w:tcW w:w="919" w:type="dxa"/>
            <w:tcBorders>
              <w:top w:val="single" w:sz="8" w:space="0" w:color="000000"/>
              <w:left w:val="nil"/>
              <w:bottom w:val="single" w:sz="8" w:space="0" w:color="000000"/>
              <w:right w:val="nil"/>
            </w:tcBorders>
            <w:tcMar>
              <w:top w:w="45" w:type="dxa"/>
              <w:left w:w="0" w:type="dxa"/>
              <w:bottom w:w="0" w:type="dxa"/>
              <w:right w:w="88" w:type="dxa"/>
            </w:tcMar>
            <w:hideMark/>
          </w:tcPr>
          <w:p w:rsidR="00000000" w:rsidRDefault="001F7942">
            <w:pPr>
              <w:spacing w:after="0" w:line="256" w:lineRule="auto"/>
              <w:ind w:left="170" w:firstLine="0"/>
              <w:jc w:val="left"/>
            </w:pPr>
            <w:r>
              <w:rPr>
                <w:rStyle w:val="translated-span"/>
                <w:b/>
                <w:bCs/>
                <w:sz w:val="13"/>
                <w:szCs w:val="13"/>
              </w:rPr>
              <w:t>X</w:t>
            </w:r>
            <w:r>
              <w:rPr>
                <w:rStyle w:val="translated-span"/>
                <w:b/>
                <w:bCs/>
                <w:sz w:val="13"/>
                <w:szCs w:val="13"/>
              </w:rPr>
              <w:t>场</w:t>
            </w:r>
          </w:p>
        </w:tc>
        <w:tc>
          <w:tcPr>
            <w:tcW w:w="694" w:type="dxa"/>
            <w:tcBorders>
              <w:top w:val="single" w:sz="8" w:space="0" w:color="000000"/>
              <w:left w:val="nil"/>
              <w:bottom w:val="single" w:sz="8" w:space="0" w:color="000000"/>
              <w:right w:val="nil"/>
            </w:tcBorders>
            <w:tcMar>
              <w:top w:w="45" w:type="dxa"/>
              <w:left w:w="0" w:type="dxa"/>
              <w:bottom w:w="0" w:type="dxa"/>
              <w:right w:w="88" w:type="dxa"/>
            </w:tcMar>
            <w:hideMark/>
          </w:tcPr>
          <w:p w:rsidR="00000000" w:rsidRDefault="001F7942">
            <w:pPr>
              <w:spacing w:after="0" w:line="256" w:lineRule="auto"/>
              <w:ind w:left="0" w:firstLine="0"/>
              <w:jc w:val="left"/>
            </w:pPr>
            <w:r>
              <w:rPr>
                <w:rStyle w:val="translated-span"/>
                <w:b/>
                <w:bCs/>
                <w:sz w:val="13"/>
                <w:szCs w:val="13"/>
              </w:rPr>
              <w:t>Y</w:t>
            </w:r>
            <w:r>
              <w:rPr>
                <w:rStyle w:val="translated-span"/>
                <w:b/>
                <w:bCs/>
                <w:sz w:val="13"/>
                <w:szCs w:val="13"/>
              </w:rPr>
              <w:t>场</w:t>
            </w:r>
          </w:p>
        </w:tc>
        <w:tc>
          <w:tcPr>
            <w:tcW w:w="634" w:type="dxa"/>
            <w:tcBorders>
              <w:top w:val="single" w:sz="8" w:space="0" w:color="000000"/>
              <w:left w:val="nil"/>
              <w:bottom w:val="single" w:sz="8" w:space="0" w:color="000000"/>
              <w:right w:val="nil"/>
            </w:tcBorders>
            <w:tcMar>
              <w:top w:w="45" w:type="dxa"/>
              <w:left w:w="0" w:type="dxa"/>
              <w:bottom w:w="0" w:type="dxa"/>
              <w:right w:w="88" w:type="dxa"/>
            </w:tcMar>
            <w:hideMark/>
          </w:tcPr>
          <w:p w:rsidR="00000000" w:rsidRDefault="001F7942">
            <w:pPr>
              <w:spacing w:after="0" w:line="256" w:lineRule="auto"/>
              <w:ind w:left="82" w:firstLine="0"/>
              <w:jc w:val="left"/>
            </w:pPr>
            <w:r>
              <w:rPr>
                <w:rStyle w:val="translated-span"/>
                <w:b/>
                <w:bCs/>
                <w:i/>
                <w:iCs/>
                <w:sz w:val="13"/>
                <w:szCs w:val="13"/>
              </w:rPr>
              <w:t>行</w:t>
            </w:r>
            <w:r>
              <w:rPr>
                <w:rStyle w:val="translated-span"/>
                <w:b/>
                <w:bCs/>
                <w:i/>
                <w:iCs/>
                <w:sz w:val="13"/>
                <w:szCs w:val="13"/>
              </w:rPr>
              <w:t>动</w:t>
            </w:r>
          </w:p>
        </w:tc>
      </w:tr>
      <w:tr w:rsidR="00000000">
        <w:trPr>
          <w:trHeight w:val="234"/>
        </w:trPr>
        <w:tc>
          <w:tcPr>
            <w:tcW w:w="763" w:type="dxa"/>
            <w:tcBorders>
              <w:top w:val="nil"/>
              <w:left w:val="nil"/>
              <w:bottom w:val="nil"/>
              <w:right w:val="single" w:sz="8" w:space="0" w:color="000000"/>
            </w:tcBorders>
            <w:tcMar>
              <w:top w:w="45" w:type="dxa"/>
              <w:left w:w="0" w:type="dxa"/>
              <w:bottom w:w="0" w:type="dxa"/>
              <w:right w:w="88" w:type="dxa"/>
            </w:tcMar>
            <w:hideMark/>
          </w:tcPr>
          <w:p w:rsidR="00000000" w:rsidRDefault="001F7942">
            <w:pPr>
              <w:spacing w:after="0" w:line="256" w:lineRule="auto"/>
              <w:ind w:left="100" w:firstLine="0"/>
              <w:jc w:val="center"/>
            </w:pPr>
            <w:r>
              <w:rPr>
                <w:rStyle w:val="translated-span"/>
                <w:i/>
                <w:iCs/>
                <w:sz w:val="15"/>
                <w:szCs w:val="15"/>
              </w:rPr>
              <w:t>R</w:t>
            </w:r>
            <w:r>
              <w:rPr>
                <w:rStyle w:val="translated-span"/>
                <w:i/>
                <w:iCs/>
                <w:sz w:val="15"/>
                <w:szCs w:val="15"/>
              </w:rPr>
              <w:t>1</w:t>
            </w:r>
          </w:p>
        </w:tc>
        <w:tc>
          <w:tcPr>
            <w:tcW w:w="750" w:type="dxa"/>
            <w:tcBorders>
              <w:top w:val="nil"/>
              <w:left w:val="nil"/>
              <w:bottom w:val="nil"/>
              <w:right w:val="single" w:sz="8" w:space="0" w:color="000000"/>
            </w:tcBorders>
            <w:tcMar>
              <w:top w:w="45" w:type="dxa"/>
              <w:left w:w="0" w:type="dxa"/>
              <w:bottom w:w="0" w:type="dxa"/>
              <w:right w:w="88" w:type="dxa"/>
            </w:tcMar>
            <w:hideMark/>
          </w:tcPr>
          <w:p w:rsidR="00000000" w:rsidRDefault="001F7942">
            <w:pPr>
              <w:spacing w:after="0" w:line="256" w:lineRule="auto"/>
              <w:ind w:left="87" w:firstLine="0"/>
              <w:jc w:val="center"/>
            </w:pPr>
            <w:r>
              <w:rPr>
                <w:i/>
                <w:iCs/>
                <w:sz w:val="15"/>
                <w:szCs w:val="15"/>
              </w:rPr>
              <w:t xml:space="preserve">1 </w:t>
            </w:r>
          </w:p>
        </w:tc>
        <w:tc>
          <w:tcPr>
            <w:tcW w:w="919" w:type="dxa"/>
            <w:tcBorders>
              <w:top w:val="nil"/>
              <w:left w:val="nil"/>
              <w:bottom w:val="nil"/>
              <w:right w:val="nil"/>
            </w:tcBorders>
            <w:tcMar>
              <w:top w:w="45" w:type="dxa"/>
              <w:left w:w="0" w:type="dxa"/>
              <w:bottom w:w="0" w:type="dxa"/>
              <w:right w:w="88" w:type="dxa"/>
            </w:tcMar>
            <w:hideMark/>
          </w:tcPr>
          <w:p w:rsidR="00000000" w:rsidRDefault="001F7942">
            <w:pPr>
              <w:spacing w:after="0" w:line="256" w:lineRule="auto"/>
              <w:ind w:left="224" w:firstLine="0"/>
              <w:jc w:val="left"/>
            </w:pPr>
            <w:r>
              <w:rPr>
                <w:rStyle w:val="translated-span"/>
                <w:i/>
                <w:iCs/>
                <w:sz w:val="15"/>
                <w:szCs w:val="15"/>
              </w:rPr>
              <w:t>111</w:t>
            </w:r>
            <w:r>
              <w:rPr>
                <w:rStyle w:val="translated-span"/>
                <w:i/>
                <w:iCs/>
                <w:sz w:val="15"/>
                <w:szCs w:val="15"/>
              </w:rPr>
              <w:t>*</w:t>
            </w:r>
          </w:p>
        </w:tc>
        <w:tc>
          <w:tcPr>
            <w:tcW w:w="694" w:type="dxa"/>
            <w:tcBorders>
              <w:top w:val="nil"/>
              <w:left w:val="nil"/>
              <w:bottom w:val="nil"/>
              <w:right w:val="nil"/>
            </w:tcBorders>
            <w:tcMar>
              <w:top w:w="45" w:type="dxa"/>
              <w:left w:w="0" w:type="dxa"/>
              <w:bottom w:w="0" w:type="dxa"/>
              <w:right w:w="88" w:type="dxa"/>
            </w:tcMar>
            <w:hideMark/>
          </w:tcPr>
          <w:p w:rsidR="00000000" w:rsidRDefault="001F7942">
            <w:pPr>
              <w:spacing w:after="0" w:line="256" w:lineRule="auto"/>
              <w:ind w:left="167" w:firstLine="0"/>
              <w:jc w:val="left"/>
            </w:pPr>
            <w:r>
              <w:rPr>
                <w:rStyle w:val="translated-span"/>
                <w:i/>
                <w:iCs/>
                <w:sz w:val="15"/>
                <w:szCs w:val="15"/>
              </w:rPr>
              <w:t>*</w:t>
            </w:r>
          </w:p>
        </w:tc>
        <w:tc>
          <w:tcPr>
            <w:tcW w:w="634" w:type="dxa"/>
            <w:tcBorders>
              <w:top w:val="nil"/>
              <w:left w:val="nil"/>
              <w:bottom w:val="nil"/>
              <w:right w:val="nil"/>
            </w:tcBorders>
            <w:tcMar>
              <w:top w:w="45" w:type="dxa"/>
              <w:left w:w="0" w:type="dxa"/>
              <w:bottom w:w="0" w:type="dxa"/>
              <w:right w:w="88" w:type="dxa"/>
            </w:tcMar>
            <w:hideMark/>
          </w:tcPr>
          <w:p w:rsidR="00000000" w:rsidRDefault="001F7942">
            <w:pPr>
              <w:spacing w:after="0" w:line="256" w:lineRule="auto"/>
              <w:ind w:left="118" w:firstLine="0"/>
              <w:jc w:val="left"/>
            </w:pPr>
            <w:r>
              <w:rPr>
                <w:rStyle w:val="translated-span"/>
                <w:i/>
                <w:iCs/>
                <w:sz w:val="15"/>
                <w:szCs w:val="15"/>
              </w:rPr>
              <w:t>滴</w:t>
            </w:r>
          </w:p>
        </w:tc>
      </w:tr>
      <w:tr w:rsidR="00000000">
        <w:trPr>
          <w:trHeight w:val="227"/>
        </w:trPr>
        <w:tc>
          <w:tcPr>
            <w:tcW w:w="763" w:type="dxa"/>
            <w:tcBorders>
              <w:top w:val="nil"/>
              <w:left w:val="nil"/>
              <w:bottom w:val="nil"/>
              <w:right w:val="single" w:sz="8" w:space="0" w:color="000000"/>
            </w:tcBorders>
            <w:tcMar>
              <w:top w:w="45" w:type="dxa"/>
              <w:left w:w="0" w:type="dxa"/>
              <w:bottom w:w="0" w:type="dxa"/>
              <w:right w:w="88" w:type="dxa"/>
            </w:tcMar>
            <w:hideMark/>
          </w:tcPr>
          <w:p w:rsidR="00000000" w:rsidRDefault="001F7942">
            <w:pPr>
              <w:spacing w:after="0" w:line="256" w:lineRule="auto"/>
              <w:ind w:left="100" w:firstLine="0"/>
              <w:jc w:val="center"/>
            </w:pPr>
            <w:r>
              <w:rPr>
                <w:rStyle w:val="translated-span"/>
                <w:i/>
                <w:iCs/>
                <w:sz w:val="15"/>
                <w:szCs w:val="15"/>
              </w:rPr>
              <w:t>R2</w:t>
            </w:r>
            <w:r>
              <w:rPr>
                <w:rStyle w:val="translated-span"/>
                <w:i/>
                <w:iCs/>
                <w:sz w:val="15"/>
                <w:szCs w:val="15"/>
              </w:rPr>
              <w:t>级</w:t>
            </w:r>
          </w:p>
        </w:tc>
        <w:tc>
          <w:tcPr>
            <w:tcW w:w="750" w:type="dxa"/>
            <w:tcBorders>
              <w:top w:val="nil"/>
              <w:left w:val="nil"/>
              <w:bottom w:val="nil"/>
              <w:right w:val="single" w:sz="8" w:space="0" w:color="000000"/>
            </w:tcBorders>
            <w:tcMar>
              <w:top w:w="45" w:type="dxa"/>
              <w:left w:w="0" w:type="dxa"/>
              <w:bottom w:w="0" w:type="dxa"/>
              <w:right w:w="88" w:type="dxa"/>
            </w:tcMar>
            <w:hideMark/>
          </w:tcPr>
          <w:p w:rsidR="00000000" w:rsidRDefault="001F7942">
            <w:pPr>
              <w:spacing w:after="0" w:line="256" w:lineRule="auto"/>
              <w:ind w:left="87" w:firstLine="0"/>
              <w:jc w:val="center"/>
            </w:pPr>
            <w:r>
              <w:rPr>
                <w:i/>
                <w:iCs/>
                <w:sz w:val="15"/>
                <w:szCs w:val="15"/>
              </w:rPr>
              <w:t xml:space="preserve">2 </w:t>
            </w:r>
          </w:p>
        </w:tc>
        <w:tc>
          <w:tcPr>
            <w:tcW w:w="919" w:type="dxa"/>
            <w:tcBorders>
              <w:top w:val="nil"/>
              <w:left w:val="nil"/>
              <w:bottom w:val="nil"/>
              <w:right w:val="nil"/>
            </w:tcBorders>
            <w:tcMar>
              <w:top w:w="45" w:type="dxa"/>
              <w:left w:w="0" w:type="dxa"/>
              <w:bottom w:w="0" w:type="dxa"/>
              <w:right w:w="88" w:type="dxa"/>
            </w:tcMar>
            <w:hideMark/>
          </w:tcPr>
          <w:p w:rsidR="00000000" w:rsidRDefault="001F7942">
            <w:pPr>
              <w:spacing w:after="0" w:line="256" w:lineRule="auto"/>
              <w:ind w:left="224" w:firstLine="0"/>
              <w:jc w:val="left"/>
            </w:pPr>
            <w:r>
              <w:rPr>
                <w:rStyle w:val="translated-span"/>
                <w:i/>
                <w:iCs/>
                <w:sz w:val="15"/>
                <w:szCs w:val="15"/>
              </w:rPr>
              <w:t>110</w:t>
            </w:r>
            <w:r>
              <w:rPr>
                <w:rStyle w:val="translated-span"/>
                <w:i/>
                <w:iCs/>
                <w:sz w:val="15"/>
                <w:szCs w:val="15"/>
              </w:rPr>
              <w:t>*</w:t>
            </w:r>
          </w:p>
        </w:tc>
        <w:tc>
          <w:tcPr>
            <w:tcW w:w="694" w:type="dxa"/>
            <w:tcMar>
              <w:top w:w="45" w:type="dxa"/>
              <w:left w:w="0" w:type="dxa"/>
              <w:bottom w:w="0" w:type="dxa"/>
              <w:right w:w="88" w:type="dxa"/>
            </w:tcMar>
            <w:hideMark/>
          </w:tcPr>
          <w:p w:rsidR="00000000" w:rsidRDefault="001F7942">
            <w:pPr>
              <w:spacing w:after="0" w:line="256" w:lineRule="auto"/>
              <w:ind w:left="167" w:firstLine="0"/>
              <w:jc w:val="left"/>
            </w:pPr>
            <w:r>
              <w:rPr>
                <w:rStyle w:val="translated-span"/>
                <w:i/>
                <w:iCs/>
                <w:sz w:val="15"/>
                <w:szCs w:val="15"/>
              </w:rPr>
              <w:t>*</w:t>
            </w:r>
          </w:p>
        </w:tc>
        <w:tc>
          <w:tcPr>
            <w:tcW w:w="634" w:type="dxa"/>
            <w:tcMar>
              <w:top w:w="45" w:type="dxa"/>
              <w:left w:w="0" w:type="dxa"/>
              <w:bottom w:w="0" w:type="dxa"/>
              <w:right w:w="88" w:type="dxa"/>
            </w:tcMar>
            <w:hideMark/>
          </w:tcPr>
          <w:p w:rsidR="00000000" w:rsidRDefault="001F7942">
            <w:pPr>
              <w:spacing w:after="0" w:line="256" w:lineRule="auto"/>
              <w:ind w:left="17" w:firstLine="0"/>
              <w:jc w:val="left"/>
            </w:pPr>
            <w:r>
              <w:rPr>
                <w:rStyle w:val="translated-span"/>
                <w:i/>
                <w:iCs/>
                <w:sz w:val="15"/>
                <w:szCs w:val="15"/>
              </w:rPr>
              <w:t>向前</w:t>
            </w:r>
            <w:r>
              <w:rPr>
                <w:rStyle w:val="translated-span"/>
                <w:i/>
                <w:iCs/>
                <w:sz w:val="15"/>
                <w:szCs w:val="15"/>
              </w:rPr>
              <w:t>地</w:t>
            </w:r>
          </w:p>
        </w:tc>
      </w:tr>
      <w:tr w:rsidR="00000000">
        <w:trPr>
          <w:trHeight w:val="227"/>
        </w:trPr>
        <w:tc>
          <w:tcPr>
            <w:tcW w:w="763" w:type="dxa"/>
            <w:tcBorders>
              <w:top w:val="nil"/>
              <w:left w:val="nil"/>
              <w:bottom w:val="nil"/>
              <w:right w:val="single" w:sz="8" w:space="0" w:color="000000"/>
            </w:tcBorders>
            <w:tcMar>
              <w:top w:w="45" w:type="dxa"/>
              <w:left w:w="0" w:type="dxa"/>
              <w:bottom w:w="0" w:type="dxa"/>
              <w:right w:w="88" w:type="dxa"/>
            </w:tcMar>
            <w:hideMark/>
          </w:tcPr>
          <w:p w:rsidR="00000000" w:rsidRDefault="001F7942">
            <w:pPr>
              <w:spacing w:after="0" w:line="256" w:lineRule="auto"/>
              <w:ind w:left="100" w:firstLine="0"/>
              <w:jc w:val="center"/>
            </w:pPr>
            <w:r>
              <w:rPr>
                <w:rStyle w:val="translated-span"/>
                <w:i/>
                <w:iCs/>
                <w:sz w:val="15"/>
                <w:szCs w:val="15"/>
              </w:rPr>
              <w:t>第</w:t>
            </w:r>
            <w:r>
              <w:rPr>
                <w:rStyle w:val="translated-span"/>
                <w:i/>
                <w:iCs/>
                <w:sz w:val="15"/>
                <w:szCs w:val="15"/>
              </w:rPr>
              <w:t>3</w:t>
            </w:r>
            <w:r>
              <w:rPr>
                <w:rStyle w:val="translated-span"/>
                <w:i/>
                <w:iCs/>
                <w:sz w:val="15"/>
                <w:szCs w:val="15"/>
              </w:rPr>
              <w:t>页</w:t>
            </w:r>
          </w:p>
        </w:tc>
        <w:tc>
          <w:tcPr>
            <w:tcW w:w="750" w:type="dxa"/>
            <w:tcBorders>
              <w:top w:val="nil"/>
              <w:left w:val="nil"/>
              <w:bottom w:val="nil"/>
              <w:right w:val="single" w:sz="8" w:space="0" w:color="000000"/>
            </w:tcBorders>
            <w:tcMar>
              <w:top w:w="45" w:type="dxa"/>
              <w:left w:w="0" w:type="dxa"/>
              <w:bottom w:w="0" w:type="dxa"/>
              <w:right w:w="88" w:type="dxa"/>
            </w:tcMar>
            <w:hideMark/>
          </w:tcPr>
          <w:p w:rsidR="00000000" w:rsidRDefault="001F7942">
            <w:pPr>
              <w:spacing w:after="0" w:line="256" w:lineRule="auto"/>
              <w:ind w:left="87" w:firstLine="0"/>
              <w:jc w:val="center"/>
            </w:pPr>
            <w:r>
              <w:rPr>
                <w:i/>
                <w:iCs/>
                <w:sz w:val="15"/>
                <w:szCs w:val="15"/>
              </w:rPr>
              <w:t xml:space="preserve">3 </w:t>
            </w:r>
          </w:p>
        </w:tc>
        <w:tc>
          <w:tcPr>
            <w:tcW w:w="919" w:type="dxa"/>
            <w:tcBorders>
              <w:top w:val="nil"/>
              <w:left w:val="nil"/>
              <w:bottom w:val="nil"/>
              <w:right w:val="nil"/>
            </w:tcBorders>
            <w:tcMar>
              <w:top w:w="45" w:type="dxa"/>
              <w:left w:w="0" w:type="dxa"/>
              <w:bottom w:w="0" w:type="dxa"/>
              <w:right w:w="88" w:type="dxa"/>
            </w:tcMar>
            <w:hideMark/>
          </w:tcPr>
          <w:p w:rsidR="00000000" w:rsidRDefault="001F7942">
            <w:pPr>
              <w:spacing w:after="0" w:line="256" w:lineRule="auto"/>
              <w:ind w:left="337" w:firstLine="0"/>
              <w:jc w:val="left"/>
            </w:pPr>
            <w:r>
              <w:rPr>
                <w:rStyle w:val="translated-span"/>
                <w:i/>
                <w:iCs/>
                <w:sz w:val="15"/>
                <w:szCs w:val="15"/>
              </w:rPr>
              <w:t>*</w:t>
            </w:r>
          </w:p>
        </w:tc>
        <w:tc>
          <w:tcPr>
            <w:tcW w:w="694" w:type="dxa"/>
            <w:tcMar>
              <w:top w:w="45" w:type="dxa"/>
              <w:left w:w="0" w:type="dxa"/>
              <w:bottom w:w="0" w:type="dxa"/>
              <w:right w:w="88" w:type="dxa"/>
            </w:tcMar>
            <w:hideMark/>
          </w:tcPr>
          <w:p w:rsidR="00000000" w:rsidRDefault="001F7942">
            <w:pPr>
              <w:spacing w:after="0" w:line="256" w:lineRule="auto"/>
              <w:ind w:left="54" w:firstLine="0"/>
              <w:jc w:val="left"/>
            </w:pPr>
            <w:r>
              <w:rPr>
                <w:rStyle w:val="translated-span"/>
                <w:i/>
                <w:iCs/>
                <w:sz w:val="15"/>
                <w:szCs w:val="15"/>
              </w:rPr>
              <w:t>010</w:t>
            </w:r>
            <w:r>
              <w:rPr>
                <w:rStyle w:val="translated-span"/>
                <w:i/>
                <w:iCs/>
                <w:sz w:val="15"/>
                <w:szCs w:val="15"/>
              </w:rPr>
              <w:t>*</w:t>
            </w:r>
          </w:p>
        </w:tc>
        <w:tc>
          <w:tcPr>
            <w:tcW w:w="634" w:type="dxa"/>
            <w:tcMar>
              <w:top w:w="45" w:type="dxa"/>
              <w:left w:w="0" w:type="dxa"/>
              <w:bottom w:w="0" w:type="dxa"/>
              <w:right w:w="88" w:type="dxa"/>
            </w:tcMar>
            <w:hideMark/>
          </w:tcPr>
          <w:p w:rsidR="00000000" w:rsidRDefault="001F7942">
            <w:pPr>
              <w:spacing w:after="0" w:line="256" w:lineRule="auto"/>
              <w:ind w:left="10" w:firstLine="0"/>
              <w:jc w:val="left"/>
            </w:pPr>
            <w:r>
              <w:rPr>
                <w:rStyle w:val="translated-span"/>
                <w:i/>
                <w:iCs/>
                <w:sz w:val="15"/>
                <w:szCs w:val="15"/>
              </w:rPr>
              <w:t>排</w:t>
            </w:r>
            <w:r>
              <w:rPr>
                <w:rStyle w:val="translated-span"/>
                <w:i/>
                <w:iCs/>
                <w:sz w:val="15"/>
                <w:szCs w:val="15"/>
              </w:rPr>
              <w:t>队</w:t>
            </w:r>
          </w:p>
        </w:tc>
      </w:tr>
      <w:tr w:rsidR="00000000">
        <w:trPr>
          <w:trHeight w:val="227"/>
        </w:trPr>
        <w:tc>
          <w:tcPr>
            <w:tcW w:w="763" w:type="dxa"/>
            <w:tcBorders>
              <w:top w:val="nil"/>
              <w:left w:val="nil"/>
              <w:bottom w:val="nil"/>
              <w:right w:val="single" w:sz="8" w:space="0" w:color="000000"/>
            </w:tcBorders>
            <w:tcMar>
              <w:top w:w="45" w:type="dxa"/>
              <w:left w:w="0" w:type="dxa"/>
              <w:bottom w:w="0" w:type="dxa"/>
              <w:right w:w="88" w:type="dxa"/>
            </w:tcMar>
            <w:hideMark/>
          </w:tcPr>
          <w:p w:rsidR="00000000" w:rsidRDefault="001F7942">
            <w:pPr>
              <w:spacing w:after="0" w:line="256" w:lineRule="auto"/>
              <w:ind w:left="100" w:firstLine="0"/>
              <w:jc w:val="center"/>
            </w:pPr>
            <w:r>
              <w:rPr>
                <w:rStyle w:val="translated-span"/>
                <w:i/>
                <w:iCs/>
                <w:sz w:val="15"/>
                <w:szCs w:val="15"/>
              </w:rPr>
              <w:t>R4</w:t>
            </w:r>
            <w:r>
              <w:rPr>
                <w:rStyle w:val="translated-span"/>
                <w:i/>
                <w:iCs/>
                <w:sz w:val="15"/>
                <w:szCs w:val="15"/>
              </w:rPr>
              <w:t>型</w:t>
            </w:r>
          </w:p>
        </w:tc>
        <w:tc>
          <w:tcPr>
            <w:tcW w:w="750" w:type="dxa"/>
            <w:tcBorders>
              <w:top w:val="nil"/>
              <w:left w:val="nil"/>
              <w:bottom w:val="nil"/>
              <w:right w:val="single" w:sz="8" w:space="0" w:color="000000"/>
            </w:tcBorders>
            <w:tcMar>
              <w:top w:w="45" w:type="dxa"/>
              <w:left w:w="0" w:type="dxa"/>
              <w:bottom w:w="0" w:type="dxa"/>
              <w:right w:w="88" w:type="dxa"/>
            </w:tcMar>
            <w:hideMark/>
          </w:tcPr>
          <w:p w:rsidR="00000000" w:rsidRDefault="001F7942">
            <w:pPr>
              <w:spacing w:after="0" w:line="256" w:lineRule="auto"/>
              <w:ind w:left="87" w:firstLine="0"/>
              <w:jc w:val="center"/>
            </w:pPr>
            <w:r>
              <w:rPr>
                <w:i/>
                <w:iCs/>
                <w:sz w:val="15"/>
                <w:szCs w:val="15"/>
              </w:rPr>
              <w:t xml:space="preserve">4 </w:t>
            </w:r>
          </w:p>
        </w:tc>
        <w:tc>
          <w:tcPr>
            <w:tcW w:w="919" w:type="dxa"/>
            <w:tcBorders>
              <w:top w:val="nil"/>
              <w:left w:val="nil"/>
              <w:bottom w:val="nil"/>
              <w:right w:val="nil"/>
            </w:tcBorders>
            <w:tcMar>
              <w:top w:w="45" w:type="dxa"/>
              <w:left w:w="0" w:type="dxa"/>
              <w:bottom w:w="0" w:type="dxa"/>
              <w:right w:w="88" w:type="dxa"/>
            </w:tcMar>
            <w:hideMark/>
          </w:tcPr>
          <w:p w:rsidR="00000000" w:rsidRDefault="001F7942">
            <w:pPr>
              <w:spacing w:after="0" w:line="256" w:lineRule="auto"/>
              <w:ind w:left="337" w:firstLine="0"/>
              <w:jc w:val="left"/>
            </w:pPr>
            <w:r>
              <w:rPr>
                <w:rStyle w:val="translated-span"/>
                <w:i/>
                <w:iCs/>
                <w:sz w:val="15"/>
                <w:szCs w:val="15"/>
              </w:rPr>
              <w:t>*</w:t>
            </w:r>
          </w:p>
        </w:tc>
        <w:tc>
          <w:tcPr>
            <w:tcW w:w="694" w:type="dxa"/>
            <w:tcMar>
              <w:top w:w="45" w:type="dxa"/>
              <w:left w:w="0" w:type="dxa"/>
              <w:bottom w:w="0" w:type="dxa"/>
              <w:right w:w="88" w:type="dxa"/>
            </w:tcMar>
            <w:hideMark/>
          </w:tcPr>
          <w:p w:rsidR="00000000" w:rsidRDefault="001F7942">
            <w:pPr>
              <w:spacing w:after="0" w:line="256" w:lineRule="auto"/>
              <w:ind w:left="54" w:firstLine="0"/>
              <w:jc w:val="left"/>
            </w:pPr>
            <w:r>
              <w:rPr>
                <w:rStyle w:val="translated-span"/>
                <w:i/>
                <w:iCs/>
                <w:sz w:val="15"/>
                <w:szCs w:val="15"/>
              </w:rPr>
              <w:t>011</w:t>
            </w:r>
            <w:r>
              <w:rPr>
                <w:rStyle w:val="translated-span"/>
                <w:i/>
                <w:iCs/>
                <w:sz w:val="15"/>
                <w:szCs w:val="15"/>
              </w:rPr>
              <w:t>年</w:t>
            </w:r>
            <w:r>
              <w:rPr>
                <w:rStyle w:val="translated-span"/>
                <w:i/>
                <w:iCs/>
                <w:sz w:val="15"/>
                <w:szCs w:val="15"/>
              </w:rPr>
              <w:t>*</w:t>
            </w:r>
          </w:p>
        </w:tc>
        <w:tc>
          <w:tcPr>
            <w:tcW w:w="634" w:type="dxa"/>
            <w:tcMar>
              <w:top w:w="45" w:type="dxa"/>
              <w:left w:w="0" w:type="dxa"/>
              <w:bottom w:w="0" w:type="dxa"/>
              <w:right w:w="88" w:type="dxa"/>
            </w:tcMar>
            <w:hideMark/>
          </w:tcPr>
          <w:p w:rsidR="00000000" w:rsidRDefault="001F7942">
            <w:pPr>
              <w:spacing w:after="0" w:line="256" w:lineRule="auto"/>
              <w:ind w:left="55" w:firstLine="0"/>
              <w:jc w:val="left"/>
            </w:pPr>
            <w:r>
              <w:rPr>
                <w:rStyle w:val="translated-span"/>
                <w:i/>
                <w:iCs/>
                <w:sz w:val="15"/>
                <w:szCs w:val="15"/>
              </w:rPr>
              <w:t>修</w:t>
            </w:r>
            <w:r>
              <w:rPr>
                <w:rStyle w:val="translated-span"/>
                <w:i/>
                <w:iCs/>
                <w:sz w:val="15"/>
                <w:szCs w:val="15"/>
              </w:rPr>
              <w:t>改</w:t>
            </w:r>
          </w:p>
        </w:tc>
      </w:tr>
      <w:tr w:rsidR="00000000">
        <w:trPr>
          <w:trHeight w:val="227"/>
        </w:trPr>
        <w:tc>
          <w:tcPr>
            <w:tcW w:w="763" w:type="dxa"/>
            <w:tcBorders>
              <w:top w:val="nil"/>
              <w:left w:val="nil"/>
              <w:bottom w:val="nil"/>
              <w:right w:val="single" w:sz="8" w:space="0" w:color="000000"/>
            </w:tcBorders>
            <w:tcMar>
              <w:top w:w="45" w:type="dxa"/>
              <w:left w:w="0" w:type="dxa"/>
              <w:bottom w:w="0" w:type="dxa"/>
              <w:right w:w="88" w:type="dxa"/>
            </w:tcMar>
            <w:hideMark/>
          </w:tcPr>
          <w:p w:rsidR="00000000" w:rsidRDefault="001F7942">
            <w:pPr>
              <w:spacing w:after="0" w:line="256" w:lineRule="auto"/>
              <w:ind w:left="100" w:firstLine="0"/>
              <w:jc w:val="center"/>
            </w:pPr>
            <w:r>
              <w:rPr>
                <w:rStyle w:val="translated-span"/>
                <w:i/>
                <w:iCs/>
                <w:sz w:val="15"/>
                <w:szCs w:val="15"/>
              </w:rPr>
              <w:t>R5</w:t>
            </w:r>
            <w:r>
              <w:rPr>
                <w:rStyle w:val="translated-span"/>
                <w:i/>
                <w:iCs/>
                <w:sz w:val="15"/>
                <w:szCs w:val="15"/>
              </w:rPr>
              <w:t>型</w:t>
            </w:r>
          </w:p>
        </w:tc>
        <w:tc>
          <w:tcPr>
            <w:tcW w:w="750" w:type="dxa"/>
            <w:tcBorders>
              <w:top w:val="nil"/>
              <w:left w:val="nil"/>
              <w:bottom w:val="nil"/>
              <w:right w:val="single" w:sz="8" w:space="0" w:color="000000"/>
            </w:tcBorders>
            <w:tcMar>
              <w:top w:w="45" w:type="dxa"/>
              <w:left w:w="0" w:type="dxa"/>
              <w:bottom w:w="0" w:type="dxa"/>
              <w:right w:w="88" w:type="dxa"/>
            </w:tcMar>
            <w:hideMark/>
          </w:tcPr>
          <w:p w:rsidR="00000000" w:rsidRDefault="001F7942">
            <w:pPr>
              <w:spacing w:after="0" w:line="256" w:lineRule="auto"/>
              <w:ind w:left="87" w:firstLine="0"/>
              <w:jc w:val="center"/>
            </w:pPr>
            <w:r>
              <w:rPr>
                <w:i/>
                <w:iCs/>
                <w:sz w:val="15"/>
                <w:szCs w:val="15"/>
              </w:rPr>
              <w:t xml:space="preserve">5 </w:t>
            </w:r>
          </w:p>
        </w:tc>
        <w:tc>
          <w:tcPr>
            <w:tcW w:w="919" w:type="dxa"/>
            <w:tcBorders>
              <w:top w:val="nil"/>
              <w:left w:val="nil"/>
              <w:bottom w:val="nil"/>
              <w:right w:val="nil"/>
            </w:tcBorders>
            <w:tcMar>
              <w:top w:w="45" w:type="dxa"/>
              <w:left w:w="0" w:type="dxa"/>
              <w:bottom w:w="0" w:type="dxa"/>
              <w:right w:w="88" w:type="dxa"/>
            </w:tcMar>
            <w:hideMark/>
          </w:tcPr>
          <w:p w:rsidR="00000000" w:rsidRDefault="001F7942">
            <w:pPr>
              <w:spacing w:after="0" w:line="256" w:lineRule="auto"/>
              <w:ind w:left="224" w:firstLine="0"/>
              <w:jc w:val="left"/>
            </w:pPr>
            <w:r>
              <w:rPr>
                <w:rStyle w:val="translated-span"/>
                <w:i/>
                <w:iCs/>
                <w:sz w:val="15"/>
                <w:szCs w:val="15"/>
              </w:rPr>
              <w:t>01</w:t>
            </w:r>
            <w:r>
              <w:rPr>
                <w:rStyle w:val="translated-span"/>
                <w:i/>
                <w:iCs/>
                <w:sz w:val="15"/>
                <w:szCs w:val="15"/>
              </w:rPr>
              <w:t>号</w:t>
            </w:r>
            <w:r>
              <w:rPr>
                <w:rStyle w:val="translated-span"/>
                <w:i/>
                <w:iCs/>
                <w:sz w:val="15"/>
                <w:szCs w:val="15"/>
              </w:rPr>
              <w:t>*</w:t>
            </w:r>
            <w:r>
              <w:rPr>
                <w:rStyle w:val="translated-span"/>
                <w:i/>
                <w:iCs/>
                <w:sz w:val="15"/>
                <w:szCs w:val="15"/>
              </w:rPr>
              <w:t>*</w:t>
            </w:r>
          </w:p>
        </w:tc>
        <w:tc>
          <w:tcPr>
            <w:tcW w:w="694" w:type="dxa"/>
            <w:tcMar>
              <w:top w:w="45" w:type="dxa"/>
              <w:left w:w="0" w:type="dxa"/>
              <w:bottom w:w="0" w:type="dxa"/>
              <w:right w:w="88" w:type="dxa"/>
            </w:tcMar>
            <w:hideMark/>
          </w:tcPr>
          <w:p w:rsidR="00000000" w:rsidRDefault="001F7942">
            <w:pPr>
              <w:spacing w:after="0" w:line="256" w:lineRule="auto"/>
              <w:ind w:left="54" w:firstLine="0"/>
              <w:jc w:val="left"/>
            </w:pPr>
            <w:r>
              <w:rPr>
                <w:rStyle w:val="translated-span"/>
                <w:i/>
                <w:iCs/>
                <w:sz w:val="15"/>
                <w:szCs w:val="15"/>
              </w:rPr>
              <w:t>10</w:t>
            </w:r>
            <w:r>
              <w:rPr>
                <w:rStyle w:val="translated-span"/>
                <w:i/>
                <w:iCs/>
                <w:sz w:val="15"/>
                <w:szCs w:val="15"/>
              </w:rPr>
              <w:t>个</w:t>
            </w:r>
            <w:r>
              <w:rPr>
                <w:rStyle w:val="translated-span"/>
                <w:i/>
                <w:iCs/>
                <w:sz w:val="15"/>
                <w:szCs w:val="15"/>
              </w:rPr>
              <w:t>*</w:t>
            </w:r>
            <w:r>
              <w:rPr>
                <w:rStyle w:val="translated-span"/>
                <w:i/>
                <w:iCs/>
                <w:sz w:val="15"/>
                <w:szCs w:val="15"/>
              </w:rPr>
              <w:t>*</w:t>
            </w:r>
          </w:p>
        </w:tc>
        <w:tc>
          <w:tcPr>
            <w:tcW w:w="634" w:type="dxa"/>
            <w:tcMar>
              <w:top w:w="45" w:type="dxa"/>
              <w:left w:w="0" w:type="dxa"/>
              <w:bottom w:w="0" w:type="dxa"/>
              <w:right w:w="88" w:type="dxa"/>
            </w:tcMar>
            <w:hideMark/>
          </w:tcPr>
          <w:p w:rsidR="00000000" w:rsidRDefault="001F7942">
            <w:pPr>
              <w:spacing w:after="0" w:line="256" w:lineRule="auto"/>
              <w:ind w:left="17" w:firstLine="0"/>
              <w:jc w:val="left"/>
            </w:pPr>
            <w:r>
              <w:rPr>
                <w:rStyle w:val="translated-span"/>
                <w:i/>
                <w:iCs/>
                <w:sz w:val="15"/>
                <w:szCs w:val="15"/>
              </w:rPr>
              <w:t>向前</w:t>
            </w:r>
            <w:r>
              <w:rPr>
                <w:rStyle w:val="translated-span"/>
                <w:i/>
                <w:iCs/>
                <w:sz w:val="15"/>
                <w:szCs w:val="15"/>
              </w:rPr>
              <w:t>地</w:t>
            </w:r>
          </w:p>
        </w:tc>
      </w:tr>
      <w:tr w:rsidR="00000000">
        <w:trPr>
          <w:trHeight w:val="232"/>
        </w:trPr>
        <w:tc>
          <w:tcPr>
            <w:tcW w:w="763" w:type="dxa"/>
            <w:tcBorders>
              <w:top w:val="nil"/>
              <w:left w:val="nil"/>
              <w:bottom w:val="single" w:sz="8" w:space="0" w:color="000000"/>
              <w:right w:val="single" w:sz="8" w:space="0" w:color="000000"/>
            </w:tcBorders>
            <w:tcMar>
              <w:top w:w="45" w:type="dxa"/>
              <w:left w:w="0" w:type="dxa"/>
              <w:bottom w:w="0" w:type="dxa"/>
              <w:right w:w="88" w:type="dxa"/>
            </w:tcMar>
            <w:hideMark/>
          </w:tcPr>
          <w:p w:rsidR="00000000" w:rsidRDefault="001F7942">
            <w:pPr>
              <w:spacing w:after="0" w:line="256" w:lineRule="auto"/>
              <w:ind w:left="100" w:firstLine="0"/>
              <w:jc w:val="center"/>
            </w:pPr>
            <w:r>
              <w:rPr>
                <w:rStyle w:val="translated-span"/>
                <w:i/>
                <w:iCs/>
                <w:sz w:val="15"/>
                <w:szCs w:val="15"/>
              </w:rPr>
              <w:t>R6</w:t>
            </w:r>
            <w:r>
              <w:rPr>
                <w:rStyle w:val="translated-span"/>
                <w:i/>
                <w:iCs/>
                <w:sz w:val="15"/>
                <w:szCs w:val="15"/>
              </w:rPr>
              <w:t>型</w:t>
            </w:r>
          </w:p>
        </w:tc>
        <w:tc>
          <w:tcPr>
            <w:tcW w:w="750" w:type="dxa"/>
            <w:tcBorders>
              <w:top w:val="nil"/>
              <w:left w:val="nil"/>
              <w:bottom w:val="single" w:sz="8" w:space="0" w:color="000000"/>
              <w:right w:val="single" w:sz="8" w:space="0" w:color="000000"/>
            </w:tcBorders>
            <w:tcMar>
              <w:top w:w="45" w:type="dxa"/>
              <w:left w:w="0" w:type="dxa"/>
              <w:bottom w:w="0" w:type="dxa"/>
              <w:right w:w="88" w:type="dxa"/>
            </w:tcMar>
            <w:hideMark/>
          </w:tcPr>
          <w:p w:rsidR="00000000" w:rsidRDefault="001F7942">
            <w:pPr>
              <w:spacing w:after="0" w:line="256" w:lineRule="auto"/>
              <w:ind w:left="87" w:firstLine="0"/>
              <w:jc w:val="center"/>
            </w:pPr>
            <w:r>
              <w:rPr>
                <w:i/>
                <w:iCs/>
                <w:sz w:val="15"/>
                <w:szCs w:val="15"/>
              </w:rPr>
              <w:t xml:space="preserve">6 </w:t>
            </w:r>
          </w:p>
        </w:tc>
        <w:tc>
          <w:tcPr>
            <w:tcW w:w="919" w:type="dxa"/>
            <w:tcBorders>
              <w:top w:val="nil"/>
              <w:left w:val="nil"/>
              <w:bottom w:val="single" w:sz="8" w:space="0" w:color="000000"/>
              <w:right w:val="nil"/>
            </w:tcBorders>
            <w:tcMar>
              <w:top w:w="45" w:type="dxa"/>
              <w:left w:w="0" w:type="dxa"/>
              <w:bottom w:w="0" w:type="dxa"/>
              <w:right w:w="88" w:type="dxa"/>
            </w:tcMar>
            <w:hideMark/>
          </w:tcPr>
          <w:p w:rsidR="00000000" w:rsidRDefault="001F7942">
            <w:pPr>
              <w:spacing w:after="0" w:line="256" w:lineRule="auto"/>
              <w:ind w:left="337" w:firstLine="0"/>
              <w:jc w:val="left"/>
            </w:pPr>
            <w:r>
              <w:rPr>
                <w:rStyle w:val="translated-span"/>
                <w:i/>
                <w:iCs/>
                <w:sz w:val="15"/>
                <w:szCs w:val="15"/>
              </w:rPr>
              <w:t>*</w:t>
            </w:r>
          </w:p>
        </w:tc>
        <w:tc>
          <w:tcPr>
            <w:tcW w:w="694" w:type="dxa"/>
            <w:tcBorders>
              <w:top w:val="nil"/>
              <w:left w:val="nil"/>
              <w:bottom w:val="single" w:sz="8" w:space="0" w:color="000000"/>
              <w:right w:val="nil"/>
            </w:tcBorders>
            <w:tcMar>
              <w:top w:w="45" w:type="dxa"/>
              <w:left w:w="0" w:type="dxa"/>
              <w:bottom w:w="0" w:type="dxa"/>
              <w:right w:w="88" w:type="dxa"/>
            </w:tcMar>
            <w:hideMark/>
          </w:tcPr>
          <w:p w:rsidR="00000000" w:rsidRDefault="001F7942">
            <w:pPr>
              <w:spacing w:after="0" w:line="256" w:lineRule="auto"/>
              <w:ind w:left="167" w:firstLine="0"/>
              <w:jc w:val="left"/>
            </w:pPr>
            <w:r>
              <w:rPr>
                <w:rStyle w:val="translated-span"/>
                <w:i/>
                <w:iCs/>
                <w:sz w:val="15"/>
                <w:szCs w:val="15"/>
              </w:rPr>
              <w:t>*</w:t>
            </w:r>
          </w:p>
        </w:tc>
        <w:tc>
          <w:tcPr>
            <w:tcW w:w="634" w:type="dxa"/>
            <w:tcBorders>
              <w:top w:val="nil"/>
              <w:left w:val="nil"/>
              <w:bottom w:val="single" w:sz="8" w:space="0" w:color="000000"/>
              <w:right w:val="nil"/>
            </w:tcBorders>
            <w:tcMar>
              <w:top w:w="45" w:type="dxa"/>
              <w:left w:w="0" w:type="dxa"/>
              <w:bottom w:w="0" w:type="dxa"/>
              <w:right w:w="88" w:type="dxa"/>
            </w:tcMar>
            <w:hideMark/>
          </w:tcPr>
          <w:p w:rsidR="00000000" w:rsidRDefault="001F7942">
            <w:pPr>
              <w:spacing w:after="0" w:line="256" w:lineRule="auto"/>
              <w:ind w:left="118" w:firstLine="0"/>
              <w:jc w:val="left"/>
            </w:pPr>
            <w:r>
              <w:rPr>
                <w:rStyle w:val="translated-span"/>
                <w:i/>
                <w:iCs/>
                <w:sz w:val="15"/>
                <w:szCs w:val="15"/>
              </w:rPr>
              <w:t>滴</w:t>
            </w:r>
          </w:p>
        </w:tc>
      </w:tr>
    </w:tbl>
    <w:p w:rsidR="00000000" w:rsidRDefault="001F7942">
      <w:pPr>
        <w:spacing w:after="247"/>
        <w:ind w:left="-15" w:right="36" w:firstLine="0"/>
      </w:pPr>
      <w:r>
        <w:rPr>
          <w:rStyle w:val="translated-span"/>
        </w:rPr>
        <w:t>接下来，我们简要总结了相关工作和近期的一些工作</w:t>
      </w:r>
      <w:r>
        <w:rPr>
          <w:rStyle w:val="translated-span"/>
        </w:rPr>
        <w:t>。</w:t>
      </w:r>
      <w:r>
        <w:rPr>
          <w:rStyle w:val="translated-span"/>
        </w:rPr>
        <w:t>为了便于描述，我们使用表</w:t>
      </w:r>
      <w:r>
        <w:rPr>
          <w:rStyle w:val="translated-span"/>
        </w:rPr>
        <w:t>II</w:t>
      </w:r>
      <w:r>
        <w:rPr>
          <w:rStyle w:val="translated-span"/>
        </w:rPr>
        <w:t>中所示的</w:t>
      </w:r>
      <w:r>
        <w:rPr>
          <w:rStyle w:val="translated-span"/>
        </w:rPr>
        <w:t>2</w:t>
      </w:r>
      <w:r>
        <w:rPr>
          <w:rStyle w:val="translated-span"/>
        </w:rPr>
        <w:t>元组规则集的一个小示例进行后续讨论</w:t>
      </w:r>
      <w:r>
        <w:rPr>
          <w:rStyle w:val="translated-span"/>
        </w:rPr>
        <w:t>。</w:t>
      </w:r>
      <w:r>
        <w:rPr>
          <w:rStyle w:val="translated-span"/>
        </w:rPr>
        <w:t>图</w:t>
      </w:r>
      <w:r>
        <w:rPr>
          <w:rStyle w:val="translated-span"/>
        </w:rPr>
        <w:t>1a</w:t>
      </w:r>
      <w:r>
        <w:rPr>
          <w:rStyle w:val="translated-span"/>
        </w:rPr>
        <w:t>显示了表</w:t>
      </w:r>
      <w:r>
        <w:rPr>
          <w:rStyle w:val="translated-span"/>
        </w:rPr>
        <w:t>2</w:t>
      </w:r>
      <w:r>
        <w:rPr>
          <w:rStyle w:val="translated-span"/>
        </w:rPr>
        <w:t>中给出的示例规则的几何表示</w:t>
      </w:r>
      <w:r>
        <w:rPr>
          <w:rStyle w:val="translated-span"/>
        </w:rPr>
        <w:t>。</w:t>
      </w:r>
    </w:p>
    <w:p w:rsidR="00000000" w:rsidRDefault="001F7942">
      <w:pPr>
        <w:pStyle w:val="2"/>
        <w:ind w:left="-5"/>
      </w:pPr>
      <w:r>
        <w:rPr>
          <w:rStyle w:val="translated-span"/>
        </w:rPr>
        <w:t>B</w:t>
      </w:r>
      <w:r>
        <w:rPr>
          <w:rStyle w:val="translated-span"/>
        </w:rPr>
        <w:t>、</w:t>
      </w:r>
      <w:r>
        <w:rPr>
          <w:rStyle w:val="translated-span"/>
        </w:rPr>
        <w:t xml:space="preserve"> </w:t>
      </w:r>
      <w:r>
        <w:rPr>
          <w:rStyle w:val="translated-span"/>
        </w:rPr>
        <w:t>基于切割的决策</w:t>
      </w:r>
      <w:r>
        <w:rPr>
          <w:rStyle w:val="translated-span"/>
        </w:rPr>
        <w:t>树</w:t>
      </w:r>
    </w:p>
    <w:p w:rsidR="00000000" w:rsidRDefault="001F7942">
      <w:pPr>
        <w:ind w:left="-15" w:right="36"/>
      </w:pPr>
      <w:r>
        <w:rPr>
          <w:rStyle w:val="translated-span"/>
        </w:rPr>
        <w:t>基于切割的方案，如</w:t>
      </w:r>
      <w:r>
        <w:rPr>
          <w:rStyle w:val="translated-span"/>
        </w:rPr>
        <w:t>HiCuts[27]</w:t>
      </w:r>
      <w:r>
        <w:rPr>
          <w:rStyle w:val="translated-span"/>
        </w:rPr>
        <w:t>和</w:t>
      </w:r>
      <w:r>
        <w:rPr>
          <w:rStyle w:val="translated-span"/>
        </w:rPr>
        <w:t>HyperCuts[28]</w:t>
      </w:r>
      <w:r>
        <w:rPr>
          <w:rStyle w:val="translated-span"/>
        </w:rPr>
        <w:t>，通过局部优化将搜索空间分割成许多等大小的子空间</w:t>
      </w:r>
      <w:r>
        <w:rPr>
          <w:rStyle w:val="translated-span"/>
        </w:rPr>
        <w:t>。</w:t>
      </w:r>
      <w:r>
        <w:rPr>
          <w:rStyle w:val="translated-span"/>
        </w:rPr>
        <w:t>HiCuts</w:t>
      </w:r>
      <w:r>
        <w:rPr>
          <w:rStyle w:val="translated-span"/>
        </w:rPr>
        <w:t>将搜索空间递归地分割成许多大小相等的子空间，直到每个子空间覆盖的规则小于预先定义的</w:t>
      </w:r>
      <w:r>
        <w:rPr>
          <w:rStyle w:val="translated-span"/>
        </w:rPr>
        <w:t>bucket</w:t>
      </w:r>
      <w:r>
        <w:rPr>
          <w:rStyle w:val="translated-span"/>
        </w:rPr>
        <w:t>大小</w:t>
      </w:r>
      <w:r>
        <w:rPr>
          <w:rStyle w:val="translated-span"/>
        </w:rPr>
        <w:t>binth</w:t>
      </w:r>
      <w:r>
        <w:rPr>
          <w:rStyle w:val="translated-span"/>
        </w:rPr>
        <w:t>。</w:t>
      </w:r>
      <w:r>
        <w:rPr>
          <w:rStyle w:val="translated-span"/>
        </w:rPr>
        <w:t>为了减少内存消耗，</w:t>
      </w:r>
      <w:r>
        <w:rPr>
          <w:rStyle w:val="translated-span"/>
        </w:rPr>
        <w:t>HiCuts</w:t>
      </w:r>
      <w:r>
        <w:rPr>
          <w:rStyle w:val="translated-span"/>
        </w:rPr>
        <w:t>使用一些启发式方法来选择切割维度，并使用一个名为</w:t>
      </w:r>
      <w:r>
        <w:rPr>
          <w:rStyle w:val="translated-span"/>
        </w:rPr>
        <w:t>spfac</w:t>
      </w:r>
      <w:r>
        <w:rPr>
          <w:rStyle w:val="translated-span"/>
        </w:rPr>
        <w:t>的空间优化函数来决定应该切割多少个子空间</w:t>
      </w:r>
      <w:r>
        <w:rPr>
          <w:rStyle w:val="translated-span"/>
        </w:rPr>
        <w:t>。</w:t>
      </w:r>
      <w:r>
        <w:rPr>
          <w:rStyle w:val="translated-span"/>
        </w:rPr>
        <w:t>在一个较短的版本中，它可以被认为是一个较短的版本，在多个领域可以被认为是一个更灵活的切割树，这是一个更灵活的版本</w:t>
      </w:r>
      <w:r>
        <w:rPr>
          <w:rStyle w:val="translated-span"/>
        </w:rPr>
        <w:t>。</w:t>
      </w:r>
      <w:r>
        <w:rPr>
          <w:rStyle w:val="translated-span"/>
        </w:rPr>
        <w:t>此外，在超立方体中还采用了节点合并、规则重叠、区域压缩和公共规则子集向上推送等优化方法</w:t>
      </w:r>
      <w:r>
        <w:rPr>
          <w:rStyle w:val="translated-span"/>
        </w:rPr>
        <w:t>。</w:t>
      </w:r>
      <w:r>
        <w:rPr>
          <w:rStyle w:val="translated-span"/>
        </w:rPr>
        <w:t>但是</w:t>
      </w:r>
      <w:r>
        <w:rPr>
          <w:rStyle w:val="translated-span"/>
        </w:rPr>
        <w:t>HiCuts</w:t>
      </w:r>
      <w:r>
        <w:rPr>
          <w:rStyle w:val="translated-span"/>
        </w:rPr>
        <w:t>和</w:t>
      </w:r>
      <w:r>
        <w:rPr>
          <w:rStyle w:val="translated-span"/>
        </w:rPr>
        <w:t>HyperCuts</w:t>
      </w:r>
      <w:r>
        <w:rPr>
          <w:rStyle w:val="translated-span"/>
        </w:rPr>
        <w:t>对于跨越多个子空间的规则都存在相同的规则复制问题，特别是对于大型规则表</w:t>
      </w:r>
      <w:r>
        <w:rPr>
          <w:rStyle w:val="translated-span"/>
        </w:rPr>
        <w:t>。</w:t>
      </w:r>
      <w:r>
        <w:rPr>
          <w:rStyle w:val="translated-span"/>
        </w:rPr>
        <w:t>图</w:t>
      </w:r>
      <w:r>
        <w:rPr>
          <w:rStyle w:val="translated-span"/>
        </w:rPr>
        <w:t>1b</w:t>
      </w:r>
      <w:r>
        <w:rPr>
          <w:rStyle w:val="translated-span"/>
        </w:rPr>
        <w:t>和图</w:t>
      </w:r>
      <w:r>
        <w:rPr>
          <w:rStyle w:val="translated-span"/>
        </w:rPr>
        <w:t>1c</w:t>
      </w:r>
      <w:r>
        <w:rPr>
          <w:rStyle w:val="translated-span"/>
        </w:rPr>
        <w:t>显示了</w:t>
      </w:r>
      <w:r>
        <w:rPr>
          <w:rStyle w:val="translated-span"/>
        </w:rPr>
        <w:t>HiCuts</w:t>
      </w:r>
      <w:r>
        <w:rPr>
          <w:rStyle w:val="translated-span"/>
        </w:rPr>
        <w:t>和</w:t>
      </w:r>
      <w:r>
        <w:rPr>
          <w:rStyle w:val="translated-span"/>
        </w:rPr>
        <w:t>Hyper</w:t>
      </w:r>
      <w:r>
        <w:rPr>
          <w:rStyle w:val="translated-span"/>
        </w:rPr>
        <w:t>Cuts</w:t>
      </w:r>
      <w:r>
        <w:rPr>
          <w:rStyle w:val="translated-span"/>
        </w:rPr>
        <w:t>生成的决策树</w:t>
      </w:r>
      <w:r>
        <w:rPr>
          <w:rStyle w:val="translated-span"/>
        </w:rPr>
        <w:t>。</w:t>
      </w:r>
    </w:p>
    <w:p w:rsidR="00000000" w:rsidRDefault="001F7942">
      <w:pPr>
        <w:ind w:left="-15" w:right="36"/>
      </w:pPr>
      <w:r>
        <w:rPr>
          <w:rStyle w:val="translated-span"/>
        </w:rPr>
        <w:t>EffiCuts[22]</w:t>
      </w:r>
      <w:r>
        <w:rPr>
          <w:rStyle w:val="translated-span"/>
        </w:rPr>
        <w:t>发现，现实生活中的规则表现出一些固有的特征，一个好的规则集划分可以显著减少规则复制</w:t>
      </w:r>
      <w:r>
        <w:rPr>
          <w:rStyle w:val="translated-span"/>
        </w:rPr>
        <w:t>。</w:t>
      </w:r>
      <w:r>
        <w:rPr>
          <w:rStyle w:val="translated-span"/>
        </w:rPr>
        <w:t>因此，</w:t>
      </w:r>
      <w:r>
        <w:rPr>
          <w:rStyle w:val="translated-span"/>
        </w:rPr>
        <w:t>EffiCuts</w:t>
      </w:r>
      <w:r>
        <w:rPr>
          <w:rStyle w:val="translated-span"/>
        </w:rPr>
        <w:t>没有为所有规则构建一个决策树，而是将规则分成若干子集，每个子集使用超立方体独立地创建自己的决策树</w:t>
      </w:r>
      <w:r>
        <w:rPr>
          <w:rStyle w:val="translated-span"/>
        </w:rPr>
        <w:t>。</w:t>
      </w:r>
      <w:r>
        <w:rPr>
          <w:rStyle w:val="translated-span"/>
        </w:rPr>
        <w:t>然而，考虑到所有的</w:t>
      </w:r>
      <w:r>
        <w:rPr>
          <w:rStyle w:val="translated-span"/>
        </w:rPr>
        <w:t>F</w:t>
      </w:r>
      <w:r>
        <w:rPr>
          <w:rStyle w:val="translated-span"/>
        </w:rPr>
        <w:t>域，可以为</w:t>
      </w:r>
      <w:r>
        <w:rPr>
          <w:rStyle w:val="translated-span"/>
        </w:rPr>
        <w:t>F</w:t>
      </w:r>
      <w:r>
        <w:rPr>
          <w:rStyle w:val="translated-span"/>
        </w:rPr>
        <w:t>元组分类器生成高达</w:t>
      </w:r>
      <w:r>
        <w:rPr>
          <w:rStyle w:val="translated-span"/>
        </w:rPr>
        <w:t>2F</w:t>
      </w:r>
      <w:r>
        <w:rPr>
          <w:rStyle w:val="translated-span"/>
        </w:rPr>
        <w:t>的决策树，从而导致大量的整体内存访问</w:t>
      </w:r>
      <w:r>
        <w:rPr>
          <w:rStyle w:val="translated-span"/>
        </w:rPr>
        <w:t>。</w:t>
      </w:r>
      <w:r>
        <w:rPr>
          <w:rStyle w:val="translated-span"/>
        </w:rPr>
        <w:t>相比之下，</w:t>
      </w:r>
      <w:r>
        <w:rPr>
          <w:rStyle w:val="translated-span"/>
        </w:rPr>
        <w:t>HybridCuts[24]</w:t>
      </w:r>
      <w:r>
        <w:rPr>
          <w:rStyle w:val="translated-span"/>
        </w:rPr>
        <w:t>在</w:t>
      </w:r>
      <w:r>
        <w:rPr>
          <w:rStyle w:val="translated-span"/>
        </w:rPr>
        <w:t>EffiCuts</w:t>
      </w:r>
      <w:r>
        <w:rPr>
          <w:rStyle w:val="translated-span"/>
        </w:rPr>
        <w:t>中基于单个的规则字段而不是所有的</w:t>
      </w:r>
      <w:r>
        <w:rPr>
          <w:rStyle w:val="translated-span"/>
        </w:rPr>
        <w:t>F</w:t>
      </w:r>
      <w:r>
        <w:rPr>
          <w:rStyle w:val="translated-span"/>
        </w:rPr>
        <w:t>字段来分离规则，因此</w:t>
      </w:r>
      <w:r>
        <w:rPr>
          <w:rStyle w:val="translated-span"/>
        </w:rPr>
        <w:t>HybridCuts</w:t>
      </w:r>
      <w:r>
        <w:rPr>
          <w:rStyle w:val="translated-span"/>
        </w:rPr>
        <w:t>实现了子集数量的显著减少（即从</w:t>
      </w:r>
      <w:r>
        <w:rPr>
          <w:rStyle w:val="translated-span"/>
        </w:rPr>
        <w:t>2F</w:t>
      </w:r>
      <w:r>
        <w:rPr>
          <w:rStyle w:val="translated-span"/>
        </w:rPr>
        <w:t>到</w:t>
      </w:r>
      <w:r>
        <w:rPr>
          <w:rStyle w:val="translated-span"/>
        </w:rPr>
        <w:t>F</w:t>
      </w:r>
      <w:r>
        <w:rPr>
          <w:rStyle w:val="translated-span"/>
        </w:rPr>
        <w:t>+1</w:t>
      </w:r>
      <w:r>
        <w:rPr>
          <w:rStyle w:val="translated-span"/>
        </w:rPr>
        <w:t>），从而减少了整体内存访问</w:t>
      </w:r>
      <w:r>
        <w:rPr>
          <w:rStyle w:val="translated-span"/>
        </w:rPr>
        <w:t>。</w:t>
      </w:r>
      <w:r>
        <w:rPr>
          <w:rStyle w:val="translated-span"/>
        </w:rPr>
        <w:t>然而，由于使用了</w:t>
      </w:r>
      <w:r>
        <w:rPr>
          <w:rStyle w:val="translated-span"/>
        </w:rPr>
        <w:t>HybridCuts</w:t>
      </w:r>
      <w:r>
        <w:rPr>
          <w:rStyle w:val="translated-span"/>
        </w:rPr>
        <w:t>，</w:t>
      </w:r>
      <w:r>
        <w:rPr>
          <w:rStyle w:val="translated-span"/>
        </w:rPr>
        <w:t>HybridCuts</w:t>
      </w:r>
      <w:r>
        <w:rPr>
          <w:rStyle w:val="translated-span"/>
        </w:rPr>
        <w:t>在最坏情况下的搜索性能是无限的</w:t>
      </w:r>
      <w:r>
        <w:rPr>
          <w:rStyle w:val="translated-span"/>
        </w:rPr>
        <w:t>。</w:t>
      </w:r>
      <w:r>
        <w:rPr>
          <w:rStyle w:val="translated-span"/>
        </w:rPr>
        <w:t>更糟糕的是，随着规则字段数和分类器大小的增加，混合切割的性能可能会急剧下降</w:t>
      </w:r>
      <w:r>
        <w:rPr>
          <w:rStyle w:val="translated-span"/>
        </w:rPr>
        <w:t>。</w:t>
      </w:r>
      <w:r>
        <w:rPr>
          <w:rStyle w:val="translated-span"/>
        </w:rPr>
        <w:t>图</w:t>
      </w:r>
      <w:r>
        <w:rPr>
          <w:rStyle w:val="translated-span"/>
        </w:rPr>
        <w:t>1d</w:t>
      </w:r>
      <w:r>
        <w:rPr>
          <w:rStyle w:val="translated-span"/>
        </w:rPr>
        <w:t>和图</w:t>
      </w:r>
      <w:r>
        <w:rPr>
          <w:rStyle w:val="translated-span"/>
        </w:rPr>
        <w:t>1e</w:t>
      </w:r>
      <w:r>
        <w:rPr>
          <w:rStyle w:val="translated-span"/>
        </w:rPr>
        <w:t>显示了</w:t>
      </w:r>
      <w:r>
        <w:rPr>
          <w:rStyle w:val="translated-span"/>
        </w:rPr>
        <w:t>EffiCuts</w:t>
      </w:r>
      <w:r>
        <w:rPr>
          <w:rStyle w:val="translated-span"/>
        </w:rPr>
        <w:t>和</w:t>
      </w:r>
      <w:r>
        <w:rPr>
          <w:rStyle w:val="translated-span"/>
        </w:rPr>
        <w:t>HybridCuts</w:t>
      </w:r>
      <w:r>
        <w:rPr>
          <w:rStyle w:val="translated-span"/>
        </w:rPr>
        <w:t>生成的决策树</w:t>
      </w:r>
      <w:r>
        <w:rPr>
          <w:rStyle w:val="translated-span"/>
        </w:rPr>
        <w:t>。</w:t>
      </w:r>
    </w:p>
    <w:tbl>
      <w:tblPr>
        <w:tblpPr w:vertAnchor="text"/>
        <w:tblW w:w="10491" w:type="dxa"/>
        <w:tblCellMar>
          <w:left w:w="0" w:type="dxa"/>
          <w:right w:w="0" w:type="dxa"/>
        </w:tblCellMar>
        <w:tblLook w:val="04A0" w:firstRow="1" w:lastRow="0" w:firstColumn="1" w:lastColumn="0" w:noHBand="0" w:noVBand="1"/>
      </w:tblPr>
      <w:tblGrid>
        <w:gridCol w:w="10491"/>
      </w:tblGrid>
      <w:tr w:rsidR="00000000">
        <w:trPr>
          <w:trHeight w:val="2283"/>
        </w:trPr>
        <w:tc>
          <w:tcPr>
            <w:tcW w:w="8672" w:type="dxa"/>
            <w:tcMar>
              <w:top w:w="0" w:type="dxa"/>
              <w:left w:w="403" w:type="dxa"/>
              <w:bottom w:w="9" w:type="dxa"/>
              <w:right w:w="115" w:type="dxa"/>
            </w:tcMar>
            <w:vAlign w:val="bottom"/>
            <w:hideMark/>
          </w:tcPr>
          <w:p w:rsidR="00000000" w:rsidRDefault="001F7942">
            <w:pPr>
              <w:spacing w:after="1437" w:line="256" w:lineRule="auto"/>
              <w:ind w:left="1176" w:firstLine="0"/>
              <w:jc w:val="left"/>
            </w:pPr>
            <w:r>
              <w:rPr>
                <w:sz w:val="2"/>
                <w:szCs w:val="2"/>
              </w:rPr>
              <w:t> </w:t>
            </w:r>
          </w:p>
          <w:p w:rsidR="00000000" w:rsidRDefault="001F7942">
            <w:pPr>
              <w:spacing w:after="333" w:line="256" w:lineRule="auto"/>
              <w:ind w:left="0" w:firstLine="0"/>
              <w:jc w:val="left"/>
              <w:divId w:val="1049572870"/>
            </w:pPr>
            <w:r>
              <w:rPr>
                <w:noProof/>
              </w:rPr>
              <w:drawing>
                <wp:anchor distT="0" distB="0" distL="114300" distR="114300" simplePos="0" relativeHeight="251658240" behindDoc="0" locked="0" layoutInCell="1" allowOverlap="0">
                  <wp:simplePos x="0" y="0"/>
                  <wp:positionH relativeFrom="column">
                    <wp:align>left</wp:align>
                  </wp:positionH>
                  <wp:positionV relativeFrom="line">
                    <wp:posOffset>0</wp:posOffset>
                  </wp:positionV>
                  <wp:extent cx="6210300" cy="2314575"/>
                  <wp:effectExtent l="0" t="0" r="0" b="9525"/>
                  <wp:wrapSquare wrapText="bothSides"/>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r:link="rId5">
                            <a:extLst>
                              <a:ext uri="{28A0092B-C50C-407E-A947-70E740481C1C}">
                                <a14:useLocalDpi xmlns:a14="http://schemas.microsoft.com/office/drawing/2010/main" val="0"/>
                              </a:ext>
                            </a:extLst>
                          </a:blip>
                          <a:srcRect/>
                          <a:stretch>
                            <a:fillRect/>
                          </a:stretch>
                        </pic:blipFill>
                        <pic:spPr bwMode="auto">
                          <a:xfrm>
                            <a:off x="0" y="0"/>
                            <a:ext cx="6210300" cy="23145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0">
                  <wp:simplePos x="0" y="0"/>
                  <wp:positionH relativeFrom="column">
                    <wp:align>left</wp:align>
                  </wp:positionH>
                  <wp:positionV relativeFrom="line">
                    <wp:posOffset>0</wp:posOffset>
                  </wp:positionV>
                  <wp:extent cx="647700" cy="542925"/>
                  <wp:effectExtent l="0" t="0" r="0" b="9525"/>
                  <wp:wrapSquare wrapText="bothSides"/>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r:link="rId7">
                            <a:extLst>
                              <a:ext uri="{28A0092B-C50C-407E-A947-70E740481C1C}">
                                <a14:useLocalDpi xmlns:a14="http://schemas.microsoft.com/office/drawing/2010/main" val="0"/>
                              </a:ext>
                            </a:extLst>
                          </a:blip>
                          <a:srcRect/>
                          <a:stretch>
                            <a:fillRect/>
                          </a:stretch>
                        </pic:blipFill>
                        <pic:spPr bwMode="auto">
                          <a:xfrm>
                            <a:off x="0" y="0"/>
                            <a:ext cx="647700" cy="5429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0">
                  <wp:simplePos x="0" y="0"/>
                  <wp:positionH relativeFrom="column">
                    <wp:align>left</wp:align>
                  </wp:positionH>
                  <wp:positionV relativeFrom="line">
                    <wp:posOffset>0</wp:posOffset>
                  </wp:positionV>
                  <wp:extent cx="647700" cy="523875"/>
                  <wp:effectExtent l="0" t="0" r="0" b="9525"/>
                  <wp:wrapSquare wrapText="bothSides"/>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647700" cy="523875"/>
                          </a:xfrm>
                          <a:prstGeom prst="rect">
                            <a:avLst/>
                          </a:prstGeom>
                          <a:noFill/>
                          <a:ln>
                            <a:noFill/>
                          </a:ln>
                        </pic:spPr>
                      </pic:pic>
                    </a:graphicData>
                  </a:graphic>
                  <wp14:sizeRelH relativeFrom="page">
                    <wp14:pctWidth>0</wp14:pctWidth>
                  </wp14:sizeRelH>
                  <wp14:sizeRelV relativeFrom="page">
                    <wp14:pctHeight>0</wp14:pctHeight>
                  </wp14:sizeRelV>
                </wp:anchor>
              </w:drawing>
            </w:r>
            <w:r>
              <w:rPr>
                <w:rStyle w:val="translated-span"/>
                <w:rFonts w:ascii="Calibri" w:hAnsi="Calibri"/>
                <w:i/>
                <w:iCs/>
                <w:sz w:val="16"/>
                <w:szCs w:val="16"/>
              </w:rPr>
              <w:t>叶</w:t>
            </w:r>
            <w:r>
              <w:rPr>
                <w:rStyle w:val="translated-span"/>
                <w:rFonts w:ascii="Calibri" w:hAnsi="Calibri"/>
                <w:i/>
                <w:iCs/>
                <w:sz w:val="16"/>
                <w:szCs w:val="16"/>
              </w:rPr>
              <w:t>5</w:t>
            </w:r>
          </w:p>
          <w:p w:rsidR="00000000" w:rsidRDefault="001F7942">
            <w:pPr>
              <w:spacing w:after="0" w:line="256" w:lineRule="auto"/>
              <w:ind w:left="0" w:firstLine="0"/>
              <w:jc w:val="left"/>
            </w:pPr>
            <w:r>
              <w:rPr>
                <w:rFonts w:ascii="Calibri" w:hAnsi="Calibri"/>
                <w:sz w:val="22"/>
                <w:szCs w:val="22"/>
              </w:rPr>
              <w:t>        </w:t>
            </w:r>
            <w:r>
              <w:rPr>
                <w:rFonts w:ascii="Calibri" w:hAnsi="Calibri"/>
                <w:sz w:val="22"/>
                <w:szCs w:val="22"/>
              </w:rPr>
              <w:t xml:space="preserve"> </w:t>
            </w:r>
            <w:r>
              <w:rPr>
                <w:rStyle w:val="translated-span"/>
                <w:i/>
                <w:iCs/>
                <w:sz w:val="15"/>
                <w:szCs w:val="15"/>
              </w:rPr>
              <w:t>（</w:t>
            </w:r>
            <w:r>
              <w:rPr>
                <w:rStyle w:val="translated-span"/>
                <w:i/>
                <w:iCs/>
                <w:sz w:val="15"/>
                <w:szCs w:val="15"/>
              </w:rPr>
              <w:t>d</w:t>
            </w:r>
            <w:r>
              <w:rPr>
                <w:rStyle w:val="translated-span"/>
                <w:i/>
                <w:iCs/>
                <w:sz w:val="15"/>
                <w:szCs w:val="15"/>
              </w:rPr>
              <w:t>）</w:t>
            </w:r>
            <w:r>
              <w:rPr>
                <w:rStyle w:val="translated-span"/>
                <w:i/>
                <w:iCs/>
                <w:sz w:val="15"/>
                <w:szCs w:val="15"/>
              </w:rPr>
              <w:t xml:space="preserve"> </w:t>
            </w:r>
            <w:r>
              <w:rPr>
                <w:rStyle w:val="translated-span"/>
                <w:i/>
                <w:iCs/>
                <w:sz w:val="15"/>
                <w:szCs w:val="15"/>
              </w:rPr>
              <w:t>一</w:t>
            </w:r>
            <w:r>
              <w:rPr>
                <w:rStyle w:val="translated-span"/>
                <w:i/>
                <w:iCs/>
                <w:sz w:val="15"/>
                <w:szCs w:val="15"/>
              </w:rPr>
              <w:t>。</w:t>
            </w:r>
            <w:r>
              <w:rPr>
                <w:rStyle w:val="translated-span"/>
                <w:i/>
                <w:iCs/>
                <w:sz w:val="15"/>
                <w:szCs w:val="15"/>
              </w:rPr>
              <w:t>EffiCuts-1</w:t>
            </w:r>
            <w:r>
              <w:rPr>
                <w:rStyle w:val="translated-span"/>
                <w:i/>
                <w:iCs/>
                <w:sz w:val="15"/>
                <w:szCs w:val="15"/>
              </w:rPr>
              <w:t>（</w:t>
            </w:r>
            <w:r>
              <w:rPr>
                <w:rStyle w:val="translated-span"/>
                <w:i/>
                <w:iCs/>
                <w:sz w:val="15"/>
                <w:szCs w:val="15"/>
              </w:rPr>
              <w:t>binth=1</w:t>
            </w:r>
            <w:r>
              <w:rPr>
                <w:rStyle w:val="translated-span"/>
                <w:i/>
                <w:iCs/>
                <w:sz w:val="15"/>
                <w:szCs w:val="15"/>
              </w:rPr>
              <w:t>）</w:t>
            </w:r>
            <w:r>
              <w:rPr>
                <w:i/>
                <w:iCs/>
                <w:sz w:val="16"/>
                <w:szCs w:val="16"/>
              </w:rPr>
              <w:t xml:space="preserve">                                       </w:t>
            </w:r>
            <w:r>
              <w:rPr>
                <w:i/>
                <w:iCs/>
                <w:sz w:val="16"/>
                <w:szCs w:val="16"/>
              </w:rPr>
              <w:t xml:space="preserve"> </w:t>
            </w:r>
            <w:r>
              <w:rPr>
                <w:rStyle w:val="translated-span"/>
                <w:i/>
                <w:iCs/>
                <w:sz w:val="15"/>
                <w:szCs w:val="15"/>
              </w:rPr>
              <w:t>（</w:t>
            </w:r>
            <w:r>
              <w:rPr>
                <w:rStyle w:val="translated-span"/>
                <w:i/>
                <w:iCs/>
                <w:sz w:val="15"/>
                <w:szCs w:val="15"/>
              </w:rPr>
              <w:t>e</w:t>
            </w:r>
            <w:r>
              <w:rPr>
                <w:rStyle w:val="translated-span"/>
                <w:i/>
                <w:iCs/>
                <w:sz w:val="15"/>
                <w:szCs w:val="15"/>
              </w:rPr>
              <w:t>）</w:t>
            </w:r>
            <w:r>
              <w:rPr>
                <w:rStyle w:val="translated-span"/>
                <w:i/>
                <w:iCs/>
                <w:sz w:val="15"/>
                <w:szCs w:val="15"/>
              </w:rPr>
              <w:t xml:space="preserve"> </w:t>
            </w:r>
            <w:r>
              <w:rPr>
                <w:rStyle w:val="translated-span"/>
                <w:i/>
                <w:iCs/>
                <w:sz w:val="15"/>
                <w:szCs w:val="15"/>
              </w:rPr>
              <w:t>一</w:t>
            </w:r>
            <w:r>
              <w:rPr>
                <w:rStyle w:val="translated-span"/>
                <w:i/>
                <w:iCs/>
                <w:sz w:val="15"/>
                <w:szCs w:val="15"/>
              </w:rPr>
              <w:t>。</w:t>
            </w:r>
            <w:r>
              <w:rPr>
                <w:rStyle w:val="translated-span"/>
                <w:i/>
                <w:iCs/>
                <w:sz w:val="15"/>
                <w:szCs w:val="15"/>
              </w:rPr>
              <w:t>杂交切割</w:t>
            </w:r>
            <w:r>
              <w:rPr>
                <w:rStyle w:val="translated-span"/>
                <w:i/>
                <w:iCs/>
                <w:sz w:val="15"/>
                <w:szCs w:val="15"/>
              </w:rPr>
              <w:t>-1</w:t>
            </w:r>
            <w:r>
              <w:rPr>
                <w:rStyle w:val="translated-span"/>
                <w:i/>
                <w:iCs/>
                <w:sz w:val="15"/>
                <w:szCs w:val="15"/>
              </w:rPr>
              <w:t>（</w:t>
            </w:r>
            <w:r>
              <w:rPr>
                <w:rStyle w:val="translated-span"/>
                <w:i/>
                <w:iCs/>
                <w:sz w:val="15"/>
                <w:szCs w:val="15"/>
              </w:rPr>
              <w:t>binth=1</w:t>
            </w:r>
            <w:r>
              <w:rPr>
                <w:rStyle w:val="translated-span"/>
                <w:i/>
                <w:iCs/>
                <w:sz w:val="15"/>
                <w:szCs w:val="15"/>
              </w:rPr>
              <w:t>）（</w:t>
            </w:r>
            <w:r>
              <w:rPr>
                <w:rStyle w:val="translated-span"/>
                <w:i/>
                <w:iCs/>
                <w:sz w:val="15"/>
                <w:szCs w:val="15"/>
              </w:rPr>
              <w:t>f</w:t>
            </w:r>
            <w:r>
              <w:rPr>
                <w:rStyle w:val="translated-span"/>
                <w:i/>
                <w:iCs/>
                <w:sz w:val="15"/>
                <w:szCs w:val="15"/>
              </w:rPr>
              <w:t>）</w:t>
            </w:r>
            <w:r>
              <w:rPr>
                <w:rStyle w:val="translated-span"/>
                <w:i/>
                <w:iCs/>
                <w:sz w:val="15"/>
                <w:szCs w:val="15"/>
              </w:rPr>
              <w:t>。</w:t>
            </w:r>
            <w:r>
              <w:rPr>
                <w:rStyle w:val="translated-span"/>
                <w:i/>
                <w:iCs/>
                <w:sz w:val="15"/>
                <w:szCs w:val="15"/>
              </w:rPr>
              <w:t>超分裂</w:t>
            </w:r>
            <w:r>
              <w:rPr>
                <w:rStyle w:val="translated-span"/>
                <w:i/>
                <w:iCs/>
                <w:sz w:val="15"/>
                <w:szCs w:val="15"/>
              </w:rPr>
              <w:t>-4</w:t>
            </w:r>
            <w:r>
              <w:rPr>
                <w:rStyle w:val="translated-span"/>
                <w:i/>
                <w:iCs/>
                <w:sz w:val="15"/>
                <w:szCs w:val="15"/>
              </w:rPr>
              <w:t>（</w:t>
            </w:r>
            <w:r>
              <w:rPr>
                <w:rStyle w:val="translated-span"/>
                <w:i/>
                <w:iCs/>
                <w:sz w:val="15"/>
                <w:szCs w:val="15"/>
              </w:rPr>
              <w:t>binth=4</w:t>
            </w:r>
            <w:r>
              <w:rPr>
                <w:rStyle w:val="translated-span"/>
                <w:i/>
                <w:iCs/>
                <w:sz w:val="15"/>
                <w:szCs w:val="15"/>
              </w:rPr>
              <w:t>）</w:t>
            </w:r>
            <w:r>
              <w:rPr>
                <w:i/>
                <w:iCs/>
                <w:sz w:val="16"/>
                <w:szCs w:val="16"/>
              </w:rPr>
              <w:t xml:space="preserve"> </w:t>
            </w:r>
          </w:p>
          <w:p w:rsidR="00000000" w:rsidRDefault="001F7942">
            <w:pPr>
              <w:spacing w:after="112" w:line="256" w:lineRule="auto"/>
              <w:ind w:left="0" w:right="883" w:firstLine="0"/>
              <w:jc w:val="center"/>
            </w:pPr>
            <w:r>
              <w:rPr>
                <w:sz w:val="6"/>
                <w:szCs w:val="6"/>
              </w:rPr>
              <w:t> </w:t>
            </w:r>
          </w:p>
          <w:p w:rsidR="00000000" w:rsidRDefault="001F7942">
            <w:pPr>
              <w:spacing w:after="0" w:line="256" w:lineRule="auto"/>
              <w:ind w:left="0" w:right="900" w:firstLine="0"/>
              <w:jc w:val="center"/>
            </w:pPr>
            <w:r>
              <w:rPr>
                <w:rStyle w:val="translated-span"/>
                <w:sz w:val="16"/>
                <w:szCs w:val="16"/>
              </w:rPr>
              <w:t>图</w:t>
            </w:r>
            <w:r>
              <w:rPr>
                <w:rStyle w:val="translated-span"/>
                <w:sz w:val="16"/>
                <w:szCs w:val="16"/>
              </w:rPr>
              <w:t>1</w:t>
            </w:r>
            <w:r>
              <w:rPr>
                <w:rStyle w:val="translated-span"/>
                <w:sz w:val="16"/>
                <w:szCs w:val="16"/>
              </w:rPr>
              <w:t>。</w:t>
            </w:r>
            <w:r>
              <w:rPr>
                <w:rStyle w:val="translated-span"/>
                <w:sz w:val="16"/>
                <w:szCs w:val="16"/>
              </w:rPr>
              <w:t>相关工作回</w:t>
            </w:r>
            <w:r>
              <w:rPr>
                <w:rStyle w:val="translated-span"/>
                <w:sz w:val="16"/>
                <w:szCs w:val="16"/>
              </w:rPr>
              <w:t>顾</w:t>
            </w:r>
          </w:p>
        </w:tc>
      </w:tr>
    </w:tbl>
    <w:p w:rsidR="00000000" w:rsidRDefault="001F7942">
      <w:pPr>
        <w:pStyle w:val="2"/>
        <w:ind w:left="-5"/>
      </w:pPr>
      <w:r>
        <w:rPr>
          <w:rStyle w:val="translated-span"/>
        </w:rPr>
        <w:t>C</w:t>
      </w:r>
      <w:r>
        <w:rPr>
          <w:rStyle w:val="translated-span"/>
        </w:rPr>
        <w:t>、</w:t>
      </w:r>
      <w:r>
        <w:rPr>
          <w:rStyle w:val="translated-span"/>
        </w:rPr>
        <w:t xml:space="preserve"> </w:t>
      </w:r>
      <w:r>
        <w:rPr>
          <w:rStyle w:val="translated-span"/>
        </w:rPr>
        <w:t>基于分裂的决策</w:t>
      </w:r>
      <w:r>
        <w:rPr>
          <w:rStyle w:val="translated-span"/>
        </w:rPr>
        <w:t>树</w:t>
      </w:r>
    </w:p>
    <w:p w:rsidR="00000000" w:rsidRDefault="001F7942">
      <w:pPr>
        <w:ind w:left="-15" w:right="36"/>
      </w:pPr>
      <w:r>
        <w:rPr>
          <w:rStyle w:val="translated-span"/>
        </w:rPr>
        <w:t>为了减少等切分带来的规则复制，基于分裂的方法将搜索空间划分为包含几乎相等数量规则的不等大小子空间</w:t>
      </w:r>
      <w:r>
        <w:rPr>
          <w:rStyle w:val="translated-span"/>
        </w:rPr>
        <w:t>。</w:t>
      </w:r>
      <w:r>
        <w:rPr>
          <w:rStyle w:val="translated-span"/>
        </w:rPr>
        <w:t>HyperSplit[29]</w:t>
      </w:r>
      <w:r>
        <w:rPr>
          <w:rStyle w:val="translated-span"/>
        </w:rPr>
        <w:t>是一种著名的分裂方案，它将搜索空间分成两个大小不等的子空间，其中包含几乎相等数量的规则</w:t>
      </w:r>
      <w:r>
        <w:rPr>
          <w:rStyle w:val="translated-span"/>
        </w:rPr>
        <w:t>。</w:t>
      </w:r>
      <w:r>
        <w:rPr>
          <w:rStyle w:val="translated-span"/>
        </w:rPr>
        <w:t>对于简单的二元空间，</w:t>
      </w:r>
      <w:r>
        <w:rPr>
          <w:rStyle w:val="translated-span"/>
        </w:rPr>
        <w:t>e-tuple-F</w:t>
      </w:r>
      <w:r>
        <w:rPr>
          <w:rStyle w:val="translated-span"/>
        </w:rPr>
        <w:t>是最差的二进制搜索规则</w:t>
      </w:r>
      <w:r>
        <w:rPr>
          <w:rStyle w:val="translated-span"/>
        </w:rPr>
        <w:t>。</w:t>
      </w:r>
      <w:r>
        <w:rPr>
          <w:rStyle w:val="translated-span"/>
        </w:rPr>
        <w:t>然而，即使优化了二进制空间分割，超分割的内存消耗仍然随着规则数量的增加而呈指数级增长</w:t>
      </w:r>
      <w:r>
        <w:rPr>
          <w:rStyle w:val="translated-span"/>
        </w:rPr>
        <w:t>。</w:t>
      </w:r>
      <w:r>
        <w:rPr>
          <w:rStyle w:val="translated-span"/>
        </w:rPr>
        <w:t>图</w:t>
      </w:r>
      <w:r>
        <w:rPr>
          <w:rStyle w:val="translated-span"/>
        </w:rPr>
        <w:t>1f</w:t>
      </w:r>
      <w:r>
        <w:rPr>
          <w:rStyle w:val="translated-span"/>
        </w:rPr>
        <w:t>显示了由</w:t>
      </w:r>
      <w:r>
        <w:rPr>
          <w:rStyle w:val="translated-span"/>
        </w:rPr>
        <w:t>HyperSplit</w:t>
      </w:r>
      <w:r>
        <w:rPr>
          <w:rStyle w:val="translated-span"/>
        </w:rPr>
        <w:t>生成的决策树，我们可以看到，在每个内部节点中，</w:t>
      </w:r>
      <w:r>
        <w:rPr>
          <w:rStyle w:val="translated-span"/>
        </w:rPr>
        <w:t>HyperSplit</w:t>
      </w:r>
      <w:r>
        <w:rPr>
          <w:rStyle w:val="translated-span"/>
        </w:rPr>
        <w:t>将所选字段范围划分为两个子范围，每个子范围覆盖规则尽可能均衡</w:t>
      </w:r>
      <w:r>
        <w:rPr>
          <w:rStyle w:val="translated-span"/>
        </w:rPr>
        <w:t>。</w:t>
      </w:r>
      <w:r>
        <w:rPr>
          <w:i/>
          <w:iCs/>
          <w:sz w:val="13"/>
          <w:szCs w:val="13"/>
        </w:rPr>
        <w:t xml:space="preserve"> </w:t>
      </w:r>
      <w:r>
        <w:rPr>
          <w:rStyle w:val="translated-span"/>
          <w:i/>
          <w:iCs/>
        </w:rPr>
        <w:t>对数（</w:t>
      </w:r>
      <w:r>
        <w:rPr>
          <w:rStyle w:val="translated-span"/>
          <w:i/>
          <w:iCs/>
        </w:rPr>
        <w:t>2N+1</w:t>
      </w:r>
      <w:r>
        <w:rPr>
          <w:rStyle w:val="translated-span"/>
          <w:i/>
          <w:iCs/>
        </w:rPr>
        <w:t>）</w:t>
      </w:r>
    </w:p>
    <w:p w:rsidR="00000000" w:rsidRDefault="001F7942">
      <w:pPr>
        <w:spacing w:after="0"/>
        <w:ind w:left="-15" w:right="36"/>
      </w:pPr>
      <w:r>
        <w:rPr>
          <w:rStyle w:val="translated-span"/>
        </w:rPr>
        <w:t>ParaSplit[23]</w:t>
      </w:r>
      <w:r>
        <w:rPr>
          <w:rStyle w:val="translated-span"/>
        </w:rPr>
        <w:t>提出了一种规则集划分算法，降低了规则集的复杂度，显著降低了超分割的整体内存消耗</w:t>
      </w:r>
      <w:r>
        <w:rPr>
          <w:rStyle w:val="translated-span"/>
        </w:rPr>
        <w:t>。</w:t>
      </w:r>
      <w:r>
        <w:rPr>
          <w:rStyle w:val="translated-span"/>
        </w:rPr>
        <w:t>然而</w:t>
      </w:r>
      <w:r>
        <w:rPr>
          <w:rStyle w:val="translated-span"/>
        </w:rPr>
        <w:t>，</w:t>
      </w:r>
    </w:p>
    <w:p w:rsidR="00000000" w:rsidRDefault="001F7942">
      <w:pPr>
        <w:ind w:left="-15" w:right="36" w:firstLine="0"/>
      </w:pPr>
      <w:r>
        <w:rPr>
          <w:rStyle w:val="translated-span"/>
        </w:rPr>
        <w:t>ParaSplit</w:t>
      </w:r>
      <w:r>
        <w:rPr>
          <w:rStyle w:val="translated-span"/>
        </w:rPr>
        <w:t>使用复杂的启发式规则集划分，这可能需要数万次迭代才能达到最佳分割</w:t>
      </w:r>
      <w:r>
        <w:rPr>
          <w:rStyle w:val="translated-span"/>
        </w:rPr>
        <w:t>。</w:t>
      </w:r>
      <w:r>
        <w:rPr>
          <w:rStyle w:val="translated-span"/>
        </w:rPr>
        <w:t>SmartSplit[25]</w:t>
      </w:r>
      <w:r>
        <w:rPr>
          <w:rStyle w:val="translated-span"/>
        </w:rPr>
        <w:t>是最近提出的一种基于分割的决策树，它利用平衡搜索树的对数搜索次数来实现高速分类</w:t>
      </w:r>
      <w:r>
        <w:rPr>
          <w:rStyle w:val="translated-span"/>
        </w:rPr>
        <w:t>。</w:t>
      </w:r>
      <w:r>
        <w:rPr>
          <w:rStyle w:val="translated-span"/>
        </w:rPr>
        <w:t>不幸的是，它的可变数据结构和操作增加了实际实现的障碍</w:t>
      </w:r>
      <w:r>
        <w:rPr>
          <w:rStyle w:val="translated-span"/>
        </w:rPr>
        <w:t>。</w:t>
      </w:r>
      <w:r>
        <w:rPr>
          <w:rStyle w:val="translated-span"/>
        </w:rPr>
        <w:t>另外，建立决策树需要很长的预处理时间</w:t>
      </w:r>
      <w:r>
        <w:rPr>
          <w:rStyle w:val="translated-span"/>
        </w:rPr>
        <w:t>。</w:t>
      </w:r>
    </w:p>
    <w:p w:rsidR="00000000" w:rsidRDefault="001F7942">
      <w:pPr>
        <w:spacing w:after="307"/>
        <w:ind w:left="-15" w:right="36"/>
      </w:pPr>
      <w:r>
        <w:rPr>
          <w:rStyle w:val="translated-span"/>
        </w:rPr>
        <w:t>显然，现有</w:t>
      </w:r>
      <w:r>
        <w:rPr>
          <w:rStyle w:val="translated-span"/>
        </w:rPr>
        <w:t>的决策树技术都不能在存储、性能和更新之间做出很好的权衡，这严重限制了它们的可扩展性</w:t>
      </w:r>
      <w:r>
        <w:rPr>
          <w:rStyle w:val="translated-span"/>
        </w:rPr>
        <w:t>。</w:t>
      </w:r>
    </w:p>
    <w:p w:rsidR="00000000" w:rsidRDefault="001F7942">
      <w:pPr>
        <w:pStyle w:val="1"/>
        <w:ind w:left="72" w:right="238"/>
      </w:pPr>
      <w:r>
        <w:rPr>
          <w:rStyle w:val="translated-span"/>
          <w:sz w:val="20"/>
          <w:szCs w:val="20"/>
        </w:rPr>
        <w:t>三、</w:t>
      </w:r>
      <w:r>
        <w:rPr>
          <w:rStyle w:val="translated-span"/>
          <w:sz w:val="20"/>
          <w:szCs w:val="20"/>
        </w:rPr>
        <w:t xml:space="preserve"> </w:t>
      </w:r>
      <w:r>
        <w:rPr>
          <w:rStyle w:val="translated-span"/>
          <w:sz w:val="20"/>
          <w:szCs w:val="20"/>
        </w:rPr>
        <w:t>深入审</w:t>
      </w:r>
      <w:r>
        <w:rPr>
          <w:rStyle w:val="translated-span"/>
          <w:sz w:val="20"/>
          <w:szCs w:val="20"/>
        </w:rPr>
        <w:t>查</w:t>
      </w:r>
    </w:p>
    <w:p w:rsidR="00000000" w:rsidRDefault="001F7942">
      <w:pPr>
        <w:spacing w:after="242"/>
        <w:ind w:left="-15" w:right="36"/>
      </w:pPr>
      <w:r>
        <w:rPr>
          <w:rStyle w:val="translated-span"/>
        </w:rPr>
        <w:t>在本节中，我们将进一步了解设计可伸缩决策树的困难背后的原因</w:t>
      </w:r>
      <w:r>
        <w:rPr>
          <w:rStyle w:val="translated-span"/>
        </w:rPr>
        <w:t>。</w:t>
      </w:r>
      <w:r>
        <w:rPr>
          <w:rStyle w:val="translated-span"/>
        </w:rPr>
        <w:t>我们首先列出了可伸缩包分类的一些挑战和关键指标</w:t>
      </w:r>
      <w:r>
        <w:rPr>
          <w:rStyle w:val="translated-span"/>
        </w:rPr>
        <w:t>。</w:t>
      </w:r>
      <w:r>
        <w:rPr>
          <w:rStyle w:val="translated-span"/>
        </w:rPr>
        <w:t>然后对决策树的切割和分割进行了定量评价，揭示了决策树所面临的关键问题</w:t>
      </w:r>
      <w:r>
        <w:rPr>
          <w:rStyle w:val="translated-span"/>
        </w:rPr>
        <w:t>。</w:t>
      </w:r>
      <w:r>
        <w:rPr>
          <w:rStyle w:val="translated-span"/>
        </w:rPr>
        <w:t>最后，我们回顾了一些努力并分析了它们的效果</w:t>
      </w:r>
      <w:r>
        <w:rPr>
          <w:rStyle w:val="translated-span"/>
        </w:rPr>
        <w:t>。</w:t>
      </w:r>
      <w:r>
        <w:rPr>
          <w:rStyle w:val="translated-span"/>
        </w:rPr>
        <w:t>为了便于评价和比较，本文采用典型的五元组分类器和</w:t>
      </w:r>
      <w:r>
        <w:rPr>
          <w:rStyle w:val="translated-span"/>
        </w:rPr>
        <w:t>ClassBench[30]</w:t>
      </w:r>
      <w:r>
        <w:rPr>
          <w:rStyle w:val="translated-span"/>
        </w:rPr>
        <w:t>作为实验平台</w:t>
      </w:r>
      <w:r>
        <w:rPr>
          <w:rStyle w:val="translated-span"/>
        </w:rPr>
        <w:t>。</w:t>
      </w:r>
    </w:p>
    <w:p w:rsidR="00000000" w:rsidRDefault="001F7942">
      <w:pPr>
        <w:pStyle w:val="2"/>
        <w:ind w:left="189"/>
      </w:pPr>
      <w:r>
        <w:rPr>
          <w:rStyle w:val="translated-span"/>
        </w:rPr>
        <w:t>A</w:t>
      </w:r>
      <w:r>
        <w:rPr>
          <w:rStyle w:val="translated-span"/>
        </w:rPr>
        <w:t>、</w:t>
      </w:r>
      <w:r>
        <w:rPr>
          <w:rStyle w:val="translated-span"/>
        </w:rPr>
        <w:t xml:space="preserve"> </w:t>
      </w:r>
      <w:r>
        <w:rPr>
          <w:rStyle w:val="translated-span"/>
        </w:rPr>
        <w:t>指标评</w:t>
      </w:r>
      <w:r>
        <w:rPr>
          <w:rStyle w:val="translated-span"/>
        </w:rPr>
        <w:t>审</w:t>
      </w:r>
    </w:p>
    <w:p w:rsidR="00000000" w:rsidRDefault="001F7942">
      <w:pPr>
        <w:ind w:left="179" w:right="36"/>
      </w:pPr>
      <w:r>
        <w:rPr>
          <w:rStyle w:val="translated-span"/>
        </w:rPr>
        <w:t>由于转发引擎对线速度的要求，包分类是一个具有挑战性的问题，在这种情况下，数据包</w:t>
      </w:r>
      <w:r>
        <w:rPr>
          <w:rStyle w:val="translated-span"/>
        </w:rPr>
        <w:t>必须在很短的时间内被处理</w:t>
      </w:r>
      <w:r>
        <w:rPr>
          <w:rStyle w:val="translated-span"/>
        </w:rPr>
        <w:t>。</w:t>
      </w:r>
      <w:r>
        <w:rPr>
          <w:rStyle w:val="translated-span"/>
        </w:rPr>
        <w:t>片上缓存可以减少内存访问时间，但缓存内存不能随着流表的大小而扩展</w:t>
      </w:r>
      <w:r>
        <w:rPr>
          <w:rStyle w:val="translated-span"/>
        </w:rPr>
        <w:t>。</w:t>
      </w:r>
      <w:r>
        <w:rPr>
          <w:rStyle w:val="translated-span"/>
        </w:rPr>
        <w:t>因此，基于软件的包分类的两个主要指标是内存消耗和内存访问数</w:t>
      </w:r>
      <w:r>
        <w:rPr>
          <w:rStyle w:val="translated-span"/>
        </w:rPr>
        <w:t>。</w:t>
      </w:r>
      <w:r>
        <w:rPr>
          <w:rStyle w:val="translated-span"/>
        </w:rPr>
        <w:t>可扩展的数据包分类应满足以下设计目标</w:t>
      </w:r>
      <w:r>
        <w:rPr>
          <w:rStyle w:val="translated-span"/>
        </w:rPr>
        <w:t>：</w:t>
      </w:r>
    </w:p>
    <w:p w:rsidR="00000000" w:rsidRDefault="001F7942">
      <w:pPr>
        <w:ind w:left="827" w:right="36" w:hanging="360"/>
      </w:pPr>
      <w:r>
        <w:rPr>
          <w:rStyle w:val="translated-span"/>
          <w:rFonts w:ascii="Arial" w:hAnsi="Arial" w:cs="Arial"/>
        </w:rPr>
        <w:t>•</w:t>
      </w:r>
      <w:r>
        <w:rPr>
          <w:rStyle w:val="translated-span"/>
          <w:rFonts w:ascii="Arial" w:hAnsi="Arial" w:cs="Arial"/>
        </w:rPr>
        <w:t>：内存高效方案使构建的数据结构能够容纳在小型片上存储器中</w:t>
      </w:r>
      <w:r>
        <w:rPr>
          <w:rStyle w:val="translated-span"/>
          <w:rFonts w:ascii="Arial" w:hAnsi="Arial" w:cs="Arial"/>
        </w:rPr>
        <w:t>。</w:t>
      </w:r>
      <w:r>
        <w:rPr>
          <w:rStyle w:val="translated-span"/>
          <w:b/>
          <w:bCs/>
        </w:rPr>
        <w:t>低内存消</w:t>
      </w:r>
      <w:r>
        <w:rPr>
          <w:rStyle w:val="translated-span"/>
          <w:b/>
          <w:bCs/>
        </w:rPr>
        <w:t>耗</w:t>
      </w:r>
    </w:p>
    <w:p w:rsidR="00000000" w:rsidRDefault="001F7942">
      <w:pPr>
        <w:ind w:left="827" w:right="36" w:hanging="360"/>
      </w:pPr>
      <w:r>
        <w:rPr>
          <w:rStyle w:val="translated-span"/>
          <w:rFonts w:ascii="Arial" w:hAnsi="Arial" w:cs="Arial"/>
        </w:rPr>
        <w:t>•</w:t>
      </w:r>
      <w:r>
        <w:rPr>
          <w:rStyle w:val="translated-span"/>
          <w:rFonts w:ascii="Arial" w:hAnsi="Arial" w:cs="Arial"/>
        </w:rPr>
        <w:t>：每次查找的内存访问越少，分类的吞吐量就越高，这对高速网络至关重要</w:t>
      </w:r>
      <w:r>
        <w:rPr>
          <w:rStyle w:val="translated-span"/>
          <w:rFonts w:ascii="Arial" w:hAnsi="Arial" w:cs="Arial"/>
        </w:rPr>
        <w:t>。</w:t>
      </w:r>
      <w:r>
        <w:rPr>
          <w:rStyle w:val="translated-span"/>
          <w:b/>
          <w:bCs/>
        </w:rPr>
        <w:t>低内存访</w:t>
      </w:r>
      <w:r>
        <w:rPr>
          <w:rStyle w:val="translated-span"/>
          <w:b/>
          <w:bCs/>
        </w:rPr>
        <w:t>问</w:t>
      </w:r>
    </w:p>
    <w:p w:rsidR="00000000" w:rsidRDefault="001F7942">
      <w:pPr>
        <w:ind w:left="827" w:right="36" w:hanging="360"/>
      </w:pPr>
      <w:r>
        <w:rPr>
          <w:rStyle w:val="translated-span"/>
          <w:rFonts w:ascii="Arial" w:hAnsi="Arial" w:cs="Arial"/>
        </w:rPr>
        <w:t>•</w:t>
      </w:r>
      <w:r>
        <w:rPr>
          <w:rStyle w:val="translated-span"/>
          <w:rFonts w:ascii="Arial" w:hAnsi="Arial" w:cs="Arial"/>
        </w:rPr>
        <w:t>：为了保证实际系统的整体性能，应该在最坏情况下限制内存访问</w:t>
      </w:r>
      <w:r>
        <w:rPr>
          <w:rStyle w:val="translated-span"/>
          <w:rFonts w:ascii="Arial" w:hAnsi="Arial" w:cs="Arial"/>
        </w:rPr>
        <w:t>。</w:t>
      </w:r>
      <w:r>
        <w:rPr>
          <w:rStyle w:val="translated-span"/>
          <w:b/>
          <w:bCs/>
        </w:rPr>
        <w:t>有界最坏情况性</w:t>
      </w:r>
      <w:r>
        <w:rPr>
          <w:rStyle w:val="translated-span"/>
          <w:b/>
          <w:bCs/>
        </w:rPr>
        <w:t>能</w:t>
      </w:r>
    </w:p>
    <w:p w:rsidR="00000000" w:rsidRDefault="001F7942">
      <w:pPr>
        <w:ind w:left="179" w:right="36"/>
      </w:pPr>
      <w:r>
        <w:rPr>
          <w:rStyle w:val="translated-span"/>
        </w:rPr>
        <w:t>为了获得较高的分类速度，现有的方法主要集中在提高搜索性能的同时牺牲更新性能</w:t>
      </w:r>
      <w:r>
        <w:rPr>
          <w:rStyle w:val="translated-span"/>
        </w:rPr>
        <w:t>。</w:t>
      </w:r>
      <w:r>
        <w:rPr>
          <w:rStyle w:val="translated-span"/>
        </w:rPr>
        <w:t>然而，由</w:t>
      </w:r>
      <w:r>
        <w:rPr>
          <w:rStyle w:val="translated-span"/>
        </w:rPr>
        <w:t>于</w:t>
      </w:r>
      <w:r>
        <w:rPr>
          <w:rStyle w:val="translated-span"/>
        </w:rPr>
        <w:t>SDN</w:t>
      </w:r>
      <w:r>
        <w:rPr>
          <w:rStyle w:val="translated-span"/>
        </w:rPr>
        <w:t>上下文中规则的频繁更新，规则更新变得比以往任何时候都更加相关</w:t>
      </w:r>
      <w:r>
        <w:rPr>
          <w:rStyle w:val="translated-span"/>
        </w:rPr>
        <w:t>。</w:t>
      </w:r>
      <w:r>
        <w:rPr>
          <w:rStyle w:val="translated-span"/>
        </w:rPr>
        <w:t>因此，更新性能是算法包分类的另一个关键指标</w:t>
      </w:r>
      <w:r>
        <w:rPr>
          <w:rStyle w:val="translated-span"/>
        </w:rPr>
        <w:t>。</w:t>
      </w:r>
      <w:r>
        <w:rPr>
          <w:rStyle w:val="translated-span"/>
        </w:rPr>
        <w:t>为了实现快速规则更新，可伸缩分类算法还应满足以下设计目标</w:t>
      </w:r>
      <w:r>
        <w:rPr>
          <w:rStyle w:val="translated-span"/>
        </w:rPr>
        <w:t>：</w:t>
      </w:r>
    </w:p>
    <w:p w:rsidR="00000000" w:rsidRDefault="001F7942">
      <w:pPr>
        <w:ind w:left="827" w:right="36" w:hanging="360"/>
      </w:pPr>
      <w:r>
        <w:rPr>
          <w:rStyle w:val="translated-span"/>
          <w:rFonts w:ascii="Arial" w:hAnsi="Arial" w:cs="Arial"/>
        </w:rPr>
        <w:t>•</w:t>
      </w:r>
      <w:r>
        <w:rPr>
          <w:rStyle w:val="translated-span"/>
          <w:rFonts w:ascii="Arial" w:hAnsi="Arial" w:cs="Arial"/>
        </w:rPr>
        <w:t>：较低的预处理时间可以快速重建数据结构，这对于规则更新非常重要</w:t>
      </w:r>
      <w:r>
        <w:rPr>
          <w:rStyle w:val="translated-span"/>
          <w:rFonts w:ascii="Arial" w:hAnsi="Arial" w:cs="Arial"/>
        </w:rPr>
        <w:t>。</w:t>
      </w:r>
      <w:r>
        <w:rPr>
          <w:rStyle w:val="translated-span"/>
          <w:b/>
          <w:bCs/>
        </w:rPr>
        <w:t>预处理时间</w:t>
      </w:r>
      <w:r>
        <w:rPr>
          <w:rStyle w:val="translated-span"/>
          <w:b/>
          <w:bCs/>
        </w:rPr>
        <w:t>短</w:t>
      </w:r>
    </w:p>
    <w:p w:rsidR="00000000" w:rsidRDefault="001F7942">
      <w:pPr>
        <w:ind w:left="827" w:right="36" w:hanging="360"/>
      </w:pPr>
      <w:r>
        <w:rPr>
          <w:rStyle w:val="translated-span"/>
          <w:rFonts w:ascii="Arial" w:hAnsi="Arial" w:cs="Arial"/>
        </w:rPr>
        <w:t>•</w:t>
      </w:r>
      <w:r>
        <w:rPr>
          <w:rStyle w:val="translated-span"/>
          <w:rFonts w:ascii="Arial" w:hAnsi="Arial" w:cs="Arial"/>
        </w:rPr>
        <w:t>增量更新：对于每次规则更新，对数据结构的适度修改可实现快速增量更新，而不是从头开始重建</w:t>
      </w:r>
      <w:r>
        <w:rPr>
          <w:rStyle w:val="translated-span"/>
          <w:rFonts w:ascii="Arial" w:hAnsi="Arial" w:cs="Arial"/>
        </w:rPr>
        <w:t>。</w:t>
      </w:r>
      <w:r>
        <w:rPr>
          <w:rStyle w:val="translated-span"/>
          <w:b/>
          <w:bCs/>
        </w:rPr>
        <w:t>容</w:t>
      </w:r>
      <w:r>
        <w:rPr>
          <w:rStyle w:val="translated-span"/>
          <w:b/>
          <w:bCs/>
        </w:rPr>
        <w:t>易</w:t>
      </w:r>
    </w:p>
    <w:p w:rsidR="00000000" w:rsidRDefault="001F7942">
      <w:pPr>
        <w:pStyle w:val="2"/>
        <w:ind w:left="-5"/>
      </w:pPr>
      <w:r>
        <w:rPr>
          <w:rStyle w:val="translated-span"/>
        </w:rPr>
        <w:t>B</w:t>
      </w:r>
      <w:r>
        <w:rPr>
          <w:rStyle w:val="translated-span"/>
        </w:rPr>
        <w:t>、</w:t>
      </w:r>
      <w:r>
        <w:rPr>
          <w:rStyle w:val="translated-span"/>
        </w:rPr>
        <w:t xml:space="preserve"> </w:t>
      </w:r>
      <w:r>
        <w:rPr>
          <w:rStyle w:val="translated-span"/>
        </w:rPr>
        <w:t>挑战回顾与分</w:t>
      </w:r>
      <w:r>
        <w:rPr>
          <w:rStyle w:val="translated-span"/>
        </w:rPr>
        <w:t>析</w:t>
      </w:r>
    </w:p>
    <w:p w:rsidR="00000000" w:rsidRDefault="001F7942">
      <w:pPr>
        <w:ind w:left="-15" w:right="36"/>
      </w:pPr>
      <w:r>
        <w:rPr>
          <w:rStyle w:val="translated-span"/>
        </w:rPr>
        <w:t>通过研究不同分类器的切割和分割过程，我们确定了决策树的主要问题：规则复制</w:t>
      </w:r>
      <w:r>
        <w:rPr>
          <w:rStyle w:val="translated-span"/>
        </w:rPr>
        <w:t>。</w:t>
      </w:r>
    </w:p>
    <w:p w:rsidR="00000000" w:rsidRDefault="001F7942">
      <w:pPr>
        <w:ind w:left="-15" w:right="36"/>
      </w:pPr>
      <w:r>
        <w:rPr>
          <w:rStyle w:val="translated-span"/>
        </w:rPr>
        <w:t>与</w:t>
      </w:r>
      <w:r>
        <w:rPr>
          <w:rStyle w:val="translated-span"/>
        </w:rPr>
        <w:t>[21]</w:t>
      </w:r>
      <w:r>
        <w:rPr>
          <w:rStyle w:val="translated-span"/>
        </w:rPr>
        <w:t>中的先验规则重叠或</w:t>
      </w:r>
      <w:r>
        <w:rPr>
          <w:rStyle w:val="translated-span"/>
        </w:rPr>
        <w:t>[25]</w:t>
      </w:r>
      <w:r>
        <w:rPr>
          <w:rStyle w:val="translated-span"/>
        </w:rPr>
        <w:t>中的正交规则不同，规则复制是</w:t>
      </w:r>
      <w:r>
        <w:rPr>
          <w:rStyle w:val="translated-span"/>
        </w:rPr>
        <w:t>评估决策树有效性的更全面的度量</w:t>
      </w:r>
      <w:r>
        <w:rPr>
          <w:rStyle w:val="translated-span"/>
        </w:rPr>
        <w:t>。</w:t>
      </w:r>
      <w:r>
        <w:rPr>
          <w:rStyle w:val="translated-span"/>
        </w:rPr>
        <w:t>当一组规则高度重叠或相互正交时，很难通过切割或分割将它们分离出来</w:t>
      </w:r>
      <w:r>
        <w:rPr>
          <w:rStyle w:val="translated-span"/>
        </w:rPr>
        <w:t>。</w:t>
      </w:r>
      <w:r>
        <w:rPr>
          <w:rStyle w:val="translated-span"/>
        </w:rPr>
        <w:t>以图</w:t>
      </w:r>
      <w:r>
        <w:rPr>
          <w:rStyle w:val="translated-span"/>
        </w:rPr>
        <w:t>1b</w:t>
      </w:r>
      <w:r>
        <w:rPr>
          <w:rStyle w:val="translated-span"/>
        </w:rPr>
        <w:t>中的</w:t>
      </w:r>
      <w:r>
        <w:rPr>
          <w:rStyle w:val="translated-span"/>
        </w:rPr>
        <w:t>HiCuts</w:t>
      </w:r>
      <w:r>
        <w:rPr>
          <w:rStyle w:val="translated-span"/>
        </w:rPr>
        <w:t>为例，为了将</w:t>
      </w:r>
      <w:r>
        <w:rPr>
          <w:rStyle w:val="translated-span"/>
        </w:rPr>
        <w:t>R1</w:t>
      </w:r>
      <w:r>
        <w:rPr>
          <w:rStyle w:val="translated-span"/>
        </w:rPr>
        <w:t>和</w:t>
      </w:r>
      <w:r>
        <w:rPr>
          <w:rStyle w:val="translated-span"/>
        </w:rPr>
        <w:t>R2</w:t>
      </w:r>
      <w:r>
        <w:rPr>
          <w:rStyle w:val="translated-span"/>
        </w:rPr>
        <w:t>分开，</w:t>
      </w:r>
      <w:r>
        <w:rPr>
          <w:rStyle w:val="translated-span"/>
        </w:rPr>
        <w:t>HiCuts</w:t>
      </w:r>
      <w:r>
        <w:rPr>
          <w:rStyle w:val="translated-span"/>
        </w:rPr>
        <w:t>需要直观地将</w:t>
      </w:r>
      <w:r>
        <w:rPr>
          <w:rStyle w:val="translated-span"/>
        </w:rPr>
        <w:t>X</w:t>
      </w:r>
      <w:r>
        <w:rPr>
          <w:rStyle w:val="translated-span"/>
        </w:rPr>
        <w:t>字段切割成至少</w:t>
      </w:r>
      <w:r>
        <w:rPr>
          <w:rStyle w:val="translated-span"/>
        </w:rPr>
        <w:t>8</w:t>
      </w:r>
      <w:r>
        <w:rPr>
          <w:rStyle w:val="translated-span"/>
        </w:rPr>
        <w:t>个子范围</w:t>
      </w:r>
      <w:r>
        <w:rPr>
          <w:rStyle w:val="translated-span"/>
        </w:rPr>
        <w:t>。</w:t>
      </w:r>
      <w:r>
        <w:rPr>
          <w:rStyle w:val="translated-span"/>
        </w:rPr>
        <w:t>但是，对于</w:t>
      </w:r>
      <w:r>
        <w:rPr>
          <w:rStyle w:val="translated-span"/>
        </w:rPr>
        <w:t>R3&amp;R4&amp;R6</w:t>
      </w:r>
      <w:r>
        <w:rPr>
          <w:rStyle w:val="translated-span"/>
        </w:rPr>
        <w:t>，这将导致严重的规则复制，这些规则与</w:t>
      </w:r>
      <w:r>
        <w:rPr>
          <w:rStyle w:val="translated-span"/>
        </w:rPr>
        <w:t>R1</w:t>
      </w:r>
      <w:r>
        <w:rPr>
          <w:rStyle w:val="translated-span"/>
        </w:rPr>
        <w:t>和</w:t>
      </w:r>
      <w:r>
        <w:rPr>
          <w:rStyle w:val="translated-span"/>
        </w:rPr>
        <w:t>R2</w:t>
      </w:r>
      <w:r>
        <w:rPr>
          <w:rStyle w:val="translated-span"/>
        </w:rPr>
        <w:t>重叠并正交</w:t>
      </w:r>
      <w:r>
        <w:rPr>
          <w:rStyle w:val="translated-span"/>
        </w:rPr>
        <w:t>。</w:t>
      </w:r>
      <w:r>
        <w:rPr>
          <w:rStyle w:val="translated-span"/>
        </w:rPr>
        <w:t>为了避免由规则复制引起的内存爆炸，图</w:t>
      </w:r>
      <w:r>
        <w:rPr>
          <w:rStyle w:val="translated-span"/>
        </w:rPr>
        <w:t>1b</w:t>
      </w:r>
      <w:r>
        <w:rPr>
          <w:rStyle w:val="translated-span"/>
        </w:rPr>
        <w:t>中采用了两阶段剪切，这可能会导致更高的决策树</w:t>
      </w:r>
      <w:r>
        <w:rPr>
          <w:rStyle w:val="translated-span"/>
        </w:rPr>
        <w:t>。</w:t>
      </w:r>
      <w:r>
        <w:rPr>
          <w:rStyle w:val="translated-span"/>
        </w:rPr>
        <w:t>因此，规则复制不仅可以反映规则重叠的程度，而且可以反映出对整体内存消耗和内存访问的影响</w:t>
      </w:r>
      <w:r>
        <w:rPr>
          <w:rStyle w:val="translated-span"/>
        </w:rPr>
        <w:t>。</w:t>
      </w:r>
    </w:p>
    <w:p w:rsidR="00000000" w:rsidRDefault="001F7942">
      <w:pPr>
        <w:ind w:left="-15" w:right="36"/>
      </w:pPr>
      <w:r>
        <w:rPr>
          <w:rStyle w:val="translated-span"/>
        </w:rPr>
        <w:t>为了深入了解规则复制问题，我们对基于切割和分割的决</w:t>
      </w:r>
      <w:r>
        <w:rPr>
          <w:rStyle w:val="translated-span"/>
        </w:rPr>
        <w:t>策树进行了实验分析</w:t>
      </w:r>
      <w:r>
        <w:rPr>
          <w:rStyle w:val="translated-span"/>
        </w:rPr>
        <w:t>。</w:t>
      </w:r>
      <w:r>
        <w:rPr>
          <w:rStyle w:val="translated-span"/>
        </w:rPr>
        <w:t>在此之前，我们首先给出一些定义和符号</w:t>
      </w:r>
      <w:r>
        <w:rPr>
          <w:rStyle w:val="translated-span"/>
        </w:rPr>
        <w:t>：</w:t>
      </w:r>
    </w:p>
    <w:p w:rsidR="00000000" w:rsidRDefault="001F7942">
      <w:pPr>
        <w:ind w:left="648" w:right="36" w:hanging="360"/>
      </w:pPr>
      <w:r>
        <w:rPr>
          <w:rStyle w:val="translated-span"/>
          <w:rFonts w:ascii="Segoe UI Symbol" w:hAnsi="Segoe UI Symbol"/>
        </w:rPr>
        <w:sym w:font="Segoe UI Symbol" w:char="F0B7"/>
      </w:r>
      <w:r>
        <w:rPr>
          <w:rStyle w:val="translated-span"/>
          <w:rFonts w:ascii="Segoe UI Symbol" w:hAnsi="Segoe UI Symbol"/>
        </w:rPr>
        <w:t>复制规则</w:t>
      </w:r>
      <w:r>
        <w:rPr>
          <w:rStyle w:val="translated-span"/>
          <w:rFonts w:ascii="Segoe UI Symbol" w:hAnsi="Segoe UI Symbol"/>
        </w:rPr>
        <w:t>3+1b</w:t>
      </w:r>
      <w:r>
        <w:rPr>
          <w:rStyle w:val="translated-span"/>
          <w:rFonts w:ascii="Segoe UI Symbol" w:hAnsi="Segoe UI Symbol"/>
        </w:rPr>
        <w:t>，如图</w:t>
      </w:r>
      <w:r>
        <w:rPr>
          <w:rStyle w:val="translated-span"/>
          <w:rFonts w:ascii="Segoe UI Symbol" w:hAnsi="Segoe UI Symbol"/>
        </w:rPr>
        <w:t>3+1b</w:t>
      </w:r>
      <w:r>
        <w:rPr>
          <w:rStyle w:val="translated-span"/>
          <w:rFonts w:ascii="Segoe UI Symbol" w:hAnsi="Segoe UI Symbol"/>
        </w:rPr>
        <w:t>中存储的规则</w:t>
      </w:r>
      <w:r>
        <w:rPr>
          <w:rStyle w:val="translated-span"/>
          <w:rFonts w:ascii="Segoe UI Symbol" w:hAnsi="Segoe UI Symbol"/>
        </w:rPr>
        <w:t>3+1b</w:t>
      </w:r>
      <w:r>
        <w:rPr>
          <w:rStyle w:val="translated-span"/>
          <w:rFonts w:ascii="Segoe UI Symbol" w:hAnsi="Segoe UI Symbol"/>
        </w:rPr>
        <w:t>）</w:t>
      </w:r>
      <w:r>
        <w:rPr>
          <w:rStyle w:val="translated-span"/>
          <w:rFonts w:ascii="Segoe UI Symbol" w:hAnsi="Segoe UI Symbol"/>
        </w:rPr>
        <w:t>。</w:t>
      </w:r>
      <w:r>
        <w:rPr>
          <w:rStyle w:val="translated-span"/>
          <w:i/>
          <w:iCs/>
        </w:rPr>
        <w:t>规则复制因</w:t>
      </w:r>
      <w:r>
        <w:rPr>
          <w:rStyle w:val="translated-span"/>
          <w:i/>
          <w:iCs/>
        </w:rPr>
        <w:t>子</w:t>
      </w:r>
    </w:p>
    <w:p w:rsidR="00000000" w:rsidRDefault="001F7942">
      <w:pPr>
        <w:spacing w:after="247"/>
        <w:ind w:left="-15" w:right="36"/>
      </w:pPr>
      <w:r>
        <w:rPr>
          <w:rStyle w:val="translated-span"/>
        </w:rPr>
        <w:t>图</w:t>
      </w:r>
      <w:r>
        <w:rPr>
          <w:rStyle w:val="translated-span"/>
        </w:rPr>
        <w:t>2</w:t>
      </w:r>
      <w:r>
        <w:rPr>
          <w:rStyle w:val="translated-span"/>
        </w:rPr>
        <w:t>显示了不同类型的种子规则集的规则复制因子的结果，这些种子规则集在</w:t>
      </w:r>
      <w:r>
        <w:rPr>
          <w:rStyle w:val="translated-span"/>
        </w:rPr>
        <w:t>ClassBench</w:t>
      </w:r>
      <w:r>
        <w:rPr>
          <w:rStyle w:val="translated-span"/>
        </w:rPr>
        <w:t>中可用</w:t>
      </w:r>
      <w:r>
        <w:rPr>
          <w:rStyle w:val="translated-span"/>
        </w:rPr>
        <w:t>。</w:t>
      </w:r>
      <w:r>
        <w:rPr>
          <w:rStyle w:val="translated-span"/>
        </w:rPr>
        <w:t>我们可以看到，基于切割的</w:t>
      </w:r>
      <w:r>
        <w:rPr>
          <w:rStyle w:val="translated-span"/>
        </w:rPr>
        <w:t>hycuts</w:t>
      </w:r>
      <w:r>
        <w:rPr>
          <w:rStyle w:val="translated-span"/>
        </w:rPr>
        <w:t>存在着严重的规则复制问题，特别是防火墙规则集中包含大量通配符字段的规则</w:t>
      </w:r>
      <w:r>
        <w:rPr>
          <w:rStyle w:val="translated-span"/>
        </w:rPr>
        <w:t>。</w:t>
      </w:r>
      <w:r>
        <w:rPr>
          <w:rStyle w:val="translated-span"/>
        </w:rPr>
        <w:t>相反，通过在搜索空间中使用更简单的二进制分割，</w:t>
      </w:r>
      <w:r>
        <w:rPr>
          <w:rStyle w:val="translated-span"/>
        </w:rPr>
        <w:t>HyperSplit</w:t>
      </w:r>
      <w:r>
        <w:rPr>
          <w:rStyle w:val="translated-span"/>
        </w:rPr>
        <w:t>明显减少了规则复制，如图</w:t>
      </w:r>
      <w:r>
        <w:rPr>
          <w:rStyle w:val="translated-span"/>
        </w:rPr>
        <w:t>2</w:t>
      </w:r>
      <w:r>
        <w:rPr>
          <w:rStyle w:val="translated-span"/>
        </w:rPr>
        <w:t>所示</w:t>
      </w:r>
      <w:r>
        <w:rPr>
          <w:rStyle w:val="translated-span"/>
        </w:rPr>
        <w:t>。</w:t>
      </w:r>
      <w:r>
        <w:rPr>
          <w:rStyle w:val="translated-span"/>
        </w:rPr>
        <w:t>然而，随着规则集大小的增加，超立方体和超分割规则的复制都呈指数级增长</w:t>
      </w:r>
      <w:r>
        <w:rPr>
          <w:rStyle w:val="translated-span"/>
        </w:rPr>
        <w:t>。</w:t>
      </w:r>
      <w:r>
        <w:rPr>
          <w:rStyle w:val="translated-span"/>
        </w:rPr>
        <w:t>例如，对于</w:t>
      </w:r>
      <w:r>
        <w:rPr>
          <w:rStyle w:val="translated-span"/>
        </w:rPr>
        <w:t>图</w:t>
      </w:r>
      <w:r>
        <w:rPr>
          <w:rStyle w:val="translated-span"/>
        </w:rPr>
        <w:t>3</w:t>
      </w:r>
      <w:r>
        <w:rPr>
          <w:rStyle w:val="translated-span"/>
        </w:rPr>
        <w:t>中的</w:t>
      </w:r>
      <w:r>
        <w:rPr>
          <w:rStyle w:val="translated-span"/>
        </w:rPr>
        <w:t>fw-10k</w:t>
      </w:r>
      <w:r>
        <w:rPr>
          <w:rStyle w:val="translated-span"/>
        </w:rPr>
        <w:t>规则集，</w:t>
      </w:r>
      <w:r>
        <w:rPr>
          <w:rStyle w:val="translated-span"/>
        </w:rPr>
        <w:t>HyperCuts</w:t>
      </w:r>
      <w:r>
        <w:rPr>
          <w:rStyle w:val="translated-span"/>
        </w:rPr>
        <w:t>和</w:t>
      </w:r>
      <w:r>
        <w:rPr>
          <w:rStyle w:val="translated-span"/>
        </w:rPr>
        <w:t>HyperSplit</w:t>
      </w:r>
      <w:r>
        <w:rPr>
          <w:rStyle w:val="translated-span"/>
        </w:rPr>
        <w:t>的规则复制因子都可能大于</w:t>
      </w:r>
      <w:r>
        <w:rPr>
          <w:rStyle w:val="translated-span"/>
        </w:rPr>
        <w:t>1000</w:t>
      </w:r>
      <w:r>
        <w:rPr>
          <w:rStyle w:val="translated-span"/>
        </w:rPr>
        <w:t>，这表明决策树中至少需要</w:t>
      </w:r>
      <w:r>
        <w:rPr>
          <w:rStyle w:val="translated-span"/>
        </w:rPr>
        <w:t>1000</w:t>
      </w:r>
      <w:r>
        <w:rPr>
          <w:rStyle w:val="translated-span"/>
        </w:rPr>
        <w:t>万个规则指针</w:t>
      </w:r>
      <w:r>
        <w:rPr>
          <w:rStyle w:val="translated-span"/>
        </w:rPr>
        <w:t>。</w:t>
      </w:r>
      <w:r>
        <w:rPr>
          <w:rStyle w:val="translated-span"/>
        </w:rPr>
        <w:t>显然，这在当前的缓存层次结构中是不切实际的</w:t>
      </w:r>
      <w:r>
        <w:rPr>
          <w:rStyle w:val="translated-span"/>
        </w:rPr>
        <w:t>。</w:t>
      </w:r>
    </w:p>
    <w:p w:rsidR="00000000" w:rsidRDefault="001F7942">
      <w:pPr>
        <w:pStyle w:val="2"/>
        <w:ind w:left="-5"/>
      </w:pPr>
      <w:r>
        <w:rPr>
          <w:rStyle w:val="translated-span"/>
        </w:rPr>
        <w:t>C</w:t>
      </w:r>
      <w:r>
        <w:rPr>
          <w:rStyle w:val="translated-span"/>
        </w:rPr>
        <w:t>、</w:t>
      </w:r>
      <w:r>
        <w:rPr>
          <w:rStyle w:val="translated-span"/>
        </w:rPr>
        <w:t xml:space="preserve"> </w:t>
      </w:r>
      <w:r>
        <w:rPr>
          <w:rStyle w:val="translated-span"/>
        </w:rPr>
        <w:t>现有技术回顾与分</w:t>
      </w:r>
      <w:r>
        <w:rPr>
          <w:rStyle w:val="translated-span"/>
        </w:rPr>
        <w:t>析</w:t>
      </w:r>
    </w:p>
    <w:p w:rsidR="00000000" w:rsidRDefault="001F7942">
      <w:pPr>
        <w:ind w:left="-15" w:right="36"/>
      </w:pPr>
      <w:r>
        <w:rPr>
          <w:rStyle w:val="translated-span"/>
        </w:rPr>
        <w:t>为了解决规则复制问题，人们提出了许多优化方法和算法</w:t>
      </w:r>
      <w:r>
        <w:rPr>
          <w:rStyle w:val="translated-span"/>
        </w:rPr>
        <w:t>。</w:t>
      </w:r>
      <w:r>
        <w:rPr>
          <w:rStyle w:val="translated-span"/>
        </w:rPr>
        <w:t>然而，这些工作的重点是减少规则复制，同时牺牲搜索和更新性能</w:t>
      </w:r>
      <w:r>
        <w:rPr>
          <w:rStyle w:val="translated-span"/>
        </w:rPr>
        <w:t>。</w:t>
      </w:r>
      <w:r>
        <w:rPr>
          <w:rStyle w:val="translated-span"/>
        </w:rPr>
        <w:t>接下来，我们简要回顾一下这些努力，然后分析它们的有效性</w:t>
      </w:r>
      <w:r>
        <w:rPr>
          <w:rStyle w:val="translated-span"/>
        </w:rPr>
        <w:t>。</w:t>
      </w:r>
    </w:p>
    <w:p w:rsidR="00000000" w:rsidRDefault="001F7942">
      <w:pPr>
        <w:ind w:left="-15" w:right="36"/>
      </w:pPr>
      <w:r>
        <w:rPr>
          <w:rStyle w:val="translated-span"/>
          <w:b/>
          <w:bCs/>
        </w:rPr>
        <w:t>优化方</w:t>
      </w:r>
      <w:r>
        <w:rPr>
          <w:rStyle w:val="translated-span"/>
          <w:b/>
          <w:bCs/>
        </w:rPr>
        <w:t>法</w:t>
      </w:r>
      <w:r>
        <w:rPr>
          <w:rStyle w:val="translated-span"/>
        </w:rPr>
        <w:t>.</w:t>
      </w:r>
      <w:r>
        <w:rPr>
          <w:rStyle w:val="translated-span"/>
        </w:rPr>
        <w:t xml:space="preserve"> </w:t>
      </w:r>
      <w:r>
        <w:rPr>
          <w:rStyle w:val="translated-span"/>
        </w:rPr>
        <w:t>为了解决上述规则复制问题，人们提出了许多优化方法，如向上推送、规则重叠和区域压缩等</w:t>
      </w:r>
      <w:r>
        <w:rPr>
          <w:rStyle w:val="translated-span"/>
        </w:rPr>
        <w:t>。</w:t>
      </w:r>
      <w:r>
        <w:rPr>
          <w:rStyle w:val="translated-span"/>
        </w:rPr>
        <w:t>在这些优化方法中，向上推（</w:t>
      </w:r>
      <w:r>
        <w:rPr>
          <w:rStyle w:val="translated-span"/>
        </w:rPr>
        <w:t>pushing up</w:t>
      </w:r>
      <w:r>
        <w:rPr>
          <w:rStyle w:val="translated-span"/>
        </w:rPr>
        <w:t>）是最有效、应用最广泛的一种方法，已在</w:t>
      </w:r>
      <w:r>
        <w:rPr>
          <w:rStyle w:val="translated-span"/>
        </w:rPr>
        <w:t>EffiCuts</w:t>
      </w:r>
      <w:r>
        <w:rPr>
          <w:rStyle w:val="translated-span"/>
        </w:rPr>
        <w:t>、</w:t>
      </w:r>
      <w:r>
        <w:rPr>
          <w:rStyle w:val="translated-span"/>
        </w:rPr>
        <w:t>HybridCuts</w:t>
      </w:r>
      <w:r>
        <w:rPr>
          <w:rStyle w:val="translated-span"/>
        </w:rPr>
        <w:t>和</w:t>
      </w:r>
      <w:r>
        <w:rPr>
          <w:rStyle w:val="translated-span"/>
        </w:rPr>
        <w:t>SmartSplit</w:t>
      </w:r>
      <w:r>
        <w:rPr>
          <w:rStyle w:val="translated-span"/>
        </w:rPr>
        <w:t>等许多决策树中得到了应用</w:t>
      </w:r>
      <w:r>
        <w:rPr>
          <w:rStyle w:val="translated-span"/>
        </w:rPr>
        <w:t>。</w:t>
      </w:r>
      <w:r>
        <w:rPr>
          <w:rStyle w:val="translated-span"/>
        </w:rPr>
        <w:t>本质上，这种优化背后的基本原理很简单：通过向上推送通用规则，下面的剪切可以避免造成大量的规则复</w:t>
      </w:r>
      <w:r>
        <w:rPr>
          <w:rStyle w:val="translated-span"/>
        </w:rPr>
        <w:t>制</w:t>
      </w:r>
    </w:p>
    <w:p w:rsidR="00000000" w:rsidRDefault="001F7942">
      <w:pPr>
        <w:spacing w:after="18" w:line="940" w:lineRule="auto"/>
        <w:ind w:left="879" w:right="4009" w:hanging="63"/>
        <w:jc w:val="left"/>
      </w:pPr>
      <w:r>
        <w:rPr>
          <w:noProof/>
        </w:rPr>
        <w:drawing>
          <wp:anchor distT="0" distB="0" distL="114300" distR="114300" simplePos="0" relativeHeight="251661312" behindDoc="0" locked="0" layoutInCell="1" allowOverlap="0">
            <wp:simplePos x="0" y="0"/>
            <wp:positionH relativeFrom="column">
              <wp:align>left</wp:align>
            </wp:positionH>
            <wp:positionV relativeFrom="line">
              <wp:posOffset>0</wp:posOffset>
            </wp:positionV>
            <wp:extent cx="2581275" cy="2781300"/>
            <wp:effectExtent l="0" t="0" r="9525" b="0"/>
            <wp:wrapSquare wrapText="bothSides"/>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r:link="rId11">
                      <a:extLst>
                        <a:ext uri="{28A0092B-C50C-407E-A947-70E740481C1C}">
                          <a14:useLocalDpi xmlns:a14="http://schemas.microsoft.com/office/drawing/2010/main" val="0"/>
                        </a:ext>
                      </a:extLst>
                    </a:blip>
                    <a:srcRect/>
                    <a:stretch>
                      <a:fillRect/>
                    </a:stretch>
                  </pic:blipFill>
                  <pic:spPr bwMode="auto">
                    <a:xfrm>
                      <a:off x="0" y="0"/>
                      <a:ext cx="2581275" cy="27813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alibri" w:hAnsi="Calibri"/>
          <w:sz w:val="10"/>
          <w:szCs w:val="10"/>
        </w:rPr>
        <w:t>100 10</w:t>
      </w:r>
    </w:p>
    <w:p w:rsidR="00000000" w:rsidRDefault="001F7942">
      <w:pPr>
        <w:spacing w:after="312" w:line="264" w:lineRule="auto"/>
        <w:ind w:left="922" w:right="4009" w:firstLine="0"/>
        <w:jc w:val="left"/>
      </w:pPr>
      <w:r>
        <w:rPr>
          <w:rFonts w:ascii="Calibri" w:hAnsi="Calibri"/>
          <w:sz w:val="10"/>
          <w:szCs w:val="10"/>
        </w:rPr>
        <w:t>1</w:t>
      </w:r>
    </w:p>
    <w:p w:rsidR="00000000" w:rsidRDefault="001F7942">
      <w:pPr>
        <w:spacing w:after="218" w:line="256" w:lineRule="auto"/>
        <w:ind w:left="0" w:right="720" w:firstLine="0"/>
        <w:jc w:val="right"/>
      </w:pPr>
      <w:r>
        <w:t> </w:t>
      </w:r>
    </w:p>
    <w:p w:rsidR="00000000" w:rsidRDefault="001F7942">
      <w:pPr>
        <w:spacing w:after="18" w:line="703" w:lineRule="auto"/>
        <w:ind w:left="825" w:right="4009" w:hanging="63"/>
        <w:jc w:val="left"/>
      </w:pPr>
      <w:r>
        <w:rPr>
          <w:rFonts w:ascii="Calibri" w:hAnsi="Calibri"/>
          <w:sz w:val="10"/>
          <w:szCs w:val="10"/>
        </w:rPr>
        <w:t>10000 1000 100</w:t>
      </w:r>
    </w:p>
    <w:p w:rsidR="00000000" w:rsidRDefault="001F7942">
      <w:pPr>
        <w:spacing w:after="81" w:line="703" w:lineRule="auto"/>
        <w:ind w:left="985" w:right="4009" w:hanging="63"/>
        <w:jc w:val="left"/>
      </w:pPr>
      <w:r>
        <w:rPr>
          <w:rFonts w:ascii="Calibri" w:hAnsi="Calibri"/>
          <w:sz w:val="10"/>
          <w:szCs w:val="10"/>
        </w:rPr>
        <w:t>10 1</w:t>
      </w:r>
    </w:p>
    <w:p w:rsidR="00000000" w:rsidRDefault="001F7942">
      <w:pPr>
        <w:spacing w:after="19" w:line="256" w:lineRule="auto"/>
        <w:ind w:left="0" w:right="720" w:firstLine="0"/>
        <w:jc w:val="right"/>
      </w:pPr>
      <w:r>
        <w:t> </w:t>
      </w:r>
    </w:p>
    <w:p w:rsidR="00000000" w:rsidRDefault="001F7942">
      <w:pPr>
        <w:pStyle w:val="3"/>
        <w:spacing w:after="123"/>
        <w:ind w:left="72" w:right="83"/>
      </w:pPr>
      <w:r>
        <w:rPr>
          <w:rStyle w:val="translated-span"/>
        </w:rPr>
        <w:t>图</w:t>
      </w:r>
      <w:r>
        <w:rPr>
          <w:rStyle w:val="translated-span"/>
        </w:rPr>
        <w:t>3</w:t>
      </w:r>
      <w:r>
        <w:rPr>
          <w:rStyle w:val="translated-span"/>
        </w:rPr>
        <w:t>。</w:t>
      </w:r>
      <w:r>
        <w:rPr>
          <w:rStyle w:val="translated-span"/>
        </w:rPr>
        <w:t>不同规则集的规则复制因子计</w:t>
      </w:r>
      <w:r>
        <w:rPr>
          <w:rStyle w:val="translated-span"/>
        </w:rPr>
        <w:t>算</w:t>
      </w:r>
    </w:p>
    <w:p w:rsidR="00000000" w:rsidRDefault="001F7942">
      <w:pPr>
        <w:ind w:left="-15" w:right="36" w:firstLine="0"/>
      </w:pPr>
      <w:r>
        <w:rPr>
          <w:rStyle w:val="translated-span"/>
        </w:rPr>
        <w:t>通过这些无聊的规则，这反过来又大大减少了整体内存消耗（例如，图</w:t>
      </w:r>
      <w:r>
        <w:rPr>
          <w:rStyle w:val="translated-span"/>
        </w:rPr>
        <w:t>1c</w:t>
      </w:r>
      <w:r>
        <w:rPr>
          <w:rStyle w:val="translated-span"/>
        </w:rPr>
        <w:t>中的规则</w:t>
      </w:r>
      <w:r>
        <w:rPr>
          <w:rStyle w:val="translated-span"/>
        </w:rPr>
        <w:t>R6</w:t>
      </w:r>
      <w:r>
        <w:rPr>
          <w:rStyle w:val="translated-span"/>
        </w:rPr>
        <w:t>）</w:t>
      </w:r>
      <w:r>
        <w:rPr>
          <w:rStyle w:val="translated-span"/>
        </w:rPr>
        <w:t>。</w:t>
      </w:r>
      <w:r>
        <w:rPr>
          <w:rStyle w:val="translated-span"/>
        </w:rPr>
        <w:t>图</w:t>
      </w:r>
      <w:r>
        <w:rPr>
          <w:rStyle w:val="translated-span"/>
        </w:rPr>
        <w:t>4</w:t>
      </w:r>
      <w:r>
        <w:rPr>
          <w:rStyle w:val="translated-span"/>
        </w:rPr>
        <w:t>显示了向上推送</w:t>
      </w:r>
      <w:r>
        <w:rPr>
          <w:rStyle w:val="translated-span"/>
        </w:rPr>
        <w:t>HyperCuts</w:t>
      </w:r>
      <w:r>
        <w:rPr>
          <w:rStyle w:val="translated-span"/>
        </w:rPr>
        <w:t>优化的有效性</w:t>
      </w:r>
      <w:r>
        <w:rPr>
          <w:rStyle w:val="translated-span"/>
        </w:rPr>
        <w:t>。</w:t>
      </w:r>
      <w:r>
        <w:rPr>
          <w:rStyle w:val="translated-span"/>
        </w:rPr>
        <w:t>显然，采用</w:t>
      </w:r>
      <w:r>
        <w:rPr>
          <w:rStyle w:val="translated-span"/>
        </w:rPr>
        <w:t>pushingupwar</w:t>
      </w:r>
      <w:r>
        <w:rPr>
          <w:rStyle w:val="translated-span"/>
        </w:rPr>
        <w:t>ds</w:t>
      </w:r>
      <w:r>
        <w:rPr>
          <w:rStyle w:val="translated-span"/>
        </w:rPr>
        <w:t>优化后，规则复制因子显著下降</w:t>
      </w:r>
      <w:r>
        <w:rPr>
          <w:rStyle w:val="translated-span"/>
        </w:rPr>
        <w:t>。</w:t>
      </w:r>
      <w:r>
        <w:rPr>
          <w:rStyle w:val="translated-span"/>
        </w:rPr>
        <w:t>不幸的是，这种优化并不是在所有情况下都有效</w:t>
      </w:r>
      <w:r>
        <w:rPr>
          <w:rStyle w:val="translated-span"/>
        </w:rPr>
        <w:t>。</w:t>
      </w:r>
      <w:r>
        <w:rPr>
          <w:rStyle w:val="translated-span"/>
        </w:rPr>
        <w:t>由于在决策树搜索过程中，每个推式规则都需要单独查找，因此与原始算法相比，内存访问的总次数可能会增加</w:t>
      </w:r>
      <w:r>
        <w:rPr>
          <w:rStyle w:val="translated-span"/>
        </w:rPr>
        <w:t>。</w:t>
      </w:r>
      <w:r>
        <w:rPr>
          <w:rStyle w:val="translated-span"/>
        </w:rPr>
        <w:t>如图</w:t>
      </w:r>
      <w:r>
        <w:rPr>
          <w:rStyle w:val="translated-span"/>
        </w:rPr>
        <w:t>5</w:t>
      </w:r>
      <w:r>
        <w:rPr>
          <w:rStyle w:val="translated-span"/>
        </w:rPr>
        <w:t>所示，总的内存访问开销大大超过了最坏情况下的树深度，在某些情况下可达</w:t>
      </w:r>
      <w:r>
        <w:rPr>
          <w:rStyle w:val="translated-span"/>
        </w:rPr>
        <w:t>10</w:t>
      </w:r>
      <w:r>
        <w:rPr>
          <w:rStyle w:val="translated-span"/>
        </w:rPr>
        <w:t>倍</w:t>
      </w:r>
      <w:r>
        <w:rPr>
          <w:rStyle w:val="translated-span"/>
        </w:rPr>
        <w:t>。</w:t>
      </w:r>
    </w:p>
    <w:p w:rsidR="00000000" w:rsidRDefault="001F7942">
      <w:pPr>
        <w:ind w:left="-15" w:right="36"/>
      </w:pPr>
      <w:r>
        <w:rPr>
          <w:rStyle w:val="translated-span"/>
        </w:rPr>
        <w:t>此外，一些其他的优化，如规则重叠和区域压缩，可以进一步减少决策树的内存消耗</w:t>
      </w:r>
      <w:r>
        <w:rPr>
          <w:rStyle w:val="translated-span"/>
        </w:rPr>
        <w:t>。</w:t>
      </w:r>
      <w:r>
        <w:rPr>
          <w:rStyle w:val="translated-span"/>
        </w:rPr>
        <w:t>但是，这些优化可能会增加规则更新的难度</w:t>
      </w:r>
      <w:r>
        <w:rPr>
          <w:rStyle w:val="translated-span"/>
        </w:rPr>
        <w:t>。</w:t>
      </w:r>
      <w:r>
        <w:rPr>
          <w:rStyle w:val="translated-span"/>
        </w:rPr>
        <w:t>以图</w:t>
      </w:r>
      <w:r>
        <w:rPr>
          <w:rStyle w:val="translated-span"/>
        </w:rPr>
        <w:t>1c</w:t>
      </w:r>
      <w:r>
        <w:rPr>
          <w:rStyle w:val="translated-span"/>
        </w:rPr>
        <w:t>为例，由于采用了规则重叠，规则</w:t>
      </w:r>
      <w:r>
        <w:rPr>
          <w:rStyle w:val="translated-span"/>
        </w:rPr>
        <w:t>R3</w:t>
      </w:r>
      <w:r>
        <w:rPr>
          <w:rStyle w:val="translated-span"/>
        </w:rPr>
        <w:t>和</w:t>
      </w:r>
      <w:r>
        <w:rPr>
          <w:rStyle w:val="translated-span"/>
        </w:rPr>
        <w:t>R4</w:t>
      </w:r>
      <w:r>
        <w:rPr>
          <w:rStyle w:val="translated-span"/>
        </w:rPr>
        <w:t>应该从叶</w:t>
      </w:r>
      <w:r>
        <w:rPr>
          <w:rStyle w:val="translated-span"/>
        </w:rPr>
        <w:t>8/9</w:t>
      </w:r>
      <w:r>
        <w:rPr>
          <w:rStyle w:val="translated-span"/>
        </w:rPr>
        <w:t>中删除，因为它们被另一个优先级更高的规则（即</w:t>
      </w:r>
      <w:r>
        <w:rPr>
          <w:rStyle w:val="translated-span"/>
        </w:rPr>
        <w:t>R2</w:t>
      </w:r>
      <w:r>
        <w:rPr>
          <w:rStyle w:val="translated-span"/>
        </w:rPr>
        <w:t>和</w:t>
      </w:r>
      <w:r>
        <w:rPr>
          <w:rStyle w:val="translated-span"/>
        </w:rPr>
        <w:t>R1</w:t>
      </w:r>
      <w:r>
        <w:rPr>
          <w:rStyle w:val="translated-span"/>
        </w:rPr>
        <w:t>）完全覆盖</w:t>
      </w:r>
      <w:r>
        <w:rPr>
          <w:rStyle w:val="translated-span"/>
        </w:rPr>
        <w:t>。</w:t>
      </w:r>
      <w:r>
        <w:rPr>
          <w:rStyle w:val="translated-span"/>
        </w:rPr>
        <w:t>然而</w:t>
      </w:r>
      <w:r>
        <w:rPr>
          <w:rStyle w:val="translated-span"/>
        </w:rPr>
        <w:t>，它总是容易扔掉，却很难捡起来</w:t>
      </w:r>
      <w:r>
        <w:rPr>
          <w:rStyle w:val="translated-span"/>
        </w:rPr>
        <w:t>。</w:t>
      </w:r>
      <w:r>
        <w:rPr>
          <w:rStyle w:val="translated-span"/>
        </w:rPr>
        <w:t>如果从分类器中删除规则</w:t>
      </w:r>
      <w:r>
        <w:rPr>
          <w:rStyle w:val="translated-span"/>
        </w:rPr>
        <w:t>R1</w:t>
      </w:r>
      <w:r>
        <w:rPr>
          <w:rStyle w:val="translated-span"/>
        </w:rPr>
        <w:t>或</w:t>
      </w:r>
      <w:r>
        <w:rPr>
          <w:rStyle w:val="translated-span"/>
        </w:rPr>
        <w:t>R2</w:t>
      </w:r>
      <w:r>
        <w:rPr>
          <w:rStyle w:val="translated-span"/>
        </w:rPr>
        <w:t>，则需要重建决策树，因为此删除操作可能会导致叶</w:t>
      </w:r>
      <w:r>
        <w:rPr>
          <w:rStyle w:val="translated-span"/>
        </w:rPr>
        <w:t>8/9</w:t>
      </w:r>
      <w:r>
        <w:rPr>
          <w:rStyle w:val="translated-span"/>
        </w:rPr>
        <w:t>中的混乱</w:t>
      </w:r>
      <w:r>
        <w:rPr>
          <w:rStyle w:val="translated-span"/>
        </w:rPr>
        <w:t>。</w:t>
      </w:r>
    </w:p>
    <w:p w:rsidR="00000000" w:rsidRDefault="001F7942">
      <w:pPr>
        <w:ind w:left="-15" w:right="36"/>
      </w:pPr>
      <w:r>
        <w:rPr>
          <w:rStyle w:val="translated-span"/>
          <w:b/>
          <w:bCs/>
        </w:rPr>
        <w:t>规则集分</w:t>
      </w:r>
      <w:r>
        <w:rPr>
          <w:rStyle w:val="translated-span"/>
          <w:b/>
          <w:bCs/>
        </w:rPr>
        <w:t>区</w:t>
      </w:r>
      <w:r>
        <w:rPr>
          <w:rStyle w:val="translated-span"/>
        </w:rPr>
        <w:t>.</w:t>
      </w:r>
      <w:r>
        <w:rPr>
          <w:rStyle w:val="translated-span"/>
        </w:rPr>
        <w:t xml:space="preserve"> </w:t>
      </w:r>
      <w:r>
        <w:rPr>
          <w:rStyle w:val="translated-span"/>
        </w:rPr>
        <w:t>将规则分成子集可以减少每个子集中的规则重叠，从而改善每个决策树中的规则复制问题</w:t>
      </w:r>
      <w:r>
        <w:rPr>
          <w:rStyle w:val="translated-span"/>
        </w:rPr>
        <w:t>。</w:t>
      </w:r>
      <w:r>
        <w:rPr>
          <w:rStyle w:val="translated-span"/>
        </w:rPr>
        <w:t>EffiCuts</w:t>
      </w:r>
      <w:r>
        <w:rPr>
          <w:rStyle w:val="translated-span"/>
        </w:rPr>
        <w:t>是最具代表性的规则集划分算法</w:t>
      </w:r>
      <w:r>
        <w:rPr>
          <w:rStyle w:val="translated-span"/>
        </w:rPr>
        <w:t>。</w:t>
      </w:r>
      <w:r>
        <w:rPr>
          <w:rStyle w:val="translated-span"/>
        </w:rPr>
        <w:t>图</w:t>
      </w:r>
      <w:r>
        <w:rPr>
          <w:rStyle w:val="translated-span"/>
        </w:rPr>
        <w:t>6</w:t>
      </w:r>
      <w:r>
        <w:rPr>
          <w:rStyle w:val="translated-span"/>
        </w:rPr>
        <w:t>和图</w:t>
      </w:r>
      <w:r>
        <w:rPr>
          <w:rStyle w:val="translated-span"/>
        </w:rPr>
        <w:t>7</w:t>
      </w:r>
      <w:r>
        <w:rPr>
          <w:rStyle w:val="translated-span"/>
        </w:rPr>
        <w:t>显示了与未分区的</w:t>
      </w:r>
      <w:r>
        <w:rPr>
          <w:rStyle w:val="translated-span"/>
        </w:rPr>
        <w:t>hycuts</w:t>
      </w:r>
      <w:r>
        <w:rPr>
          <w:rStyle w:val="translated-span"/>
        </w:rPr>
        <w:t>相比，分区</w:t>
      </w:r>
      <w:r>
        <w:rPr>
          <w:rStyle w:val="translated-span"/>
        </w:rPr>
        <w:t>EffiCuts</w:t>
      </w:r>
      <w:r>
        <w:rPr>
          <w:rStyle w:val="translated-span"/>
        </w:rPr>
        <w:t>的有效性以及影响</w:t>
      </w:r>
      <w:r>
        <w:rPr>
          <w:rStyle w:val="translated-span"/>
        </w:rPr>
        <w:t>。</w:t>
      </w:r>
      <w:r>
        <w:rPr>
          <w:rStyle w:val="translated-span"/>
        </w:rPr>
        <w:t>如图</w:t>
      </w:r>
      <w:r>
        <w:rPr>
          <w:rStyle w:val="translated-span"/>
        </w:rPr>
        <w:t>6</w:t>
      </w:r>
      <w:r>
        <w:rPr>
          <w:rStyle w:val="translated-span"/>
        </w:rPr>
        <w:t>所示，</w:t>
      </w:r>
      <w:r>
        <w:rPr>
          <w:rStyle w:val="translated-span"/>
        </w:rPr>
        <w:t>EffiCuts</w:t>
      </w:r>
      <w:r>
        <w:rPr>
          <w:rStyle w:val="translated-span"/>
        </w:rPr>
        <w:t>显著地改进了规则复制，从而显著减少了内存消耗</w:t>
      </w:r>
      <w:r>
        <w:rPr>
          <w:rStyle w:val="translated-span"/>
        </w:rPr>
        <w:t>。</w:t>
      </w:r>
      <w:r>
        <w:rPr>
          <w:rStyle w:val="translated-span"/>
        </w:rPr>
        <w:t>然而，这种激进的分区方法也给查找性能带来了麻烦，如图</w:t>
      </w:r>
      <w:r>
        <w:rPr>
          <w:rStyle w:val="translated-span"/>
        </w:rPr>
        <w:t>7</w:t>
      </w:r>
      <w:r>
        <w:rPr>
          <w:rStyle w:val="translated-span"/>
        </w:rPr>
        <w:t>所示</w:t>
      </w:r>
      <w:r>
        <w:rPr>
          <w:rStyle w:val="translated-span"/>
        </w:rPr>
        <w:t>。</w:t>
      </w:r>
      <w:r>
        <w:rPr>
          <w:rStyle w:val="translated-span"/>
        </w:rPr>
        <w:t>我们可以看到，即使采用子树合</w:t>
      </w:r>
      <w:r>
        <w:rPr>
          <w:rStyle w:val="translated-span"/>
        </w:rPr>
        <w:t>并选项，</w:t>
      </w:r>
      <w:r>
        <w:rPr>
          <w:rStyle w:val="translated-span"/>
        </w:rPr>
        <w:t>EffiCuts</w:t>
      </w:r>
      <w:r>
        <w:rPr>
          <w:rStyle w:val="translated-span"/>
        </w:rPr>
        <w:t>仍然会生成大量的子树，这可能会导致整体内存访问量更大</w:t>
      </w:r>
      <w:r>
        <w:rPr>
          <w:rStyle w:val="translated-span"/>
        </w:rPr>
        <w:t>。</w:t>
      </w:r>
    </w:p>
    <w:p w:rsidR="00000000" w:rsidRDefault="001F7942">
      <w:pPr>
        <w:spacing w:after="104" w:line="256" w:lineRule="auto"/>
        <w:ind w:left="563" w:firstLine="0"/>
        <w:jc w:val="left"/>
      </w:pPr>
      <w:r>
        <w:rPr>
          <w:noProof/>
        </w:rPr>
        <w:drawing>
          <wp:inline distT="0" distB="0" distL="0" distR="0">
            <wp:extent cx="2476500" cy="2486025"/>
            <wp:effectExtent l="0" t="0" r="0" b="9525"/>
            <wp:docPr id="1" name="Picture 64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36"/>
                    <pic:cNvPicPr>
                      <a:picLocks noChangeAspect="1" noChangeArrowheads="1"/>
                    </pic:cNvPicPr>
                  </pic:nvPicPr>
                  <pic:blipFill>
                    <a:blip r:embed="rId12" r:link="rId13">
                      <a:extLst>
                        <a:ext uri="{28A0092B-C50C-407E-A947-70E740481C1C}">
                          <a14:useLocalDpi xmlns:a14="http://schemas.microsoft.com/office/drawing/2010/main" val="0"/>
                        </a:ext>
                      </a:extLst>
                    </a:blip>
                    <a:srcRect/>
                    <a:stretch>
                      <a:fillRect/>
                    </a:stretch>
                  </pic:blipFill>
                  <pic:spPr bwMode="auto">
                    <a:xfrm>
                      <a:off x="0" y="0"/>
                      <a:ext cx="2476500" cy="2486025"/>
                    </a:xfrm>
                    <a:prstGeom prst="rect">
                      <a:avLst/>
                    </a:prstGeom>
                    <a:noFill/>
                    <a:ln>
                      <a:noFill/>
                    </a:ln>
                  </pic:spPr>
                </pic:pic>
              </a:graphicData>
            </a:graphic>
          </wp:inline>
        </w:drawing>
      </w:r>
    </w:p>
    <w:p w:rsidR="00000000" w:rsidRDefault="001F7942">
      <w:pPr>
        <w:spacing w:after="57" w:line="230" w:lineRule="auto"/>
        <w:ind w:left="697" w:right="35" w:firstLine="0"/>
      </w:pPr>
      <w:r>
        <w:rPr>
          <w:rStyle w:val="translated-span"/>
          <w:sz w:val="16"/>
          <w:szCs w:val="16"/>
        </w:rPr>
        <w:t>图</w:t>
      </w:r>
      <w:r>
        <w:rPr>
          <w:rStyle w:val="translated-span"/>
          <w:sz w:val="16"/>
          <w:szCs w:val="16"/>
        </w:rPr>
        <w:t>5</w:t>
      </w:r>
      <w:r>
        <w:rPr>
          <w:rStyle w:val="translated-span"/>
          <w:sz w:val="16"/>
          <w:szCs w:val="16"/>
        </w:rPr>
        <w:t>。</w:t>
      </w:r>
      <w:r>
        <w:rPr>
          <w:rStyle w:val="translated-span"/>
          <w:sz w:val="16"/>
          <w:szCs w:val="16"/>
        </w:rPr>
        <w:t>向上推对</w:t>
      </w:r>
      <w:r>
        <w:rPr>
          <w:rStyle w:val="translated-span"/>
          <w:sz w:val="16"/>
          <w:szCs w:val="16"/>
        </w:rPr>
        <w:t>HyperCuts-8</w:t>
      </w:r>
      <w:r>
        <w:rPr>
          <w:rStyle w:val="translated-span"/>
          <w:sz w:val="16"/>
          <w:szCs w:val="16"/>
        </w:rPr>
        <w:t>的影</w:t>
      </w:r>
      <w:r>
        <w:rPr>
          <w:rStyle w:val="translated-span"/>
          <w:sz w:val="16"/>
          <w:szCs w:val="16"/>
        </w:rPr>
        <w:t>响</w:t>
      </w:r>
    </w:p>
    <w:p w:rsidR="00000000" w:rsidRDefault="001F7942">
      <w:pPr>
        <w:spacing w:after="180" w:line="264" w:lineRule="auto"/>
        <w:ind w:left="0" w:right="4009" w:firstLine="0"/>
        <w:jc w:val="left"/>
      </w:pPr>
      <w:r>
        <w:rPr>
          <w:noProof/>
        </w:rPr>
        <w:drawing>
          <wp:anchor distT="0" distB="0" distL="114300" distR="114300" simplePos="0" relativeHeight="251662336" behindDoc="0" locked="0" layoutInCell="1" allowOverlap="0">
            <wp:simplePos x="0" y="0"/>
            <wp:positionH relativeFrom="column">
              <wp:align>left</wp:align>
            </wp:positionH>
            <wp:positionV relativeFrom="line">
              <wp:posOffset>0</wp:posOffset>
            </wp:positionV>
            <wp:extent cx="2600325" cy="2400300"/>
            <wp:effectExtent l="0" t="0" r="9525" b="0"/>
            <wp:wrapSquare wrapText="bothSides"/>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2600325" cy="24003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alibri" w:hAnsi="Calibri"/>
          <w:sz w:val="10"/>
          <w:szCs w:val="10"/>
        </w:rPr>
        <w:t>100</w:t>
      </w:r>
    </w:p>
    <w:p w:rsidR="00000000" w:rsidRDefault="001F7942">
      <w:pPr>
        <w:spacing w:after="516" w:line="604" w:lineRule="auto"/>
        <w:ind w:left="126" w:right="4314" w:hanging="63"/>
        <w:jc w:val="left"/>
      </w:pPr>
      <w:r>
        <w:rPr>
          <w:rFonts w:ascii="Calibri" w:hAnsi="Calibri"/>
          <w:sz w:val="10"/>
          <w:szCs w:val="10"/>
        </w:rPr>
        <w:t>10 1</w:t>
      </w:r>
    </w:p>
    <w:p w:rsidR="00000000" w:rsidRDefault="001F7942">
      <w:pPr>
        <w:spacing w:after="18" w:line="264" w:lineRule="auto"/>
        <w:ind w:left="63" w:right="4009" w:firstLine="0"/>
        <w:jc w:val="left"/>
      </w:pPr>
      <w:r>
        <w:rPr>
          <w:rFonts w:ascii="Calibri" w:hAnsi="Calibri"/>
          <w:sz w:val="10"/>
          <w:szCs w:val="10"/>
        </w:rPr>
        <w:t>160</w:t>
      </w:r>
    </w:p>
    <w:p w:rsidR="00000000" w:rsidRDefault="001F7942">
      <w:pPr>
        <w:spacing w:after="18" w:line="264" w:lineRule="auto"/>
        <w:ind w:left="63" w:right="4124" w:firstLine="0"/>
        <w:jc w:val="left"/>
      </w:pPr>
      <w:r>
        <w:rPr>
          <w:rFonts w:ascii="Calibri" w:hAnsi="Calibri"/>
          <w:sz w:val="10"/>
          <w:szCs w:val="10"/>
        </w:rPr>
        <w:t>140 120</w:t>
      </w:r>
    </w:p>
    <w:p w:rsidR="00000000" w:rsidRDefault="001F7942">
      <w:pPr>
        <w:spacing w:after="18" w:line="264" w:lineRule="auto"/>
        <w:ind w:left="126" w:right="4178" w:hanging="63"/>
        <w:jc w:val="left"/>
      </w:pPr>
      <w:r>
        <w:rPr>
          <w:rFonts w:ascii="Calibri" w:hAnsi="Calibri"/>
          <w:sz w:val="10"/>
          <w:szCs w:val="10"/>
        </w:rPr>
        <w:t>100 80</w:t>
      </w:r>
    </w:p>
    <w:p w:rsidR="00000000" w:rsidRDefault="001F7942">
      <w:pPr>
        <w:spacing w:after="18" w:line="264" w:lineRule="auto"/>
        <w:ind w:left="132" w:right="4009" w:firstLine="0"/>
        <w:jc w:val="left"/>
      </w:pPr>
      <w:r>
        <w:rPr>
          <w:rFonts w:ascii="Calibri" w:hAnsi="Calibri"/>
          <w:sz w:val="10"/>
          <w:szCs w:val="10"/>
        </w:rPr>
        <w:t>60</w:t>
      </w:r>
    </w:p>
    <w:p w:rsidR="00000000" w:rsidRDefault="001F7942">
      <w:pPr>
        <w:spacing w:after="18" w:line="264" w:lineRule="auto"/>
        <w:ind w:left="132" w:right="4009" w:firstLine="0"/>
        <w:jc w:val="left"/>
      </w:pPr>
      <w:r>
        <w:rPr>
          <w:rFonts w:ascii="Calibri" w:hAnsi="Calibri"/>
          <w:sz w:val="10"/>
          <w:szCs w:val="10"/>
        </w:rPr>
        <w:t>40</w:t>
      </w:r>
    </w:p>
    <w:p w:rsidR="00000000" w:rsidRDefault="001F7942">
      <w:pPr>
        <w:spacing w:after="242" w:line="264" w:lineRule="auto"/>
        <w:ind w:left="195" w:right="4231" w:hanging="63"/>
        <w:jc w:val="left"/>
      </w:pPr>
      <w:r>
        <w:rPr>
          <w:rFonts w:ascii="Calibri" w:hAnsi="Calibri"/>
          <w:sz w:val="10"/>
          <w:szCs w:val="10"/>
        </w:rPr>
        <w:t>20 0</w:t>
      </w:r>
    </w:p>
    <w:p w:rsidR="00000000" w:rsidRDefault="001F7942">
      <w:pPr>
        <w:spacing w:after="0" w:line="256" w:lineRule="auto"/>
        <w:ind w:left="0" w:right="662" w:firstLine="0"/>
        <w:jc w:val="right"/>
      </w:pPr>
      <w:r>
        <w:t> </w:t>
      </w:r>
    </w:p>
    <w:p w:rsidR="00000000" w:rsidRDefault="001F7942">
      <w:pPr>
        <w:spacing w:after="57" w:line="230" w:lineRule="auto"/>
        <w:ind w:left="112" w:right="35" w:firstLine="0"/>
      </w:pPr>
      <w:r>
        <w:rPr>
          <w:rStyle w:val="translated-span"/>
          <w:sz w:val="16"/>
          <w:szCs w:val="16"/>
        </w:rPr>
        <w:t>图</w:t>
      </w:r>
      <w:r>
        <w:rPr>
          <w:rStyle w:val="translated-span"/>
          <w:sz w:val="16"/>
          <w:szCs w:val="16"/>
        </w:rPr>
        <w:t>7</w:t>
      </w:r>
      <w:r>
        <w:rPr>
          <w:rStyle w:val="translated-span"/>
          <w:sz w:val="16"/>
          <w:szCs w:val="16"/>
        </w:rPr>
        <w:t>。</w:t>
      </w:r>
      <w:r>
        <w:rPr>
          <w:rStyle w:val="translated-span"/>
          <w:sz w:val="16"/>
          <w:szCs w:val="16"/>
        </w:rPr>
        <w:t>规则集划分对</w:t>
      </w:r>
      <w:r>
        <w:rPr>
          <w:rStyle w:val="translated-span"/>
          <w:sz w:val="16"/>
          <w:szCs w:val="16"/>
        </w:rPr>
        <w:t>EffiCuts-8</w:t>
      </w:r>
      <w:r>
        <w:rPr>
          <w:rStyle w:val="translated-span"/>
          <w:sz w:val="16"/>
          <w:szCs w:val="16"/>
        </w:rPr>
        <w:t>的影</w:t>
      </w:r>
      <w:r>
        <w:rPr>
          <w:rStyle w:val="translated-span"/>
          <w:sz w:val="16"/>
          <w:szCs w:val="16"/>
        </w:rPr>
        <w:t>响</w:t>
      </w:r>
    </w:p>
    <w:p w:rsidR="00000000" w:rsidRDefault="001F7942">
      <w:pPr>
        <w:spacing w:after="0" w:line="240" w:lineRule="auto"/>
        <w:ind w:left="0" w:firstLine="0"/>
        <w:jc w:val="left"/>
        <w:rPr>
          <w:rFonts w:ascii="宋体" w:hAnsi="宋体" w:cs="宋体"/>
          <w:color w:val="auto"/>
          <w:sz w:val="24"/>
          <w:szCs w:val="24"/>
        </w:rPr>
      </w:pPr>
    </w:p>
    <w:p w:rsidR="00000000" w:rsidRDefault="001F7942">
      <w:pPr>
        <w:ind w:left="-15" w:right="36"/>
        <w:rPr>
          <w:rFonts w:hint="eastAsia"/>
        </w:rPr>
      </w:pPr>
      <w:r>
        <w:rPr>
          <w:rStyle w:val="translated-span"/>
        </w:rPr>
        <w:t>最近，</w:t>
      </w:r>
      <w:r>
        <w:rPr>
          <w:rStyle w:val="translated-span"/>
        </w:rPr>
        <w:t>HybridCuts</w:t>
      </w:r>
      <w:r>
        <w:rPr>
          <w:rStyle w:val="translated-span"/>
        </w:rPr>
        <w:t>提出了一种高级划分方法，可以将</w:t>
      </w:r>
      <w:r>
        <w:rPr>
          <w:rStyle w:val="translated-span"/>
        </w:rPr>
        <w:t>F</w:t>
      </w:r>
      <w:r>
        <w:rPr>
          <w:rStyle w:val="translated-span"/>
        </w:rPr>
        <w:t>对分类器的子树数从</w:t>
      </w:r>
      <w:r>
        <w:rPr>
          <w:rStyle w:val="translated-span"/>
        </w:rPr>
        <w:t>2F</w:t>
      </w:r>
      <w:r>
        <w:rPr>
          <w:rStyle w:val="translated-span"/>
        </w:rPr>
        <w:t>减少到</w:t>
      </w:r>
      <w:r>
        <w:rPr>
          <w:rStyle w:val="translated-span"/>
        </w:rPr>
        <w:t>F+1</w:t>
      </w:r>
      <w:r>
        <w:rPr>
          <w:rStyle w:val="translated-span"/>
        </w:rPr>
        <w:t>，并通过对典型的</w:t>
      </w:r>
      <w:r>
        <w:rPr>
          <w:rStyle w:val="translated-span"/>
        </w:rPr>
        <w:t>5</w:t>
      </w:r>
      <w:r>
        <w:rPr>
          <w:rStyle w:val="translated-span"/>
        </w:rPr>
        <w:t>元组规则的优化，将子树数进一步减少到</w:t>
      </w:r>
      <w:r>
        <w:rPr>
          <w:rStyle w:val="translated-span"/>
        </w:rPr>
        <w:t>3</w:t>
      </w:r>
      <w:r>
        <w:rPr>
          <w:rStyle w:val="translated-span"/>
        </w:rPr>
        <w:t>。</w:t>
      </w:r>
      <w:r>
        <w:rPr>
          <w:rStyle w:val="translated-span"/>
        </w:rPr>
        <w:t>SmartSplit</w:t>
      </w:r>
      <w:r>
        <w:rPr>
          <w:rStyle w:val="translated-span"/>
        </w:rPr>
        <w:t>是另一种基于分区的方案，它基于内存估计器将规则最多分为</w:t>
      </w:r>
      <w:r>
        <w:rPr>
          <w:rStyle w:val="translated-span"/>
        </w:rPr>
        <w:t>4</w:t>
      </w:r>
      <w:r>
        <w:rPr>
          <w:rStyle w:val="translated-span"/>
        </w:rPr>
        <w:t>个子集</w:t>
      </w:r>
      <w:r>
        <w:rPr>
          <w:rStyle w:val="translated-span"/>
        </w:rPr>
        <w:t>。</w:t>
      </w:r>
      <w:r>
        <w:rPr>
          <w:rStyle w:val="translated-span"/>
        </w:rPr>
        <w:t>然而，这两种划分</w:t>
      </w:r>
      <w:r>
        <w:rPr>
          <w:rStyle w:val="translated-span"/>
        </w:rPr>
        <w:t>方案都是基于对典型五元组分类器地址字段的观察，这严重限制了它们对一般流程表的适应性</w:t>
      </w:r>
      <w:r>
        <w:rPr>
          <w:rStyle w:val="translated-span"/>
        </w:rPr>
        <w:t>。</w:t>
      </w:r>
    </w:p>
    <w:p w:rsidR="00000000" w:rsidRDefault="001F7942">
      <w:pPr>
        <w:ind w:left="-15" w:right="36"/>
      </w:pPr>
      <w:r>
        <w:rPr>
          <w:rStyle w:val="translated-span"/>
        </w:rPr>
        <w:t>切割</w:t>
      </w:r>
      <w:r>
        <w:rPr>
          <w:rStyle w:val="translated-span"/>
        </w:rPr>
        <w:t>？</w:t>
      </w:r>
      <w:r>
        <w:rPr>
          <w:rStyle w:val="translated-span"/>
        </w:rPr>
        <w:t>近年来，越来越多的研究者意识到，对于越来越复杂的分类器来说，简单的切割或分割是不够的，两者的结合是减少规则重复的一种切实可行的选择</w:t>
      </w:r>
      <w:r>
        <w:rPr>
          <w:rStyle w:val="translated-span"/>
        </w:rPr>
        <w:t>。</w:t>
      </w:r>
      <w:r>
        <w:rPr>
          <w:rStyle w:val="translated-span"/>
        </w:rPr>
        <w:t>但现有的大多数方案由于分类器大小的限制，扩展性较差</w:t>
      </w:r>
      <w:r>
        <w:rPr>
          <w:rStyle w:val="translated-span"/>
        </w:rPr>
        <w:t>。</w:t>
      </w:r>
      <w:r>
        <w:rPr>
          <w:rStyle w:val="translated-span"/>
          <w:b/>
          <w:bCs/>
          <w:sz w:val="16"/>
          <w:szCs w:val="16"/>
        </w:rPr>
        <w:t>或者分</w:t>
      </w:r>
      <w:r>
        <w:rPr>
          <w:rStyle w:val="translated-span"/>
          <w:b/>
          <w:bCs/>
          <w:sz w:val="16"/>
          <w:szCs w:val="16"/>
        </w:rPr>
        <w:t>裂</w:t>
      </w:r>
      <w:r>
        <w:rPr>
          <w:rStyle w:val="translated-span"/>
          <w:b/>
          <w:bCs/>
        </w:rPr>
        <w:t>或者分</w:t>
      </w:r>
      <w:r>
        <w:rPr>
          <w:rStyle w:val="translated-span"/>
          <w:b/>
          <w:bCs/>
        </w:rPr>
        <w:t>裂</w:t>
      </w:r>
    </w:p>
    <w:p w:rsidR="00000000" w:rsidRDefault="001F7942">
      <w:pPr>
        <w:ind w:left="-15" w:right="36"/>
      </w:pPr>
      <w:r>
        <w:rPr>
          <w:rStyle w:val="translated-span"/>
        </w:rPr>
        <w:t>EffiCuts</w:t>
      </w:r>
      <w:r>
        <w:rPr>
          <w:rStyle w:val="translated-span"/>
        </w:rPr>
        <w:t>使用具有等密度切割（即分割）选项的超立方体来为分区的子集构建子树</w:t>
      </w:r>
      <w:r>
        <w:rPr>
          <w:rStyle w:val="translated-span"/>
        </w:rPr>
        <w:t>。</w:t>
      </w:r>
      <w:r>
        <w:rPr>
          <w:rStyle w:val="translated-span"/>
        </w:rPr>
        <w:t>杂交扦插，顾名思义，利用一维和多维的扦插组合来建造树木</w:t>
      </w:r>
      <w:r>
        <w:rPr>
          <w:rStyle w:val="translated-span"/>
        </w:rPr>
        <w:t>。</w:t>
      </w:r>
      <w:r>
        <w:rPr>
          <w:rStyle w:val="translated-span"/>
        </w:rPr>
        <w:t>SmartSplit</w:t>
      </w:r>
      <w:r>
        <w:rPr>
          <w:rStyle w:val="translated-span"/>
        </w:rPr>
        <w:t>引入了内存估计器来动态地利用切割或分割，而不是使用这些预先确</w:t>
      </w:r>
      <w:r>
        <w:rPr>
          <w:rStyle w:val="translated-span"/>
        </w:rPr>
        <w:t>定的切割或分割</w:t>
      </w:r>
      <w:r>
        <w:rPr>
          <w:rStyle w:val="translated-span"/>
        </w:rPr>
        <w:t>。</w:t>
      </w:r>
      <w:r>
        <w:rPr>
          <w:rStyle w:val="translated-span"/>
        </w:rPr>
        <w:t>这些组合远远没有达到最佳效果</w:t>
      </w:r>
      <w:r>
        <w:rPr>
          <w:rStyle w:val="translated-span"/>
        </w:rPr>
        <w:t>。</w:t>
      </w:r>
      <w:r>
        <w:rPr>
          <w:rStyle w:val="translated-span"/>
        </w:rPr>
        <w:t>从第五节的实验结果可以看出，随着规则集大小的增加，这些算法的性能迅速下降</w:t>
      </w:r>
      <w:r>
        <w:rPr>
          <w:rStyle w:val="translated-span"/>
        </w:rPr>
        <w:t>。</w:t>
      </w:r>
      <w:r>
        <w:rPr>
          <w:rStyle w:val="translated-span"/>
        </w:rPr>
        <w:t>其中一个主要原因是，在决策树的构造过程中，这些方案都简单地采用了超剖分或超分裂，这严重限制了它们对较大分类器的可扩展性</w:t>
      </w:r>
      <w:r>
        <w:rPr>
          <w:rStyle w:val="translated-span"/>
        </w:rPr>
        <w:t>。</w:t>
      </w:r>
      <w:r>
        <w:rPr>
          <w:rStyle w:val="translated-span"/>
        </w:rPr>
        <w:t>实际上，随着分类器规模的增大，在划分的子集中会遇到越来越多的重叠规则或准正交规则，这可能会对整体性能产生显著影响</w:t>
      </w:r>
      <w:r>
        <w:rPr>
          <w:rStyle w:val="translated-span"/>
        </w:rPr>
        <w:t>。</w:t>
      </w:r>
    </w:p>
    <w:p w:rsidR="00000000" w:rsidRDefault="001F7942">
      <w:pPr>
        <w:spacing w:after="309"/>
        <w:ind w:left="-15" w:right="36"/>
      </w:pPr>
      <w:r>
        <w:rPr>
          <w:rStyle w:val="translated-span"/>
        </w:rPr>
        <w:t>因此，这些现有的工作集中在减少规则复制，同时牺牲搜索或更新性能</w:t>
      </w:r>
      <w:r>
        <w:rPr>
          <w:rStyle w:val="translated-span"/>
        </w:rPr>
        <w:t>。</w:t>
      </w:r>
    </w:p>
    <w:p w:rsidR="00000000" w:rsidRDefault="001F7942">
      <w:pPr>
        <w:pStyle w:val="1"/>
        <w:ind w:left="72" w:right="243"/>
      </w:pPr>
      <w:r>
        <w:rPr>
          <w:rStyle w:val="translated-span"/>
          <w:sz w:val="20"/>
          <w:szCs w:val="20"/>
        </w:rPr>
        <w:t>四、</w:t>
      </w:r>
      <w:r>
        <w:rPr>
          <w:rStyle w:val="translated-span"/>
          <w:sz w:val="20"/>
          <w:szCs w:val="20"/>
        </w:rPr>
        <w:t xml:space="preserve"> </w:t>
      </w:r>
      <w:r>
        <w:rPr>
          <w:rStyle w:val="translated-span"/>
          <w:sz w:val="20"/>
          <w:szCs w:val="20"/>
        </w:rPr>
        <w:t>提出的算</w:t>
      </w:r>
      <w:r>
        <w:rPr>
          <w:rStyle w:val="translated-span"/>
          <w:sz w:val="20"/>
          <w:szCs w:val="20"/>
        </w:rPr>
        <w:t>法</w:t>
      </w:r>
    </w:p>
    <w:p w:rsidR="00000000" w:rsidRDefault="001F7942">
      <w:pPr>
        <w:spacing w:after="247"/>
        <w:ind w:left="-15" w:right="36"/>
      </w:pPr>
      <w:r>
        <w:rPr>
          <w:rStyle w:val="translated-span"/>
        </w:rPr>
        <w:t>在本节中，我们首先介绍可伸缩分组分类的设计思想</w:t>
      </w:r>
      <w:r>
        <w:rPr>
          <w:rStyle w:val="translated-span"/>
        </w:rPr>
        <w:t>。</w:t>
      </w:r>
      <w:r>
        <w:rPr>
          <w:rStyle w:val="translated-span"/>
        </w:rPr>
        <w:t>在此基础上，我们对典型</w:t>
      </w:r>
      <w:r>
        <w:rPr>
          <w:rStyle w:val="translated-span"/>
        </w:rPr>
        <w:t>的五元组规则集和基于</w:t>
      </w:r>
      <w:r>
        <w:rPr>
          <w:rStyle w:val="translated-span"/>
        </w:rPr>
        <w:t>OpenFlow</w:t>
      </w:r>
      <w:r>
        <w:rPr>
          <w:rStyle w:val="translated-span"/>
        </w:rPr>
        <w:t>的规则表进行了一些重要的观察，这有助于我们将规则划分为很少的子集</w:t>
      </w:r>
      <w:r>
        <w:rPr>
          <w:rStyle w:val="translated-span"/>
        </w:rPr>
        <w:t>。</w:t>
      </w:r>
      <w:r>
        <w:rPr>
          <w:rStyle w:val="translated-span"/>
        </w:rPr>
        <w:t>最后，我们描述了一个称为</w:t>
      </w:r>
      <w:r>
        <w:rPr>
          <w:rStyle w:val="translated-span"/>
        </w:rPr>
        <w:t>CutSplit</w:t>
      </w:r>
      <w:r>
        <w:rPr>
          <w:rStyle w:val="translated-span"/>
        </w:rPr>
        <w:t>的实用框架来自适应地利用切割和分割技术的优点</w:t>
      </w:r>
      <w:r>
        <w:rPr>
          <w:rStyle w:val="translated-span"/>
        </w:rPr>
        <w:t>。</w:t>
      </w:r>
      <w:r>
        <w:rPr>
          <w:rStyle w:val="translated-span"/>
        </w:rPr>
        <w:t>CutSplit</w:t>
      </w:r>
      <w:r>
        <w:rPr>
          <w:rStyle w:val="translated-span"/>
        </w:rPr>
        <w:t>解决了由于不可控制的规则复制所带来的中心问题，</w:t>
      </w:r>
      <w:r>
        <w:rPr>
          <w:rStyle w:val="translated-span"/>
        </w:rPr>
        <w:t>CutSplit</w:t>
      </w:r>
      <w:r>
        <w:rPr>
          <w:rStyle w:val="translated-span"/>
        </w:rPr>
        <w:t>不仅使算法包分类的性能更接近于硬件解决方案，而且还将内存消耗降低到了实际水平</w:t>
      </w:r>
      <w:r>
        <w:rPr>
          <w:rStyle w:val="translated-span"/>
        </w:rPr>
        <w:t>。</w:t>
      </w:r>
      <w:r>
        <w:rPr>
          <w:rStyle w:val="translated-span"/>
        </w:rPr>
        <w:t>此外，我们的工作实现了规则更新的低预处理时间，这个问题长期以来被以前的决策树所忽略，但是由于规则的频繁更新，这个问题在</w:t>
      </w:r>
      <w:r>
        <w:rPr>
          <w:rStyle w:val="translated-span"/>
        </w:rPr>
        <w:t>SDN</w:t>
      </w:r>
      <w:r>
        <w:rPr>
          <w:rStyle w:val="translated-span"/>
        </w:rPr>
        <w:t>的上下文中变得更加相关</w:t>
      </w:r>
      <w:r>
        <w:rPr>
          <w:rStyle w:val="translated-span"/>
        </w:rPr>
        <w:t>。</w:t>
      </w:r>
    </w:p>
    <w:p w:rsidR="00000000" w:rsidRDefault="001F7942">
      <w:pPr>
        <w:pStyle w:val="2"/>
        <w:ind w:left="-5"/>
      </w:pPr>
      <w:r>
        <w:rPr>
          <w:rStyle w:val="translated-span"/>
        </w:rPr>
        <w:t>A</w:t>
      </w:r>
      <w:r>
        <w:rPr>
          <w:rStyle w:val="translated-span"/>
        </w:rPr>
        <w:t>、</w:t>
      </w:r>
      <w:r>
        <w:rPr>
          <w:rStyle w:val="translated-span"/>
        </w:rPr>
        <w:t xml:space="preserve"> </w:t>
      </w:r>
      <w:r>
        <w:rPr>
          <w:rStyle w:val="translated-span"/>
        </w:rPr>
        <w:t>想</w:t>
      </w:r>
      <w:r>
        <w:rPr>
          <w:rStyle w:val="translated-span"/>
        </w:rPr>
        <w:t>法</w:t>
      </w:r>
    </w:p>
    <w:p w:rsidR="00000000" w:rsidRDefault="001F7942">
      <w:pPr>
        <w:ind w:left="-15" w:right="36"/>
      </w:pPr>
      <w:r>
        <w:rPr>
          <w:rStyle w:val="translated-span"/>
        </w:rPr>
        <w:t>根据以</w:t>
      </w:r>
      <w:r>
        <w:rPr>
          <w:rStyle w:val="translated-span"/>
        </w:rPr>
        <w:t>上研究，切割可以快速地将搜索空间分割成更小的子空间，从而加快分类速度，但存在严重的规则重复和隐含的</w:t>
      </w:r>
      <w:r>
        <w:rPr>
          <w:rStyle w:val="translated-span"/>
        </w:rPr>
        <w:t>worstcase</w:t>
      </w:r>
      <w:r>
        <w:rPr>
          <w:rStyle w:val="translated-span"/>
        </w:rPr>
        <w:t>搜索性能</w:t>
      </w:r>
      <w:r>
        <w:rPr>
          <w:rStyle w:val="translated-span"/>
        </w:rPr>
        <w:t>。</w:t>
      </w:r>
      <w:r>
        <w:rPr>
          <w:rStyle w:val="translated-span"/>
        </w:rPr>
        <w:t>相比之下，分割可以显著地缓解规则复制问题，提供有界的</w:t>
      </w:r>
      <w:r>
        <w:rPr>
          <w:rStyle w:val="translated-span"/>
        </w:rPr>
        <w:t>worstcase</w:t>
      </w:r>
      <w:r>
        <w:rPr>
          <w:rStyle w:val="translated-span"/>
        </w:rPr>
        <w:t>搜索性能，但其二进制分割会使整体搜索性能恶化</w:t>
      </w:r>
      <w:r>
        <w:rPr>
          <w:rStyle w:val="translated-span"/>
        </w:rPr>
        <w:t>。</w:t>
      </w:r>
      <w:r>
        <w:rPr>
          <w:rStyle w:val="translated-span"/>
        </w:rPr>
        <w:t>因此，为了培养优势，规避割裂的弱点，直接感受到的想法是将以下两种策略结合起来</w:t>
      </w:r>
      <w:r>
        <w:rPr>
          <w:rStyle w:val="translated-span"/>
        </w:rPr>
        <w:t>：</w:t>
      </w:r>
    </w:p>
    <w:p w:rsidR="00000000" w:rsidRDefault="001F7942">
      <w:pPr>
        <w:ind w:left="648" w:right="36" w:hanging="360"/>
      </w:pPr>
      <w:r>
        <w:rPr>
          <w:rStyle w:val="translated-span"/>
          <w:rFonts w:ascii="Arial" w:hAnsi="Arial" w:cs="Arial"/>
        </w:rPr>
        <w:t>•</w:t>
      </w:r>
      <w:r>
        <w:rPr>
          <w:rStyle w:val="translated-span"/>
          <w:rFonts w:ascii="Arial" w:hAnsi="Arial" w:cs="Arial"/>
        </w:rPr>
        <w:t>：基于搜索空间的切割分离，只需很少的步骤就可以到达任何更小的子空间</w:t>
      </w:r>
      <w:r>
        <w:rPr>
          <w:rStyle w:val="translated-span"/>
          <w:rFonts w:ascii="Arial" w:hAnsi="Arial" w:cs="Arial"/>
        </w:rPr>
        <w:t>。</w:t>
      </w:r>
      <w:r>
        <w:rPr>
          <w:rStyle w:val="translated-span"/>
          <w:b/>
          <w:bCs/>
        </w:rPr>
        <w:t>更快的预切</w:t>
      </w:r>
      <w:r>
        <w:rPr>
          <w:rStyle w:val="translated-span"/>
          <w:b/>
          <w:bCs/>
        </w:rPr>
        <w:t>割</w:t>
      </w:r>
    </w:p>
    <w:p w:rsidR="00000000" w:rsidRDefault="001F7942">
      <w:pPr>
        <w:ind w:left="648" w:right="36" w:hanging="360"/>
      </w:pPr>
      <w:r>
        <w:rPr>
          <w:rStyle w:val="translated-span"/>
          <w:rFonts w:ascii="Arial" w:hAnsi="Arial" w:cs="Arial"/>
        </w:rPr>
        <w:t>•</w:t>
      </w:r>
      <w:r>
        <w:rPr>
          <w:rStyle w:val="translated-span"/>
          <w:rFonts w:ascii="Arial" w:hAnsi="Arial" w:cs="Arial"/>
        </w:rPr>
        <w:t>：基于子空间的分割搜索，可以实现确定性的最坏情况搜索范围，并降低内存消耗</w:t>
      </w:r>
      <w:r>
        <w:rPr>
          <w:rStyle w:val="translated-span"/>
          <w:rFonts w:ascii="Arial" w:hAnsi="Arial" w:cs="Arial"/>
        </w:rPr>
        <w:t>。</w:t>
      </w:r>
      <w:r>
        <w:rPr>
          <w:rStyle w:val="translated-span"/>
          <w:b/>
          <w:bCs/>
        </w:rPr>
        <w:t>显式后拆</w:t>
      </w:r>
      <w:r>
        <w:rPr>
          <w:rStyle w:val="translated-span"/>
          <w:b/>
          <w:bCs/>
        </w:rPr>
        <w:t>分</w:t>
      </w:r>
    </w:p>
    <w:p w:rsidR="00000000" w:rsidRDefault="001F7942">
      <w:pPr>
        <w:ind w:left="-15" w:right="36"/>
      </w:pPr>
      <w:r>
        <w:rPr>
          <w:rStyle w:val="translated-span"/>
        </w:rPr>
        <w:t>图</w:t>
      </w:r>
      <w:r>
        <w:rPr>
          <w:rStyle w:val="translated-span"/>
        </w:rPr>
        <w:t>8</w:t>
      </w:r>
      <w:r>
        <w:rPr>
          <w:rStyle w:val="translated-span"/>
        </w:rPr>
        <w:t>显示了以下</w:t>
      </w:r>
      <w:r>
        <w:rPr>
          <w:rStyle w:val="translated-span"/>
        </w:rPr>
        <w:t>Cu</w:t>
      </w:r>
      <w:r>
        <w:rPr>
          <w:rStyle w:val="translated-span"/>
        </w:rPr>
        <w:t>tSplit</w:t>
      </w:r>
      <w:r>
        <w:rPr>
          <w:rStyle w:val="translated-span"/>
        </w:rPr>
        <w:t>的框架</w:t>
      </w:r>
      <w:r>
        <w:rPr>
          <w:rStyle w:val="translated-span"/>
        </w:rPr>
        <w:t>。</w:t>
      </w:r>
      <w:r>
        <w:rPr>
          <w:rStyle w:val="translated-span"/>
        </w:rPr>
        <w:t>然而，为了设计可伸缩的算法来满足上述目标，这两种思想的有效结合还面临着一些困难和挑战</w:t>
      </w:r>
      <w:r>
        <w:rPr>
          <w:rStyle w:val="translated-span"/>
        </w:rPr>
        <w:t>：</w:t>
      </w:r>
    </w:p>
    <w:p w:rsidR="00000000" w:rsidRDefault="001F7942">
      <w:pPr>
        <w:ind w:left="648" w:right="36" w:hanging="360"/>
      </w:pPr>
      <w:r>
        <w:rPr>
          <w:rStyle w:val="translated-span"/>
          <w:rFonts w:ascii="Arial" w:hAnsi="Arial" w:cs="Arial"/>
        </w:rPr>
        <w:t>•</w:t>
      </w:r>
      <w:r>
        <w:rPr>
          <w:rStyle w:val="translated-span"/>
          <w:rFonts w:ascii="Arial" w:hAnsi="Arial" w:cs="Arial"/>
        </w:rPr>
        <w:t>对于内存存储：由于规则重叠会导致严重的规则复制，如何在剪切和拆分过程中缓解此问题</w:t>
      </w:r>
      <w:r>
        <w:rPr>
          <w:rStyle w:val="translated-span"/>
          <w:rFonts w:ascii="Arial" w:hAnsi="Arial" w:cs="Arial"/>
        </w:rPr>
        <w:t>？</w:t>
      </w:r>
    </w:p>
    <w:p w:rsidR="00000000" w:rsidRDefault="001F7942">
      <w:pPr>
        <w:ind w:left="648" w:right="36" w:hanging="360"/>
      </w:pPr>
      <w:r>
        <w:rPr>
          <w:rStyle w:val="translated-span"/>
          <w:rFonts w:ascii="Arial" w:hAnsi="Arial" w:cs="Arial"/>
        </w:rPr>
        <w:t>•</w:t>
      </w:r>
      <w:r>
        <w:rPr>
          <w:rStyle w:val="translated-span"/>
          <w:rFonts w:ascii="Arial" w:hAnsi="Arial" w:cs="Arial"/>
        </w:rPr>
        <w:t>对于内存访问：由于先前的剪辑没有明确的最坏情况边界供搜索，如何保证预剪切的最坏情况边界</w:t>
      </w:r>
      <w:r>
        <w:rPr>
          <w:rStyle w:val="translated-span"/>
          <w:rFonts w:ascii="Arial" w:hAnsi="Arial" w:cs="Arial"/>
        </w:rPr>
        <w:t>？</w:t>
      </w:r>
      <w:r>
        <w:rPr>
          <w:rStyle w:val="translated-span"/>
          <w:rFonts w:ascii="Arial" w:hAnsi="Arial" w:cs="Arial"/>
        </w:rPr>
        <w:t>另外，如果使用分区，为了减少总的内存访问，如何生成尽可能少的规则子集</w:t>
      </w:r>
      <w:r>
        <w:rPr>
          <w:rStyle w:val="translated-span"/>
          <w:rFonts w:ascii="Arial" w:hAnsi="Arial" w:cs="Arial"/>
        </w:rPr>
        <w:t>？</w:t>
      </w:r>
    </w:p>
    <w:p w:rsidR="00000000" w:rsidRDefault="001F7942">
      <w:pPr>
        <w:ind w:left="648" w:right="36" w:hanging="360"/>
      </w:pPr>
      <w:r>
        <w:rPr>
          <w:rStyle w:val="translated-span"/>
          <w:rFonts w:ascii="Arial" w:hAnsi="Arial" w:cs="Arial"/>
        </w:rPr>
        <w:t>•</w:t>
      </w:r>
      <w:r>
        <w:rPr>
          <w:rStyle w:val="translated-span"/>
          <w:rFonts w:ascii="Arial" w:hAnsi="Arial" w:cs="Arial"/>
        </w:rPr>
        <w:t>对于规则更新：既然考虑到了优化的重要性来缓解规则重叠问题，那么如何将对更新的影响降到最低</w:t>
      </w:r>
      <w:r>
        <w:rPr>
          <w:rStyle w:val="translated-span"/>
          <w:rFonts w:ascii="Arial" w:hAnsi="Arial" w:cs="Arial"/>
        </w:rPr>
        <w:t>？</w:t>
      </w:r>
    </w:p>
    <w:p w:rsidR="00000000" w:rsidRDefault="001F7942">
      <w:pPr>
        <w:ind w:left="-15" w:right="36"/>
      </w:pPr>
      <w:r>
        <w:rPr>
          <w:rStyle w:val="translated-span"/>
        </w:rPr>
        <w:t>这些问题的答案是本文的核心思想</w:t>
      </w:r>
      <w:r>
        <w:rPr>
          <w:rStyle w:val="translated-span"/>
        </w:rPr>
        <w:t>。</w:t>
      </w:r>
      <w:r>
        <w:rPr>
          <w:rStyle w:val="translated-span"/>
        </w:rPr>
        <w:t>我们的解决方案可以概括为以下三</w:t>
      </w:r>
      <w:r>
        <w:rPr>
          <w:rStyle w:val="translated-span"/>
        </w:rPr>
        <w:t>个步骤</w:t>
      </w:r>
      <w:r>
        <w:rPr>
          <w:rStyle w:val="translated-span"/>
        </w:rPr>
        <w:t>：</w:t>
      </w:r>
    </w:p>
    <w:p w:rsidR="00000000" w:rsidRDefault="001F7942">
      <w:pPr>
        <w:spacing w:after="137"/>
        <w:ind w:left="648" w:right="36" w:hanging="360"/>
      </w:pPr>
      <w:r>
        <w:rPr>
          <w:rStyle w:val="translated-span"/>
          <w:rFonts w:ascii="Arial" w:hAnsi="Arial" w:cs="Arial"/>
        </w:rPr>
        <w:t>•</w:t>
      </w:r>
      <w:r>
        <w:rPr>
          <w:rStyle w:val="translated-span"/>
          <w:rFonts w:ascii="Arial" w:hAnsi="Arial" w:cs="Arial"/>
        </w:rPr>
        <w:t>步骤</w:t>
      </w:r>
      <w:r>
        <w:rPr>
          <w:rStyle w:val="translated-span"/>
          <w:rFonts w:ascii="Arial" w:hAnsi="Arial" w:cs="Arial"/>
        </w:rPr>
        <w:t>1:</w:t>
      </w:r>
      <w:r>
        <w:rPr>
          <w:rStyle w:val="translated-span"/>
          <w:rFonts w:ascii="Arial" w:hAnsi="Arial" w:cs="Arial"/>
        </w:rPr>
        <w:t>。</w:t>
      </w:r>
      <w:r>
        <w:rPr>
          <w:rStyle w:val="translated-span"/>
          <w:rFonts w:ascii="Arial" w:hAnsi="Arial" w:cs="Arial"/>
        </w:rPr>
        <w:t>为了减少规则的重叠和规则子集的数量，我们根据规则在极少数领域中的共享特性将规则划分为若干子集</w:t>
      </w:r>
      <w:r>
        <w:rPr>
          <w:rStyle w:val="translated-span"/>
          <w:rFonts w:ascii="Arial" w:hAnsi="Arial" w:cs="Arial"/>
        </w:rPr>
        <w:t>。</w:t>
      </w:r>
      <w:r>
        <w:rPr>
          <w:rStyle w:val="translated-span"/>
          <w:b/>
          <w:bCs/>
        </w:rPr>
        <w:t>基于极少数小字段的分</w:t>
      </w:r>
      <w:r>
        <w:rPr>
          <w:rStyle w:val="translated-span"/>
          <w:b/>
          <w:bCs/>
        </w:rPr>
        <w:t>区</w:t>
      </w:r>
    </w:p>
    <w:p w:rsidR="00000000" w:rsidRDefault="001F7942">
      <w:pPr>
        <w:ind w:left="648" w:right="36" w:hanging="360"/>
      </w:pPr>
      <w:r>
        <w:rPr>
          <w:rStyle w:val="translated-span"/>
          <w:rFonts w:ascii="Arial" w:hAnsi="Arial" w:cs="Arial"/>
        </w:rPr>
        <w:t>•</w:t>
      </w:r>
      <w:r>
        <w:rPr>
          <w:rStyle w:val="translated-span"/>
          <w:rFonts w:ascii="Arial" w:hAnsi="Arial" w:cs="Arial"/>
        </w:rPr>
        <w:t>第</w:t>
      </w:r>
      <w:r>
        <w:rPr>
          <w:rStyle w:val="translated-span"/>
          <w:rFonts w:ascii="Arial" w:hAnsi="Arial" w:cs="Arial"/>
        </w:rPr>
        <w:t>2</w:t>
      </w:r>
      <w:r>
        <w:rPr>
          <w:rStyle w:val="translated-span"/>
          <w:rFonts w:ascii="Arial" w:hAnsi="Arial" w:cs="Arial"/>
        </w:rPr>
        <w:t>步：</w:t>
      </w:r>
      <w:r>
        <w:rPr>
          <w:rStyle w:val="translated-span"/>
          <w:rFonts w:ascii="Arial" w:hAnsi="Arial" w:cs="Arial"/>
        </w:rPr>
        <w:t>。</w:t>
      </w:r>
      <w:r>
        <w:rPr>
          <w:rStyle w:val="translated-span"/>
          <w:rFonts w:ascii="Arial" w:hAnsi="Arial" w:cs="Arial"/>
        </w:rPr>
        <w:t>在对规则集进行划分之后，我们得到了每个子集的一组字段，在这些字段中可以应用一组更简单但更有效的切分来实现更快的分类</w:t>
      </w:r>
      <w:r>
        <w:rPr>
          <w:rStyle w:val="translated-span"/>
          <w:rFonts w:ascii="Arial" w:hAnsi="Arial" w:cs="Arial"/>
        </w:rPr>
        <w:t>。</w:t>
      </w:r>
      <w:r>
        <w:rPr>
          <w:rStyle w:val="translated-span"/>
          <w:b/>
          <w:bCs/>
        </w:rPr>
        <w:t>未经优化的改性岩</w:t>
      </w:r>
      <w:r>
        <w:rPr>
          <w:rStyle w:val="translated-span"/>
          <w:b/>
          <w:bCs/>
        </w:rPr>
        <w:t>屑</w:t>
      </w:r>
    </w:p>
    <w:p w:rsidR="00000000" w:rsidRDefault="001F7942">
      <w:pPr>
        <w:spacing w:after="247"/>
        <w:ind w:left="648" w:right="36" w:hanging="360"/>
      </w:pPr>
      <w:r>
        <w:rPr>
          <w:rStyle w:val="translated-span"/>
          <w:rFonts w:ascii="Arial" w:hAnsi="Arial" w:cs="Arial"/>
        </w:rPr>
        <w:t>•</w:t>
      </w:r>
      <w:r>
        <w:rPr>
          <w:rStyle w:val="translated-span"/>
          <w:rFonts w:ascii="Arial" w:hAnsi="Arial" w:cs="Arial"/>
        </w:rPr>
        <w:t>第</w:t>
      </w:r>
      <w:r>
        <w:rPr>
          <w:rStyle w:val="translated-span"/>
          <w:rFonts w:ascii="Arial" w:hAnsi="Arial" w:cs="Arial"/>
        </w:rPr>
        <w:t>3</w:t>
      </w:r>
      <w:r>
        <w:rPr>
          <w:rStyle w:val="translated-span"/>
          <w:rFonts w:ascii="Arial" w:hAnsi="Arial" w:cs="Arial"/>
        </w:rPr>
        <w:t>步：由于巧妙的分区和第一阶段更快的剪切，我们可以获得包含更少规则的任何子空间，而不必担心严重的规则复制问题，从而使后续处理的二进制拆分更简单，且性能有限</w:t>
      </w:r>
      <w:r>
        <w:rPr>
          <w:rStyle w:val="translated-span"/>
          <w:rFonts w:ascii="Arial" w:hAnsi="Arial" w:cs="Arial"/>
        </w:rPr>
        <w:t>。</w:t>
      </w:r>
      <w:r>
        <w:rPr>
          <w:rStyle w:val="translated-span"/>
          <w:rFonts w:ascii="Arial" w:hAnsi="Arial" w:cs="Arial"/>
        </w:rPr>
        <w:t>另外，规则复制只出现在第二个拆分阶段，这使得增量更新的性能更高</w:t>
      </w:r>
      <w:r>
        <w:rPr>
          <w:rStyle w:val="translated-span"/>
          <w:rFonts w:ascii="Arial" w:hAnsi="Arial" w:cs="Arial"/>
        </w:rPr>
        <w:t>。</w:t>
      </w:r>
      <w:r>
        <w:rPr>
          <w:rStyle w:val="translated-span"/>
          <w:b/>
          <w:bCs/>
          <w:sz w:val="13"/>
          <w:szCs w:val="13"/>
        </w:rPr>
        <w:t>预切割和后分割相结合</w:t>
      </w:r>
      <w:r>
        <w:rPr>
          <w:rStyle w:val="translated-span"/>
          <w:b/>
          <w:bCs/>
          <w:sz w:val="13"/>
          <w:szCs w:val="13"/>
        </w:rPr>
        <w:t>。</w:t>
      </w:r>
      <w:r>
        <w:rPr>
          <w:rStyle w:val="translated-span"/>
          <w:b/>
          <w:bCs/>
        </w:rPr>
        <w:t>预切割和后分割相结合</w:t>
      </w:r>
      <w:r>
        <w:rPr>
          <w:rStyle w:val="translated-span"/>
          <w:b/>
          <w:bCs/>
        </w:rPr>
        <w:t>。</w:t>
      </w:r>
    </w:p>
    <w:p w:rsidR="00000000" w:rsidRDefault="001F7942">
      <w:pPr>
        <w:pStyle w:val="2"/>
        <w:ind w:left="-5"/>
      </w:pPr>
      <w:r>
        <w:rPr>
          <w:rStyle w:val="translated-span"/>
        </w:rPr>
        <w:t>B</w:t>
      </w:r>
      <w:r>
        <w:rPr>
          <w:rStyle w:val="translated-span"/>
        </w:rPr>
        <w:t>、</w:t>
      </w:r>
      <w:r>
        <w:rPr>
          <w:rStyle w:val="translated-span"/>
        </w:rPr>
        <w:t xml:space="preserve"> </w:t>
      </w:r>
      <w:r>
        <w:rPr>
          <w:rStyle w:val="translated-span"/>
        </w:rPr>
        <w:t>规则集的观察与划</w:t>
      </w:r>
      <w:r>
        <w:rPr>
          <w:rStyle w:val="translated-span"/>
        </w:rPr>
        <w:t>分</w:t>
      </w:r>
    </w:p>
    <w:p w:rsidR="00000000" w:rsidRDefault="001F7942">
      <w:pPr>
        <w:ind w:left="-15" w:right="36"/>
      </w:pPr>
      <w:r>
        <w:rPr>
          <w:rStyle w:val="translated-span"/>
        </w:rPr>
        <w:t>实际应用中的分类器规则具有结构冗余和一些固有特性，可以利用这些特性来降低复杂性</w:t>
      </w:r>
      <w:r>
        <w:rPr>
          <w:rStyle w:val="translated-span"/>
        </w:rPr>
        <w:t>[19][27][28][31][33][38]</w:t>
      </w:r>
      <w:r>
        <w:rPr>
          <w:rStyle w:val="translated-span"/>
        </w:rPr>
        <w:t>。</w:t>
      </w:r>
      <w:r>
        <w:rPr>
          <w:rStyle w:val="translated-span"/>
        </w:rPr>
        <w:t>因此，我们使用公开的</w:t>
      </w:r>
      <w:r>
        <w:rPr>
          <w:rStyle w:val="translated-span"/>
        </w:rPr>
        <w:t>ClassBench</w:t>
      </w:r>
      <w:r>
        <w:rPr>
          <w:rStyle w:val="translated-span"/>
        </w:rPr>
        <w:t>和类似</w:t>
      </w:r>
      <w:r>
        <w:rPr>
          <w:rStyle w:val="translated-span"/>
        </w:rPr>
        <w:t>OpenFlow</w:t>
      </w:r>
      <w:r>
        <w:rPr>
          <w:rStyle w:val="translated-span"/>
        </w:rPr>
        <w:t>的规则表来研究规则集的共同特征</w:t>
      </w:r>
      <w:r>
        <w:rPr>
          <w:rStyle w:val="translated-span"/>
        </w:rPr>
        <w:t>。</w:t>
      </w:r>
      <w:r>
        <w:rPr>
          <w:rStyle w:val="translated-span"/>
        </w:rPr>
        <w:t>这两个类似</w:t>
      </w:r>
      <w:r>
        <w:rPr>
          <w:rStyle w:val="translated-span"/>
        </w:rPr>
        <w:t>OpenFlow</w:t>
      </w:r>
      <w:r>
        <w:rPr>
          <w:rStyle w:val="translated-span"/>
        </w:rPr>
        <w:t>的规则表是基于来自企业客户的</w:t>
      </w:r>
      <w:r>
        <w:rPr>
          <w:rStyle w:val="translated-span"/>
        </w:rPr>
        <w:t>216</w:t>
      </w:r>
      <w:r>
        <w:rPr>
          <w:rStyle w:val="translated-span"/>
        </w:rPr>
        <w:t>条实际规则生成的</w:t>
      </w:r>
      <w:r>
        <w:rPr>
          <w:rStyle w:val="translated-span"/>
        </w:rPr>
        <w:t>。</w:t>
      </w:r>
      <w:r>
        <w:rPr>
          <w:rStyle w:val="translated-span"/>
        </w:rPr>
        <w:t>我们首先给出一些定义，然后给出与以下规则集划分相关的关键观察结果</w:t>
      </w:r>
      <w:r>
        <w:rPr>
          <w:rStyle w:val="translated-span"/>
        </w:rPr>
        <w:t>。</w:t>
      </w:r>
    </w:p>
    <w:p w:rsidR="00000000" w:rsidRDefault="001F7942">
      <w:pPr>
        <w:pStyle w:val="2"/>
        <w:spacing w:after="97"/>
        <w:ind w:left="298"/>
      </w:pPr>
      <w:r>
        <w:rPr>
          <w:rStyle w:val="translated-span"/>
        </w:rPr>
        <w:t>1</w:t>
      </w:r>
      <w:r>
        <w:rPr>
          <w:rStyle w:val="translated-span"/>
        </w:rPr>
        <w:t>）</w:t>
      </w:r>
      <w:r>
        <w:rPr>
          <w:rStyle w:val="translated-span"/>
        </w:rPr>
        <w:t xml:space="preserve"> </w:t>
      </w:r>
      <w:r>
        <w:rPr>
          <w:rStyle w:val="translated-span"/>
        </w:rPr>
        <w:t>定</w:t>
      </w:r>
      <w:r>
        <w:rPr>
          <w:rStyle w:val="translated-span"/>
        </w:rPr>
        <w:t>义</w:t>
      </w:r>
    </w:p>
    <w:p w:rsidR="00000000" w:rsidRDefault="001F7942">
      <w:pPr>
        <w:spacing w:after="145"/>
        <w:ind w:left="-15" w:right="36"/>
      </w:pPr>
      <w:r>
        <w:rPr>
          <w:rStyle w:val="translated-span"/>
        </w:rPr>
        <w:t>给定</w:t>
      </w:r>
      <w:r>
        <w:rPr>
          <w:rStyle w:val="translated-span"/>
        </w:rPr>
        <w:t>N</w:t>
      </w:r>
      <w:r>
        <w:rPr>
          <w:rStyle w:val="translated-span"/>
        </w:rPr>
        <w:t>维规则</w:t>
      </w:r>
      <w:r>
        <w:rPr>
          <w:rStyle w:val="translated-span"/>
        </w:rPr>
        <w:t>R=</w:t>
      </w:r>
      <w:r>
        <w:rPr>
          <w:rStyle w:val="translated-span"/>
        </w:rPr>
        <w:t>（</w:t>
      </w:r>
      <w:r>
        <w:rPr>
          <w:rStyle w:val="translated-span"/>
        </w:rPr>
        <w:t>F1</w:t>
      </w:r>
      <w:r>
        <w:rPr>
          <w:rStyle w:val="translated-span"/>
        </w:rPr>
        <w:t>。。</w:t>
      </w:r>
      <w:r>
        <w:rPr>
          <w:rStyle w:val="translated-span"/>
        </w:rPr>
        <w:t>。</w:t>
      </w:r>
      <w:r>
        <w:rPr>
          <w:rStyle w:val="translated-span"/>
        </w:rPr>
        <w:t>Fi</w:t>
      </w:r>
      <w:r>
        <w:rPr>
          <w:rStyle w:val="translated-span"/>
        </w:rPr>
        <w:t>。。</w:t>
      </w:r>
      <w:r>
        <w:rPr>
          <w:rStyle w:val="translated-span"/>
        </w:rPr>
        <w:t>。</w:t>
      </w:r>
      <w:r>
        <w:rPr>
          <w:rStyle w:val="translated-span"/>
        </w:rPr>
        <w:t>FN</w:t>
      </w:r>
      <w:r>
        <w:rPr>
          <w:rStyle w:val="translated-span"/>
        </w:rPr>
        <w:t>）和阈值向量</w:t>
      </w:r>
      <w:r>
        <w:rPr>
          <w:rStyle w:val="translated-span"/>
        </w:rPr>
        <w:t>T=</w:t>
      </w:r>
      <w:r>
        <w:rPr>
          <w:rStyle w:val="translated-span"/>
        </w:rPr>
        <w:t>（</w:t>
      </w:r>
      <w:r>
        <w:rPr>
          <w:rStyle w:val="translated-span"/>
        </w:rPr>
        <w:t>T1</w:t>
      </w:r>
      <w:r>
        <w:rPr>
          <w:rStyle w:val="translated-span"/>
        </w:rPr>
        <w:t>。。</w:t>
      </w:r>
      <w:r>
        <w:rPr>
          <w:rStyle w:val="translated-span"/>
        </w:rPr>
        <w:t>。</w:t>
      </w:r>
      <w:r>
        <w:rPr>
          <w:rStyle w:val="translated-span"/>
        </w:rPr>
        <w:t>我。。</w:t>
      </w:r>
      <w:r>
        <w:rPr>
          <w:rStyle w:val="translated-span"/>
        </w:rPr>
        <w:t>。</w:t>
      </w:r>
      <w:r>
        <w:rPr>
          <w:rStyle w:val="translated-span"/>
        </w:rPr>
        <w:t>TN</w:t>
      </w:r>
      <w:r>
        <w:rPr>
          <w:rStyle w:val="translated-span"/>
        </w:rPr>
        <w:t>），其中</w:t>
      </w:r>
      <w:r>
        <w:rPr>
          <w:rStyle w:val="translated-span"/>
        </w:rPr>
        <w:t>i</w:t>
      </w:r>
      <w:r>
        <w:rPr>
          <w:rStyle w:val="translated-span"/>
          <w:rFonts w:ascii="宋体" w:hAnsi="宋体" w:cs="宋体" w:hint="eastAsia"/>
        </w:rPr>
        <w:t>∈</w:t>
      </w:r>
      <w:r>
        <w:rPr>
          <w:rStyle w:val="translated-span"/>
        </w:rPr>
        <w:t>{1</w:t>
      </w:r>
      <w:r>
        <w:rPr>
          <w:rStyle w:val="translated-span"/>
        </w:rPr>
        <w:t>，</w:t>
      </w:r>
      <w:r>
        <w:rPr>
          <w:rStyle w:val="translated-span"/>
        </w:rPr>
        <w:t>2</w:t>
      </w:r>
      <w:r>
        <w:rPr>
          <w:rStyle w:val="translated-span"/>
        </w:rPr>
        <w:t>。。</w:t>
      </w:r>
      <w:r>
        <w:rPr>
          <w:rStyle w:val="translated-span"/>
        </w:rPr>
        <w:t>。</w:t>
      </w:r>
      <w:r>
        <w:rPr>
          <w:rStyle w:val="translated-span"/>
        </w:rPr>
        <w:t xml:space="preserve">N} </w:t>
      </w:r>
      <w:r>
        <w:rPr>
          <w:rStyle w:val="translated-span"/>
        </w:rPr>
        <w:t>，我们对</w:t>
      </w:r>
      <w:r>
        <w:rPr>
          <w:rStyle w:val="translated-span"/>
        </w:rPr>
        <w:t>Fi</w:t>
      </w:r>
      <w:r>
        <w:rPr>
          <w:rStyle w:val="translated-span"/>
        </w:rPr>
        <w:t>字段给出了如下定义</w:t>
      </w:r>
      <w:r>
        <w:rPr>
          <w:rStyle w:val="translated-span"/>
        </w:rPr>
        <w:t>：</w:t>
      </w:r>
    </w:p>
    <w:p w:rsidR="00000000" w:rsidRDefault="001F7942">
      <w:pPr>
        <w:spacing w:after="169"/>
        <w:ind w:left="648" w:right="36" w:hanging="360"/>
      </w:pPr>
      <w:r>
        <w:rPr>
          <w:rStyle w:val="translated-span"/>
          <w:rFonts w:ascii="Arial" w:hAnsi="Arial" w:cs="Arial"/>
        </w:rPr>
        <w:t>•</w:t>
      </w:r>
      <w:r>
        <w:rPr>
          <w:rStyle w:val="translated-span"/>
          <w:rFonts w:ascii="Arial" w:hAnsi="Arial" w:cs="Arial"/>
        </w:rPr>
        <w:t>是一个大字段：字段</w:t>
      </w:r>
      <w:r>
        <w:rPr>
          <w:rStyle w:val="translated-span"/>
          <w:rFonts w:ascii="Arial" w:hAnsi="Arial" w:cs="Arial"/>
        </w:rPr>
        <w:t>Fi</w:t>
      </w:r>
      <w:r>
        <w:rPr>
          <w:rStyle w:val="translated-span"/>
          <w:rFonts w:ascii="Arial" w:hAnsi="Arial" w:cs="Arial"/>
        </w:rPr>
        <w:t>的范围长度</w:t>
      </w:r>
      <w:r>
        <w:rPr>
          <w:rStyle w:val="translated-span"/>
          <w:rFonts w:ascii="Arial" w:hAnsi="Arial" w:cs="Arial"/>
        </w:rPr>
        <w:t>&gt;</w:t>
      </w:r>
      <w:r>
        <w:rPr>
          <w:rStyle w:val="translated-span"/>
          <w:rFonts w:ascii="Arial" w:hAnsi="Arial" w:cs="Arial"/>
        </w:rPr>
        <w:t>阈值</w:t>
      </w:r>
      <w:r>
        <w:rPr>
          <w:rStyle w:val="translated-span"/>
          <w:rFonts w:ascii="Arial" w:hAnsi="Arial" w:cs="Arial"/>
        </w:rPr>
        <w:t>Ti</w:t>
      </w:r>
      <w:r>
        <w:rPr>
          <w:rStyle w:val="translated-span"/>
          <w:rFonts w:ascii="Arial" w:hAnsi="Arial" w:cs="Arial"/>
        </w:rPr>
        <w:t>。</w:t>
      </w:r>
      <w:r>
        <w:rPr>
          <w:rStyle w:val="translated-span"/>
          <w:i/>
          <w:iCs/>
        </w:rPr>
        <w:t>金融机</w:t>
      </w:r>
      <w:r>
        <w:rPr>
          <w:rStyle w:val="translated-span"/>
          <w:i/>
          <w:iCs/>
        </w:rPr>
        <w:t>构</w:t>
      </w:r>
    </w:p>
    <w:p w:rsidR="00000000" w:rsidRDefault="001F7942">
      <w:pPr>
        <w:ind w:left="648" w:right="36" w:hanging="360"/>
      </w:pPr>
      <w:r>
        <w:rPr>
          <w:rStyle w:val="translated-span"/>
          <w:rFonts w:ascii="Arial" w:hAnsi="Arial" w:cs="Arial"/>
        </w:rPr>
        <w:t>•</w:t>
      </w:r>
      <w:r>
        <w:rPr>
          <w:rStyle w:val="translated-span"/>
          <w:rFonts w:ascii="Arial" w:hAnsi="Arial" w:cs="Arial"/>
        </w:rPr>
        <w:t>为小场：场的范围长度</w:t>
      </w:r>
      <w:r>
        <w:rPr>
          <w:rStyle w:val="translated-span"/>
          <w:rFonts w:ascii="Arial" w:hAnsi="Arial" w:cs="Arial"/>
        </w:rPr>
        <w:t>Fi</w:t>
      </w:r>
      <w:r>
        <w:rPr>
          <w:rStyle w:val="translated-span"/>
          <w:rFonts w:ascii="Arial" w:hAnsi="Arial" w:cs="Arial"/>
        </w:rPr>
        <w:t>≤</w:t>
      </w:r>
      <w:r>
        <w:rPr>
          <w:rStyle w:val="translated-span"/>
          <w:rFonts w:ascii="Arial" w:hAnsi="Arial" w:cs="Arial"/>
        </w:rPr>
        <w:t>阈值</w:t>
      </w:r>
      <w:r>
        <w:rPr>
          <w:rStyle w:val="translated-span"/>
          <w:rFonts w:ascii="Arial" w:hAnsi="Arial" w:cs="Arial"/>
        </w:rPr>
        <w:t>Ti</w:t>
      </w:r>
      <w:r>
        <w:rPr>
          <w:rStyle w:val="translated-span"/>
          <w:rFonts w:ascii="Arial" w:hAnsi="Arial" w:cs="Arial"/>
        </w:rPr>
        <w:t>。</w:t>
      </w:r>
      <w:r>
        <w:rPr>
          <w:rStyle w:val="translated-span"/>
          <w:i/>
          <w:iCs/>
        </w:rPr>
        <w:t>金融机</w:t>
      </w:r>
      <w:r>
        <w:rPr>
          <w:rStyle w:val="translated-span"/>
          <w:i/>
          <w:iCs/>
        </w:rPr>
        <w:t>构</w:t>
      </w:r>
    </w:p>
    <w:p w:rsidR="00000000" w:rsidRDefault="001F7942">
      <w:pPr>
        <w:spacing w:after="151"/>
        <w:ind w:left="-15" w:right="36"/>
      </w:pPr>
      <w:r>
        <w:rPr>
          <w:rStyle w:val="translated-span"/>
        </w:rPr>
        <w:t>在上述规则域</w:t>
      </w:r>
      <w:r>
        <w:rPr>
          <w:rStyle w:val="translated-span"/>
        </w:rPr>
        <w:t>Fi</w:t>
      </w:r>
      <w:r>
        <w:rPr>
          <w:rStyle w:val="translated-span"/>
        </w:rPr>
        <w:t>定义的基础上，我们进一步对规则</w:t>
      </w:r>
      <w:r>
        <w:rPr>
          <w:rStyle w:val="translated-span"/>
        </w:rPr>
        <w:t>R</w:t>
      </w:r>
      <w:r>
        <w:rPr>
          <w:rStyle w:val="translated-span"/>
        </w:rPr>
        <w:t>给出如下定义</w:t>
      </w:r>
      <w:r>
        <w:rPr>
          <w:rStyle w:val="translated-span"/>
        </w:rPr>
        <w:t>：</w:t>
      </w:r>
    </w:p>
    <w:p w:rsidR="00000000" w:rsidRDefault="001F7942">
      <w:pPr>
        <w:spacing w:after="105" w:line="256" w:lineRule="auto"/>
        <w:ind w:left="648" w:right="36" w:hanging="360"/>
      </w:pPr>
      <w:r>
        <w:rPr>
          <w:rStyle w:val="translated-span"/>
          <w:rFonts w:ascii="Arial" w:hAnsi="Arial" w:cs="Arial"/>
        </w:rPr>
        <w:t>•</w:t>
      </w:r>
      <w:r>
        <w:rPr>
          <w:rStyle w:val="translated-span"/>
          <w:rFonts w:ascii="Arial" w:hAnsi="Arial" w:cs="Arial"/>
        </w:rPr>
        <w:t>是一个大规则：</w:t>
      </w:r>
      <w:r>
        <w:rPr>
          <w:rStyle w:val="translated-span"/>
          <w:rFonts w:ascii="Arial" w:hAnsi="Arial" w:cs="Arial"/>
        </w:rPr>
        <w:sym w:font="Arial" w:char="F022"/>
      </w:r>
      <w:r>
        <w:rPr>
          <w:rStyle w:val="translated-span"/>
          <w:rFonts w:ascii="Arial" w:hAnsi="Arial" w:cs="Arial"/>
        </w:rPr>
        <w:sym w:font="Arial" w:char="F0CE"/>
      </w:r>
      <w:r>
        <w:rPr>
          <w:rStyle w:val="translated-span"/>
          <w:rFonts w:ascii="Arial" w:hAnsi="Arial" w:cs="Arial"/>
        </w:rPr>
        <w:t>{1</w:t>
      </w:r>
      <w:r>
        <w:rPr>
          <w:rStyle w:val="translated-span"/>
          <w:rFonts w:ascii="Arial" w:hAnsi="Arial" w:cs="Arial"/>
        </w:rPr>
        <w:t>，</w:t>
      </w:r>
      <w:r>
        <w:rPr>
          <w:rStyle w:val="translated-span"/>
          <w:rFonts w:ascii="Arial" w:hAnsi="Arial" w:cs="Arial"/>
        </w:rPr>
        <w:t>2</w:t>
      </w:r>
      <w:r>
        <w:rPr>
          <w:rStyle w:val="translated-span"/>
          <w:rFonts w:ascii="Arial" w:hAnsi="Arial" w:cs="Arial"/>
        </w:rPr>
        <w:t>。。</w:t>
      </w:r>
      <w:r>
        <w:rPr>
          <w:rStyle w:val="translated-span"/>
          <w:rFonts w:ascii="Arial" w:hAnsi="Arial" w:cs="Arial"/>
        </w:rPr>
        <w:t>。</w:t>
      </w:r>
      <w:r>
        <w:rPr>
          <w:rStyle w:val="translated-span"/>
          <w:rFonts w:ascii="Arial" w:hAnsi="Arial" w:cs="Arial"/>
        </w:rPr>
        <w:t xml:space="preserve">N} </w:t>
      </w:r>
      <w:r>
        <w:rPr>
          <w:rStyle w:val="translated-span"/>
          <w:rFonts w:ascii="Arial" w:hAnsi="Arial" w:cs="Arial"/>
        </w:rPr>
        <w:t>，</w:t>
      </w:r>
      <w:r>
        <w:rPr>
          <w:rStyle w:val="translated-span"/>
          <w:rFonts w:ascii="Arial" w:hAnsi="Arial" w:cs="Arial"/>
        </w:rPr>
        <w:t>Fi in R</w:t>
      </w:r>
      <w:r>
        <w:rPr>
          <w:rStyle w:val="translated-span"/>
          <w:rFonts w:ascii="Arial" w:hAnsi="Arial" w:cs="Arial"/>
        </w:rPr>
        <w:t>是一个很大的领域</w:t>
      </w:r>
      <w:r>
        <w:rPr>
          <w:rStyle w:val="translated-span"/>
          <w:rFonts w:ascii="Arial" w:hAnsi="Arial" w:cs="Arial"/>
        </w:rPr>
        <w:t>。</w:t>
      </w:r>
      <w:r>
        <w:rPr>
          <w:rStyle w:val="translated-span"/>
          <w:i/>
          <w:iCs/>
        </w:rPr>
        <w:t>R</w:t>
      </w:r>
      <w:r>
        <w:rPr>
          <w:rStyle w:val="translated-span"/>
          <w:i/>
          <w:iCs/>
        </w:rPr>
        <w:t>我</w:t>
      </w:r>
    </w:p>
    <w:p w:rsidR="00000000" w:rsidRDefault="001F7942">
      <w:pPr>
        <w:ind w:left="648" w:right="36" w:hanging="360"/>
      </w:pPr>
      <w:r>
        <w:rPr>
          <w:rStyle w:val="translated-span"/>
          <w:rFonts w:ascii="Arial" w:hAnsi="Arial" w:cs="Arial"/>
        </w:rPr>
        <w:t>•</w:t>
      </w:r>
      <w:r>
        <w:rPr>
          <w:rStyle w:val="translated-span"/>
          <w:rFonts w:ascii="Arial" w:hAnsi="Arial" w:cs="Arial"/>
        </w:rPr>
        <w:t>是一个小</w:t>
      </w:r>
      <w:r>
        <w:rPr>
          <w:rStyle w:val="translated-span"/>
          <w:rFonts w:ascii="Arial" w:hAnsi="Arial" w:cs="Arial"/>
        </w:rPr>
        <w:t>k</w:t>
      </w:r>
      <w:r>
        <w:rPr>
          <w:rStyle w:val="translated-span"/>
          <w:rFonts w:ascii="Arial" w:hAnsi="Arial" w:cs="Arial"/>
        </w:rPr>
        <w:t>规则：</w:t>
      </w:r>
      <w:r>
        <w:rPr>
          <w:rStyle w:val="translated-span"/>
          <w:rFonts w:ascii="Arial" w:hAnsi="Arial" w:cs="Arial"/>
        </w:rPr>
        <w:t>R</w:t>
      </w:r>
      <w:r>
        <w:rPr>
          <w:rStyle w:val="translated-span"/>
          <w:rFonts w:ascii="Arial" w:hAnsi="Arial" w:cs="Arial"/>
        </w:rPr>
        <w:t>至少包含</w:t>
      </w:r>
      <w:r>
        <w:rPr>
          <w:rStyle w:val="translated-span"/>
          <w:rFonts w:ascii="Arial" w:hAnsi="Arial" w:cs="Arial"/>
        </w:rPr>
        <w:t>k</w:t>
      </w:r>
      <w:r>
        <w:rPr>
          <w:rStyle w:val="translated-span"/>
          <w:rFonts w:ascii="Arial" w:hAnsi="Arial" w:cs="Arial"/>
        </w:rPr>
        <w:t>个小字段</w:t>
      </w:r>
      <w:r>
        <w:rPr>
          <w:rStyle w:val="translated-span"/>
          <w:rFonts w:ascii="Arial" w:hAnsi="Arial" w:cs="Arial"/>
        </w:rPr>
        <w:t>。</w:t>
      </w:r>
      <w:r>
        <w:rPr>
          <w:rStyle w:val="translated-span"/>
          <w:i/>
          <w:iCs/>
        </w:rPr>
        <w:t>R</w:t>
      </w:r>
    </w:p>
    <w:p w:rsidR="00000000" w:rsidRDefault="001F7942">
      <w:pPr>
        <w:spacing w:after="94" w:line="256" w:lineRule="auto"/>
        <w:ind w:left="23" w:right="-99" w:firstLine="0"/>
        <w:jc w:val="left"/>
      </w:pPr>
      <w:r>
        <w:rPr>
          <w:rFonts w:ascii="Calibri" w:hAnsi="Calibri"/>
          <w:noProof/>
          <w:sz w:val="22"/>
          <w:szCs w:val="22"/>
        </w:rPr>
        <w:drawing>
          <wp:inline distT="0" distB="0" distL="0" distR="0">
            <wp:extent cx="3276600" cy="3648075"/>
            <wp:effectExtent l="0" t="0" r="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r:link="rId17">
                      <a:extLst>
                        <a:ext uri="{28A0092B-C50C-407E-A947-70E740481C1C}">
                          <a14:useLocalDpi xmlns:a14="http://schemas.microsoft.com/office/drawing/2010/main" val="0"/>
                        </a:ext>
                      </a:extLst>
                    </a:blip>
                    <a:srcRect/>
                    <a:stretch>
                      <a:fillRect/>
                    </a:stretch>
                  </pic:blipFill>
                  <pic:spPr bwMode="auto">
                    <a:xfrm>
                      <a:off x="0" y="0"/>
                      <a:ext cx="3276600" cy="3648075"/>
                    </a:xfrm>
                    <a:prstGeom prst="rect">
                      <a:avLst/>
                    </a:prstGeom>
                    <a:noFill/>
                    <a:ln>
                      <a:noFill/>
                    </a:ln>
                  </pic:spPr>
                </pic:pic>
              </a:graphicData>
            </a:graphic>
          </wp:inline>
        </w:drawing>
      </w:r>
    </w:p>
    <w:p w:rsidR="00000000" w:rsidRDefault="001F7942">
      <w:pPr>
        <w:pStyle w:val="3"/>
        <w:spacing w:after="172"/>
        <w:ind w:left="72" w:right="88"/>
      </w:pPr>
      <w:r>
        <w:rPr>
          <w:rStyle w:val="translated-span"/>
        </w:rPr>
        <w:t>图</w:t>
      </w:r>
      <w:r>
        <w:rPr>
          <w:rStyle w:val="translated-span"/>
        </w:rPr>
        <w:t>9</w:t>
      </w:r>
      <w:r>
        <w:rPr>
          <w:rStyle w:val="translated-span"/>
        </w:rPr>
        <w:t>。</w:t>
      </w:r>
      <w:r>
        <w:rPr>
          <w:rStyle w:val="translated-span"/>
        </w:rPr>
        <w:t>种子</w:t>
      </w:r>
      <w:r>
        <w:rPr>
          <w:rStyle w:val="translated-span"/>
        </w:rPr>
        <w:t>ipc</w:t>
      </w:r>
      <w:r>
        <w:rPr>
          <w:rStyle w:val="translated-span"/>
        </w:rPr>
        <w:t>规则集的大规则比</w:t>
      </w:r>
      <w:r>
        <w:rPr>
          <w:rStyle w:val="translated-span"/>
        </w:rPr>
        <w:t>率</w:t>
      </w:r>
    </w:p>
    <w:p w:rsidR="00000000" w:rsidRDefault="001F7942">
      <w:pPr>
        <w:ind w:left="-15" w:right="36"/>
      </w:pPr>
      <w:r>
        <w:rPr>
          <w:rStyle w:val="translated-span"/>
        </w:rPr>
        <w:t>为了方便书写，我们使用对数向量</w:t>
      </w:r>
      <w:r>
        <w:rPr>
          <w:rStyle w:val="translated-span"/>
        </w:rPr>
        <w:t>T&amp;apos;</w:t>
      </w:r>
      <w:r>
        <w:rPr>
          <w:rStyle w:val="translated-span"/>
        </w:rPr>
        <w:t>来等价地表示</w:t>
      </w:r>
      <w:r>
        <w:rPr>
          <w:rStyle w:val="translated-span"/>
        </w:rPr>
        <w:t>T</w:t>
      </w:r>
      <w:r>
        <w:rPr>
          <w:rStyle w:val="translated-span"/>
        </w:rPr>
        <w:t>。</w:t>
      </w:r>
      <w:r>
        <w:rPr>
          <w:rStyle w:val="translated-span"/>
        </w:rPr>
        <w:t>例如，如果我们设置</w:t>
      </w:r>
      <w:r>
        <w:rPr>
          <w:rStyle w:val="translated-span"/>
        </w:rPr>
        <w:t>Ti=216</w:t>
      </w:r>
      <w:r>
        <w:rPr>
          <w:rStyle w:val="translated-span"/>
        </w:rPr>
        <w:t>，那么索引对数</w:t>
      </w:r>
      <w:r>
        <w:rPr>
          <w:rStyle w:val="translated-span"/>
        </w:rPr>
        <w:t>Ti&amp;apos;=16</w:t>
      </w:r>
      <w:r>
        <w:rPr>
          <w:rStyle w:val="translated-span"/>
        </w:rPr>
        <w:t>。</w:t>
      </w:r>
    </w:p>
    <w:p w:rsidR="00000000" w:rsidRDefault="001F7942">
      <w:pPr>
        <w:pStyle w:val="2"/>
        <w:spacing w:after="88"/>
        <w:ind w:left="298"/>
      </w:pPr>
      <w:r>
        <w:rPr>
          <w:rStyle w:val="translated-span"/>
        </w:rPr>
        <w:t>2</w:t>
      </w:r>
      <w:r>
        <w:rPr>
          <w:rStyle w:val="translated-span"/>
        </w:rPr>
        <w:t>）</w:t>
      </w:r>
      <w:r>
        <w:rPr>
          <w:rStyle w:val="translated-span"/>
        </w:rPr>
        <w:t xml:space="preserve"> </w:t>
      </w:r>
      <w:r>
        <w:rPr>
          <w:rStyle w:val="translated-span"/>
        </w:rPr>
        <w:t>至少有一个小领域</w:t>
      </w:r>
      <w:r>
        <w:rPr>
          <w:rStyle w:val="translated-span"/>
        </w:rPr>
        <w:t>&amp;</w:t>
      </w:r>
      <w:r>
        <w:rPr>
          <w:rStyle w:val="translated-span"/>
        </w:rPr>
        <w:t>非常少的领</w:t>
      </w:r>
      <w:r>
        <w:rPr>
          <w:rStyle w:val="translated-span"/>
        </w:rPr>
        <w:t>域</w:t>
      </w:r>
    </w:p>
    <w:p w:rsidR="00000000" w:rsidRDefault="001F7942">
      <w:pPr>
        <w:ind w:left="-15" w:right="36"/>
      </w:pPr>
      <w:r>
        <w:rPr>
          <w:rStyle w:val="translated-span"/>
        </w:rPr>
        <w:t>基于以上定义，我们对一些规则集进行了一些观察</w:t>
      </w:r>
      <w:r>
        <w:rPr>
          <w:rStyle w:val="translated-span"/>
        </w:rPr>
        <w:t>。</w:t>
      </w:r>
      <w:r>
        <w:rPr>
          <w:rStyle w:val="translated-span"/>
        </w:rPr>
        <w:t>例如，图</w:t>
      </w:r>
      <w:r>
        <w:rPr>
          <w:rStyle w:val="translated-span"/>
        </w:rPr>
        <w:t>9</w:t>
      </w:r>
      <w:r>
        <w:rPr>
          <w:rStyle w:val="translated-span"/>
        </w:rPr>
        <w:t>显示了</w:t>
      </w:r>
      <w:r>
        <w:rPr>
          <w:rStyle w:val="translated-span"/>
        </w:rPr>
        <w:t>IP</w:t>
      </w:r>
      <w:r>
        <w:rPr>
          <w:rStyle w:val="translated-span"/>
        </w:rPr>
        <w:t>链（</w:t>
      </w:r>
      <w:r>
        <w:rPr>
          <w:rStyle w:val="translated-span"/>
        </w:rPr>
        <w:t>IPC</w:t>
      </w:r>
      <w:r>
        <w:rPr>
          <w:rStyle w:val="translated-span"/>
        </w:rPr>
        <w:t>）规则集的大规则比率</w:t>
      </w:r>
      <w:r>
        <w:rPr>
          <w:rStyle w:val="translated-span"/>
        </w:rPr>
        <w:t>。</w:t>
      </w:r>
      <w:r>
        <w:rPr>
          <w:rStyle w:val="translated-span"/>
        </w:rPr>
        <w:t>很明显，即使在非常苛刻的门槛下，大规则的比例也非常低</w:t>
      </w:r>
      <w:r>
        <w:rPr>
          <w:rStyle w:val="translated-span"/>
        </w:rPr>
        <w:t>。</w:t>
      </w:r>
      <w:r>
        <w:rPr>
          <w:rStyle w:val="translated-span"/>
        </w:rPr>
        <w:t>由于长度限制，访问控制列表（</w:t>
      </w:r>
      <w:r>
        <w:rPr>
          <w:rStyle w:val="translated-span"/>
        </w:rPr>
        <w:t>ACL</w:t>
      </w:r>
      <w:r>
        <w:rPr>
          <w:rStyle w:val="translated-span"/>
        </w:rPr>
        <w:t>）和防火墙（</w:t>
      </w:r>
      <w:r>
        <w:rPr>
          <w:rStyle w:val="translated-span"/>
        </w:rPr>
        <w:t>FW</w:t>
      </w:r>
      <w:r>
        <w:rPr>
          <w:rStyle w:val="translated-span"/>
        </w:rPr>
        <w:t>）规则集的更多结果将在</w:t>
      </w:r>
      <w:r>
        <w:rPr>
          <w:rStyle w:val="translated-span"/>
        </w:rPr>
        <w:t>[40]</w:t>
      </w:r>
      <w:r>
        <w:rPr>
          <w:rStyle w:val="translated-span"/>
        </w:rPr>
        <w:t>中提供</w:t>
      </w:r>
      <w:r>
        <w:rPr>
          <w:rStyle w:val="translated-span"/>
        </w:rPr>
        <w:t>。</w:t>
      </w:r>
      <w:r>
        <w:rPr>
          <w:rStyle w:val="translated-span"/>
        </w:rPr>
        <w:t>表</w:t>
      </w:r>
      <w:r>
        <w:rPr>
          <w:rStyle w:val="translated-span"/>
        </w:rPr>
        <w:t>III</w:t>
      </w:r>
      <w:r>
        <w:rPr>
          <w:rStyle w:val="translated-span"/>
        </w:rPr>
        <w:t>显示了</w:t>
      </w:r>
      <w:r>
        <w:rPr>
          <w:rStyle w:val="translated-span"/>
        </w:rPr>
        <w:t>5</w:t>
      </w:r>
      <w:r>
        <w:rPr>
          <w:rStyle w:val="translated-span"/>
        </w:rPr>
        <w:t>元组规则集和类似</w:t>
      </w:r>
      <w:r>
        <w:rPr>
          <w:rStyle w:val="translated-span"/>
        </w:rPr>
        <w:t>OpenFlow</w:t>
      </w:r>
      <w:r>
        <w:rPr>
          <w:rStyle w:val="translated-span"/>
        </w:rPr>
        <w:t>的规则表的统计结</w:t>
      </w:r>
      <w:r>
        <w:rPr>
          <w:rStyle w:val="translated-span"/>
        </w:rPr>
        <w:t>果</w:t>
      </w:r>
      <w:r>
        <w:rPr>
          <w:rStyle w:val="translated-span"/>
        </w:rPr>
        <w:t>。</w:t>
      </w:r>
      <w:r>
        <w:rPr>
          <w:rStyle w:val="translated-span"/>
        </w:rPr>
        <w:t>显然，这种观察对于类似</w:t>
      </w:r>
      <w:r>
        <w:rPr>
          <w:rStyle w:val="translated-span"/>
        </w:rPr>
        <w:t>OpenFlow</w:t>
      </w:r>
      <w:r>
        <w:rPr>
          <w:rStyle w:val="translated-span"/>
        </w:rPr>
        <w:t>的规则表仍然有效</w:t>
      </w:r>
      <w:r>
        <w:rPr>
          <w:rStyle w:val="translated-span"/>
        </w:rPr>
        <w:t>。</w:t>
      </w:r>
      <w:r>
        <w:rPr>
          <w:rStyle w:val="translated-span"/>
        </w:rPr>
        <w:t>从表三中，我们还可以得出结论，绝大多数规则至少有一个小字段，也有少数几个小字段</w:t>
      </w:r>
      <w:r>
        <w:rPr>
          <w:rStyle w:val="translated-span"/>
        </w:rPr>
        <w:t>。</w:t>
      </w:r>
    </w:p>
    <w:p w:rsidR="00000000" w:rsidRDefault="001F7942">
      <w:pPr>
        <w:pStyle w:val="2"/>
        <w:spacing w:after="88"/>
        <w:ind w:left="298"/>
      </w:pPr>
      <w:r>
        <w:rPr>
          <w:rStyle w:val="translated-span"/>
        </w:rPr>
        <w:t>3</w:t>
      </w:r>
      <w:r>
        <w:rPr>
          <w:rStyle w:val="translated-span"/>
        </w:rPr>
        <w:t>）</w:t>
      </w:r>
      <w:r>
        <w:rPr>
          <w:rStyle w:val="translated-span"/>
        </w:rPr>
        <w:t xml:space="preserve"> </w:t>
      </w:r>
      <w:r>
        <w:rPr>
          <w:rStyle w:val="translated-span"/>
        </w:rPr>
        <w:t>规则集分</w:t>
      </w:r>
      <w:r>
        <w:rPr>
          <w:rStyle w:val="translated-span"/>
        </w:rPr>
        <w:t>区</w:t>
      </w:r>
    </w:p>
    <w:p w:rsidR="00000000" w:rsidRDefault="001F7942">
      <w:pPr>
        <w:ind w:left="-15" w:right="36"/>
      </w:pPr>
      <w:r>
        <w:rPr>
          <w:rStyle w:val="translated-span"/>
        </w:rPr>
        <w:t>基于以上观察结果，我们提出了一种将规则分成几个子集的划分算法</w:t>
      </w:r>
      <w:r>
        <w:rPr>
          <w:rStyle w:val="translated-span"/>
        </w:rPr>
        <w:t>。</w:t>
      </w:r>
      <w:r>
        <w:rPr>
          <w:rStyle w:val="translated-span"/>
        </w:rPr>
        <w:t>我们的划分的目的是获得几个相互之间没有重复的子集</w:t>
      </w:r>
      <w:r>
        <w:rPr>
          <w:rStyle w:val="translated-span"/>
        </w:rPr>
        <w:t>。</w:t>
      </w:r>
      <w:r>
        <w:rPr>
          <w:rStyle w:val="translated-span"/>
        </w:rPr>
        <w:t>对于每一个子集，所有包含的规则对于一组规则字段应该有一个共同的特征：小字段</w:t>
      </w:r>
      <w:r>
        <w:rPr>
          <w:rStyle w:val="translated-span"/>
        </w:rPr>
        <w:t>。</w:t>
      </w:r>
      <w:r>
        <w:rPr>
          <w:rStyle w:val="translated-span"/>
        </w:rPr>
        <w:t>接下来，我们介绍一个简单的启发式方法，如下所示</w:t>
      </w:r>
      <w:r>
        <w:rPr>
          <w:rStyle w:val="translated-span"/>
        </w:rPr>
        <w:t>：</w:t>
      </w:r>
    </w:p>
    <w:p w:rsidR="00000000" w:rsidRDefault="001F7942">
      <w:pPr>
        <w:ind w:left="-15" w:right="36"/>
      </w:pPr>
      <w:r>
        <w:rPr>
          <w:rStyle w:val="translated-span"/>
        </w:rPr>
        <w:t>--</w:t>
      </w:r>
      <w:r>
        <w:rPr>
          <w:rStyle w:val="translated-span"/>
        </w:rPr>
        <w:t>第一步：移除</w:t>
      </w:r>
      <w:r>
        <w:rPr>
          <w:rStyle w:val="translated-span"/>
        </w:rPr>
        <w:t>。</w:t>
      </w:r>
      <w:r>
        <w:rPr>
          <w:rStyle w:val="translated-span"/>
        </w:rPr>
        <w:t>因为</w:t>
      </w:r>
      <w:r>
        <w:rPr>
          <w:rStyle w:val="translated-span"/>
        </w:rPr>
        <w:t>big</w:t>
      </w:r>
      <w:r>
        <w:rPr>
          <w:rStyle w:val="translated-span"/>
        </w:rPr>
        <w:t>的数量可以忽略不计，我们可以简单地对这些规则应用</w:t>
      </w:r>
      <w:r>
        <w:rPr>
          <w:rStyle w:val="translated-span"/>
        </w:rPr>
        <w:t>HyperSplit</w:t>
      </w:r>
      <w:r>
        <w:rPr>
          <w:rStyle w:val="translated-span"/>
        </w:rPr>
        <w:t>。</w:t>
      </w:r>
      <w:r>
        <w:rPr>
          <w:rStyle w:val="translated-span"/>
          <w:i/>
          <w:iCs/>
        </w:rPr>
        <w:t>大</w:t>
      </w:r>
      <w:r>
        <w:rPr>
          <w:rStyle w:val="translated-span"/>
          <w:i/>
          <w:iCs/>
        </w:rPr>
        <w:t>的</w:t>
      </w:r>
      <w:r>
        <w:rPr>
          <w:i/>
          <w:iCs/>
          <w:sz w:val="15"/>
          <w:szCs w:val="15"/>
        </w:rPr>
        <w:t xml:space="preserve"> </w:t>
      </w:r>
      <w:r>
        <w:rPr>
          <w:rStyle w:val="translated-span"/>
          <w:i/>
          <w:iCs/>
        </w:rPr>
        <w:t>规</w:t>
      </w:r>
      <w:r>
        <w:rPr>
          <w:rStyle w:val="translated-span"/>
          <w:i/>
          <w:iCs/>
        </w:rPr>
        <w:t>则</w:t>
      </w:r>
      <w:r>
        <w:rPr>
          <w:i/>
          <w:iCs/>
          <w:sz w:val="15"/>
          <w:szCs w:val="15"/>
        </w:rPr>
        <w:t xml:space="preserve"> </w:t>
      </w:r>
      <w:r>
        <w:rPr>
          <w:rStyle w:val="translated-span"/>
          <w:i/>
          <w:iCs/>
        </w:rPr>
        <w:t>规</w:t>
      </w:r>
      <w:r>
        <w:rPr>
          <w:rStyle w:val="translated-span"/>
          <w:i/>
          <w:iCs/>
        </w:rPr>
        <w:t>则</w:t>
      </w:r>
    </w:p>
    <w:p w:rsidR="00000000" w:rsidRDefault="001F7942">
      <w:pPr>
        <w:ind w:left="-15" w:right="36"/>
      </w:pPr>
      <w:r>
        <w:rPr>
          <w:rStyle w:val="translated-span"/>
        </w:rPr>
        <w:t>--</w:t>
      </w:r>
      <w:r>
        <w:rPr>
          <w:rStyle w:val="translated-span"/>
        </w:rPr>
        <w:t>第二步：选择几个不同的字段</w:t>
      </w:r>
      <w:r>
        <w:rPr>
          <w:rStyle w:val="translated-span"/>
        </w:rPr>
        <w:t>。</w:t>
      </w:r>
      <w:r>
        <w:rPr>
          <w:rStyle w:val="translated-span"/>
        </w:rPr>
        <w:t>计算每个字段中不同小字段的数量，并选取几个最高的字段，其中绝大多数（例如，</w:t>
      </w:r>
      <w:r>
        <w:rPr>
          <w:rStyle w:val="translated-span"/>
        </w:rPr>
        <w:t>&gt;95%</w:t>
      </w:r>
      <w:r>
        <w:rPr>
          <w:rStyle w:val="translated-span"/>
        </w:rPr>
        <w:t>）规则在选定字段中至少包含一个小字段</w:t>
      </w:r>
      <w:r>
        <w:rPr>
          <w:rStyle w:val="translated-span"/>
        </w:rPr>
        <w:t>。</w:t>
      </w:r>
      <w:r>
        <w:rPr>
          <w:rStyle w:val="translated-span"/>
        </w:rPr>
        <w:t>对于剩下的规则，我们可以简单地将它们合并到上面的大规则中</w:t>
      </w:r>
      <w:r>
        <w:rPr>
          <w:rStyle w:val="translated-span"/>
        </w:rPr>
        <w:t>。</w:t>
      </w:r>
    </w:p>
    <w:p w:rsidR="00000000" w:rsidRDefault="001F7942">
      <w:pPr>
        <w:spacing w:after="18" w:line="230" w:lineRule="auto"/>
        <w:ind w:left="998" w:right="35" w:hanging="823"/>
      </w:pPr>
      <w:r>
        <w:rPr>
          <w:rStyle w:val="translated-span"/>
          <w:sz w:val="16"/>
          <w:szCs w:val="16"/>
        </w:rPr>
        <w:t>表</w:t>
      </w:r>
      <w:r>
        <w:rPr>
          <w:rStyle w:val="translated-span"/>
          <w:sz w:val="16"/>
          <w:szCs w:val="16"/>
        </w:rPr>
        <w:t>III.5</w:t>
      </w:r>
      <w:r>
        <w:rPr>
          <w:rStyle w:val="translated-span"/>
          <w:sz w:val="16"/>
          <w:szCs w:val="16"/>
        </w:rPr>
        <w:t>元组和类开放流规则的统计结果（假设</w:t>
      </w:r>
      <w:r>
        <w:rPr>
          <w:rStyle w:val="translated-span"/>
          <w:sz w:val="16"/>
          <w:szCs w:val="16"/>
        </w:rPr>
        <w:t>Ti</w:t>
      </w:r>
      <w:r>
        <w:rPr>
          <w:rStyle w:val="translated-span"/>
          <w:sz w:val="16"/>
          <w:szCs w:val="16"/>
        </w:rPr>
        <w:t>值为</w:t>
      </w:r>
      <w:r>
        <w:rPr>
          <w:rStyle w:val="translated-span"/>
          <w:sz w:val="16"/>
          <w:szCs w:val="16"/>
        </w:rPr>
        <w:t>Fi</w:t>
      </w:r>
      <w:r>
        <w:rPr>
          <w:rStyle w:val="translated-span"/>
          <w:sz w:val="16"/>
          <w:szCs w:val="16"/>
        </w:rPr>
        <w:t>字段中范围长度的一半</w:t>
      </w:r>
      <w:r>
        <w:rPr>
          <w:rStyle w:val="translated-span"/>
          <w:sz w:val="16"/>
          <w:szCs w:val="16"/>
        </w:rPr>
        <w:t>）</w:t>
      </w:r>
    </w:p>
    <w:tbl>
      <w:tblPr>
        <w:tblW w:w="4929" w:type="dxa"/>
        <w:tblInd w:w="41" w:type="dxa"/>
        <w:tblCellMar>
          <w:left w:w="0" w:type="dxa"/>
          <w:right w:w="0" w:type="dxa"/>
        </w:tblCellMar>
        <w:tblLook w:val="04A0" w:firstRow="1" w:lastRow="0" w:firstColumn="1" w:lastColumn="0" w:noHBand="0" w:noVBand="1"/>
      </w:tblPr>
      <w:tblGrid>
        <w:gridCol w:w="1290"/>
        <w:gridCol w:w="945"/>
        <w:gridCol w:w="539"/>
        <w:gridCol w:w="538"/>
        <w:gridCol w:w="539"/>
        <w:gridCol w:w="539"/>
        <w:gridCol w:w="539"/>
      </w:tblGrid>
      <w:tr w:rsidR="00000000">
        <w:trPr>
          <w:trHeight w:val="240"/>
        </w:trPr>
        <w:tc>
          <w:tcPr>
            <w:tcW w:w="1291" w:type="dxa"/>
            <w:vMerge w:val="restart"/>
            <w:tcBorders>
              <w:top w:val="single" w:sz="8" w:space="0" w:color="000000"/>
              <w:left w:val="single" w:sz="8" w:space="0" w:color="000000"/>
              <w:bottom w:val="single" w:sz="8" w:space="0" w:color="000000"/>
              <w:right w:val="single" w:sz="8" w:space="0" w:color="000000"/>
            </w:tcBorders>
            <w:tcMar>
              <w:top w:w="38" w:type="dxa"/>
              <w:left w:w="0" w:type="dxa"/>
              <w:bottom w:w="0" w:type="dxa"/>
              <w:right w:w="0" w:type="dxa"/>
            </w:tcMar>
            <w:vAlign w:val="center"/>
            <w:hideMark/>
          </w:tcPr>
          <w:p w:rsidR="00000000" w:rsidRDefault="001F7942">
            <w:pPr>
              <w:spacing w:after="0" w:line="256" w:lineRule="auto"/>
              <w:ind w:left="110" w:firstLine="0"/>
              <w:jc w:val="left"/>
            </w:pPr>
            <w:r>
              <w:rPr>
                <w:rStyle w:val="translated-span"/>
                <w:b/>
                <w:bCs/>
                <w:sz w:val="16"/>
                <w:szCs w:val="16"/>
              </w:rPr>
              <w:t>规则集（</w:t>
            </w:r>
            <w:r>
              <w:rPr>
                <w:rStyle w:val="translated-span"/>
                <w:b/>
                <w:bCs/>
                <w:sz w:val="16"/>
                <w:szCs w:val="16"/>
              </w:rPr>
              <w:t>#</w:t>
            </w:r>
            <w:r>
              <w:rPr>
                <w:rStyle w:val="translated-span"/>
                <w:b/>
                <w:bCs/>
                <w:sz w:val="16"/>
                <w:szCs w:val="16"/>
              </w:rPr>
              <w:t>规则</w:t>
            </w:r>
            <w:r>
              <w:rPr>
                <w:rStyle w:val="translated-span"/>
                <w:b/>
                <w:bCs/>
                <w:sz w:val="16"/>
                <w:szCs w:val="16"/>
              </w:rPr>
              <w:t>）</w:t>
            </w:r>
          </w:p>
        </w:tc>
        <w:tc>
          <w:tcPr>
            <w:tcW w:w="945" w:type="dxa"/>
            <w:vMerge w:val="restart"/>
            <w:tcBorders>
              <w:top w:val="single" w:sz="8" w:space="0" w:color="000000"/>
              <w:left w:val="nil"/>
              <w:bottom w:val="single" w:sz="8" w:space="0" w:color="000000"/>
              <w:right w:val="single" w:sz="8" w:space="0" w:color="000000"/>
            </w:tcBorders>
            <w:tcMar>
              <w:top w:w="38" w:type="dxa"/>
              <w:left w:w="0" w:type="dxa"/>
              <w:bottom w:w="0" w:type="dxa"/>
              <w:right w:w="0" w:type="dxa"/>
            </w:tcMar>
            <w:hideMark/>
          </w:tcPr>
          <w:p w:rsidR="00000000" w:rsidRDefault="001F7942">
            <w:pPr>
              <w:spacing w:after="0" w:line="256" w:lineRule="auto"/>
              <w:ind w:left="185" w:hanging="74"/>
            </w:pPr>
            <w:r>
              <w:rPr>
                <w:rStyle w:val="translated-span"/>
                <w:b/>
                <w:bCs/>
                <w:sz w:val="16"/>
                <w:szCs w:val="16"/>
              </w:rPr>
              <w:t>大规则数</w:t>
            </w:r>
            <w:r>
              <w:rPr>
                <w:rStyle w:val="translated-span"/>
                <w:b/>
                <w:bCs/>
                <w:sz w:val="16"/>
                <w:szCs w:val="16"/>
              </w:rPr>
              <w:t>量</w:t>
            </w:r>
          </w:p>
        </w:tc>
        <w:tc>
          <w:tcPr>
            <w:tcW w:w="539" w:type="dxa"/>
            <w:tcBorders>
              <w:top w:val="single" w:sz="8" w:space="0" w:color="000000"/>
              <w:left w:val="nil"/>
              <w:bottom w:val="single" w:sz="8" w:space="0" w:color="000000"/>
              <w:right w:val="nil"/>
            </w:tcBorders>
            <w:tcMar>
              <w:top w:w="38" w:type="dxa"/>
              <w:left w:w="0" w:type="dxa"/>
              <w:bottom w:w="0" w:type="dxa"/>
              <w:right w:w="0" w:type="dxa"/>
            </w:tcMar>
            <w:hideMark/>
          </w:tcPr>
          <w:p w:rsidR="00000000" w:rsidRDefault="001F7942">
            <w:pPr>
              <w:spacing w:after="160" w:line="256" w:lineRule="auto"/>
              <w:ind w:left="0" w:firstLine="0"/>
              <w:jc w:val="left"/>
            </w:pPr>
            <w:r>
              <w:t> </w:t>
            </w:r>
          </w:p>
        </w:tc>
        <w:tc>
          <w:tcPr>
            <w:tcW w:w="1615" w:type="dxa"/>
            <w:gridSpan w:val="3"/>
            <w:tcBorders>
              <w:top w:val="single" w:sz="8" w:space="0" w:color="000000"/>
              <w:left w:val="nil"/>
              <w:bottom w:val="single" w:sz="8" w:space="0" w:color="000000"/>
              <w:right w:val="nil"/>
            </w:tcBorders>
            <w:tcMar>
              <w:top w:w="38" w:type="dxa"/>
              <w:left w:w="0" w:type="dxa"/>
              <w:bottom w:w="0" w:type="dxa"/>
              <w:right w:w="0" w:type="dxa"/>
            </w:tcMar>
            <w:hideMark/>
          </w:tcPr>
          <w:p w:rsidR="00000000" w:rsidRDefault="001F7942">
            <w:pPr>
              <w:spacing w:after="0" w:line="256" w:lineRule="auto"/>
              <w:ind w:left="-17" w:right="-15" w:firstLine="0"/>
            </w:pPr>
            <w:r>
              <w:rPr>
                <w:rStyle w:val="translated-span"/>
                <w:b/>
                <w:bCs/>
                <w:sz w:val="16"/>
                <w:szCs w:val="16"/>
              </w:rPr>
              <w:t>small-k</w:t>
            </w:r>
            <w:r>
              <w:rPr>
                <w:rStyle w:val="translated-span"/>
                <w:b/>
                <w:bCs/>
                <w:sz w:val="16"/>
                <w:szCs w:val="16"/>
              </w:rPr>
              <w:t>规则</w:t>
            </w:r>
            <w:r>
              <w:rPr>
                <w:rStyle w:val="translated-span"/>
                <w:b/>
                <w:bCs/>
                <w:sz w:val="16"/>
                <w:szCs w:val="16"/>
              </w:rPr>
              <w:t>数</w:t>
            </w:r>
          </w:p>
        </w:tc>
        <w:tc>
          <w:tcPr>
            <w:tcW w:w="539" w:type="dxa"/>
            <w:tcBorders>
              <w:top w:val="single" w:sz="8" w:space="0" w:color="000000"/>
              <w:left w:val="nil"/>
              <w:bottom w:val="single" w:sz="8" w:space="0" w:color="000000"/>
              <w:right w:val="single" w:sz="8" w:space="0" w:color="000000"/>
            </w:tcBorders>
            <w:tcMar>
              <w:top w:w="38" w:type="dxa"/>
              <w:left w:w="0" w:type="dxa"/>
              <w:bottom w:w="0" w:type="dxa"/>
              <w:right w:w="0" w:type="dxa"/>
            </w:tcMar>
            <w:hideMark/>
          </w:tcPr>
          <w:p w:rsidR="00000000" w:rsidRDefault="001F7942">
            <w:pPr>
              <w:spacing w:after="0" w:line="256" w:lineRule="auto"/>
              <w:ind w:left="16" w:firstLine="0"/>
              <w:jc w:val="left"/>
            </w:pPr>
            <w:r>
              <w:rPr>
                <w:b/>
                <w:bCs/>
                <w:sz w:val="15"/>
                <w:szCs w:val="15"/>
              </w:rPr>
              <w:t> </w:t>
            </w:r>
          </w:p>
        </w:tc>
      </w:tr>
      <w:tr w:rsidR="00000000">
        <w:trPr>
          <w:trHeight w:val="241"/>
        </w:trPr>
        <w:tc>
          <w:tcPr>
            <w:tcW w:w="0" w:type="auto"/>
            <w:vMerge/>
            <w:tcBorders>
              <w:top w:val="single" w:sz="8" w:space="0" w:color="000000"/>
              <w:left w:val="single" w:sz="8" w:space="0" w:color="000000"/>
              <w:bottom w:val="single" w:sz="8" w:space="0" w:color="000000"/>
              <w:right w:val="single" w:sz="8" w:space="0" w:color="000000"/>
            </w:tcBorders>
            <w:vAlign w:val="center"/>
            <w:hideMark/>
          </w:tcPr>
          <w:p w:rsidR="00000000" w:rsidRDefault="001F7942">
            <w:pPr>
              <w:spacing w:after="0" w:line="240" w:lineRule="auto"/>
              <w:ind w:left="0" w:firstLine="0"/>
              <w:jc w:val="left"/>
            </w:pPr>
          </w:p>
        </w:tc>
        <w:tc>
          <w:tcPr>
            <w:tcW w:w="0" w:type="auto"/>
            <w:vMerge/>
            <w:tcBorders>
              <w:top w:val="single" w:sz="8" w:space="0" w:color="000000"/>
              <w:left w:val="nil"/>
              <w:bottom w:val="single" w:sz="8" w:space="0" w:color="000000"/>
              <w:right w:val="single" w:sz="8" w:space="0" w:color="000000"/>
            </w:tcBorders>
            <w:vAlign w:val="center"/>
            <w:hideMark/>
          </w:tcPr>
          <w:p w:rsidR="00000000" w:rsidRDefault="001F7942">
            <w:pPr>
              <w:spacing w:after="0" w:line="240" w:lineRule="auto"/>
              <w:ind w:left="0" w:firstLine="0"/>
              <w:jc w:val="left"/>
            </w:pPr>
          </w:p>
        </w:tc>
        <w:tc>
          <w:tcPr>
            <w:tcW w:w="539" w:type="dxa"/>
            <w:tcBorders>
              <w:top w:val="nil"/>
              <w:left w:val="nil"/>
              <w:bottom w:val="single" w:sz="8" w:space="0" w:color="000000"/>
              <w:right w:val="single" w:sz="8" w:space="0" w:color="000000"/>
            </w:tcBorders>
            <w:tcMar>
              <w:top w:w="38" w:type="dxa"/>
              <w:left w:w="0" w:type="dxa"/>
              <w:bottom w:w="0" w:type="dxa"/>
              <w:right w:w="0" w:type="dxa"/>
            </w:tcMar>
            <w:hideMark/>
          </w:tcPr>
          <w:p w:rsidR="00000000" w:rsidRDefault="001F7942">
            <w:pPr>
              <w:spacing w:after="0" w:line="256" w:lineRule="auto"/>
              <w:ind w:left="0" w:right="1" w:firstLine="0"/>
              <w:jc w:val="center"/>
            </w:pPr>
            <w:r>
              <w:rPr>
                <w:rStyle w:val="translated-span"/>
                <w:b/>
                <w:bCs/>
                <w:i/>
                <w:iCs/>
                <w:sz w:val="15"/>
                <w:szCs w:val="15"/>
              </w:rPr>
              <w:t>k=</w:t>
            </w:r>
            <w:r>
              <w:rPr>
                <w:rStyle w:val="translated-span"/>
                <w:b/>
                <w:bCs/>
                <w:i/>
                <w:iCs/>
                <w:sz w:val="15"/>
                <w:szCs w:val="15"/>
              </w:rPr>
              <w:t>1</w:t>
            </w:r>
          </w:p>
        </w:tc>
        <w:tc>
          <w:tcPr>
            <w:tcW w:w="538" w:type="dxa"/>
            <w:tcBorders>
              <w:top w:val="nil"/>
              <w:left w:val="nil"/>
              <w:bottom w:val="single" w:sz="8" w:space="0" w:color="000000"/>
              <w:right w:val="single" w:sz="8" w:space="0" w:color="000000"/>
            </w:tcBorders>
            <w:tcMar>
              <w:top w:w="38" w:type="dxa"/>
              <w:left w:w="0" w:type="dxa"/>
              <w:bottom w:w="0" w:type="dxa"/>
              <w:right w:w="0" w:type="dxa"/>
            </w:tcMar>
            <w:hideMark/>
          </w:tcPr>
          <w:p w:rsidR="00000000" w:rsidRDefault="001F7942">
            <w:pPr>
              <w:spacing w:after="0" w:line="256" w:lineRule="auto"/>
              <w:ind w:left="0" w:right="2" w:firstLine="0"/>
              <w:jc w:val="center"/>
            </w:pPr>
            <w:r>
              <w:rPr>
                <w:rStyle w:val="translated-span"/>
                <w:b/>
                <w:bCs/>
                <w:i/>
                <w:iCs/>
                <w:sz w:val="15"/>
                <w:szCs w:val="15"/>
              </w:rPr>
              <w:t>k=</w:t>
            </w:r>
            <w:r>
              <w:rPr>
                <w:rStyle w:val="translated-span"/>
                <w:b/>
                <w:bCs/>
                <w:i/>
                <w:iCs/>
                <w:sz w:val="15"/>
                <w:szCs w:val="15"/>
              </w:rPr>
              <w:t>2</w:t>
            </w:r>
          </w:p>
        </w:tc>
        <w:tc>
          <w:tcPr>
            <w:tcW w:w="539" w:type="dxa"/>
            <w:tcBorders>
              <w:top w:val="nil"/>
              <w:left w:val="nil"/>
              <w:bottom w:val="single" w:sz="8" w:space="0" w:color="000000"/>
              <w:right w:val="single" w:sz="8" w:space="0" w:color="000000"/>
            </w:tcBorders>
            <w:tcMar>
              <w:top w:w="38" w:type="dxa"/>
              <w:left w:w="0" w:type="dxa"/>
              <w:bottom w:w="0" w:type="dxa"/>
              <w:right w:w="0" w:type="dxa"/>
            </w:tcMar>
            <w:hideMark/>
          </w:tcPr>
          <w:p w:rsidR="00000000" w:rsidRDefault="001F7942">
            <w:pPr>
              <w:spacing w:after="0" w:line="256" w:lineRule="auto"/>
              <w:ind w:left="0" w:right="1" w:firstLine="0"/>
              <w:jc w:val="center"/>
            </w:pPr>
            <w:r>
              <w:rPr>
                <w:rStyle w:val="translated-span"/>
                <w:b/>
                <w:bCs/>
                <w:i/>
                <w:iCs/>
                <w:sz w:val="15"/>
                <w:szCs w:val="15"/>
              </w:rPr>
              <w:t>k=</w:t>
            </w:r>
            <w:r>
              <w:rPr>
                <w:rStyle w:val="translated-span"/>
                <w:b/>
                <w:bCs/>
                <w:i/>
                <w:iCs/>
                <w:sz w:val="15"/>
                <w:szCs w:val="15"/>
              </w:rPr>
              <w:t>3</w:t>
            </w:r>
          </w:p>
        </w:tc>
        <w:tc>
          <w:tcPr>
            <w:tcW w:w="539" w:type="dxa"/>
            <w:tcBorders>
              <w:top w:val="nil"/>
              <w:left w:val="nil"/>
              <w:bottom w:val="single" w:sz="8" w:space="0" w:color="000000"/>
              <w:right w:val="single" w:sz="8" w:space="0" w:color="000000"/>
            </w:tcBorders>
            <w:tcMar>
              <w:top w:w="38" w:type="dxa"/>
              <w:left w:w="0" w:type="dxa"/>
              <w:bottom w:w="0" w:type="dxa"/>
              <w:right w:w="0" w:type="dxa"/>
            </w:tcMar>
            <w:hideMark/>
          </w:tcPr>
          <w:p w:rsidR="00000000" w:rsidRDefault="001F7942">
            <w:pPr>
              <w:spacing w:after="0" w:line="256" w:lineRule="auto"/>
              <w:ind w:left="0" w:right="1" w:firstLine="0"/>
              <w:jc w:val="center"/>
            </w:pPr>
            <w:r>
              <w:rPr>
                <w:rStyle w:val="translated-span"/>
                <w:b/>
                <w:bCs/>
                <w:i/>
                <w:iCs/>
                <w:sz w:val="15"/>
                <w:szCs w:val="15"/>
              </w:rPr>
              <w:t>k=</w:t>
            </w:r>
            <w:r>
              <w:rPr>
                <w:rStyle w:val="translated-span"/>
                <w:b/>
                <w:bCs/>
                <w:i/>
                <w:iCs/>
                <w:sz w:val="15"/>
                <w:szCs w:val="15"/>
              </w:rPr>
              <w:t>4</w:t>
            </w:r>
          </w:p>
        </w:tc>
        <w:tc>
          <w:tcPr>
            <w:tcW w:w="539" w:type="dxa"/>
            <w:tcBorders>
              <w:top w:val="nil"/>
              <w:left w:val="nil"/>
              <w:bottom w:val="single" w:sz="8" w:space="0" w:color="000000"/>
              <w:right w:val="single" w:sz="8" w:space="0" w:color="000000"/>
            </w:tcBorders>
            <w:tcMar>
              <w:top w:w="38" w:type="dxa"/>
              <w:left w:w="0" w:type="dxa"/>
              <w:bottom w:w="0" w:type="dxa"/>
              <w:right w:w="0" w:type="dxa"/>
            </w:tcMar>
            <w:hideMark/>
          </w:tcPr>
          <w:p w:rsidR="00000000" w:rsidRDefault="001F7942">
            <w:pPr>
              <w:spacing w:after="0" w:line="256" w:lineRule="auto"/>
              <w:ind w:left="127" w:firstLine="0"/>
              <w:jc w:val="left"/>
            </w:pPr>
            <w:r>
              <w:rPr>
                <w:rStyle w:val="translated-span"/>
                <w:b/>
                <w:bCs/>
                <w:i/>
                <w:iCs/>
                <w:sz w:val="15"/>
                <w:szCs w:val="15"/>
              </w:rPr>
              <w:t>k</w:t>
            </w:r>
            <w:r>
              <w:rPr>
                <w:rStyle w:val="translated-span"/>
                <w:rFonts w:ascii="Calibri" w:hAnsi="Calibri"/>
                <w:sz w:val="14"/>
                <w:szCs w:val="14"/>
              </w:rPr>
              <w:t>≥</w:t>
            </w:r>
          </w:p>
        </w:tc>
      </w:tr>
      <w:tr w:rsidR="00000000">
        <w:trPr>
          <w:trHeight w:val="241"/>
        </w:trPr>
        <w:tc>
          <w:tcPr>
            <w:tcW w:w="1291" w:type="dxa"/>
            <w:tcBorders>
              <w:top w:val="nil"/>
              <w:left w:val="single" w:sz="8" w:space="0" w:color="000000"/>
              <w:bottom w:val="single" w:sz="8" w:space="0" w:color="000000"/>
              <w:right w:val="single" w:sz="8" w:space="0" w:color="000000"/>
            </w:tcBorders>
            <w:tcMar>
              <w:top w:w="38" w:type="dxa"/>
              <w:left w:w="0" w:type="dxa"/>
              <w:bottom w:w="0" w:type="dxa"/>
              <w:right w:w="0" w:type="dxa"/>
            </w:tcMar>
            <w:hideMark/>
          </w:tcPr>
          <w:p w:rsidR="00000000" w:rsidRDefault="001F7942">
            <w:pPr>
              <w:spacing w:after="0" w:line="256" w:lineRule="auto"/>
              <w:ind w:left="0" w:right="1" w:firstLine="0"/>
              <w:jc w:val="center"/>
            </w:pPr>
            <w:r>
              <w:rPr>
                <w:rStyle w:val="translated-span"/>
                <w:sz w:val="16"/>
                <w:szCs w:val="16"/>
              </w:rPr>
              <w:t>种子</w:t>
            </w:r>
            <w:r>
              <w:rPr>
                <w:rStyle w:val="translated-span"/>
                <w:sz w:val="16"/>
                <w:szCs w:val="16"/>
              </w:rPr>
              <w:t>acl</w:t>
            </w:r>
            <w:r>
              <w:rPr>
                <w:rStyle w:val="translated-span"/>
                <w:sz w:val="16"/>
                <w:szCs w:val="16"/>
              </w:rPr>
              <w:t>（</w:t>
            </w:r>
            <w:r>
              <w:rPr>
                <w:rStyle w:val="translated-span"/>
                <w:sz w:val="16"/>
                <w:szCs w:val="16"/>
              </w:rPr>
              <w:t>752</w:t>
            </w:r>
            <w:r>
              <w:rPr>
                <w:rStyle w:val="translated-span"/>
                <w:sz w:val="16"/>
                <w:szCs w:val="16"/>
              </w:rPr>
              <w:t>）</w:t>
            </w:r>
          </w:p>
        </w:tc>
        <w:tc>
          <w:tcPr>
            <w:tcW w:w="945" w:type="dxa"/>
            <w:tcBorders>
              <w:top w:val="nil"/>
              <w:left w:val="nil"/>
              <w:bottom w:val="single" w:sz="8" w:space="0" w:color="000000"/>
              <w:right w:val="single" w:sz="8" w:space="0" w:color="000000"/>
            </w:tcBorders>
            <w:tcMar>
              <w:top w:w="38" w:type="dxa"/>
              <w:left w:w="0" w:type="dxa"/>
              <w:bottom w:w="0" w:type="dxa"/>
              <w:right w:w="0" w:type="dxa"/>
            </w:tcMar>
            <w:hideMark/>
          </w:tcPr>
          <w:p w:rsidR="00000000" w:rsidRDefault="001F7942">
            <w:pPr>
              <w:spacing w:after="0" w:line="256" w:lineRule="auto"/>
              <w:ind w:left="0" w:firstLine="0"/>
              <w:jc w:val="center"/>
            </w:pPr>
            <w:r>
              <w:rPr>
                <w:sz w:val="16"/>
                <w:szCs w:val="16"/>
              </w:rPr>
              <w:t xml:space="preserve">3 </w:t>
            </w:r>
          </w:p>
        </w:tc>
        <w:tc>
          <w:tcPr>
            <w:tcW w:w="539" w:type="dxa"/>
            <w:tcBorders>
              <w:top w:val="nil"/>
              <w:left w:val="nil"/>
              <w:bottom w:val="single" w:sz="8" w:space="0" w:color="000000"/>
              <w:right w:val="single" w:sz="8" w:space="0" w:color="000000"/>
            </w:tcBorders>
            <w:tcMar>
              <w:top w:w="38" w:type="dxa"/>
              <w:left w:w="0" w:type="dxa"/>
              <w:bottom w:w="0" w:type="dxa"/>
              <w:right w:w="0" w:type="dxa"/>
            </w:tcMar>
            <w:hideMark/>
          </w:tcPr>
          <w:p w:rsidR="00000000" w:rsidRDefault="001F7942">
            <w:pPr>
              <w:spacing w:after="0" w:line="256" w:lineRule="auto"/>
              <w:ind w:left="0" w:right="1" w:firstLine="0"/>
              <w:jc w:val="center"/>
            </w:pPr>
            <w:r>
              <w:rPr>
                <w:sz w:val="16"/>
                <w:szCs w:val="16"/>
              </w:rPr>
              <w:t xml:space="preserve">749 </w:t>
            </w:r>
          </w:p>
        </w:tc>
        <w:tc>
          <w:tcPr>
            <w:tcW w:w="538" w:type="dxa"/>
            <w:tcBorders>
              <w:top w:val="nil"/>
              <w:left w:val="nil"/>
              <w:bottom w:val="single" w:sz="8" w:space="0" w:color="000000"/>
              <w:right w:val="single" w:sz="8" w:space="0" w:color="000000"/>
            </w:tcBorders>
            <w:tcMar>
              <w:top w:w="38" w:type="dxa"/>
              <w:left w:w="0" w:type="dxa"/>
              <w:bottom w:w="0" w:type="dxa"/>
              <w:right w:w="0" w:type="dxa"/>
            </w:tcMar>
            <w:hideMark/>
          </w:tcPr>
          <w:p w:rsidR="00000000" w:rsidRDefault="001F7942">
            <w:pPr>
              <w:spacing w:after="0" w:line="256" w:lineRule="auto"/>
              <w:ind w:left="0" w:right="2" w:firstLine="0"/>
              <w:jc w:val="center"/>
            </w:pPr>
            <w:r>
              <w:rPr>
                <w:sz w:val="16"/>
                <w:szCs w:val="16"/>
              </w:rPr>
              <w:t xml:space="preserve">739 </w:t>
            </w:r>
          </w:p>
        </w:tc>
        <w:tc>
          <w:tcPr>
            <w:tcW w:w="539" w:type="dxa"/>
            <w:tcBorders>
              <w:top w:val="nil"/>
              <w:left w:val="nil"/>
              <w:bottom w:val="single" w:sz="8" w:space="0" w:color="000000"/>
              <w:right w:val="single" w:sz="8" w:space="0" w:color="000000"/>
            </w:tcBorders>
            <w:tcMar>
              <w:top w:w="38" w:type="dxa"/>
              <w:left w:w="0" w:type="dxa"/>
              <w:bottom w:w="0" w:type="dxa"/>
              <w:right w:w="0" w:type="dxa"/>
            </w:tcMar>
            <w:hideMark/>
          </w:tcPr>
          <w:p w:rsidR="00000000" w:rsidRDefault="001F7942">
            <w:pPr>
              <w:spacing w:after="0" w:line="256" w:lineRule="auto"/>
              <w:ind w:left="0" w:right="1" w:firstLine="0"/>
              <w:jc w:val="center"/>
            </w:pPr>
            <w:r>
              <w:rPr>
                <w:sz w:val="16"/>
                <w:szCs w:val="16"/>
              </w:rPr>
              <w:t xml:space="preserve">425 </w:t>
            </w:r>
          </w:p>
        </w:tc>
        <w:tc>
          <w:tcPr>
            <w:tcW w:w="539" w:type="dxa"/>
            <w:tcBorders>
              <w:top w:val="nil"/>
              <w:left w:val="nil"/>
              <w:bottom w:val="single" w:sz="8" w:space="0" w:color="000000"/>
              <w:right w:val="single" w:sz="8" w:space="0" w:color="000000"/>
            </w:tcBorders>
            <w:tcMar>
              <w:top w:w="38" w:type="dxa"/>
              <w:left w:w="0" w:type="dxa"/>
              <w:bottom w:w="0" w:type="dxa"/>
              <w:right w:w="0" w:type="dxa"/>
            </w:tcMar>
            <w:hideMark/>
          </w:tcPr>
          <w:p w:rsidR="00000000" w:rsidRDefault="001F7942">
            <w:pPr>
              <w:spacing w:after="0" w:line="256" w:lineRule="auto"/>
              <w:ind w:left="0" w:right="3" w:firstLine="0"/>
              <w:jc w:val="center"/>
            </w:pPr>
            <w:r>
              <w:rPr>
                <w:sz w:val="16"/>
                <w:szCs w:val="16"/>
              </w:rPr>
              <w:t xml:space="preserve">0 </w:t>
            </w:r>
          </w:p>
        </w:tc>
        <w:tc>
          <w:tcPr>
            <w:tcW w:w="539" w:type="dxa"/>
            <w:tcBorders>
              <w:top w:val="nil"/>
              <w:left w:val="nil"/>
              <w:bottom w:val="single" w:sz="8" w:space="0" w:color="000000"/>
              <w:right w:val="single" w:sz="8" w:space="0" w:color="000000"/>
            </w:tcBorders>
            <w:tcMar>
              <w:top w:w="38" w:type="dxa"/>
              <w:left w:w="0" w:type="dxa"/>
              <w:bottom w:w="0" w:type="dxa"/>
              <w:right w:w="0" w:type="dxa"/>
            </w:tcMar>
            <w:hideMark/>
          </w:tcPr>
          <w:p w:rsidR="00000000" w:rsidRDefault="001F7942">
            <w:pPr>
              <w:spacing w:after="0" w:line="256" w:lineRule="auto"/>
              <w:ind w:left="0" w:right="3" w:firstLine="0"/>
              <w:jc w:val="center"/>
            </w:pPr>
            <w:r>
              <w:rPr>
                <w:sz w:val="16"/>
                <w:szCs w:val="16"/>
              </w:rPr>
              <w:t xml:space="preserve">0 </w:t>
            </w:r>
          </w:p>
        </w:tc>
      </w:tr>
      <w:tr w:rsidR="00000000">
        <w:trPr>
          <w:trHeight w:val="241"/>
        </w:trPr>
        <w:tc>
          <w:tcPr>
            <w:tcW w:w="1291" w:type="dxa"/>
            <w:tcBorders>
              <w:top w:val="nil"/>
              <w:left w:val="single" w:sz="8" w:space="0" w:color="000000"/>
              <w:bottom w:val="single" w:sz="8" w:space="0" w:color="000000"/>
              <w:right w:val="single" w:sz="8" w:space="0" w:color="000000"/>
            </w:tcBorders>
            <w:tcMar>
              <w:top w:w="38" w:type="dxa"/>
              <w:left w:w="0" w:type="dxa"/>
              <w:bottom w:w="0" w:type="dxa"/>
              <w:right w:w="0" w:type="dxa"/>
            </w:tcMar>
            <w:hideMark/>
          </w:tcPr>
          <w:p w:rsidR="00000000" w:rsidRDefault="001F7942">
            <w:pPr>
              <w:spacing w:after="0" w:line="256" w:lineRule="auto"/>
              <w:ind w:left="0" w:right="1" w:firstLine="0"/>
              <w:jc w:val="center"/>
            </w:pPr>
            <w:r>
              <w:rPr>
                <w:rStyle w:val="translated-span"/>
                <w:sz w:val="16"/>
                <w:szCs w:val="16"/>
              </w:rPr>
              <w:t>种子</w:t>
            </w:r>
            <w:r>
              <w:rPr>
                <w:rStyle w:val="translated-span"/>
                <w:sz w:val="16"/>
                <w:szCs w:val="16"/>
              </w:rPr>
              <w:t>fw</w:t>
            </w:r>
            <w:r>
              <w:rPr>
                <w:rStyle w:val="translated-span"/>
                <w:sz w:val="16"/>
                <w:szCs w:val="16"/>
              </w:rPr>
              <w:t>（</w:t>
            </w:r>
            <w:r>
              <w:rPr>
                <w:rStyle w:val="translated-span"/>
                <w:sz w:val="16"/>
                <w:szCs w:val="16"/>
              </w:rPr>
              <w:t>269</w:t>
            </w:r>
            <w:r>
              <w:rPr>
                <w:rStyle w:val="translated-span"/>
                <w:sz w:val="16"/>
                <w:szCs w:val="16"/>
              </w:rPr>
              <w:t>）</w:t>
            </w:r>
          </w:p>
        </w:tc>
        <w:tc>
          <w:tcPr>
            <w:tcW w:w="945" w:type="dxa"/>
            <w:tcBorders>
              <w:top w:val="nil"/>
              <w:left w:val="nil"/>
              <w:bottom w:val="single" w:sz="8" w:space="0" w:color="000000"/>
              <w:right w:val="single" w:sz="8" w:space="0" w:color="000000"/>
            </w:tcBorders>
            <w:tcMar>
              <w:top w:w="38" w:type="dxa"/>
              <w:left w:w="0" w:type="dxa"/>
              <w:bottom w:w="0" w:type="dxa"/>
              <w:right w:w="0" w:type="dxa"/>
            </w:tcMar>
            <w:hideMark/>
          </w:tcPr>
          <w:p w:rsidR="00000000" w:rsidRDefault="001F7942">
            <w:pPr>
              <w:spacing w:after="0" w:line="256" w:lineRule="auto"/>
              <w:ind w:left="0" w:firstLine="0"/>
              <w:jc w:val="center"/>
            </w:pPr>
            <w:r>
              <w:rPr>
                <w:sz w:val="16"/>
                <w:szCs w:val="16"/>
              </w:rPr>
              <w:t xml:space="preserve">4 </w:t>
            </w:r>
          </w:p>
        </w:tc>
        <w:tc>
          <w:tcPr>
            <w:tcW w:w="539" w:type="dxa"/>
            <w:tcBorders>
              <w:top w:val="nil"/>
              <w:left w:val="nil"/>
              <w:bottom w:val="single" w:sz="8" w:space="0" w:color="000000"/>
              <w:right w:val="single" w:sz="8" w:space="0" w:color="000000"/>
            </w:tcBorders>
            <w:tcMar>
              <w:top w:w="38" w:type="dxa"/>
              <w:left w:w="0" w:type="dxa"/>
              <w:bottom w:w="0" w:type="dxa"/>
              <w:right w:w="0" w:type="dxa"/>
            </w:tcMar>
            <w:hideMark/>
          </w:tcPr>
          <w:p w:rsidR="00000000" w:rsidRDefault="001F7942">
            <w:pPr>
              <w:spacing w:after="0" w:line="256" w:lineRule="auto"/>
              <w:ind w:left="0" w:right="1" w:firstLine="0"/>
              <w:jc w:val="center"/>
            </w:pPr>
            <w:r>
              <w:rPr>
                <w:sz w:val="16"/>
                <w:szCs w:val="16"/>
              </w:rPr>
              <w:t xml:space="preserve">265 </w:t>
            </w:r>
          </w:p>
        </w:tc>
        <w:tc>
          <w:tcPr>
            <w:tcW w:w="538" w:type="dxa"/>
            <w:tcBorders>
              <w:top w:val="nil"/>
              <w:left w:val="nil"/>
              <w:bottom w:val="single" w:sz="8" w:space="0" w:color="000000"/>
              <w:right w:val="single" w:sz="8" w:space="0" w:color="000000"/>
            </w:tcBorders>
            <w:tcMar>
              <w:top w:w="38" w:type="dxa"/>
              <w:left w:w="0" w:type="dxa"/>
              <w:bottom w:w="0" w:type="dxa"/>
              <w:right w:w="0" w:type="dxa"/>
            </w:tcMar>
            <w:hideMark/>
          </w:tcPr>
          <w:p w:rsidR="00000000" w:rsidRDefault="001F7942">
            <w:pPr>
              <w:spacing w:after="0" w:line="256" w:lineRule="auto"/>
              <w:ind w:left="0" w:right="2" w:firstLine="0"/>
              <w:jc w:val="center"/>
            </w:pPr>
            <w:r>
              <w:rPr>
                <w:sz w:val="16"/>
                <w:szCs w:val="16"/>
              </w:rPr>
              <w:t xml:space="preserve">218 </w:t>
            </w:r>
          </w:p>
        </w:tc>
        <w:tc>
          <w:tcPr>
            <w:tcW w:w="539" w:type="dxa"/>
            <w:tcBorders>
              <w:top w:val="nil"/>
              <w:left w:val="nil"/>
              <w:bottom w:val="single" w:sz="8" w:space="0" w:color="000000"/>
              <w:right w:val="single" w:sz="8" w:space="0" w:color="000000"/>
            </w:tcBorders>
            <w:tcMar>
              <w:top w:w="38" w:type="dxa"/>
              <w:left w:w="0" w:type="dxa"/>
              <w:bottom w:w="0" w:type="dxa"/>
              <w:right w:w="0" w:type="dxa"/>
            </w:tcMar>
            <w:hideMark/>
          </w:tcPr>
          <w:p w:rsidR="00000000" w:rsidRDefault="001F7942">
            <w:pPr>
              <w:spacing w:after="0" w:line="256" w:lineRule="auto"/>
              <w:ind w:left="1" w:firstLine="0"/>
              <w:jc w:val="center"/>
            </w:pPr>
            <w:r>
              <w:rPr>
                <w:sz w:val="16"/>
                <w:szCs w:val="16"/>
              </w:rPr>
              <w:t xml:space="preserve">17 </w:t>
            </w:r>
          </w:p>
        </w:tc>
        <w:tc>
          <w:tcPr>
            <w:tcW w:w="539" w:type="dxa"/>
            <w:tcBorders>
              <w:top w:val="nil"/>
              <w:left w:val="nil"/>
              <w:bottom w:val="single" w:sz="8" w:space="0" w:color="000000"/>
              <w:right w:val="single" w:sz="8" w:space="0" w:color="000000"/>
            </w:tcBorders>
            <w:tcMar>
              <w:top w:w="38" w:type="dxa"/>
              <w:left w:w="0" w:type="dxa"/>
              <w:bottom w:w="0" w:type="dxa"/>
              <w:right w:w="0" w:type="dxa"/>
            </w:tcMar>
            <w:hideMark/>
          </w:tcPr>
          <w:p w:rsidR="00000000" w:rsidRDefault="001F7942">
            <w:pPr>
              <w:spacing w:after="0" w:line="256" w:lineRule="auto"/>
              <w:ind w:left="0" w:right="3" w:firstLine="0"/>
              <w:jc w:val="center"/>
            </w:pPr>
            <w:r>
              <w:rPr>
                <w:sz w:val="16"/>
                <w:szCs w:val="16"/>
              </w:rPr>
              <w:t xml:space="preserve">2 </w:t>
            </w:r>
          </w:p>
        </w:tc>
        <w:tc>
          <w:tcPr>
            <w:tcW w:w="539" w:type="dxa"/>
            <w:tcBorders>
              <w:top w:val="nil"/>
              <w:left w:val="nil"/>
              <w:bottom w:val="single" w:sz="8" w:space="0" w:color="000000"/>
              <w:right w:val="single" w:sz="8" w:space="0" w:color="000000"/>
            </w:tcBorders>
            <w:tcMar>
              <w:top w:w="38" w:type="dxa"/>
              <w:left w:w="0" w:type="dxa"/>
              <w:bottom w:w="0" w:type="dxa"/>
              <w:right w:w="0" w:type="dxa"/>
            </w:tcMar>
            <w:hideMark/>
          </w:tcPr>
          <w:p w:rsidR="00000000" w:rsidRDefault="001F7942">
            <w:pPr>
              <w:spacing w:after="0" w:line="256" w:lineRule="auto"/>
              <w:ind w:left="0" w:right="3" w:firstLine="0"/>
              <w:jc w:val="center"/>
            </w:pPr>
            <w:r>
              <w:rPr>
                <w:sz w:val="16"/>
                <w:szCs w:val="16"/>
              </w:rPr>
              <w:t xml:space="preserve">0 </w:t>
            </w:r>
          </w:p>
        </w:tc>
      </w:tr>
      <w:tr w:rsidR="00000000">
        <w:trPr>
          <w:trHeight w:val="241"/>
        </w:trPr>
        <w:tc>
          <w:tcPr>
            <w:tcW w:w="1291" w:type="dxa"/>
            <w:tcBorders>
              <w:top w:val="nil"/>
              <w:left w:val="single" w:sz="8" w:space="0" w:color="000000"/>
              <w:bottom w:val="single" w:sz="8" w:space="0" w:color="000000"/>
              <w:right w:val="single" w:sz="8" w:space="0" w:color="000000"/>
            </w:tcBorders>
            <w:tcMar>
              <w:top w:w="38" w:type="dxa"/>
              <w:left w:w="0" w:type="dxa"/>
              <w:bottom w:w="0" w:type="dxa"/>
              <w:right w:w="0" w:type="dxa"/>
            </w:tcMar>
            <w:hideMark/>
          </w:tcPr>
          <w:p w:rsidR="00000000" w:rsidRDefault="001F7942">
            <w:pPr>
              <w:spacing w:after="0" w:line="256" w:lineRule="auto"/>
              <w:ind w:left="0" w:firstLine="0"/>
              <w:jc w:val="center"/>
            </w:pPr>
            <w:r>
              <w:rPr>
                <w:rStyle w:val="translated-span"/>
                <w:sz w:val="16"/>
                <w:szCs w:val="16"/>
              </w:rPr>
              <w:t>种子</w:t>
            </w:r>
            <w:r>
              <w:rPr>
                <w:rStyle w:val="translated-span"/>
                <w:sz w:val="16"/>
                <w:szCs w:val="16"/>
              </w:rPr>
              <w:t>ipc</w:t>
            </w:r>
            <w:r>
              <w:rPr>
                <w:rStyle w:val="translated-span"/>
                <w:sz w:val="16"/>
                <w:szCs w:val="16"/>
              </w:rPr>
              <w:t>（</w:t>
            </w:r>
            <w:r>
              <w:rPr>
                <w:rStyle w:val="translated-span"/>
                <w:sz w:val="16"/>
                <w:szCs w:val="16"/>
              </w:rPr>
              <w:t>1550</w:t>
            </w:r>
            <w:r>
              <w:rPr>
                <w:rStyle w:val="translated-span"/>
                <w:sz w:val="16"/>
                <w:szCs w:val="16"/>
              </w:rPr>
              <w:t>）</w:t>
            </w:r>
          </w:p>
        </w:tc>
        <w:tc>
          <w:tcPr>
            <w:tcW w:w="945" w:type="dxa"/>
            <w:tcBorders>
              <w:top w:val="nil"/>
              <w:left w:val="nil"/>
              <w:bottom w:val="single" w:sz="8" w:space="0" w:color="000000"/>
              <w:right w:val="single" w:sz="8" w:space="0" w:color="000000"/>
            </w:tcBorders>
            <w:tcMar>
              <w:top w:w="38" w:type="dxa"/>
              <w:left w:w="0" w:type="dxa"/>
              <w:bottom w:w="0" w:type="dxa"/>
              <w:right w:w="0" w:type="dxa"/>
            </w:tcMar>
            <w:hideMark/>
          </w:tcPr>
          <w:p w:rsidR="00000000" w:rsidRDefault="001F7942">
            <w:pPr>
              <w:spacing w:after="0" w:line="256" w:lineRule="auto"/>
              <w:ind w:left="0" w:firstLine="0"/>
              <w:jc w:val="center"/>
            </w:pPr>
            <w:r>
              <w:rPr>
                <w:sz w:val="16"/>
                <w:szCs w:val="16"/>
              </w:rPr>
              <w:t xml:space="preserve">2 </w:t>
            </w:r>
          </w:p>
        </w:tc>
        <w:tc>
          <w:tcPr>
            <w:tcW w:w="539" w:type="dxa"/>
            <w:tcBorders>
              <w:top w:val="nil"/>
              <w:left w:val="nil"/>
              <w:bottom w:val="single" w:sz="8" w:space="0" w:color="000000"/>
              <w:right w:val="single" w:sz="8" w:space="0" w:color="000000"/>
            </w:tcBorders>
            <w:tcMar>
              <w:top w:w="38" w:type="dxa"/>
              <w:left w:w="0" w:type="dxa"/>
              <w:bottom w:w="0" w:type="dxa"/>
              <w:right w:w="0" w:type="dxa"/>
            </w:tcMar>
            <w:hideMark/>
          </w:tcPr>
          <w:p w:rsidR="00000000" w:rsidRDefault="001F7942">
            <w:pPr>
              <w:spacing w:after="0" w:line="256" w:lineRule="auto"/>
              <w:ind w:left="108" w:firstLine="0"/>
              <w:jc w:val="left"/>
            </w:pPr>
            <w:r>
              <w:rPr>
                <w:sz w:val="16"/>
                <w:szCs w:val="16"/>
              </w:rPr>
              <w:t xml:space="preserve">1548 </w:t>
            </w:r>
          </w:p>
        </w:tc>
        <w:tc>
          <w:tcPr>
            <w:tcW w:w="538" w:type="dxa"/>
            <w:tcBorders>
              <w:top w:val="nil"/>
              <w:left w:val="nil"/>
              <w:bottom w:val="single" w:sz="8" w:space="0" w:color="000000"/>
              <w:right w:val="single" w:sz="8" w:space="0" w:color="000000"/>
            </w:tcBorders>
            <w:tcMar>
              <w:top w:w="38" w:type="dxa"/>
              <w:left w:w="0" w:type="dxa"/>
              <w:bottom w:w="0" w:type="dxa"/>
              <w:right w:w="0" w:type="dxa"/>
            </w:tcMar>
            <w:hideMark/>
          </w:tcPr>
          <w:p w:rsidR="00000000" w:rsidRDefault="001F7942">
            <w:pPr>
              <w:spacing w:after="0" w:line="256" w:lineRule="auto"/>
              <w:ind w:left="107" w:firstLine="0"/>
              <w:jc w:val="left"/>
            </w:pPr>
            <w:r>
              <w:rPr>
                <w:sz w:val="16"/>
                <w:szCs w:val="16"/>
              </w:rPr>
              <w:t xml:space="preserve">1472 </w:t>
            </w:r>
          </w:p>
        </w:tc>
        <w:tc>
          <w:tcPr>
            <w:tcW w:w="539" w:type="dxa"/>
            <w:tcBorders>
              <w:top w:val="nil"/>
              <w:left w:val="nil"/>
              <w:bottom w:val="single" w:sz="8" w:space="0" w:color="000000"/>
              <w:right w:val="single" w:sz="8" w:space="0" w:color="000000"/>
            </w:tcBorders>
            <w:tcMar>
              <w:top w:w="38" w:type="dxa"/>
              <w:left w:w="0" w:type="dxa"/>
              <w:bottom w:w="0" w:type="dxa"/>
              <w:right w:w="0" w:type="dxa"/>
            </w:tcMar>
            <w:hideMark/>
          </w:tcPr>
          <w:p w:rsidR="00000000" w:rsidRDefault="001F7942">
            <w:pPr>
              <w:spacing w:after="0" w:line="256" w:lineRule="auto"/>
              <w:ind w:left="0" w:right="1" w:firstLine="0"/>
              <w:jc w:val="center"/>
            </w:pPr>
            <w:r>
              <w:rPr>
                <w:sz w:val="16"/>
                <w:szCs w:val="16"/>
              </w:rPr>
              <w:t xml:space="preserve">789 </w:t>
            </w:r>
          </w:p>
        </w:tc>
        <w:tc>
          <w:tcPr>
            <w:tcW w:w="539" w:type="dxa"/>
            <w:tcBorders>
              <w:top w:val="nil"/>
              <w:left w:val="nil"/>
              <w:bottom w:val="single" w:sz="8" w:space="0" w:color="000000"/>
              <w:right w:val="single" w:sz="8" w:space="0" w:color="000000"/>
            </w:tcBorders>
            <w:tcMar>
              <w:top w:w="38" w:type="dxa"/>
              <w:left w:w="0" w:type="dxa"/>
              <w:bottom w:w="0" w:type="dxa"/>
              <w:right w:w="0" w:type="dxa"/>
            </w:tcMar>
            <w:hideMark/>
          </w:tcPr>
          <w:p w:rsidR="00000000" w:rsidRDefault="001F7942">
            <w:pPr>
              <w:spacing w:after="0" w:line="256" w:lineRule="auto"/>
              <w:ind w:left="0" w:right="3" w:firstLine="0"/>
              <w:jc w:val="center"/>
            </w:pPr>
            <w:r>
              <w:rPr>
                <w:sz w:val="16"/>
                <w:szCs w:val="16"/>
              </w:rPr>
              <w:t xml:space="preserve">5 </w:t>
            </w:r>
          </w:p>
        </w:tc>
        <w:tc>
          <w:tcPr>
            <w:tcW w:w="539" w:type="dxa"/>
            <w:tcBorders>
              <w:top w:val="nil"/>
              <w:left w:val="nil"/>
              <w:bottom w:val="single" w:sz="8" w:space="0" w:color="000000"/>
              <w:right w:val="single" w:sz="8" w:space="0" w:color="000000"/>
            </w:tcBorders>
            <w:tcMar>
              <w:top w:w="38" w:type="dxa"/>
              <w:left w:w="0" w:type="dxa"/>
              <w:bottom w:w="0" w:type="dxa"/>
              <w:right w:w="0" w:type="dxa"/>
            </w:tcMar>
            <w:hideMark/>
          </w:tcPr>
          <w:p w:rsidR="00000000" w:rsidRDefault="001F7942">
            <w:pPr>
              <w:spacing w:after="0" w:line="256" w:lineRule="auto"/>
              <w:ind w:left="0" w:right="3" w:firstLine="0"/>
              <w:jc w:val="center"/>
            </w:pPr>
            <w:r>
              <w:rPr>
                <w:sz w:val="16"/>
                <w:szCs w:val="16"/>
              </w:rPr>
              <w:t xml:space="preserve">0 </w:t>
            </w:r>
          </w:p>
        </w:tc>
      </w:tr>
      <w:tr w:rsidR="00000000">
        <w:trPr>
          <w:trHeight w:val="241"/>
        </w:trPr>
        <w:tc>
          <w:tcPr>
            <w:tcW w:w="1291" w:type="dxa"/>
            <w:tcBorders>
              <w:top w:val="nil"/>
              <w:left w:val="single" w:sz="8" w:space="0" w:color="000000"/>
              <w:bottom w:val="single" w:sz="8" w:space="0" w:color="000000"/>
              <w:right w:val="single" w:sz="8" w:space="0" w:color="000000"/>
            </w:tcBorders>
            <w:tcMar>
              <w:top w:w="38" w:type="dxa"/>
              <w:left w:w="0" w:type="dxa"/>
              <w:bottom w:w="0" w:type="dxa"/>
              <w:right w:w="0" w:type="dxa"/>
            </w:tcMar>
            <w:hideMark/>
          </w:tcPr>
          <w:p w:rsidR="00000000" w:rsidRDefault="001F7942">
            <w:pPr>
              <w:spacing w:after="0" w:line="256" w:lineRule="auto"/>
              <w:ind w:left="108" w:firstLine="0"/>
              <w:jc w:val="left"/>
            </w:pPr>
            <w:r>
              <w:rPr>
                <w:rStyle w:val="translated-span"/>
                <w:sz w:val="16"/>
                <w:szCs w:val="16"/>
              </w:rPr>
              <w:t>明流</w:t>
            </w:r>
            <w:r>
              <w:rPr>
                <w:rStyle w:val="translated-span"/>
                <w:sz w:val="16"/>
                <w:szCs w:val="16"/>
              </w:rPr>
              <w:t>-1</w:t>
            </w:r>
            <w:r>
              <w:rPr>
                <w:rStyle w:val="translated-span"/>
                <w:sz w:val="16"/>
                <w:szCs w:val="16"/>
              </w:rPr>
              <w:t>（</w:t>
            </w:r>
            <w:r>
              <w:rPr>
                <w:rStyle w:val="translated-span"/>
                <w:sz w:val="16"/>
                <w:szCs w:val="16"/>
              </w:rPr>
              <w:t>716</w:t>
            </w:r>
            <w:r>
              <w:rPr>
                <w:rStyle w:val="translated-span"/>
                <w:sz w:val="16"/>
                <w:szCs w:val="16"/>
              </w:rPr>
              <w:t>）</w:t>
            </w:r>
          </w:p>
        </w:tc>
        <w:tc>
          <w:tcPr>
            <w:tcW w:w="945" w:type="dxa"/>
            <w:tcBorders>
              <w:top w:val="nil"/>
              <w:left w:val="nil"/>
              <w:bottom w:val="single" w:sz="8" w:space="0" w:color="000000"/>
              <w:right w:val="single" w:sz="8" w:space="0" w:color="000000"/>
            </w:tcBorders>
            <w:tcMar>
              <w:top w:w="38" w:type="dxa"/>
              <w:left w:w="0" w:type="dxa"/>
              <w:bottom w:w="0" w:type="dxa"/>
              <w:right w:w="0" w:type="dxa"/>
            </w:tcMar>
            <w:hideMark/>
          </w:tcPr>
          <w:p w:rsidR="00000000" w:rsidRDefault="001F7942">
            <w:pPr>
              <w:spacing w:after="0" w:line="256" w:lineRule="auto"/>
              <w:ind w:left="0" w:firstLine="0"/>
              <w:jc w:val="center"/>
            </w:pPr>
            <w:r>
              <w:rPr>
                <w:sz w:val="16"/>
                <w:szCs w:val="16"/>
              </w:rPr>
              <w:t xml:space="preserve">0 </w:t>
            </w:r>
          </w:p>
        </w:tc>
        <w:tc>
          <w:tcPr>
            <w:tcW w:w="539" w:type="dxa"/>
            <w:tcBorders>
              <w:top w:val="nil"/>
              <w:left w:val="nil"/>
              <w:bottom w:val="single" w:sz="8" w:space="0" w:color="000000"/>
              <w:right w:val="single" w:sz="8" w:space="0" w:color="000000"/>
            </w:tcBorders>
            <w:tcMar>
              <w:top w:w="38" w:type="dxa"/>
              <w:left w:w="0" w:type="dxa"/>
              <w:bottom w:w="0" w:type="dxa"/>
              <w:right w:w="0" w:type="dxa"/>
            </w:tcMar>
            <w:hideMark/>
          </w:tcPr>
          <w:p w:rsidR="00000000" w:rsidRDefault="001F7942">
            <w:pPr>
              <w:spacing w:after="0" w:line="256" w:lineRule="auto"/>
              <w:ind w:left="0" w:right="1" w:firstLine="0"/>
              <w:jc w:val="center"/>
            </w:pPr>
            <w:r>
              <w:rPr>
                <w:sz w:val="16"/>
                <w:szCs w:val="16"/>
              </w:rPr>
              <w:t xml:space="preserve">716 </w:t>
            </w:r>
          </w:p>
        </w:tc>
        <w:tc>
          <w:tcPr>
            <w:tcW w:w="538" w:type="dxa"/>
            <w:tcBorders>
              <w:top w:val="nil"/>
              <w:left w:val="nil"/>
              <w:bottom w:val="single" w:sz="8" w:space="0" w:color="000000"/>
              <w:right w:val="single" w:sz="8" w:space="0" w:color="000000"/>
            </w:tcBorders>
            <w:tcMar>
              <w:top w:w="38" w:type="dxa"/>
              <w:left w:w="0" w:type="dxa"/>
              <w:bottom w:w="0" w:type="dxa"/>
              <w:right w:w="0" w:type="dxa"/>
            </w:tcMar>
            <w:hideMark/>
          </w:tcPr>
          <w:p w:rsidR="00000000" w:rsidRDefault="001F7942">
            <w:pPr>
              <w:spacing w:after="0" w:line="256" w:lineRule="auto"/>
              <w:ind w:left="0" w:right="2" w:firstLine="0"/>
              <w:jc w:val="center"/>
            </w:pPr>
            <w:r>
              <w:rPr>
                <w:sz w:val="16"/>
                <w:szCs w:val="16"/>
              </w:rPr>
              <w:t xml:space="preserve">708 </w:t>
            </w:r>
          </w:p>
        </w:tc>
        <w:tc>
          <w:tcPr>
            <w:tcW w:w="539" w:type="dxa"/>
            <w:tcBorders>
              <w:top w:val="nil"/>
              <w:left w:val="nil"/>
              <w:bottom w:val="single" w:sz="8" w:space="0" w:color="000000"/>
              <w:right w:val="single" w:sz="8" w:space="0" w:color="000000"/>
            </w:tcBorders>
            <w:tcMar>
              <w:top w:w="38" w:type="dxa"/>
              <w:left w:w="0" w:type="dxa"/>
              <w:bottom w:w="0" w:type="dxa"/>
              <w:right w:w="0" w:type="dxa"/>
            </w:tcMar>
            <w:hideMark/>
          </w:tcPr>
          <w:p w:rsidR="00000000" w:rsidRDefault="001F7942">
            <w:pPr>
              <w:spacing w:after="0" w:line="256" w:lineRule="auto"/>
              <w:ind w:left="0" w:right="1" w:firstLine="0"/>
              <w:jc w:val="center"/>
            </w:pPr>
            <w:r>
              <w:rPr>
                <w:sz w:val="16"/>
                <w:szCs w:val="16"/>
              </w:rPr>
              <w:t xml:space="preserve">655 </w:t>
            </w:r>
          </w:p>
        </w:tc>
        <w:tc>
          <w:tcPr>
            <w:tcW w:w="539" w:type="dxa"/>
            <w:tcBorders>
              <w:top w:val="nil"/>
              <w:left w:val="nil"/>
              <w:bottom w:val="single" w:sz="8" w:space="0" w:color="000000"/>
              <w:right w:val="single" w:sz="8" w:space="0" w:color="000000"/>
            </w:tcBorders>
            <w:tcMar>
              <w:top w:w="38" w:type="dxa"/>
              <w:left w:w="0" w:type="dxa"/>
              <w:bottom w:w="0" w:type="dxa"/>
              <w:right w:w="0" w:type="dxa"/>
            </w:tcMar>
            <w:hideMark/>
          </w:tcPr>
          <w:p w:rsidR="00000000" w:rsidRDefault="001F7942">
            <w:pPr>
              <w:spacing w:after="0" w:line="256" w:lineRule="auto"/>
              <w:ind w:left="0" w:right="1" w:firstLine="0"/>
              <w:jc w:val="center"/>
            </w:pPr>
            <w:r>
              <w:rPr>
                <w:sz w:val="16"/>
                <w:szCs w:val="16"/>
              </w:rPr>
              <w:t xml:space="preserve">426 </w:t>
            </w:r>
          </w:p>
        </w:tc>
        <w:tc>
          <w:tcPr>
            <w:tcW w:w="539" w:type="dxa"/>
            <w:tcBorders>
              <w:top w:val="nil"/>
              <w:left w:val="nil"/>
              <w:bottom w:val="single" w:sz="8" w:space="0" w:color="000000"/>
              <w:right w:val="single" w:sz="8" w:space="0" w:color="000000"/>
            </w:tcBorders>
            <w:tcMar>
              <w:top w:w="38" w:type="dxa"/>
              <w:left w:w="0" w:type="dxa"/>
              <w:bottom w:w="0" w:type="dxa"/>
              <w:right w:w="0" w:type="dxa"/>
            </w:tcMar>
            <w:hideMark/>
          </w:tcPr>
          <w:p w:rsidR="00000000" w:rsidRDefault="001F7942">
            <w:pPr>
              <w:spacing w:after="0" w:line="256" w:lineRule="auto"/>
              <w:ind w:left="0" w:right="3" w:firstLine="0"/>
              <w:jc w:val="center"/>
            </w:pPr>
            <w:r>
              <w:rPr>
                <w:sz w:val="16"/>
                <w:szCs w:val="16"/>
              </w:rPr>
              <w:t xml:space="preserve">0 </w:t>
            </w:r>
          </w:p>
        </w:tc>
      </w:tr>
      <w:tr w:rsidR="00000000">
        <w:trPr>
          <w:trHeight w:val="241"/>
        </w:trPr>
        <w:tc>
          <w:tcPr>
            <w:tcW w:w="1291" w:type="dxa"/>
            <w:tcBorders>
              <w:top w:val="nil"/>
              <w:left w:val="single" w:sz="8" w:space="0" w:color="000000"/>
              <w:bottom w:val="single" w:sz="8" w:space="0" w:color="000000"/>
              <w:right w:val="single" w:sz="8" w:space="0" w:color="000000"/>
            </w:tcBorders>
            <w:tcMar>
              <w:top w:w="38" w:type="dxa"/>
              <w:left w:w="0" w:type="dxa"/>
              <w:bottom w:w="0" w:type="dxa"/>
              <w:right w:w="0" w:type="dxa"/>
            </w:tcMar>
            <w:hideMark/>
          </w:tcPr>
          <w:p w:rsidR="00000000" w:rsidRDefault="001F7942">
            <w:pPr>
              <w:spacing w:after="0" w:line="256" w:lineRule="auto"/>
              <w:ind w:left="108" w:firstLine="0"/>
              <w:jc w:val="left"/>
            </w:pPr>
            <w:r>
              <w:rPr>
                <w:rStyle w:val="translated-span"/>
                <w:sz w:val="16"/>
                <w:szCs w:val="16"/>
              </w:rPr>
              <w:t>明流</w:t>
            </w:r>
            <w:r>
              <w:rPr>
                <w:rStyle w:val="translated-span"/>
                <w:sz w:val="16"/>
                <w:szCs w:val="16"/>
              </w:rPr>
              <w:t>-2</w:t>
            </w:r>
            <w:r>
              <w:rPr>
                <w:rStyle w:val="translated-span"/>
                <w:sz w:val="16"/>
                <w:szCs w:val="16"/>
              </w:rPr>
              <w:t>（</w:t>
            </w:r>
            <w:r>
              <w:rPr>
                <w:rStyle w:val="translated-span"/>
                <w:sz w:val="16"/>
                <w:szCs w:val="16"/>
              </w:rPr>
              <w:t>864</w:t>
            </w:r>
            <w:r>
              <w:rPr>
                <w:rStyle w:val="translated-span"/>
                <w:sz w:val="16"/>
                <w:szCs w:val="16"/>
              </w:rPr>
              <w:t>）</w:t>
            </w:r>
            <w:r>
              <w:rPr>
                <w:sz w:val="25"/>
                <w:szCs w:val="25"/>
                <w:vertAlign w:val="superscript"/>
              </w:rPr>
              <w:t xml:space="preserve"> </w:t>
            </w:r>
          </w:p>
        </w:tc>
        <w:tc>
          <w:tcPr>
            <w:tcW w:w="945" w:type="dxa"/>
            <w:tcBorders>
              <w:top w:val="nil"/>
              <w:left w:val="nil"/>
              <w:bottom w:val="single" w:sz="8" w:space="0" w:color="000000"/>
              <w:right w:val="single" w:sz="8" w:space="0" w:color="000000"/>
            </w:tcBorders>
            <w:tcMar>
              <w:top w:w="38" w:type="dxa"/>
              <w:left w:w="0" w:type="dxa"/>
              <w:bottom w:w="0" w:type="dxa"/>
              <w:right w:w="0" w:type="dxa"/>
            </w:tcMar>
            <w:hideMark/>
          </w:tcPr>
          <w:p w:rsidR="00000000" w:rsidRDefault="001F7942">
            <w:pPr>
              <w:spacing w:after="0" w:line="256" w:lineRule="auto"/>
              <w:ind w:left="0" w:firstLine="0"/>
              <w:jc w:val="center"/>
            </w:pPr>
            <w:r>
              <w:rPr>
                <w:sz w:val="16"/>
                <w:szCs w:val="16"/>
              </w:rPr>
              <w:t xml:space="preserve">0 </w:t>
            </w:r>
          </w:p>
        </w:tc>
        <w:tc>
          <w:tcPr>
            <w:tcW w:w="539" w:type="dxa"/>
            <w:tcBorders>
              <w:top w:val="nil"/>
              <w:left w:val="nil"/>
              <w:bottom w:val="single" w:sz="8" w:space="0" w:color="000000"/>
              <w:right w:val="single" w:sz="8" w:space="0" w:color="000000"/>
            </w:tcBorders>
            <w:tcMar>
              <w:top w:w="38" w:type="dxa"/>
              <w:left w:w="0" w:type="dxa"/>
              <w:bottom w:w="0" w:type="dxa"/>
              <w:right w:w="0" w:type="dxa"/>
            </w:tcMar>
            <w:hideMark/>
          </w:tcPr>
          <w:p w:rsidR="00000000" w:rsidRDefault="001F7942">
            <w:pPr>
              <w:spacing w:after="0" w:line="256" w:lineRule="auto"/>
              <w:ind w:left="0" w:right="1" w:firstLine="0"/>
              <w:jc w:val="center"/>
            </w:pPr>
            <w:r>
              <w:rPr>
                <w:sz w:val="16"/>
                <w:szCs w:val="16"/>
              </w:rPr>
              <w:t xml:space="preserve">864 </w:t>
            </w:r>
          </w:p>
        </w:tc>
        <w:tc>
          <w:tcPr>
            <w:tcW w:w="538" w:type="dxa"/>
            <w:tcBorders>
              <w:top w:val="nil"/>
              <w:left w:val="nil"/>
              <w:bottom w:val="single" w:sz="8" w:space="0" w:color="000000"/>
              <w:right w:val="single" w:sz="8" w:space="0" w:color="000000"/>
            </w:tcBorders>
            <w:tcMar>
              <w:top w:w="38" w:type="dxa"/>
              <w:left w:w="0" w:type="dxa"/>
              <w:bottom w:w="0" w:type="dxa"/>
              <w:right w:w="0" w:type="dxa"/>
            </w:tcMar>
            <w:hideMark/>
          </w:tcPr>
          <w:p w:rsidR="00000000" w:rsidRDefault="001F7942">
            <w:pPr>
              <w:spacing w:after="0" w:line="256" w:lineRule="auto"/>
              <w:ind w:left="0" w:right="2" w:firstLine="0"/>
              <w:jc w:val="center"/>
            </w:pPr>
            <w:r>
              <w:rPr>
                <w:sz w:val="16"/>
                <w:szCs w:val="16"/>
              </w:rPr>
              <w:t xml:space="preserve">852 </w:t>
            </w:r>
          </w:p>
        </w:tc>
        <w:tc>
          <w:tcPr>
            <w:tcW w:w="539" w:type="dxa"/>
            <w:tcBorders>
              <w:top w:val="nil"/>
              <w:left w:val="nil"/>
              <w:bottom w:val="single" w:sz="8" w:space="0" w:color="000000"/>
              <w:right w:val="single" w:sz="8" w:space="0" w:color="000000"/>
            </w:tcBorders>
            <w:tcMar>
              <w:top w:w="38" w:type="dxa"/>
              <w:left w:w="0" w:type="dxa"/>
              <w:bottom w:w="0" w:type="dxa"/>
              <w:right w:w="0" w:type="dxa"/>
            </w:tcMar>
            <w:hideMark/>
          </w:tcPr>
          <w:p w:rsidR="00000000" w:rsidRDefault="001F7942">
            <w:pPr>
              <w:spacing w:after="0" w:line="256" w:lineRule="auto"/>
              <w:ind w:left="0" w:right="1" w:firstLine="0"/>
              <w:jc w:val="center"/>
            </w:pPr>
            <w:r>
              <w:rPr>
                <w:sz w:val="16"/>
                <w:szCs w:val="16"/>
              </w:rPr>
              <w:t xml:space="preserve">761 </w:t>
            </w:r>
          </w:p>
        </w:tc>
        <w:tc>
          <w:tcPr>
            <w:tcW w:w="539" w:type="dxa"/>
            <w:tcBorders>
              <w:top w:val="nil"/>
              <w:left w:val="nil"/>
              <w:bottom w:val="single" w:sz="8" w:space="0" w:color="000000"/>
              <w:right w:val="single" w:sz="8" w:space="0" w:color="000000"/>
            </w:tcBorders>
            <w:tcMar>
              <w:top w:w="38" w:type="dxa"/>
              <w:left w:w="0" w:type="dxa"/>
              <w:bottom w:w="0" w:type="dxa"/>
              <w:right w:w="0" w:type="dxa"/>
            </w:tcMar>
            <w:hideMark/>
          </w:tcPr>
          <w:p w:rsidR="00000000" w:rsidRDefault="001F7942">
            <w:pPr>
              <w:spacing w:after="0" w:line="256" w:lineRule="auto"/>
              <w:ind w:left="0" w:right="1" w:firstLine="0"/>
              <w:jc w:val="center"/>
            </w:pPr>
            <w:r>
              <w:rPr>
                <w:sz w:val="16"/>
                <w:szCs w:val="16"/>
              </w:rPr>
              <w:t xml:space="preserve">429 </w:t>
            </w:r>
          </w:p>
        </w:tc>
        <w:tc>
          <w:tcPr>
            <w:tcW w:w="539" w:type="dxa"/>
            <w:tcBorders>
              <w:top w:val="nil"/>
              <w:left w:val="nil"/>
              <w:bottom w:val="single" w:sz="8" w:space="0" w:color="000000"/>
              <w:right w:val="single" w:sz="8" w:space="0" w:color="000000"/>
            </w:tcBorders>
            <w:tcMar>
              <w:top w:w="38" w:type="dxa"/>
              <w:left w:w="0" w:type="dxa"/>
              <w:bottom w:w="0" w:type="dxa"/>
              <w:right w:w="0" w:type="dxa"/>
            </w:tcMar>
            <w:hideMark/>
          </w:tcPr>
          <w:p w:rsidR="00000000" w:rsidRDefault="001F7942">
            <w:pPr>
              <w:spacing w:after="0" w:line="256" w:lineRule="auto"/>
              <w:ind w:left="0" w:right="3" w:firstLine="0"/>
              <w:jc w:val="center"/>
            </w:pPr>
            <w:r>
              <w:rPr>
                <w:sz w:val="16"/>
                <w:szCs w:val="16"/>
              </w:rPr>
              <w:t xml:space="preserve">0 </w:t>
            </w:r>
          </w:p>
        </w:tc>
      </w:tr>
    </w:tbl>
    <w:p w:rsidR="00000000" w:rsidRDefault="001F7942">
      <w:pPr>
        <w:spacing w:after="0" w:line="256" w:lineRule="auto"/>
        <w:ind w:left="686" w:firstLine="0"/>
        <w:jc w:val="left"/>
      </w:pPr>
      <w:r>
        <w:rPr>
          <w:sz w:val="16"/>
          <w:szCs w:val="16"/>
        </w:rPr>
        <w:t> </w:t>
      </w:r>
    </w:p>
    <w:p w:rsidR="00000000" w:rsidRDefault="001F7942">
      <w:pPr>
        <w:spacing w:after="0" w:line="256" w:lineRule="auto"/>
        <w:ind w:left="0" w:right="20" w:firstLine="0"/>
        <w:jc w:val="center"/>
      </w:pPr>
      <w:r>
        <w:t> </w:t>
      </w:r>
    </w:p>
    <w:p w:rsidR="00000000" w:rsidRDefault="001F7942">
      <w:pPr>
        <w:spacing w:after="0"/>
        <w:ind w:left="-15" w:right="126"/>
      </w:pPr>
      <w:r>
        <w:rPr>
          <w:rStyle w:val="translated-span"/>
        </w:rPr>
        <w:t>--</w:t>
      </w:r>
      <w:r>
        <w:rPr>
          <w:rStyle w:val="translated-span"/>
        </w:rPr>
        <w:t>步骤</w:t>
      </w:r>
      <w:r>
        <w:rPr>
          <w:rStyle w:val="translated-span"/>
        </w:rPr>
        <w:t>3</w:t>
      </w:r>
      <w:r>
        <w:rPr>
          <w:rStyle w:val="translated-span"/>
        </w:rPr>
        <w:t>：按字段划分</w:t>
      </w:r>
      <w:r>
        <w:rPr>
          <w:rStyle w:val="translated-span"/>
        </w:rPr>
        <w:t>。</w:t>
      </w:r>
      <w:r>
        <w:rPr>
          <w:rStyle w:val="translated-span"/>
        </w:rPr>
        <w:t>假设已经为</w:t>
      </w:r>
      <w:r>
        <w:rPr>
          <w:rStyle w:val="translated-span"/>
        </w:rPr>
        <w:t>F</w:t>
      </w:r>
      <w:r>
        <w:rPr>
          <w:rStyle w:val="translated-span"/>
        </w:rPr>
        <w:t>元组规则集选择了字段</w:t>
      </w:r>
      <w:r>
        <w:rPr>
          <w:rStyle w:val="translated-span"/>
        </w:rPr>
        <w:t>。</w:t>
      </w:r>
      <w:r>
        <w:rPr>
          <w:rStyle w:val="translated-span"/>
        </w:rPr>
        <w:t>我们根据字段长度（即大小）对所有选定字段中的规则进行分类，最多产生</w:t>
      </w:r>
      <w:r>
        <w:rPr>
          <w:rStyle w:val="translated-span"/>
        </w:rPr>
        <w:t>2M-1</w:t>
      </w:r>
      <w:r>
        <w:rPr>
          <w:rStyle w:val="translated-span"/>
        </w:rPr>
        <w:t>子集</w:t>
      </w:r>
      <w:r>
        <w:rPr>
          <w:rStyle w:val="translated-span"/>
        </w:rPr>
        <w:t>。</w:t>
      </w:r>
      <w:r>
        <w:rPr>
          <w:rStyle w:val="translated-span"/>
        </w:rPr>
        <w:t>这种划分与</w:t>
      </w:r>
      <w:r>
        <w:rPr>
          <w:rStyle w:val="translated-span"/>
        </w:rPr>
        <w:t>EffiCuts</w:t>
      </w:r>
      <w:r>
        <w:rPr>
          <w:rStyle w:val="translated-span"/>
        </w:rPr>
        <w:t>在两个方面不同：更少的字段和更灵活的小</w:t>
      </w:r>
      <w:r>
        <w:rPr>
          <w:rStyle w:val="translated-span"/>
        </w:rPr>
        <w:t>/</w:t>
      </w:r>
      <w:r>
        <w:rPr>
          <w:rStyle w:val="translated-span"/>
        </w:rPr>
        <w:t>大定义</w:t>
      </w:r>
      <w:r>
        <w:rPr>
          <w:rStyle w:val="translated-span"/>
        </w:rPr>
        <w:t>。</w:t>
      </w:r>
      <w:r>
        <w:rPr>
          <w:rStyle w:val="translated-span"/>
          <w:i/>
          <w:iCs/>
        </w:rPr>
        <w:t>米</w:t>
      </w:r>
      <w:r>
        <w:rPr>
          <w:i/>
          <w:iCs/>
          <w:sz w:val="40"/>
          <w:szCs w:val="40"/>
        </w:rPr>
        <w:t xml:space="preserve"> </w:t>
      </w:r>
      <w:r>
        <w:rPr>
          <w:rStyle w:val="translated-span"/>
          <w:i/>
          <w:iCs/>
        </w:rPr>
        <w:t>领</w:t>
      </w:r>
      <w:r>
        <w:rPr>
          <w:rStyle w:val="translated-span"/>
          <w:i/>
          <w:iCs/>
        </w:rPr>
        <w:t>域</w:t>
      </w:r>
    </w:p>
    <w:p w:rsidR="00000000" w:rsidRDefault="001F7942">
      <w:pPr>
        <w:ind w:left="-15" w:right="36"/>
      </w:pPr>
      <w:r>
        <w:rPr>
          <w:rStyle w:val="translated-span"/>
        </w:rPr>
        <w:t>--</w:t>
      </w:r>
      <w:r>
        <w:rPr>
          <w:rStyle w:val="translated-span"/>
        </w:rPr>
        <w:t>步骤</w:t>
      </w:r>
      <w:r>
        <w:rPr>
          <w:rStyle w:val="translated-span"/>
        </w:rPr>
        <w:t>4</w:t>
      </w:r>
      <w:r>
        <w:rPr>
          <w:rStyle w:val="translated-span"/>
        </w:rPr>
        <w:t>：选择性子集合并</w:t>
      </w:r>
      <w:r>
        <w:rPr>
          <w:rStyle w:val="translated-span"/>
        </w:rPr>
        <w:t>。</w:t>
      </w:r>
      <w:r>
        <w:rPr>
          <w:rStyle w:val="translated-span"/>
        </w:rPr>
        <w:t>对于包含很少规则的子集，我们可以将这些规则合并到具有较少小字段的其他子集中</w:t>
      </w:r>
      <w:r>
        <w:rPr>
          <w:rStyle w:val="translated-span"/>
        </w:rPr>
        <w:t>。</w:t>
      </w:r>
      <w:r>
        <w:rPr>
          <w:rStyle w:val="translated-span"/>
        </w:rPr>
        <w:t>由于考虑到算法的相关性和空间局限性，本文对该算法不做详细阐述</w:t>
      </w:r>
      <w:r>
        <w:rPr>
          <w:rStyle w:val="translated-span"/>
        </w:rPr>
        <w:t>。</w:t>
      </w:r>
    </w:p>
    <w:p w:rsidR="00000000" w:rsidRDefault="001F7942">
      <w:pPr>
        <w:spacing w:after="25"/>
        <w:ind w:left="-15" w:right="36"/>
      </w:pPr>
      <w:r>
        <w:rPr>
          <w:rStyle w:val="translated-span"/>
        </w:rPr>
        <w:t>以表一中的规则集为例，我们首先将</w:t>
      </w:r>
      <w:r>
        <w:rPr>
          <w:rStyle w:val="translated-span"/>
        </w:rPr>
        <w:t>R5</w:t>
      </w:r>
      <w:r>
        <w:rPr>
          <w:rStyle w:val="translated-span"/>
        </w:rPr>
        <w:t>删除到一个大的规则子集中，然后计算每个字段中不同的小字段的数目，并选择</w:t>
      </w:r>
      <w:r>
        <w:rPr>
          <w:rStyle w:val="translated-span"/>
        </w:rPr>
        <w:t>ip_src</w:t>
      </w:r>
      <w:r>
        <w:rPr>
          <w:rStyle w:val="translated-span"/>
        </w:rPr>
        <w:t>和</w:t>
      </w:r>
      <w:r>
        <w:rPr>
          <w:rStyle w:val="translated-span"/>
        </w:rPr>
        <w:t>ip_dst</w:t>
      </w:r>
      <w:r>
        <w:rPr>
          <w:rStyle w:val="translated-span"/>
        </w:rPr>
        <w:t>作为两个最不同的字段</w:t>
      </w:r>
      <w:r>
        <w:rPr>
          <w:rStyle w:val="translated-span"/>
        </w:rPr>
        <w:t>。</w:t>
      </w:r>
      <w:r>
        <w:rPr>
          <w:rStyle w:val="translated-span"/>
        </w:rPr>
        <w:t>因此，我们可以将规则集分成四个子集：</w:t>
      </w:r>
      <w:r>
        <w:rPr>
          <w:rStyle w:val="translated-span"/>
        </w:rPr>
        <w:t>big_subset={R5}</w:t>
      </w:r>
      <w:r>
        <w:rPr>
          <w:rStyle w:val="translated-span"/>
        </w:rPr>
        <w:t>，（</w:t>
      </w:r>
      <w:r>
        <w:rPr>
          <w:rStyle w:val="translated-span"/>
        </w:rPr>
        <w:t>smallip_src</w:t>
      </w:r>
      <w:r>
        <w:rPr>
          <w:rStyle w:val="translated-span"/>
        </w:rPr>
        <w:t>，</w:t>
      </w:r>
      <w:r>
        <w:rPr>
          <w:rStyle w:val="translated-span"/>
        </w:rPr>
        <w:t>smallip dst</w:t>
      </w:r>
      <w:r>
        <w:rPr>
          <w:rStyle w:val="translated-span"/>
        </w:rPr>
        <w:t>）</w:t>
      </w:r>
      <w:r>
        <w:rPr>
          <w:rStyle w:val="translated-span"/>
        </w:rPr>
        <w:t>={R1}</w:t>
      </w:r>
      <w:r>
        <w:rPr>
          <w:rStyle w:val="translated-span"/>
        </w:rPr>
        <w:t>，</w:t>
      </w:r>
    </w:p>
    <w:p w:rsidR="00000000" w:rsidRDefault="001F7942">
      <w:pPr>
        <w:spacing w:after="245"/>
        <w:ind w:left="-15" w:right="36" w:firstLine="0"/>
      </w:pPr>
      <w:r>
        <w:rPr>
          <w:rStyle w:val="translated-span"/>
        </w:rPr>
        <w:t>（大）</w:t>
      </w:r>
      <w:r>
        <w:rPr>
          <w:rStyle w:val="translated-span"/>
        </w:rPr>
        <w:t>={R3}</w:t>
      </w:r>
      <w:r>
        <w:rPr>
          <w:rStyle w:val="translated-span"/>
        </w:rPr>
        <w:t>和（小）</w:t>
      </w:r>
      <w:r>
        <w:rPr>
          <w:rStyle w:val="translated-span"/>
        </w:rPr>
        <w:t>={R2</w:t>
      </w:r>
      <w:r>
        <w:rPr>
          <w:rStyle w:val="translated-span"/>
        </w:rPr>
        <w:t>，</w:t>
      </w:r>
      <w:r>
        <w:rPr>
          <w:rStyle w:val="translated-span"/>
        </w:rPr>
        <w:t>R4}</w:t>
      </w:r>
      <w:r>
        <w:rPr>
          <w:rStyle w:val="translated-span"/>
        </w:rPr>
        <w:t>。</w:t>
      </w:r>
      <w:r>
        <w:rPr>
          <w:rStyle w:val="translated-span"/>
        </w:rPr>
        <w:t>最后，我们可以将（</w:t>
      </w:r>
      <w:r>
        <w:rPr>
          <w:rStyle w:val="translated-span"/>
        </w:rPr>
        <w:t>smallip_src</w:t>
      </w:r>
      <w:r>
        <w:rPr>
          <w:rStyle w:val="translated-span"/>
        </w:rPr>
        <w:t>，</w:t>
      </w:r>
      <w:r>
        <w:rPr>
          <w:rStyle w:val="translated-span"/>
        </w:rPr>
        <w:t>smallip_dst</w:t>
      </w:r>
      <w:r>
        <w:rPr>
          <w:rStyle w:val="translated-span"/>
        </w:rPr>
        <w:t>）与（</w:t>
      </w:r>
      <w:r>
        <w:rPr>
          <w:rStyle w:val="translated-span"/>
        </w:rPr>
        <w:t>bigip_src</w:t>
      </w:r>
      <w:r>
        <w:rPr>
          <w:rStyle w:val="translated-span"/>
        </w:rPr>
        <w:t>，</w:t>
      </w:r>
      <w:r>
        <w:rPr>
          <w:rStyle w:val="translated-span"/>
        </w:rPr>
        <w:t>smallip_dst</w:t>
      </w:r>
      <w:r>
        <w:rPr>
          <w:rStyle w:val="translated-span"/>
        </w:rPr>
        <w:t>）合并为一个新的子集（</w:t>
      </w:r>
      <w:r>
        <w:rPr>
          <w:rStyle w:val="translated-span"/>
        </w:rPr>
        <w:t>NULL</w:t>
      </w:r>
      <w:r>
        <w:rPr>
          <w:rStyle w:val="translated-span"/>
        </w:rPr>
        <w:t>，</w:t>
      </w:r>
      <w:r>
        <w:rPr>
          <w:rStyle w:val="translated-span"/>
        </w:rPr>
        <w:t>smallip_dst</w:t>
      </w:r>
      <w:r>
        <w:rPr>
          <w:rStyle w:val="translated-span"/>
        </w:rPr>
        <w:t>）</w:t>
      </w:r>
      <w:r>
        <w:rPr>
          <w:rStyle w:val="translated-span"/>
        </w:rPr>
        <w:t>={R1</w:t>
      </w:r>
      <w:r>
        <w:rPr>
          <w:rStyle w:val="translated-span"/>
        </w:rPr>
        <w:t>，</w:t>
      </w:r>
      <w:r>
        <w:rPr>
          <w:rStyle w:val="translated-span"/>
        </w:rPr>
        <w:t>R3}</w:t>
      </w:r>
      <w:r>
        <w:rPr>
          <w:rStyle w:val="translated-span"/>
        </w:rPr>
        <w:t>。</w:t>
      </w:r>
      <w:r>
        <w:rPr>
          <w:rStyle w:val="translated-span"/>
        </w:rPr>
        <w:t>因此，为示例规则集生成了三个子集：</w:t>
      </w:r>
      <w:r>
        <w:rPr>
          <w:rStyle w:val="translated-span"/>
        </w:rPr>
        <w:t>{R5}</w:t>
      </w:r>
      <w:r>
        <w:rPr>
          <w:rStyle w:val="translated-span"/>
        </w:rPr>
        <w:t>，</w:t>
      </w:r>
      <w:r>
        <w:rPr>
          <w:rStyle w:val="translated-span"/>
        </w:rPr>
        <w:t>{R2</w:t>
      </w:r>
      <w:r>
        <w:rPr>
          <w:rStyle w:val="translated-span"/>
        </w:rPr>
        <w:t>，</w:t>
      </w:r>
      <w:r>
        <w:rPr>
          <w:rStyle w:val="translated-span"/>
        </w:rPr>
        <w:t>R4}</w:t>
      </w:r>
      <w:r>
        <w:rPr>
          <w:rStyle w:val="translated-span"/>
        </w:rPr>
        <w:t>和</w:t>
      </w:r>
      <w:r>
        <w:rPr>
          <w:rStyle w:val="translated-span"/>
        </w:rPr>
        <w:t>{R1</w:t>
      </w:r>
      <w:r>
        <w:rPr>
          <w:rStyle w:val="translated-span"/>
        </w:rPr>
        <w:t>，</w:t>
      </w:r>
      <w:r>
        <w:rPr>
          <w:rStyle w:val="translated-span"/>
        </w:rPr>
        <w:t>R3}</w:t>
      </w:r>
      <w:r>
        <w:rPr>
          <w:rStyle w:val="translated-span"/>
        </w:rPr>
        <w:t>。</w:t>
      </w:r>
      <w:r>
        <w:rPr>
          <w:rStyle w:val="translated-span"/>
          <w:i/>
          <w:iCs/>
          <w:sz w:val="13"/>
          <w:szCs w:val="13"/>
        </w:rPr>
        <w:t>ip\U src</w:t>
      </w:r>
      <w:r>
        <w:rPr>
          <w:rStyle w:val="translated-span"/>
          <w:i/>
          <w:iCs/>
          <w:sz w:val="13"/>
          <w:szCs w:val="13"/>
        </w:rPr>
        <w:t>，小</w:t>
      </w:r>
      <w:r>
        <w:rPr>
          <w:rStyle w:val="translated-span"/>
          <w:i/>
          <w:iCs/>
          <w:sz w:val="13"/>
          <w:szCs w:val="13"/>
        </w:rPr>
        <w:t>型</w:t>
      </w:r>
      <w:r>
        <w:rPr>
          <w:rStyle w:val="translated-span"/>
          <w:i/>
          <w:iCs/>
          <w:sz w:val="13"/>
          <w:szCs w:val="13"/>
        </w:rPr>
        <w:t>ip</w:t>
      </w:r>
      <w:r>
        <w:rPr>
          <w:rStyle w:val="translated-span"/>
          <w:i/>
          <w:iCs/>
          <w:sz w:val="13"/>
          <w:szCs w:val="13"/>
        </w:rPr>
        <w:t>地</w:t>
      </w:r>
      <w:r>
        <w:rPr>
          <w:rStyle w:val="translated-span"/>
          <w:i/>
          <w:iCs/>
          <w:sz w:val="13"/>
          <w:szCs w:val="13"/>
        </w:rPr>
        <w:t>址</w:t>
      </w:r>
      <w:r>
        <w:rPr>
          <w:rStyle w:val="translated-span"/>
          <w:i/>
          <w:iCs/>
          <w:sz w:val="13"/>
          <w:szCs w:val="13"/>
        </w:rPr>
        <w:t>ip\U src</w:t>
      </w:r>
      <w:r>
        <w:rPr>
          <w:rStyle w:val="translated-span"/>
          <w:i/>
          <w:iCs/>
          <w:sz w:val="13"/>
          <w:szCs w:val="13"/>
        </w:rPr>
        <w:t>，</w:t>
      </w:r>
      <w:r>
        <w:rPr>
          <w:rStyle w:val="translated-span"/>
          <w:i/>
          <w:iCs/>
          <w:sz w:val="13"/>
          <w:szCs w:val="13"/>
        </w:rPr>
        <w:t>大</w:t>
      </w:r>
      <w:r>
        <w:rPr>
          <w:rStyle w:val="translated-span"/>
          <w:i/>
          <w:iCs/>
          <w:sz w:val="13"/>
          <w:szCs w:val="13"/>
        </w:rPr>
        <w:t>ip</w:t>
      </w:r>
      <w:r>
        <w:rPr>
          <w:rStyle w:val="translated-span"/>
          <w:i/>
          <w:iCs/>
          <w:sz w:val="13"/>
          <w:szCs w:val="13"/>
        </w:rPr>
        <w:t>地</w:t>
      </w:r>
      <w:r>
        <w:rPr>
          <w:rStyle w:val="translated-span"/>
          <w:i/>
          <w:iCs/>
          <w:sz w:val="13"/>
          <w:szCs w:val="13"/>
        </w:rPr>
        <w:t>址</w:t>
      </w:r>
    </w:p>
    <w:p w:rsidR="00000000" w:rsidRDefault="001F7942">
      <w:pPr>
        <w:pStyle w:val="2"/>
        <w:ind w:left="-5"/>
      </w:pPr>
      <w:r>
        <w:rPr>
          <w:rStyle w:val="translated-span"/>
        </w:rPr>
        <w:t>C</w:t>
      </w:r>
      <w:r>
        <w:rPr>
          <w:rStyle w:val="translated-span"/>
        </w:rPr>
        <w:t>、</w:t>
      </w:r>
      <w:r>
        <w:rPr>
          <w:rStyle w:val="translated-span"/>
        </w:rPr>
        <w:t xml:space="preserve"> </w:t>
      </w:r>
      <w:r>
        <w:rPr>
          <w:rStyle w:val="translated-span"/>
        </w:rPr>
        <w:t>分割：预切割和后分</w:t>
      </w:r>
      <w:r>
        <w:rPr>
          <w:rStyle w:val="translated-span"/>
        </w:rPr>
        <w:t>割</w:t>
      </w:r>
    </w:p>
    <w:p w:rsidR="00000000" w:rsidRDefault="001F7942">
      <w:pPr>
        <w:ind w:left="-15" w:right="36"/>
      </w:pPr>
      <w:r>
        <w:rPr>
          <w:rStyle w:val="translated-span"/>
        </w:rPr>
        <w:t>上述规则集划分策略的基本原理很简单：通过对同一领域中较小的规则进行分组，我们可以在空间中获得一些维度，在这个空间中，由于大重叠而困扰传统切割的大量规则复制显著减少</w:t>
      </w:r>
      <w:r>
        <w:rPr>
          <w:rStyle w:val="translated-span"/>
        </w:rPr>
        <w:t>。</w:t>
      </w:r>
      <w:r>
        <w:rPr>
          <w:rStyle w:val="translated-span"/>
        </w:rPr>
        <w:t>此外，用这种方法</w:t>
      </w:r>
      <w:r>
        <w:rPr>
          <w:rStyle w:val="translated-span"/>
        </w:rPr>
        <w:t>划分的子集使固定切割算法简单且节省空间</w:t>
      </w:r>
      <w:r>
        <w:rPr>
          <w:rStyle w:val="translated-span"/>
        </w:rPr>
        <w:t>。</w:t>
      </w:r>
      <w:r>
        <w:rPr>
          <w:rStyle w:val="translated-span"/>
        </w:rPr>
        <w:t>图</w:t>
      </w:r>
      <w:r>
        <w:rPr>
          <w:rStyle w:val="translated-span"/>
        </w:rPr>
        <w:t>8</w:t>
      </w:r>
      <w:r>
        <w:rPr>
          <w:rStyle w:val="translated-span"/>
        </w:rPr>
        <w:t>显示了</w:t>
      </w:r>
      <w:r>
        <w:rPr>
          <w:rStyle w:val="translated-span"/>
        </w:rPr>
        <w:t>CutSplit</w:t>
      </w:r>
      <w:r>
        <w:rPr>
          <w:rStyle w:val="translated-span"/>
        </w:rPr>
        <w:t>的框架</w:t>
      </w:r>
      <w:r>
        <w:rPr>
          <w:rStyle w:val="translated-span"/>
        </w:rPr>
        <w:t>。</w:t>
      </w:r>
      <w:r>
        <w:rPr>
          <w:rStyle w:val="translated-span"/>
        </w:rPr>
        <w:t>接下来，我们分别描述预切割和后分割</w:t>
      </w:r>
      <w:r>
        <w:rPr>
          <w:rStyle w:val="translated-span"/>
        </w:rPr>
        <w:t>。</w:t>
      </w:r>
    </w:p>
    <w:p w:rsidR="00000000" w:rsidRDefault="001F7942">
      <w:pPr>
        <w:ind w:left="-15" w:right="36"/>
      </w:pPr>
      <w:r>
        <w:rPr>
          <w:rStyle w:val="translated-span"/>
        </w:rPr>
        <w:t>第一阶段：更快的预切割</w:t>
      </w:r>
      <w:r>
        <w:rPr>
          <w:rStyle w:val="translated-span"/>
        </w:rPr>
        <w:t>。</w:t>
      </w:r>
      <w:r>
        <w:rPr>
          <w:rStyle w:val="translated-span"/>
        </w:rPr>
        <w:t>对于已划分的规则子集，一些更简单、更节省空间的裁剪可以应用到小字段中，只需几个步骤就可以将搜索空间分割成更小的子空间</w:t>
      </w:r>
      <w:r>
        <w:rPr>
          <w:rStyle w:val="translated-span"/>
        </w:rPr>
        <w:t>。</w:t>
      </w:r>
      <w:r>
        <w:rPr>
          <w:rStyle w:val="translated-span"/>
        </w:rPr>
        <w:t>图</w:t>
      </w:r>
      <w:r>
        <w:rPr>
          <w:rStyle w:val="translated-span"/>
        </w:rPr>
        <w:t>10</w:t>
      </w:r>
      <w:r>
        <w:rPr>
          <w:rStyle w:val="translated-span"/>
        </w:rPr>
        <w:t>显示了两个具有不同小字段数的示例规则集的两个切割示例</w:t>
      </w:r>
      <w:r>
        <w:rPr>
          <w:rStyle w:val="translated-span"/>
        </w:rPr>
        <w:t>。</w:t>
      </w:r>
      <w:r>
        <w:rPr>
          <w:rStyle w:val="translated-span"/>
        </w:rPr>
        <w:t>尽管图</w:t>
      </w:r>
      <w:r>
        <w:rPr>
          <w:rStyle w:val="translated-span"/>
        </w:rPr>
        <w:t>10</w:t>
      </w:r>
      <w:r>
        <w:rPr>
          <w:rStyle w:val="translated-span"/>
        </w:rPr>
        <w:t>中的两个剪切与</w:t>
      </w:r>
      <w:r>
        <w:rPr>
          <w:rStyle w:val="translated-span"/>
        </w:rPr>
        <w:t>HiCuts</w:t>
      </w:r>
      <w:r>
        <w:rPr>
          <w:rStyle w:val="translated-span"/>
        </w:rPr>
        <w:t>和</w:t>
      </w:r>
      <w:r>
        <w:rPr>
          <w:rStyle w:val="translated-span"/>
        </w:rPr>
        <w:t>HyperCuts</w:t>
      </w:r>
      <w:r>
        <w:rPr>
          <w:rStyle w:val="translated-span"/>
        </w:rPr>
        <w:t>有一些相似之处，但是它们在两个方面不同于两个经典技术：固定的切割区域和无优化</w:t>
      </w:r>
      <w:r>
        <w:rPr>
          <w:rStyle w:val="translated-span"/>
        </w:rPr>
        <w:t>。</w:t>
      </w:r>
      <w:r>
        <w:rPr>
          <w:rStyle w:val="translated-span"/>
        </w:rPr>
        <w:t>与混合切割中的</w:t>
      </w:r>
      <w:r>
        <w:rPr>
          <w:rStyle w:val="translated-span"/>
        </w:rPr>
        <w:t>FiCuts</w:t>
      </w:r>
      <w:r>
        <w:rPr>
          <w:rStyle w:val="translated-span"/>
        </w:rPr>
        <w:t>相比，我们的多场切割更适合于包含多个小</w:t>
      </w:r>
      <w:r>
        <w:rPr>
          <w:rStyle w:val="translated-span"/>
        </w:rPr>
        <w:t>场的规则集</w:t>
      </w:r>
      <w:r>
        <w:rPr>
          <w:rStyle w:val="translated-span"/>
        </w:rPr>
        <w:t>。</w:t>
      </w:r>
      <w:r>
        <w:rPr>
          <w:rStyle w:val="translated-span"/>
        </w:rPr>
        <w:t>当包含的规则数小于预先定义的值</w:t>
      </w:r>
      <w:r>
        <w:rPr>
          <w:rStyle w:val="translated-span"/>
        </w:rPr>
        <w:t>binth</w:t>
      </w:r>
      <w:r>
        <w:rPr>
          <w:rStyle w:val="translated-span"/>
        </w:rPr>
        <w:t>或子空间达到由每个小字段的阈值定义的子空间阈值时，切割过程停止</w:t>
      </w:r>
      <w:r>
        <w:rPr>
          <w:rStyle w:val="translated-span"/>
        </w:rPr>
        <w:t>。</w:t>
      </w:r>
      <w:r>
        <w:rPr>
          <w:rStyle w:val="translated-span"/>
        </w:rPr>
        <w:t>以图</w:t>
      </w:r>
      <w:r>
        <w:rPr>
          <w:rStyle w:val="translated-span"/>
        </w:rPr>
        <w:t>10</w:t>
      </w:r>
      <w:r>
        <w:rPr>
          <w:rStyle w:val="translated-span"/>
        </w:rPr>
        <w:t>为例，假设</w:t>
      </w:r>
      <w:r>
        <w:rPr>
          <w:rStyle w:val="translated-span"/>
        </w:rPr>
        <w:t>binth&lt;4</w:t>
      </w:r>
      <w:r>
        <w:rPr>
          <w:rStyle w:val="translated-span"/>
        </w:rPr>
        <w:t>，阈值向量</w:t>
      </w:r>
      <w:r>
        <w:rPr>
          <w:rStyle w:val="translated-span"/>
        </w:rPr>
        <w:t>T=</w:t>
      </w:r>
      <w:r>
        <w:rPr>
          <w:rStyle w:val="translated-span"/>
        </w:rPr>
        <w:t>（</w:t>
      </w:r>
      <w:r>
        <w:rPr>
          <w:rStyle w:val="translated-span"/>
        </w:rPr>
        <w:t>4</w:t>
      </w:r>
      <w:r>
        <w:rPr>
          <w:rStyle w:val="translated-span"/>
        </w:rPr>
        <w:t>，</w:t>
      </w:r>
      <w:r>
        <w:rPr>
          <w:rStyle w:val="translated-span"/>
        </w:rPr>
        <w:t>4</w:t>
      </w:r>
      <w:r>
        <w:rPr>
          <w:rStyle w:val="translated-span"/>
        </w:rPr>
        <w:t>），第一级切削应以灰色停</w:t>
      </w:r>
      <w:r>
        <w:rPr>
          <w:rStyle w:val="translated-span"/>
        </w:rPr>
        <w:t>止</w:t>
      </w:r>
    </w:p>
    <w:p w:rsidR="00000000" w:rsidRDefault="001F7942">
      <w:pPr>
        <w:spacing w:after="101" w:line="256" w:lineRule="auto"/>
        <w:ind w:left="67" w:firstLine="0"/>
        <w:jc w:val="left"/>
      </w:pPr>
      <w:r>
        <w:rPr>
          <w:rFonts w:ascii="Calibri" w:hAnsi="Calibri"/>
          <w:noProof/>
          <w:sz w:val="22"/>
          <w:szCs w:val="22"/>
        </w:rPr>
        <w:drawing>
          <wp:inline distT="0" distB="0" distL="0" distR="0">
            <wp:extent cx="3286125" cy="1619250"/>
            <wp:effectExtent l="0" t="0" r="952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r:link="rId19">
                      <a:extLst>
                        <a:ext uri="{28A0092B-C50C-407E-A947-70E740481C1C}">
                          <a14:useLocalDpi xmlns:a14="http://schemas.microsoft.com/office/drawing/2010/main" val="0"/>
                        </a:ext>
                      </a:extLst>
                    </a:blip>
                    <a:srcRect/>
                    <a:stretch>
                      <a:fillRect/>
                    </a:stretch>
                  </pic:blipFill>
                  <pic:spPr bwMode="auto">
                    <a:xfrm>
                      <a:off x="0" y="0"/>
                      <a:ext cx="3286125" cy="1619250"/>
                    </a:xfrm>
                    <a:prstGeom prst="rect">
                      <a:avLst/>
                    </a:prstGeom>
                    <a:noFill/>
                    <a:ln>
                      <a:noFill/>
                    </a:ln>
                  </pic:spPr>
                </pic:pic>
              </a:graphicData>
            </a:graphic>
          </wp:inline>
        </w:drawing>
      </w:r>
    </w:p>
    <w:p w:rsidR="00000000" w:rsidRDefault="001F7942">
      <w:pPr>
        <w:spacing w:after="22" w:line="256" w:lineRule="auto"/>
        <w:ind w:left="0" w:firstLine="0"/>
        <w:jc w:val="left"/>
      </w:pPr>
      <w:r>
        <w:rPr>
          <w:rFonts w:ascii="Cambria" w:hAnsi="Cambria"/>
        </w:rPr>
        <w:t>         </w:t>
      </w:r>
      <w:r>
        <w:rPr>
          <w:rFonts w:ascii="Cambria" w:hAnsi="Cambria"/>
        </w:rPr>
        <w:t xml:space="preserve"> </w:t>
      </w:r>
      <w:r>
        <w:rPr>
          <w:rStyle w:val="translated-span"/>
          <w:i/>
          <w:iCs/>
          <w:sz w:val="15"/>
          <w:szCs w:val="15"/>
        </w:rPr>
        <w:t>（</w:t>
      </w:r>
      <w:r>
        <w:rPr>
          <w:rStyle w:val="translated-span"/>
          <w:i/>
          <w:iCs/>
          <w:sz w:val="15"/>
          <w:szCs w:val="15"/>
        </w:rPr>
        <w:t>a</w:t>
      </w:r>
      <w:r>
        <w:rPr>
          <w:rStyle w:val="translated-span"/>
          <w:i/>
          <w:iCs/>
          <w:sz w:val="15"/>
          <w:szCs w:val="15"/>
        </w:rPr>
        <w:t>）</w:t>
      </w:r>
      <w:r>
        <w:rPr>
          <w:rStyle w:val="translated-span"/>
          <w:i/>
          <w:iCs/>
          <w:sz w:val="15"/>
          <w:szCs w:val="15"/>
        </w:rPr>
        <w:t xml:space="preserve"> </w:t>
      </w:r>
      <w:r>
        <w:rPr>
          <w:rStyle w:val="translated-span"/>
          <w:i/>
          <w:iCs/>
          <w:sz w:val="15"/>
          <w:szCs w:val="15"/>
        </w:rPr>
        <w:t>一</w:t>
      </w:r>
      <w:r>
        <w:rPr>
          <w:rStyle w:val="translated-span"/>
          <w:i/>
          <w:iCs/>
          <w:sz w:val="15"/>
          <w:szCs w:val="15"/>
        </w:rPr>
        <w:t>。</w:t>
      </w:r>
      <w:r>
        <w:rPr>
          <w:rStyle w:val="translated-span"/>
          <w:i/>
          <w:iCs/>
          <w:sz w:val="15"/>
          <w:szCs w:val="15"/>
        </w:rPr>
        <w:t>（小，空）子集（</w:t>
      </w:r>
      <w:r>
        <w:rPr>
          <w:rStyle w:val="translated-span"/>
          <w:i/>
          <w:iCs/>
          <w:sz w:val="15"/>
          <w:szCs w:val="15"/>
        </w:rPr>
        <w:t>b</w:t>
      </w:r>
      <w:r>
        <w:rPr>
          <w:rStyle w:val="translated-span"/>
          <w:i/>
          <w:iCs/>
          <w:sz w:val="15"/>
          <w:szCs w:val="15"/>
        </w:rPr>
        <w:t>）</w:t>
      </w:r>
      <w:r>
        <w:rPr>
          <w:rStyle w:val="translated-span"/>
          <w:i/>
          <w:iCs/>
          <w:sz w:val="15"/>
          <w:szCs w:val="15"/>
        </w:rPr>
        <w:t>。</w:t>
      </w:r>
      <w:r>
        <w:rPr>
          <w:rStyle w:val="translated-span"/>
          <w:i/>
          <w:iCs/>
          <w:sz w:val="15"/>
          <w:szCs w:val="15"/>
        </w:rPr>
        <w:t>（小，小）子</w:t>
      </w:r>
      <w:r>
        <w:rPr>
          <w:rStyle w:val="translated-span"/>
          <w:i/>
          <w:iCs/>
          <w:sz w:val="15"/>
          <w:szCs w:val="15"/>
        </w:rPr>
        <w:t>集</w:t>
      </w:r>
    </w:p>
    <w:p w:rsidR="00000000" w:rsidRDefault="001F7942">
      <w:pPr>
        <w:pStyle w:val="3"/>
        <w:ind w:left="72" w:right="116"/>
      </w:pPr>
      <w:r>
        <w:rPr>
          <w:rStyle w:val="translated-span"/>
        </w:rPr>
        <w:t>图</w:t>
      </w:r>
      <w:r>
        <w:rPr>
          <w:rStyle w:val="translated-span"/>
        </w:rPr>
        <w:t>10</w:t>
      </w:r>
      <w:r>
        <w:rPr>
          <w:rStyle w:val="translated-span"/>
        </w:rPr>
        <w:t>。</w:t>
      </w:r>
      <w:r>
        <w:rPr>
          <w:rStyle w:val="translated-span"/>
        </w:rPr>
        <w:t>在小地块上进行更简单、更节省空间的预切</w:t>
      </w:r>
      <w:r>
        <w:rPr>
          <w:rStyle w:val="translated-span"/>
        </w:rPr>
        <w:t>割</w:t>
      </w:r>
    </w:p>
    <w:p w:rsidR="00000000" w:rsidRDefault="001F7942">
      <w:pPr>
        <w:spacing w:after="0" w:line="256" w:lineRule="auto"/>
        <w:ind w:left="0" w:right="3" w:firstLine="0"/>
        <w:jc w:val="center"/>
      </w:pPr>
      <w:r>
        <w:t> </w:t>
      </w:r>
    </w:p>
    <w:p w:rsidR="00000000" w:rsidRDefault="001F7942">
      <w:pPr>
        <w:ind w:left="209" w:right="36" w:firstLine="0"/>
      </w:pPr>
      <w:r>
        <w:rPr>
          <w:rStyle w:val="translated-span"/>
        </w:rPr>
        <w:t>各地区分别采用下一阶段的方法</w:t>
      </w:r>
      <w:r>
        <w:rPr>
          <w:rStyle w:val="translated-span"/>
        </w:rPr>
        <w:t>。</w:t>
      </w:r>
      <w:r>
        <w:rPr>
          <w:rStyle w:val="translated-span"/>
        </w:rPr>
        <w:t>不难看出，规则复制不能出现在预切割阶段，因为所有的切割都是在小范围内进行的，并且在子空间的阈值处停止</w:t>
      </w:r>
      <w:r>
        <w:rPr>
          <w:rStyle w:val="translated-span"/>
        </w:rPr>
        <w:t>。</w:t>
      </w:r>
    </w:p>
    <w:p w:rsidR="00000000" w:rsidRDefault="001F7942">
      <w:pPr>
        <w:spacing w:after="308"/>
        <w:ind w:left="209" w:right="36"/>
      </w:pPr>
      <w:r>
        <w:rPr>
          <w:rStyle w:val="translated-span"/>
        </w:rPr>
        <w:t>第二阶段：显式后分割：第一阶段切割后，搜索空间被分割成更小的子空间，每个子空间包含的规则比原始规则集少得多</w:t>
      </w:r>
      <w:r>
        <w:rPr>
          <w:rStyle w:val="translated-span"/>
        </w:rPr>
        <w:t>。</w:t>
      </w:r>
      <w:r>
        <w:rPr>
          <w:rStyle w:val="translated-span"/>
        </w:rPr>
        <w:t>第五节的表五显示了</w:t>
      </w:r>
      <w:r>
        <w:rPr>
          <w:rStyle w:val="translated-span"/>
        </w:rPr>
        <w:t>12</w:t>
      </w:r>
      <w:r>
        <w:rPr>
          <w:rStyle w:val="translated-span"/>
        </w:rPr>
        <w:t>个包含</w:t>
      </w:r>
      <w:r>
        <w:rPr>
          <w:rStyle w:val="translated-span"/>
        </w:rPr>
        <w:t>100K</w:t>
      </w:r>
      <w:r>
        <w:rPr>
          <w:rStyle w:val="translated-span"/>
        </w:rPr>
        <w:t>条规则的规则</w:t>
      </w:r>
      <w:r>
        <w:rPr>
          <w:rStyle w:val="translated-span"/>
        </w:rPr>
        <w:t>集的预切割后的规则数，很明显，预切割后子空间中的规则数非常少</w:t>
      </w:r>
      <w:r>
        <w:rPr>
          <w:rStyle w:val="translated-span"/>
        </w:rPr>
        <w:t>。</w:t>
      </w:r>
      <w:r>
        <w:rPr>
          <w:rStyle w:val="translated-span"/>
        </w:rPr>
        <w:t>因此，基于以上的回顾和分析，</w:t>
      </w:r>
      <w:r>
        <w:rPr>
          <w:rStyle w:val="translated-span"/>
        </w:rPr>
        <w:t>HyperSplit</w:t>
      </w:r>
      <w:r>
        <w:rPr>
          <w:rStyle w:val="translated-span"/>
        </w:rPr>
        <w:t>可以很好地应用于以下决策树的构建</w:t>
      </w:r>
      <w:r>
        <w:rPr>
          <w:rStyle w:val="translated-span"/>
        </w:rPr>
        <w:t>。</w:t>
      </w:r>
    </w:p>
    <w:p w:rsidR="00000000" w:rsidRDefault="001F7942">
      <w:pPr>
        <w:pStyle w:val="1"/>
        <w:ind w:left="72" w:right="0"/>
      </w:pPr>
      <w:r>
        <w:rPr>
          <w:rStyle w:val="translated-span"/>
          <w:sz w:val="20"/>
          <w:szCs w:val="20"/>
        </w:rPr>
        <w:t>五、</w:t>
      </w:r>
      <w:r>
        <w:rPr>
          <w:rStyle w:val="translated-span"/>
          <w:sz w:val="20"/>
          <w:szCs w:val="20"/>
        </w:rPr>
        <w:t xml:space="preserve"> </w:t>
      </w:r>
      <w:r>
        <w:rPr>
          <w:rStyle w:val="translated-span"/>
          <w:sz w:val="20"/>
          <w:szCs w:val="20"/>
        </w:rPr>
        <w:t>实验结</w:t>
      </w:r>
      <w:r>
        <w:rPr>
          <w:rStyle w:val="translated-span"/>
          <w:sz w:val="20"/>
          <w:szCs w:val="20"/>
        </w:rPr>
        <w:t>果</w:t>
      </w:r>
    </w:p>
    <w:p w:rsidR="00000000" w:rsidRDefault="001F7942">
      <w:pPr>
        <w:spacing w:after="247"/>
        <w:ind w:left="209" w:right="36"/>
      </w:pPr>
      <w:r>
        <w:rPr>
          <w:rStyle w:val="translated-span"/>
        </w:rPr>
        <w:t>在本节中，我们将介绍</w:t>
      </w:r>
      <w:r>
        <w:rPr>
          <w:rStyle w:val="translated-span"/>
        </w:rPr>
        <w:t>CutSplit</w:t>
      </w:r>
      <w:r>
        <w:rPr>
          <w:rStyle w:val="translated-span"/>
        </w:rPr>
        <w:t>与其他具有代表性的决策树技术的性能结果：</w:t>
      </w:r>
      <w:r>
        <w:rPr>
          <w:rStyle w:val="translated-span"/>
        </w:rPr>
        <w:t>HyperCuts</w:t>
      </w:r>
      <w:r>
        <w:rPr>
          <w:rStyle w:val="translated-span"/>
        </w:rPr>
        <w:t>、</w:t>
      </w:r>
      <w:r>
        <w:rPr>
          <w:rStyle w:val="translated-span"/>
        </w:rPr>
        <w:t>HyperSplit</w:t>
      </w:r>
      <w:r>
        <w:rPr>
          <w:rStyle w:val="translated-span"/>
        </w:rPr>
        <w:t>、</w:t>
      </w:r>
      <w:r>
        <w:rPr>
          <w:rStyle w:val="translated-span"/>
        </w:rPr>
        <w:t>EffiCuts</w:t>
      </w:r>
      <w:r>
        <w:rPr>
          <w:rStyle w:val="translated-span"/>
        </w:rPr>
        <w:t>、</w:t>
      </w:r>
      <w:r>
        <w:rPr>
          <w:rStyle w:val="translated-span"/>
        </w:rPr>
        <w:t>HybridCuts</w:t>
      </w:r>
      <w:r>
        <w:rPr>
          <w:rStyle w:val="translated-span"/>
        </w:rPr>
        <w:t>和</w:t>
      </w:r>
      <w:r>
        <w:rPr>
          <w:rStyle w:val="translated-span"/>
        </w:rPr>
        <w:t>SmartSplit</w:t>
      </w:r>
      <w:r>
        <w:rPr>
          <w:rStyle w:val="translated-span"/>
        </w:rPr>
        <w:t>。</w:t>
      </w:r>
      <w:r>
        <w:rPr>
          <w:rStyle w:val="translated-span"/>
        </w:rPr>
        <w:t>我们非常感谢这些算法的作者，他们的开源代码和无私的个人帮助使我们能够进行公正和合理的比较</w:t>
      </w:r>
      <w:r>
        <w:rPr>
          <w:rStyle w:val="translated-span"/>
        </w:rPr>
        <w:t>。</w:t>
      </w:r>
      <w:r>
        <w:rPr>
          <w:rStyle w:val="translated-span"/>
        </w:rPr>
        <w:t>作为回应，我们的</w:t>
      </w:r>
      <w:r>
        <w:rPr>
          <w:rStyle w:val="translated-span"/>
        </w:rPr>
        <w:t>CutSplit</w:t>
      </w:r>
      <w:r>
        <w:rPr>
          <w:rStyle w:val="translated-span"/>
        </w:rPr>
        <w:t>实现也在</w:t>
      </w:r>
      <w:r>
        <w:rPr>
          <w:rStyle w:val="translated-span"/>
        </w:rPr>
        <w:t>[40]</w:t>
      </w:r>
      <w:r>
        <w:rPr>
          <w:rStyle w:val="translated-span"/>
        </w:rPr>
        <w:t>中公开</w:t>
      </w:r>
      <w:r>
        <w:rPr>
          <w:rStyle w:val="translated-span"/>
        </w:rPr>
        <w:t>。</w:t>
      </w:r>
      <w:r>
        <w:rPr>
          <w:rStyle w:val="translated-span"/>
        </w:rPr>
        <w:t>基于第三节中的关键指标，</w:t>
      </w:r>
      <w:r>
        <w:rPr>
          <w:rStyle w:val="translated-span"/>
        </w:rPr>
        <w:t>我们分别从内存消耗、内存访问和预处理时间三个方面对算法进行了评估</w:t>
      </w:r>
      <w:r>
        <w:rPr>
          <w:rStyle w:val="translated-span"/>
        </w:rPr>
        <w:t>。</w:t>
      </w:r>
      <w:r>
        <w:rPr>
          <w:rStyle w:val="translated-span"/>
        </w:rPr>
        <w:t>所有实验都在</w:t>
      </w:r>
      <w:r>
        <w:rPr>
          <w:rStyle w:val="translated-span"/>
        </w:rPr>
        <w:t>AMD A8-5600K</w:t>
      </w:r>
      <w:r>
        <w:rPr>
          <w:rStyle w:val="translated-span"/>
        </w:rPr>
        <w:t>的机器上进</w:t>
      </w:r>
      <w:r>
        <w:rPr>
          <w:rStyle w:val="translated-span"/>
        </w:rPr>
        <w:t>行</w:t>
      </w:r>
      <w:r>
        <w:rPr>
          <w:rStyle w:val="translated-span"/>
        </w:rPr>
        <w:t>CPU@3.60GH</w:t>
      </w:r>
      <w:r>
        <w:rPr>
          <w:rStyle w:val="translated-span"/>
        </w:rPr>
        <w:t>z</w:t>
      </w:r>
      <w:r>
        <w:rPr>
          <w:rStyle w:val="translated-span"/>
        </w:rPr>
        <w:t>和</w:t>
      </w:r>
      <w:r>
        <w:rPr>
          <w:rStyle w:val="translated-span"/>
        </w:rPr>
        <w:t>8G</w:t>
      </w:r>
      <w:r>
        <w:rPr>
          <w:rStyle w:val="translated-span"/>
        </w:rPr>
        <w:t>的</w:t>
      </w:r>
      <w:r>
        <w:rPr>
          <w:rStyle w:val="translated-span"/>
        </w:rPr>
        <w:t>DRAM</w:t>
      </w:r>
      <w:r>
        <w:rPr>
          <w:rStyle w:val="translated-span"/>
        </w:rPr>
        <w:t>。</w:t>
      </w:r>
      <w:r>
        <w:rPr>
          <w:rStyle w:val="translated-span"/>
        </w:rPr>
        <w:t>操作系统是</w:t>
      </w:r>
      <w:r>
        <w:rPr>
          <w:rStyle w:val="translated-span"/>
        </w:rPr>
        <w:t>ubuntu14.04</w:t>
      </w:r>
      <w:r>
        <w:rPr>
          <w:rStyle w:val="translated-span"/>
        </w:rPr>
        <w:t>。</w:t>
      </w:r>
    </w:p>
    <w:p w:rsidR="00000000" w:rsidRDefault="001F7942">
      <w:pPr>
        <w:pStyle w:val="2"/>
        <w:ind w:left="219"/>
      </w:pPr>
      <w:r>
        <w:rPr>
          <w:rStyle w:val="translated-span"/>
        </w:rPr>
        <w:t>A</w:t>
      </w:r>
      <w:r>
        <w:rPr>
          <w:rStyle w:val="translated-span"/>
        </w:rPr>
        <w:t>、</w:t>
      </w:r>
      <w:r>
        <w:rPr>
          <w:rStyle w:val="translated-span"/>
        </w:rPr>
        <w:t xml:space="preserve"> </w:t>
      </w:r>
      <w:r>
        <w:rPr>
          <w:rStyle w:val="translated-span"/>
        </w:rPr>
        <w:t>内存消</w:t>
      </w:r>
      <w:r>
        <w:rPr>
          <w:rStyle w:val="translated-span"/>
        </w:rPr>
        <w:t>耗</w:t>
      </w:r>
    </w:p>
    <w:p w:rsidR="00000000" w:rsidRDefault="001F7942">
      <w:pPr>
        <w:ind w:left="209" w:right="36"/>
      </w:pPr>
      <w:r>
        <w:rPr>
          <w:rStyle w:val="translated-span"/>
        </w:rPr>
        <w:t>图</w:t>
      </w:r>
      <w:r>
        <w:rPr>
          <w:rStyle w:val="translated-span"/>
        </w:rPr>
        <w:t>11</w:t>
      </w:r>
      <w:r>
        <w:rPr>
          <w:rStyle w:val="translated-span"/>
        </w:rPr>
        <w:t>显示了不同决策树的数据结构的内存消耗</w:t>
      </w:r>
      <w:r>
        <w:rPr>
          <w:rStyle w:val="translated-span"/>
        </w:rPr>
        <w:t>。</w:t>
      </w:r>
      <w:r>
        <w:rPr>
          <w:rStyle w:val="translated-span"/>
        </w:rPr>
        <w:t>很明显，随着规则集的大小，</w:t>
      </w:r>
      <w:r>
        <w:rPr>
          <w:rStyle w:val="translated-span"/>
        </w:rPr>
        <w:t>HyperCuts</w:t>
      </w:r>
      <w:r>
        <w:rPr>
          <w:rStyle w:val="translated-span"/>
        </w:rPr>
        <w:t>和</w:t>
      </w:r>
      <w:r>
        <w:rPr>
          <w:rStyle w:val="translated-span"/>
        </w:rPr>
        <w:t>HyperSplit</w:t>
      </w:r>
      <w:r>
        <w:rPr>
          <w:rStyle w:val="translated-span"/>
        </w:rPr>
        <w:t>的内存消耗显著增加</w:t>
      </w:r>
      <w:r>
        <w:rPr>
          <w:rStyle w:val="translated-span"/>
        </w:rPr>
        <w:t>。</w:t>
      </w:r>
      <w:r>
        <w:rPr>
          <w:rStyle w:val="translated-span"/>
        </w:rPr>
        <w:t>对于其他四种使用规则集划分的算法，内存消耗随规则集的大小而变化</w:t>
      </w:r>
      <w:r>
        <w:rPr>
          <w:rStyle w:val="translated-span"/>
        </w:rPr>
        <w:t>。</w:t>
      </w:r>
      <w:r>
        <w:rPr>
          <w:rStyle w:val="translated-span"/>
        </w:rPr>
        <w:t>在图</w:t>
      </w:r>
      <w:r>
        <w:rPr>
          <w:rStyle w:val="translated-span"/>
        </w:rPr>
        <w:t>13</w:t>
      </w:r>
      <w:r>
        <w:rPr>
          <w:rStyle w:val="translated-span"/>
        </w:rPr>
        <w:t>中，这种可伸缩性对于更大的规则集也是适用的</w:t>
      </w:r>
      <w:r>
        <w:rPr>
          <w:rStyle w:val="translated-span"/>
        </w:rPr>
        <w:t>。</w:t>
      </w:r>
      <w:r>
        <w:rPr>
          <w:rStyle w:val="translated-span"/>
        </w:rPr>
        <w:t>如图</w:t>
      </w:r>
      <w:r>
        <w:rPr>
          <w:rStyle w:val="translated-span"/>
        </w:rPr>
        <w:t>13</w:t>
      </w:r>
      <w:r>
        <w:rPr>
          <w:rStyle w:val="translated-span"/>
        </w:rPr>
        <w:t>所示，与</w:t>
      </w:r>
      <w:r>
        <w:rPr>
          <w:rStyle w:val="translated-span"/>
        </w:rPr>
        <w:t>EffiCuts</w:t>
      </w:r>
      <w:r>
        <w:rPr>
          <w:rStyle w:val="translated-span"/>
        </w:rPr>
        <w:t>相比，</w:t>
      </w:r>
      <w:r>
        <w:rPr>
          <w:rStyle w:val="translated-span"/>
        </w:rPr>
        <w:t>CutSplit</w:t>
      </w:r>
      <w:r>
        <w:rPr>
          <w:rStyle w:val="translated-span"/>
        </w:rPr>
        <w:t>实现了显著的内存减少，从</w:t>
      </w:r>
      <w:r>
        <w:rPr>
          <w:rStyle w:val="translated-span"/>
        </w:rPr>
        <w:t>3</w:t>
      </w:r>
      <w:r>
        <w:rPr>
          <w:rStyle w:val="translated-span"/>
        </w:rPr>
        <w:t>倍到</w:t>
      </w:r>
      <w:r>
        <w:rPr>
          <w:rStyle w:val="translated-span"/>
        </w:rPr>
        <w:t>20</w:t>
      </w:r>
      <w:r>
        <w:rPr>
          <w:rStyle w:val="translated-span"/>
        </w:rPr>
        <w:t>倍不等，平均减少超过</w:t>
      </w:r>
      <w:r>
        <w:rPr>
          <w:rStyle w:val="translated-span"/>
        </w:rPr>
        <w:t>10</w:t>
      </w:r>
      <w:r>
        <w:rPr>
          <w:rStyle w:val="translated-span"/>
        </w:rPr>
        <w:t>倍</w:t>
      </w:r>
      <w:r>
        <w:rPr>
          <w:rStyle w:val="translated-span"/>
        </w:rPr>
        <w:t>。</w:t>
      </w:r>
      <w:r>
        <w:rPr>
          <w:rStyle w:val="translated-span"/>
        </w:rPr>
        <w:t>与</w:t>
      </w:r>
      <w:r>
        <w:rPr>
          <w:rStyle w:val="translated-span"/>
        </w:rPr>
        <w:t>HybridCuts</w:t>
      </w:r>
      <w:r>
        <w:rPr>
          <w:rStyle w:val="translated-span"/>
        </w:rPr>
        <w:t>和</w:t>
      </w:r>
      <w:r>
        <w:rPr>
          <w:rStyle w:val="translated-span"/>
        </w:rPr>
        <w:t>SmartSlit</w:t>
      </w:r>
      <w:r>
        <w:rPr>
          <w:rStyle w:val="translated-span"/>
        </w:rPr>
        <w:t>相比，</w:t>
      </w:r>
      <w:r>
        <w:rPr>
          <w:rStyle w:val="translated-span"/>
        </w:rPr>
        <w:t>CutSplit</w:t>
      </w:r>
      <w:r>
        <w:rPr>
          <w:rStyle w:val="translated-span"/>
        </w:rPr>
        <w:t>还将内存消耗从</w:t>
      </w:r>
      <w:r>
        <w:rPr>
          <w:rStyle w:val="translated-span"/>
        </w:rPr>
        <w:t>20%</w:t>
      </w:r>
      <w:r>
        <w:rPr>
          <w:rStyle w:val="translated-span"/>
        </w:rPr>
        <w:t>降低到</w:t>
      </w:r>
      <w:r>
        <w:rPr>
          <w:rStyle w:val="translated-span"/>
        </w:rPr>
        <w:t>90%</w:t>
      </w:r>
      <w:r>
        <w:rPr>
          <w:rStyle w:val="translated-span"/>
        </w:rPr>
        <w:t>，平均分别减少</w:t>
      </w:r>
      <w:r>
        <w:rPr>
          <w:rStyle w:val="translated-span"/>
        </w:rPr>
        <w:t>65%</w:t>
      </w:r>
      <w:r>
        <w:rPr>
          <w:rStyle w:val="translated-span"/>
        </w:rPr>
        <w:t>和</w:t>
      </w:r>
      <w:r>
        <w:rPr>
          <w:rStyle w:val="translated-span"/>
        </w:rPr>
        <w:t>50%</w:t>
      </w:r>
      <w:r>
        <w:rPr>
          <w:rStyle w:val="translated-span"/>
        </w:rPr>
        <w:t>。</w:t>
      </w:r>
    </w:p>
    <w:p w:rsidR="00000000" w:rsidRDefault="001F7942">
      <w:pPr>
        <w:spacing w:after="172" w:line="256" w:lineRule="auto"/>
        <w:ind w:left="13" w:firstLine="0"/>
        <w:jc w:val="left"/>
      </w:pPr>
      <w:r>
        <w:rPr>
          <w:noProof/>
        </w:rPr>
        <w:drawing>
          <wp:inline distT="0" distB="0" distL="0" distR="0">
            <wp:extent cx="3228975" cy="1219200"/>
            <wp:effectExtent l="0" t="0" r="9525" b="0"/>
            <wp:docPr id="4" name="Picture 64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40"/>
                    <pic:cNvPicPr>
                      <a:picLocks noChangeAspect="1" noChangeArrowheads="1"/>
                    </pic:cNvPicPr>
                  </pic:nvPicPr>
                  <pic:blipFill>
                    <a:blip r:embed="rId20" r:link="rId21">
                      <a:extLst>
                        <a:ext uri="{28A0092B-C50C-407E-A947-70E740481C1C}">
                          <a14:useLocalDpi xmlns:a14="http://schemas.microsoft.com/office/drawing/2010/main" val="0"/>
                        </a:ext>
                      </a:extLst>
                    </a:blip>
                    <a:srcRect/>
                    <a:stretch>
                      <a:fillRect/>
                    </a:stretch>
                  </pic:blipFill>
                  <pic:spPr bwMode="auto">
                    <a:xfrm>
                      <a:off x="0" y="0"/>
                      <a:ext cx="3228975" cy="1219200"/>
                    </a:xfrm>
                    <a:prstGeom prst="rect">
                      <a:avLst/>
                    </a:prstGeom>
                    <a:noFill/>
                    <a:ln>
                      <a:noFill/>
                    </a:ln>
                  </pic:spPr>
                </pic:pic>
              </a:graphicData>
            </a:graphic>
          </wp:inline>
        </w:drawing>
      </w:r>
    </w:p>
    <w:p w:rsidR="00000000" w:rsidRDefault="001F7942">
      <w:pPr>
        <w:pStyle w:val="3"/>
        <w:ind w:left="72" w:right="145"/>
      </w:pPr>
      <w:r>
        <w:rPr>
          <w:rStyle w:val="translated-span"/>
        </w:rPr>
        <w:t>图</w:t>
      </w:r>
      <w:r>
        <w:rPr>
          <w:rStyle w:val="translated-span"/>
        </w:rPr>
        <w:t>11</w:t>
      </w:r>
      <w:r>
        <w:rPr>
          <w:rStyle w:val="translated-span"/>
        </w:rPr>
        <w:t>。</w:t>
      </w:r>
      <w:r>
        <w:rPr>
          <w:rStyle w:val="translated-span"/>
        </w:rPr>
        <w:t>小型规则集的内存消耗预先规则（字节</w:t>
      </w:r>
      <w:r>
        <w:rPr>
          <w:rStyle w:val="translated-span"/>
        </w:rPr>
        <w:t>/</w:t>
      </w:r>
      <w:r>
        <w:rPr>
          <w:rStyle w:val="translated-span"/>
        </w:rPr>
        <w:t>规则</w:t>
      </w:r>
      <w:r>
        <w:rPr>
          <w:rStyle w:val="translated-span"/>
        </w:rPr>
        <w:t>）</w:t>
      </w:r>
    </w:p>
    <w:p w:rsidR="00000000" w:rsidRDefault="001F7942">
      <w:pPr>
        <w:spacing w:after="172" w:line="256" w:lineRule="auto"/>
        <w:ind w:firstLine="0"/>
        <w:jc w:val="left"/>
      </w:pPr>
      <w:r>
        <w:rPr>
          <w:noProof/>
        </w:rPr>
        <w:drawing>
          <wp:inline distT="0" distB="0" distL="0" distR="0">
            <wp:extent cx="3171825" cy="1219200"/>
            <wp:effectExtent l="0" t="0" r="9525" b="0"/>
            <wp:docPr id="5" name="Picture 64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42"/>
                    <pic:cNvPicPr>
                      <a:picLocks noChangeAspect="1" noChangeArrowheads="1"/>
                    </pic:cNvPicPr>
                  </pic:nvPicPr>
                  <pic:blipFill>
                    <a:blip r:embed="rId22" r:link="rId23">
                      <a:extLst>
                        <a:ext uri="{28A0092B-C50C-407E-A947-70E740481C1C}">
                          <a14:useLocalDpi xmlns:a14="http://schemas.microsoft.com/office/drawing/2010/main" val="0"/>
                        </a:ext>
                      </a:extLst>
                    </a:blip>
                    <a:srcRect/>
                    <a:stretch>
                      <a:fillRect/>
                    </a:stretch>
                  </pic:blipFill>
                  <pic:spPr bwMode="auto">
                    <a:xfrm>
                      <a:off x="0" y="0"/>
                      <a:ext cx="3171825" cy="1219200"/>
                    </a:xfrm>
                    <a:prstGeom prst="rect">
                      <a:avLst/>
                    </a:prstGeom>
                    <a:noFill/>
                    <a:ln>
                      <a:noFill/>
                    </a:ln>
                  </pic:spPr>
                </pic:pic>
              </a:graphicData>
            </a:graphic>
          </wp:inline>
        </w:drawing>
      </w:r>
    </w:p>
    <w:p w:rsidR="00000000" w:rsidRDefault="001F7942">
      <w:pPr>
        <w:pStyle w:val="3"/>
        <w:ind w:left="72" w:right="147"/>
      </w:pPr>
      <w:r>
        <w:rPr>
          <w:rStyle w:val="translated-span"/>
        </w:rPr>
        <w:t>图</w:t>
      </w:r>
      <w:r>
        <w:rPr>
          <w:rStyle w:val="translated-span"/>
        </w:rPr>
        <w:t>12</w:t>
      </w:r>
      <w:r>
        <w:rPr>
          <w:rStyle w:val="translated-span"/>
        </w:rPr>
        <w:t>。</w:t>
      </w:r>
      <w:r>
        <w:rPr>
          <w:rStyle w:val="translated-span"/>
        </w:rPr>
        <w:t>小内存访问规则</w:t>
      </w:r>
      <w:r>
        <w:rPr>
          <w:rStyle w:val="translated-span"/>
        </w:rPr>
        <w:t>集</w:t>
      </w:r>
    </w:p>
    <w:p w:rsidR="00000000" w:rsidRDefault="001F7942">
      <w:pPr>
        <w:spacing w:after="163" w:line="256" w:lineRule="auto"/>
        <w:ind w:firstLine="0"/>
        <w:jc w:val="left"/>
      </w:pPr>
      <w:r>
        <w:rPr>
          <w:noProof/>
        </w:rPr>
        <w:drawing>
          <wp:inline distT="0" distB="0" distL="0" distR="0">
            <wp:extent cx="3171825" cy="3000375"/>
            <wp:effectExtent l="0" t="0" r="9525" b="9525"/>
            <wp:docPr id="6" name="Picture 64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44"/>
                    <pic:cNvPicPr>
                      <a:picLocks noChangeAspect="1" noChangeArrowheads="1"/>
                    </pic:cNvPicPr>
                  </pic:nvPicPr>
                  <pic:blipFill>
                    <a:blip r:embed="rId24" r:link="rId25">
                      <a:extLst>
                        <a:ext uri="{28A0092B-C50C-407E-A947-70E740481C1C}">
                          <a14:useLocalDpi xmlns:a14="http://schemas.microsoft.com/office/drawing/2010/main" val="0"/>
                        </a:ext>
                      </a:extLst>
                    </a:blip>
                    <a:srcRect/>
                    <a:stretch>
                      <a:fillRect/>
                    </a:stretch>
                  </pic:blipFill>
                  <pic:spPr bwMode="auto">
                    <a:xfrm>
                      <a:off x="0" y="0"/>
                      <a:ext cx="3171825" cy="3000375"/>
                    </a:xfrm>
                    <a:prstGeom prst="rect">
                      <a:avLst/>
                    </a:prstGeom>
                    <a:noFill/>
                    <a:ln>
                      <a:noFill/>
                    </a:ln>
                  </pic:spPr>
                </pic:pic>
              </a:graphicData>
            </a:graphic>
          </wp:inline>
        </w:drawing>
      </w:r>
    </w:p>
    <w:p w:rsidR="00000000" w:rsidRDefault="001F7942">
      <w:pPr>
        <w:spacing w:after="283" w:line="264" w:lineRule="auto"/>
        <w:ind w:left="72" w:right="147" w:hanging="10"/>
        <w:jc w:val="center"/>
      </w:pPr>
      <w:r>
        <w:rPr>
          <w:rStyle w:val="translated-span"/>
          <w:sz w:val="16"/>
          <w:szCs w:val="16"/>
        </w:rPr>
        <w:t>图</w:t>
      </w:r>
      <w:r>
        <w:rPr>
          <w:rStyle w:val="translated-span"/>
          <w:sz w:val="16"/>
          <w:szCs w:val="16"/>
        </w:rPr>
        <w:t>14</w:t>
      </w:r>
      <w:r>
        <w:rPr>
          <w:rStyle w:val="translated-span"/>
          <w:sz w:val="16"/>
          <w:szCs w:val="16"/>
        </w:rPr>
        <w:t>。</w:t>
      </w:r>
      <w:r>
        <w:rPr>
          <w:rStyle w:val="translated-span"/>
          <w:sz w:val="16"/>
          <w:szCs w:val="16"/>
        </w:rPr>
        <w:t>更大规则集的内存访</w:t>
      </w:r>
      <w:r>
        <w:rPr>
          <w:rStyle w:val="translated-span"/>
          <w:sz w:val="16"/>
          <w:szCs w:val="16"/>
        </w:rPr>
        <w:t>问</w:t>
      </w:r>
    </w:p>
    <w:p w:rsidR="00000000" w:rsidRDefault="001F7942">
      <w:pPr>
        <w:pStyle w:val="2"/>
        <w:ind w:left="-5"/>
      </w:pPr>
      <w:r>
        <w:rPr>
          <w:rStyle w:val="translated-span"/>
        </w:rPr>
        <w:t>B</w:t>
      </w:r>
      <w:r>
        <w:rPr>
          <w:rStyle w:val="translated-span"/>
        </w:rPr>
        <w:t>、</w:t>
      </w:r>
      <w:r>
        <w:rPr>
          <w:rStyle w:val="translated-span"/>
        </w:rPr>
        <w:t xml:space="preserve"> </w:t>
      </w:r>
      <w:r>
        <w:rPr>
          <w:rStyle w:val="translated-span"/>
        </w:rPr>
        <w:t>内存访</w:t>
      </w:r>
      <w:r>
        <w:rPr>
          <w:rStyle w:val="translated-span"/>
        </w:rPr>
        <w:t>问</w:t>
      </w:r>
    </w:p>
    <w:p w:rsidR="00000000" w:rsidRDefault="001F7942">
      <w:pPr>
        <w:ind w:left="-15" w:right="36"/>
      </w:pPr>
      <w:r>
        <w:rPr>
          <w:rStyle w:val="translated-span"/>
        </w:rPr>
        <w:t>图</w:t>
      </w:r>
      <w:r>
        <w:rPr>
          <w:rStyle w:val="translated-span"/>
        </w:rPr>
        <w:t>12</w:t>
      </w:r>
      <w:r>
        <w:rPr>
          <w:rStyle w:val="translated-span"/>
        </w:rPr>
        <w:t>和图</w:t>
      </w:r>
      <w:r>
        <w:rPr>
          <w:rStyle w:val="translated-span"/>
        </w:rPr>
        <w:t>14</w:t>
      </w:r>
      <w:r>
        <w:rPr>
          <w:rStyle w:val="translated-span"/>
        </w:rPr>
        <w:t>显示了不同算法在内存访问数量方面的性能</w:t>
      </w:r>
      <w:r>
        <w:rPr>
          <w:rStyle w:val="translated-span"/>
        </w:rPr>
        <w:t>。</w:t>
      </w:r>
      <w:r>
        <w:rPr>
          <w:rStyle w:val="translated-span"/>
        </w:rPr>
        <w:t>很明显，</w:t>
      </w:r>
      <w:r>
        <w:rPr>
          <w:rStyle w:val="translated-span"/>
        </w:rPr>
        <w:t>CutSplit</w:t>
      </w:r>
      <w:r>
        <w:rPr>
          <w:rStyle w:val="translated-span"/>
        </w:rPr>
        <w:t>的性能比其他算法好得多</w:t>
      </w:r>
      <w:r>
        <w:rPr>
          <w:rStyle w:val="translated-span"/>
        </w:rPr>
        <w:t>。</w:t>
      </w:r>
      <w:r>
        <w:rPr>
          <w:rStyle w:val="translated-span"/>
        </w:rPr>
        <w:t>如图</w:t>
      </w:r>
      <w:r>
        <w:rPr>
          <w:rStyle w:val="translated-span"/>
        </w:rPr>
        <w:t>14</w:t>
      </w:r>
      <w:r>
        <w:rPr>
          <w:rStyle w:val="translated-span"/>
        </w:rPr>
        <w:t>所示，与</w:t>
      </w:r>
      <w:r>
        <w:rPr>
          <w:rStyle w:val="translated-span"/>
        </w:rPr>
        <w:t>EffiCut</w:t>
      </w:r>
      <w:r>
        <w:rPr>
          <w:rStyle w:val="translated-span"/>
        </w:rPr>
        <w:t>s</w:t>
      </w:r>
      <w:r>
        <w:rPr>
          <w:rStyle w:val="translated-span"/>
        </w:rPr>
        <w:t>相比，</w:t>
      </w:r>
      <w:r>
        <w:rPr>
          <w:rStyle w:val="translated-span"/>
        </w:rPr>
        <w:t>CutSplit</w:t>
      </w:r>
      <w:r>
        <w:rPr>
          <w:rStyle w:val="translated-span"/>
        </w:rPr>
        <w:t>实现了平均</w:t>
      </w:r>
      <w:r>
        <w:rPr>
          <w:rStyle w:val="translated-span"/>
        </w:rPr>
        <w:t>3</w:t>
      </w:r>
      <w:r>
        <w:rPr>
          <w:rStyle w:val="translated-span"/>
        </w:rPr>
        <w:t>倍的加速</w:t>
      </w:r>
      <w:r>
        <w:rPr>
          <w:rStyle w:val="translated-span"/>
        </w:rPr>
        <w:t>。</w:t>
      </w:r>
      <w:r>
        <w:rPr>
          <w:rStyle w:val="translated-span"/>
        </w:rPr>
        <w:t>与</w:t>
      </w:r>
      <w:r>
        <w:rPr>
          <w:rStyle w:val="translated-span"/>
        </w:rPr>
        <w:t>HybridCuts</w:t>
      </w:r>
      <w:r>
        <w:rPr>
          <w:rStyle w:val="translated-span"/>
        </w:rPr>
        <w:t>和</w:t>
      </w:r>
      <w:r>
        <w:rPr>
          <w:rStyle w:val="translated-span"/>
        </w:rPr>
        <w:t>SmartSlit</w:t>
      </w:r>
      <w:r>
        <w:rPr>
          <w:rStyle w:val="translated-span"/>
        </w:rPr>
        <w:t>相比，</w:t>
      </w:r>
      <w:r>
        <w:rPr>
          <w:rStyle w:val="translated-span"/>
        </w:rPr>
        <w:t>CutSplit</w:t>
      </w:r>
      <w:r>
        <w:rPr>
          <w:rStyle w:val="translated-span"/>
        </w:rPr>
        <w:t>也分别实现了</w:t>
      </w:r>
      <w:r>
        <w:rPr>
          <w:rStyle w:val="translated-span"/>
        </w:rPr>
        <w:t>0.2</w:t>
      </w:r>
      <w:r>
        <w:rPr>
          <w:rStyle w:val="translated-span"/>
        </w:rPr>
        <w:t>倍和</w:t>
      </w:r>
      <w:r>
        <w:rPr>
          <w:rStyle w:val="translated-span"/>
        </w:rPr>
        <w:t>0.6</w:t>
      </w:r>
      <w:r>
        <w:rPr>
          <w:rStyle w:val="translated-span"/>
        </w:rPr>
        <w:t>倍的平均加速</w:t>
      </w:r>
      <w:r>
        <w:rPr>
          <w:rStyle w:val="translated-span"/>
        </w:rPr>
        <w:t>。</w:t>
      </w:r>
      <w:r>
        <w:rPr>
          <w:rStyle w:val="translated-span"/>
        </w:rPr>
        <w:t>另外，由于在预切割阶段和分割后阶段都可以保证最坏情况下的内存访问，因此切割分割的最坏情况性能可以有界</w:t>
      </w:r>
      <w:r>
        <w:rPr>
          <w:rStyle w:val="translated-span"/>
        </w:rPr>
        <w:t>。</w:t>
      </w:r>
    </w:p>
    <w:p w:rsidR="00000000" w:rsidRDefault="001F7942">
      <w:pPr>
        <w:spacing w:after="18" w:line="230" w:lineRule="auto"/>
        <w:ind w:left="447" w:right="35" w:firstLine="0"/>
      </w:pPr>
      <w:r>
        <w:rPr>
          <w:rStyle w:val="translated-span"/>
          <w:sz w:val="16"/>
          <w:szCs w:val="16"/>
        </w:rPr>
        <w:t>表四决策树构建的预处理时间（</w:t>
      </w:r>
      <w:r>
        <w:rPr>
          <w:rStyle w:val="translated-span"/>
          <w:sz w:val="16"/>
          <w:szCs w:val="16"/>
        </w:rPr>
        <w:t>s</w:t>
      </w:r>
      <w:r>
        <w:rPr>
          <w:rStyle w:val="translated-span"/>
          <w:sz w:val="16"/>
          <w:szCs w:val="16"/>
        </w:rPr>
        <w:t>）</w:t>
      </w:r>
    </w:p>
    <w:tbl>
      <w:tblPr>
        <w:tblW w:w="5119" w:type="dxa"/>
        <w:tblInd w:w="-98" w:type="dxa"/>
        <w:tblCellMar>
          <w:left w:w="0" w:type="dxa"/>
          <w:right w:w="0" w:type="dxa"/>
        </w:tblCellMar>
        <w:tblLook w:val="04A0" w:firstRow="1" w:lastRow="0" w:firstColumn="1" w:lastColumn="0" w:noHBand="0" w:noVBand="1"/>
      </w:tblPr>
      <w:tblGrid>
        <w:gridCol w:w="1149"/>
        <w:gridCol w:w="1088"/>
        <w:gridCol w:w="1037"/>
        <w:gridCol w:w="1067"/>
        <w:gridCol w:w="778"/>
      </w:tblGrid>
      <w:tr w:rsidR="00000000">
        <w:trPr>
          <w:trHeight w:val="238"/>
        </w:trPr>
        <w:tc>
          <w:tcPr>
            <w:tcW w:w="1149" w:type="dxa"/>
            <w:tcBorders>
              <w:top w:val="single" w:sz="8" w:space="0" w:color="000000"/>
              <w:left w:val="nil"/>
              <w:bottom w:val="single" w:sz="8" w:space="0" w:color="000000"/>
              <w:right w:val="single" w:sz="8" w:space="0" w:color="000000"/>
            </w:tcBorders>
            <w:tcMar>
              <w:top w:w="22" w:type="dxa"/>
              <w:left w:w="0" w:type="dxa"/>
              <w:bottom w:w="0" w:type="dxa"/>
              <w:right w:w="110" w:type="dxa"/>
            </w:tcMar>
            <w:hideMark/>
          </w:tcPr>
          <w:p w:rsidR="00000000" w:rsidRDefault="001F7942">
            <w:pPr>
              <w:spacing w:after="0" w:line="256" w:lineRule="auto"/>
              <w:ind w:left="124" w:firstLine="0"/>
              <w:jc w:val="center"/>
            </w:pPr>
            <w:r>
              <w:rPr>
                <w:rStyle w:val="translated-span"/>
                <w:b/>
                <w:bCs/>
                <w:sz w:val="16"/>
                <w:szCs w:val="16"/>
              </w:rPr>
              <w:t>规则</w:t>
            </w:r>
            <w:r>
              <w:rPr>
                <w:rStyle w:val="translated-span"/>
                <w:b/>
                <w:bCs/>
                <w:sz w:val="16"/>
                <w:szCs w:val="16"/>
              </w:rPr>
              <w:t>集</w:t>
            </w:r>
          </w:p>
        </w:tc>
        <w:tc>
          <w:tcPr>
            <w:tcW w:w="1088" w:type="dxa"/>
            <w:tcBorders>
              <w:top w:val="single" w:sz="8" w:space="0" w:color="000000"/>
              <w:left w:val="nil"/>
              <w:bottom w:val="single" w:sz="8" w:space="0" w:color="000000"/>
              <w:right w:val="nil"/>
            </w:tcBorders>
            <w:tcMar>
              <w:top w:w="22" w:type="dxa"/>
              <w:left w:w="0" w:type="dxa"/>
              <w:bottom w:w="0" w:type="dxa"/>
              <w:right w:w="110" w:type="dxa"/>
            </w:tcMar>
            <w:hideMark/>
          </w:tcPr>
          <w:p w:rsidR="00000000" w:rsidRDefault="001F7942">
            <w:pPr>
              <w:spacing w:after="0" w:line="256" w:lineRule="auto"/>
              <w:ind w:left="198" w:firstLine="0"/>
              <w:jc w:val="left"/>
            </w:pPr>
            <w:r>
              <w:rPr>
                <w:rStyle w:val="translated-span"/>
                <w:b/>
                <w:bCs/>
                <w:sz w:val="16"/>
                <w:szCs w:val="16"/>
              </w:rPr>
              <w:t>埃菲</w:t>
            </w:r>
            <w:r>
              <w:rPr>
                <w:rStyle w:val="translated-span"/>
                <w:b/>
                <w:bCs/>
                <w:sz w:val="16"/>
                <w:szCs w:val="16"/>
              </w:rPr>
              <w:t>切</w:t>
            </w:r>
          </w:p>
        </w:tc>
        <w:tc>
          <w:tcPr>
            <w:tcW w:w="1037" w:type="dxa"/>
            <w:tcBorders>
              <w:top w:val="single" w:sz="8" w:space="0" w:color="000000"/>
              <w:left w:val="nil"/>
              <w:bottom w:val="single" w:sz="8" w:space="0" w:color="000000"/>
              <w:right w:val="nil"/>
            </w:tcBorders>
            <w:tcMar>
              <w:top w:w="22" w:type="dxa"/>
              <w:left w:w="0" w:type="dxa"/>
              <w:bottom w:w="0" w:type="dxa"/>
              <w:right w:w="110" w:type="dxa"/>
            </w:tcMar>
            <w:hideMark/>
          </w:tcPr>
          <w:p w:rsidR="00000000" w:rsidRDefault="001F7942">
            <w:pPr>
              <w:spacing w:after="0" w:line="256" w:lineRule="auto"/>
              <w:ind w:left="0" w:firstLine="0"/>
              <w:jc w:val="left"/>
            </w:pPr>
            <w:r>
              <w:rPr>
                <w:rStyle w:val="translated-span"/>
                <w:b/>
                <w:bCs/>
                <w:sz w:val="16"/>
                <w:szCs w:val="16"/>
              </w:rPr>
              <w:t>杂交切</w:t>
            </w:r>
            <w:r>
              <w:rPr>
                <w:rStyle w:val="translated-span"/>
                <w:b/>
                <w:bCs/>
                <w:sz w:val="16"/>
                <w:szCs w:val="16"/>
              </w:rPr>
              <w:t>割</w:t>
            </w:r>
          </w:p>
        </w:tc>
        <w:tc>
          <w:tcPr>
            <w:tcW w:w="1067" w:type="dxa"/>
            <w:tcBorders>
              <w:top w:val="single" w:sz="8" w:space="0" w:color="000000"/>
              <w:left w:val="nil"/>
              <w:bottom w:val="single" w:sz="8" w:space="0" w:color="000000"/>
              <w:right w:val="nil"/>
            </w:tcBorders>
            <w:tcMar>
              <w:top w:w="22" w:type="dxa"/>
              <w:left w:w="0" w:type="dxa"/>
              <w:bottom w:w="0" w:type="dxa"/>
              <w:right w:w="110" w:type="dxa"/>
            </w:tcMar>
            <w:hideMark/>
          </w:tcPr>
          <w:p w:rsidR="00000000" w:rsidRDefault="001F7942">
            <w:pPr>
              <w:spacing w:after="0" w:line="256" w:lineRule="auto"/>
              <w:ind w:left="10" w:firstLine="0"/>
              <w:jc w:val="left"/>
            </w:pPr>
            <w:r>
              <w:rPr>
                <w:rStyle w:val="translated-span"/>
                <w:b/>
                <w:bCs/>
                <w:sz w:val="16"/>
                <w:szCs w:val="16"/>
              </w:rPr>
              <w:t>智能拆</w:t>
            </w:r>
            <w:r>
              <w:rPr>
                <w:rStyle w:val="translated-span"/>
                <w:b/>
                <w:bCs/>
                <w:sz w:val="16"/>
                <w:szCs w:val="16"/>
              </w:rPr>
              <w:t>分</w:t>
            </w:r>
          </w:p>
        </w:tc>
        <w:tc>
          <w:tcPr>
            <w:tcW w:w="778" w:type="dxa"/>
            <w:tcBorders>
              <w:top w:val="single" w:sz="8" w:space="0" w:color="000000"/>
              <w:left w:val="nil"/>
              <w:bottom w:val="single" w:sz="8" w:space="0" w:color="000000"/>
              <w:right w:val="nil"/>
            </w:tcBorders>
            <w:tcMar>
              <w:top w:w="22" w:type="dxa"/>
              <w:left w:w="0" w:type="dxa"/>
              <w:bottom w:w="0" w:type="dxa"/>
              <w:right w:w="110" w:type="dxa"/>
            </w:tcMar>
            <w:hideMark/>
          </w:tcPr>
          <w:p w:rsidR="00000000" w:rsidRDefault="001F7942">
            <w:pPr>
              <w:spacing w:after="0" w:line="256" w:lineRule="auto"/>
              <w:ind w:left="0" w:firstLine="0"/>
              <w:jc w:val="left"/>
            </w:pPr>
            <w:r>
              <w:rPr>
                <w:rStyle w:val="translated-span"/>
                <w:b/>
                <w:bCs/>
                <w:sz w:val="16"/>
                <w:szCs w:val="16"/>
              </w:rPr>
              <w:t>割</w:t>
            </w:r>
            <w:r>
              <w:rPr>
                <w:rStyle w:val="translated-span"/>
                <w:b/>
                <w:bCs/>
                <w:sz w:val="16"/>
                <w:szCs w:val="16"/>
              </w:rPr>
              <w:t>裂</w:t>
            </w:r>
          </w:p>
        </w:tc>
      </w:tr>
      <w:tr w:rsidR="00000000">
        <w:trPr>
          <w:trHeight w:val="206"/>
        </w:trPr>
        <w:tc>
          <w:tcPr>
            <w:tcW w:w="1149" w:type="dxa"/>
            <w:tcBorders>
              <w:top w:val="nil"/>
              <w:left w:val="nil"/>
              <w:bottom w:val="nil"/>
              <w:right w:val="single" w:sz="8" w:space="0" w:color="000000"/>
            </w:tcBorders>
            <w:tcMar>
              <w:top w:w="22" w:type="dxa"/>
              <w:left w:w="0" w:type="dxa"/>
              <w:bottom w:w="0" w:type="dxa"/>
              <w:right w:w="110" w:type="dxa"/>
            </w:tcMar>
            <w:hideMark/>
          </w:tcPr>
          <w:p w:rsidR="00000000" w:rsidRDefault="001F7942">
            <w:pPr>
              <w:spacing w:after="0" w:line="256" w:lineRule="auto"/>
              <w:ind w:left="163" w:firstLine="0"/>
              <w:jc w:val="left"/>
            </w:pPr>
            <w:r>
              <w:rPr>
                <w:rStyle w:val="translated-span"/>
                <w:sz w:val="16"/>
                <w:szCs w:val="16"/>
              </w:rPr>
              <w:t>ACL1</w:t>
            </w:r>
            <w:r>
              <w:rPr>
                <w:rStyle w:val="translated-span"/>
                <w:sz w:val="16"/>
                <w:szCs w:val="16"/>
              </w:rPr>
              <w:t>？</w:t>
            </w:r>
            <w:r>
              <w:rPr>
                <w:rStyle w:val="translated-span"/>
                <w:sz w:val="16"/>
                <w:szCs w:val="16"/>
              </w:rPr>
              <w:t>100</w:t>
            </w:r>
            <w:r>
              <w:rPr>
                <w:rStyle w:val="translated-span"/>
                <w:sz w:val="16"/>
                <w:szCs w:val="16"/>
              </w:rPr>
              <w:t>K</w:t>
            </w:r>
          </w:p>
        </w:tc>
        <w:tc>
          <w:tcPr>
            <w:tcW w:w="1088" w:type="dxa"/>
            <w:tcBorders>
              <w:top w:val="nil"/>
              <w:left w:val="nil"/>
              <w:bottom w:val="nil"/>
              <w:right w:val="nil"/>
            </w:tcBorders>
            <w:tcMar>
              <w:top w:w="22" w:type="dxa"/>
              <w:left w:w="0" w:type="dxa"/>
              <w:bottom w:w="0" w:type="dxa"/>
              <w:right w:w="110" w:type="dxa"/>
            </w:tcMar>
            <w:hideMark/>
          </w:tcPr>
          <w:p w:rsidR="00000000" w:rsidRDefault="001F7942">
            <w:pPr>
              <w:spacing w:after="0" w:line="256" w:lineRule="auto"/>
              <w:ind w:left="0" w:right="5" w:firstLine="0"/>
              <w:jc w:val="center"/>
            </w:pPr>
            <w:r>
              <w:rPr>
                <w:sz w:val="16"/>
                <w:szCs w:val="16"/>
              </w:rPr>
              <w:t xml:space="preserve">4784.4 </w:t>
            </w:r>
          </w:p>
        </w:tc>
        <w:tc>
          <w:tcPr>
            <w:tcW w:w="1037" w:type="dxa"/>
            <w:tcBorders>
              <w:top w:val="nil"/>
              <w:left w:val="nil"/>
              <w:bottom w:val="nil"/>
              <w:right w:val="nil"/>
            </w:tcBorders>
            <w:tcMar>
              <w:top w:w="22" w:type="dxa"/>
              <w:left w:w="0" w:type="dxa"/>
              <w:bottom w:w="0" w:type="dxa"/>
              <w:right w:w="110" w:type="dxa"/>
            </w:tcMar>
            <w:hideMark/>
          </w:tcPr>
          <w:p w:rsidR="00000000" w:rsidRDefault="001F7942">
            <w:pPr>
              <w:spacing w:after="0" w:line="256" w:lineRule="auto"/>
              <w:ind w:left="229" w:firstLine="0"/>
              <w:jc w:val="left"/>
            </w:pPr>
            <w:r>
              <w:rPr>
                <w:sz w:val="16"/>
                <w:szCs w:val="16"/>
              </w:rPr>
              <w:t xml:space="preserve">183.1 </w:t>
            </w:r>
          </w:p>
        </w:tc>
        <w:tc>
          <w:tcPr>
            <w:tcW w:w="1067" w:type="dxa"/>
            <w:tcBorders>
              <w:top w:val="nil"/>
              <w:left w:val="nil"/>
              <w:bottom w:val="nil"/>
              <w:right w:val="nil"/>
            </w:tcBorders>
            <w:tcMar>
              <w:top w:w="22" w:type="dxa"/>
              <w:left w:w="0" w:type="dxa"/>
              <w:bottom w:w="0" w:type="dxa"/>
              <w:right w:w="110" w:type="dxa"/>
            </w:tcMar>
            <w:hideMark/>
          </w:tcPr>
          <w:p w:rsidR="00000000" w:rsidRDefault="001F7942">
            <w:pPr>
              <w:spacing w:after="0" w:line="256" w:lineRule="auto"/>
              <w:ind w:left="203" w:firstLine="0"/>
              <w:jc w:val="left"/>
            </w:pPr>
            <w:r>
              <w:rPr>
                <w:sz w:val="16"/>
                <w:szCs w:val="16"/>
              </w:rPr>
              <w:t xml:space="preserve">632.5 </w:t>
            </w:r>
          </w:p>
        </w:tc>
        <w:tc>
          <w:tcPr>
            <w:tcW w:w="778" w:type="dxa"/>
            <w:tcBorders>
              <w:top w:val="nil"/>
              <w:left w:val="nil"/>
              <w:bottom w:val="nil"/>
              <w:right w:val="nil"/>
            </w:tcBorders>
            <w:tcMar>
              <w:top w:w="22" w:type="dxa"/>
              <w:left w:w="0" w:type="dxa"/>
              <w:bottom w:w="0" w:type="dxa"/>
              <w:right w:w="110" w:type="dxa"/>
            </w:tcMar>
            <w:hideMark/>
          </w:tcPr>
          <w:p w:rsidR="00000000" w:rsidRDefault="001F7942">
            <w:pPr>
              <w:spacing w:after="0" w:line="256" w:lineRule="auto"/>
              <w:ind w:left="149" w:firstLine="0"/>
              <w:jc w:val="left"/>
            </w:pPr>
            <w:r>
              <w:rPr>
                <w:sz w:val="16"/>
                <w:szCs w:val="16"/>
              </w:rPr>
              <w:t xml:space="preserve">11.7 </w:t>
            </w:r>
          </w:p>
        </w:tc>
      </w:tr>
      <w:tr w:rsidR="00000000">
        <w:trPr>
          <w:trHeight w:val="193"/>
        </w:trPr>
        <w:tc>
          <w:tcPr>
            <w:tcW w:w="1149" w:type="dxa"/>
            <w:tcBorders>
              <w:top w:val="nil"/>
              <w:left w:val="nil"/>
              <w:bottom w:val="nil"/>
              <w:right w:val="single" w:sz="8" w:space="0" w:color="000000"/>
            </w:tcBorders>
            <w:tcMar>
              <w:top w:w="22" w:type="dxa"/>
              <w:left w:w="0" w:type="dxa"/>
              <w:bottom w:w="0" w:type="dxa"/>
              <w:right w:w="110" w:type="dxa"/>
            </w:tcMar>
            <w:hideMark/>
          </w:tcPr>
          <w:p w:rsidR="00000000" w:rsidRDefault="001F7942">
            <w:pPr>
              <w:spacing w:after="0" w:line="256" w:lineRule="auto"/>
              <w:ind w:left="163" w:firstLine="0"/>
              <w:jc w:val="left"/>
            </w:pPr>
            <w:r>
              <w:rPr>
                <w:rStyle w:val="translated-span"/>
                <w:sz w:val="16"/>
                <w:szCs w:val="16"/>
              </w:rPr>
              <w:t>ACL2</w:t>
            </w:r>
            <w:r>
              <w:rPr>
                <w:rStyle w:val="translated-span"/>
                <w:sz w:val="16"/>
                <w:szCs w:val="16"/>
              </w:rPr>
              <w:t>？</w:t>
            </w:r>
            <w:r>
              <w:rPr>
                <w:rStyle w:val="translated-span"/>
                <w:sz w:val="16"/>
                <w:szCs w:val="16"/>
              </w:rPr>
              <w:t>100</w:t>
            </w:r>
            <w:r>
              <w:rPr>
                <w:rStyle w:val="translated-span"/>
                <w:sz w:val="16"/>
                <w:szCs w:val="16"/>
              </w:rPr>
              <w:t>K</w:t>
            </w:r>
          </w:p>
        </w:tc>
        <w:tc>
          <w:tcPr>
            <w:tcW w:w="1088" w:type="dxa"/>
            <w:tcBorders>
              <w:top w:val="nil"/>
              <w:left w:val="nil"/>
              <w:bottom w:val="nil"/>
              <w:right w:val="nil"/>
            </w:tcBorders>
            <w:tcMar>
              <w:top w:w="22" w:type="dxa"/>
              <w:left w:w="0" w:type="dxa"/>
              <w:bottom w:w="0" w:type="dxa"/>
              <w:right w:w="110" w:type="dxa"/>
            </w:tcMar>
            <w:hideMark/>
          </w:tcPr>
          <w:p w:rsidR="00000000" w:rsidRDefault="001F7942">
            <w:pPr>
              <w:spacing w:after="0" w:line="256" w:lineRule="auto"/>
              <w:ind w:left="0" w:right="5" w:firstLine="0"/>
              <w:jc w:val="center"/>
            </w:pPr>
            <w:r>
              <w:rPr>
                <w:sz w:val="16"/>
                <w:szCs w:val="16"/>
              </w:rPr>
              <w:t xml:space="preserve">8338.4 </w:t>
            </w:r>
          </w:p>
        </w:tc>
        <w:tc>
          <w:tcPr>
            <w:tcW w:w="1037" w:type="dxa"/>
            <w:tcMar>
              <w:top w:w="22" w:type="dxa"/>
              <w:left w:w="0" w:type="dxa"/>
              <w:bottom w:w="0" w:type="dxa"/>
              <w:right w:w="110" w:type="dxa"/>
            </w:tcMar>
            <w:hideMark/>
          </w:tcPr>
          <w:p w:rsidR="00000000" w:rsidRDefault="001F7942">
            <w:pPr>
              <w:spacing w:after="0" w:line="256" w:lineRule="auto"/>
              <w:ind w:left="269" w:firstLine="0"/>
              <w:jc w:val="left"/>
            </w:pPr>
            <w:r>
              <w:rPr>
                <w:sz w:val="16"/>
                <w:szCs w:val="16"/>
              </w:rPr>
              <w:t xml:space="preserve">91.0 </w:t>
            </w:r>
          </w:p>
        </w:tc>
        <w:tc>
          <w:tcPr>
            <w:tcW w:w="1067" w:type="dxa"/>
            <w:tcMar>
              <w:top w:w="22" w:type="dxa"/>
              <w:left w:w="0" w:type="dxa"/>
              <w:bottom w:w="0" w:type="dxa"/>
              <w:right w:w="110" w:type="dxa"/>
            </w:tcMar>
            <w:hideMark/>
          </w:tcPr>
          <w:p w:rsidR="00000000" w:rsidRDefault="001F7942">
            <w:pPr>
              <w:spacing w:after="0" w:line="256" w:lineRule="auto"/>
              <w:ind w:left="203" w:firstLine="0"/>
              <w:jc w:val="left"/>
            </w:pPr>
            <w:r>
              <w:rPr>
                <w:sz w:val="16"/>
                <w:szCs w:val="16"/>
              </w:rPr>
              <w:t xml:space="preserve">427.4 </w:t>
            </w:r>
          </w:p>
        </w:tc>
        <w:tc>
          <w:tcPr>
            <w:tcW w:w="778" w:type="dxa"/>
            <w:tcMar>
              <w:top w:w="22" w:type="dxa"/>
              <w:left w:w="0" w:type="dxa"/>
              <w:bottom w:w="0" w:type="dxa"/>
              <w:right w:w="110" w:type="dxa"/>
            </w:tcMar>
            <w:hideMark/>
          </w:tcPr>
          <w:p w:rsidR="00000000" w:rsidRDefault="001F7942">
            <w:pPr>
              <w:spacing w:after="0" w:line="256" w:lineRule="auto"/>
              <w:ind w:left="189" w:firstLine="0"/>
              <w:jc w:val="left"/>
            </w:pPr>
            <w:r>
              <w:rPr>
                <w:sz w:val="16"/>
                <w:szCs w:val="16"/>
              </w:rPr>
              <w:t xml:space="preserve">4.1 </w:t>
            </w:r>
          </w:p>
        </w:tc>
      </w:tr>
      <w:tr w:rsidR="00000000">
        <w:trPr>
          <w:trHeight w:val="198"/>
        </w:trPr>
        <w:tc>
          <w:tcPr>
            <w:tcW w:w="1149" w:type="dxa"/>
            <w:tcBorders>
              <w:top w:val="nil"/>
              <w:left w:val="nil"/>
              <w:bottom w:val="nil"/>
              <w:right w:val="single" w:sz="8" w:space="0" w:color="000000"/>
            </w:tcBorders>
            <w:tcMar>
              <w:top w:w="22" w:type="dxa"/>
              <w:left w:w="0" w:type="dxa"/>
              <w:bottom w:w="0" w:type="dxa"/>
              <w:right w:w="110" w:type="dxa"/>
            </w:tcMar>
            <w:hideMark/>
          </w:tcPr>
          <w:p w:rsidR="00000000" w:rsidRDefault="001F7942">
            <w:pPr>
              <w:spacing w:after="0" w:line="256" w:lineRule="auto"/>
              <w:ind w:left="163" w:firstLine="0"/>
              <w:jc w:val="left"/>
            </w:pPr>
            <w:r>
              <w:rPr>
                <w:rStyle w:val="translated-span"/>
                <w:sz w:val="16"/>
                <w:szCs w:val="16"/>
              </w:rPr>
              <w:t>ACL3</w:t>
            </w:r>
            <w:r>
              <w:rPr>
                <w:rStyle w:val="translated-span"/>
                <w:sz w:val="16"/>
                <w:szCs w:val="16"/>
              </w:rPr>
              <w:t>？</w:t>
            </w:r>
            <w:r>
              <w:rPr>
                <w:rStyle w:val="translated-span"/>
                <w:sz w:val="16"/>
                <w:szCs w:val="16"/>
              </w:rPr>
              <w:t>100</w:t>
            </w:r>
            <w:r>
              <w:rPr>
                <w:rStyle w:val="translated-span"/>
                <w:sz w:val="16"/>
                <w:szCs w:val="16"/>
              </w:rPr>
              <w:t>K</w:t>
            </w:r>
          </w:p>
        </w:tc>
        <w:tc>
          <w:tcPr>
            <w:tcW w:w="1088" w:type="dxa"/>
            <w:tcBorders>
              <w:top w:val="nil"/>
              <w:left w:val="nil"/>
              <w:bottom w:val="nil"/>
              <w:right w:val="nil"/>
            </w:tcBorders>
            <w:tcMar>
              <w:top w:w="22" w:type="dxa"/>
              <w:left w:w="0" w:type="dxa"/>
              <w:bottom w:w="0" w:type="dxa"/>
              <w:right w:w="110" w:type="dxa"/>
            </w:tcMar>
            <w:hideMark/>
          </w:tcPr>
          <w:p w:rsidR="00000000" w:rsidRDefault="001F7942">
            <w:pPr>
              <w:spacing w:after="0" w:line="256" w:lineRule="auto"/>
              <w:ind w:left="0" w:right="5" w:firstLine="0"/>
              <w:jc w:val="center"/>
            </w:pPr>
            <w:r>
              <w:rPr>
                <w:sz w:val="16"/>
                <w:szCs w:val="16"/>
              </w:rPr>
              <w:t xml:space="preserve">8453.6 </w:t>
            </w:r>
          </w:p>
        </w:tc>
        <w:tc>
          <w:tcPr>
            <w:tcW w:w="1037" w:type="dxa"/>
            <w:tcMar>
              <w:top w:w="22" w:type="dxa"/>
              <w:left w:w="0" w:type="dxa"/>
              <w:bottom w:w="0" w:type="dxa"/>
              <w:right w:w="110" w:type="dxa"/>
            </w:tcMar>
            <w:hideMark/>
          </w:tcPr>
          <w:p w:rsidR="00000000" w:rsidRDefault="001F7942">
            <w:pPr>
              <w:spacing w:after="0" w:line="256" w:lineRule="auto"/>
              <w:ind w:left="229" w:firstLine="0"/>
              <w:jc w:val="left"/>
            </w:pPr>
            <w:r>
              <w:rPr>
                <w:sz w:val="16"/>
                <w:szCs w:val="16"/>
              </w:rPr>
              <w:t xml:space="preserve">148.6 </w:t>
            </w:r>
          </w:p>
        </w:tc>
        <w:tc>
          <w:tcPr>
            <w:tcW w:w="1067" w:type="dxa"/>
            <w:tcMar>
              <w:top w:w="22" w:type="dxa"/>
              <w:left w:w="0" w:type="dxa"/>
              <w:bottom w:w="0" w:type="dxa"/>
              <w:right w:w="110" w:type="dxa"/>
            </w:tcMar>
            <w:hideMark/>
          </w:tcPr>
          <w:p w:rsidR="00000000" w:rsidRDefault="001F7942">
            <w:pPr>
              <w:spacing w:after="0" w:line="256" w:lineRule="auto"/>
              <w:ind w:left="163" w:firstLine="0"/>
              <w:jc w:val="left"/>
            </w:pPr>
            <w:r>
              <w:rPr>
                <w:sz w:val="16"/>
                <w:szCs w:val="16"/>
              </w:rPr>
              <w:t xml:space="preserve">6403.7 </w:t>
            </w:r>
          </w:p>
        </w:tc>
        <w:tc>
          <w:tcPr>
            <w:tcW w:w="778" w:type="dxa"/>
            <w:tcMar>
              <w:top w:w="22" w:type="dxa"/>
              <w:left w:w="0" w:type="dxa"/>
              <w:bottom w:w="0" w:type="dxa"/>
              <w:right w:w="110" w:type="dxa"/>
            </w:tcMar>
            <w:hideMark/>
          </w:tcPr>
          <w:p w:rsidR="00000000" w:rsidRDefault="001F7942">
            <w:pPr>
              <w:spacing w:after="0" w:line="256" w:lineRule="auto"/>
              <w:ind w:left="189" w:firstLine="0"/>
              <w:jc w:val="left"/>
            </w:pPr>
            <w:r>
              <w:rPr>
                <w:sz w:val="16"/>
                <w:szCs w:val="16"/>
              </w:rPr>
              <w:t xml:space="preserve">2.6 </w:t>
            </w:r>
          </w:p>
        </w:tc>
      </w:tr>
      <w:tr w:rsidR="00000000">
        <w:trPr>
          <w:trHeight w:val="198"/>
        </w:trPr>
        <w:tc>
          <w:tcPr>
            <w:tcW w:w="1149" w:type="dxa"/>
            <w:tcBorders>
              <w:top w:val="nil"/>
              <w:left w:val="nil"/>
              <w:bottom w:val="nil"/>
              <w:right w:val="single" w:sz="8" w:space="0" w:color="000000"/>
            </w:tcBorders>
            <w:tcMar>
              <w:top w:w="22" w:type="dxa"/>
              <w:left w:w="0" w:type="dxa"/>
              <w:bottom w:w="0" w:type="dxa"/>
              <w:right w:w="110" w:type="dxa"/>
            </w:tcMar>
            <w:hideMark/>
          </w:tcPr>
          <w:p w:rsidR="00000000" w:rsidRDefault="001F7942">
            <w:pPr>
              <w:spacing w:after="0" w:line="256" w:lineRule="auto"/>
              <w:ind w:left="163" w:firstLine="0"/>
              <w:jc w:val="left"/>
            </w:pPr>
            <w:r>
              <w:rPr>
                <w:rStyle w:val="translated-span"/>
                <w:sz w:val="16"/>
                <w:szCs w:val="16"/>
              </w:rPr>
              <w:t>ACL4</w:t>
            </w:r>
            <w:r>
              <w:rPr>
                <w:rStyle w:val="translated-span"/>
                <w:sz w:val="16"/>
                <w:szCs w:val="16"/>
              </w:rPr>
              <w:t>？</w:t>
            </w:r>
            <w:r>
              <w:rPr>
                <w:rStyle w:val="translated-span"/>
                <w:sz w:val="16"/>
                <w:szCs w:val="16"/>
              </w:rPr>
              <w:t>100</w:t>
            </w:r>
            <w:r>
              <w:rPr>
                <w:rStyle w:val="translated-span"/>
                <w:sz w:val="16"/>
                <w:szCs w:val="16"/>
              </w:rPr>
              <w:t>K</w:t>
            </w:r>
          </w:p>
        </w:tc>
        <w:tc>
          <w:tcPr>
            <w:tcW w:w="1088" w:type="dxa"/>
            <w:tcBorders>
              <w:top w:val="nil"/>
              <w:left w:val="nil"/>
              <w:bottom w:val="nil"/>
              <w:right w:val="nil"/>
            </w:tcBorders>
            <w:tcMar>
              <w:top w:w="22" w:type="dxa"/>
              <w:left w:w="0" w:type="dxa"/>
              <w:bottom w:w="0" w:type="dxa"/>
              <w:right w:w="110" w:type="dxa"/>
            </w:tcMar>
            <w:hideMark/>
          </w:tcPr>
          <w:p w:rsidR="00000000" w:rsidRDefault="001F7942">
            <w:pPr>
              <w:spacing w:after="0" w:line="256" w:lineRule="auto"/>
              <w:ind w:left="0" w:right="5" w:firstLine="0"/>
              <w:jc w:val="center"/>
            </w:pPr>
            <w:r>
              <w:rPr>
                <w:sz w:val="16"/>
                <w:szCs w:val="16"/>
              </w:rPr>
              <w:t xml:space="preserve">8232.6 </w:t>
            </w:r>
          </w:p>
        </w:tc>
        <w:tc>
          <w:tcPr>
            <w:tcW w:w="1037" w:type="dxa"/>
            <w:tcMar>
              <w:top w:w="22" w:type="dxa"/>
              <w:left w:w="0" w:type="dxa"/>
              <w:bottom w:w="0" w:type="dxa"/>
              <w:right w:w="110" w:type="dxa"/>
            </w:tcMar>
            <w:hideMark/>
          </w:tcPr>
          <w:p w:rsidR="00000000" w:rsidRDefault="001F7942">
            <w:pPr>
              <w:spacing w:after="0" w:line="256" w:lineRule="auto"/>
              <w:ind w:left="229" w:firstLine="0"/>
              <w:jc w:val="left"/>
            </w:pPr>
            <w:r>
              <w:rPr>
                <w:sz w:val="16"/>
                <w:szCs w:val="16"/>
              </w:rPr>
              <w:t xml:space="preserve">161.8 </w:t>
            </w:r>
          </w:p>
        </w:tc>
        <w:tc>
          <w:tcPr>
            <w:tcW w:w="1067" w:type="dxa"/>
            <w:tcMar>
              <w:top w:w="22" w:type="dxa"/>
              <w:left w:w="0" w:type="dxa"/>
              <w:bottom w:w="0" w:type="dxa"/>
              <w:right w:w="110" w:type="dxa"/>
            </w:tcMar>
            <w:hideMark/>
          </w:tcPr>
          <w:p w:rsidR="00000000" w:rsidRDefault="001F7942">
            <w:pPr>
              <w:spacing w:after="0" w:line="256" w:lineRule="auto"/>
              <w:ind w:left="163" w:firstLine="0"/>
              <w:jc w:val="left"/>
            </w:pPr>
            <w:r>
              <w:rPr>
                <w:sz w:val="16"/>
                <w:szCs w:val="16"/>
              </w:rPr>
              <w:t xml:space="preserve">3336.1 </w:t>
            </w:r>
          </w:p>
        </w:tc>
        <w:tc>
          <w:tcPr>
            <w:tcW w:w="778" w:type="dxa"/>
            <w:tcMar>
              <w:top w:w="22" w:type="dxa"/>
              <w:left w:w="0" w:type="dxa"/>
              <w:bottom w:w="0" w:type="dxa"/>
              <w:right w:w="110" w:type="dxa"/>
            </w:tcMar>
            <w:hideMark/>
          </w:tcPr>
          <w:p w:rsidR="00000000" w:rsidRDefault="001F7942">
            <w:pPr>
              <w:spacing w:after="0" w:line="256" w:lineRule="auto"/>
              <w:ind w:left="189" w:firstLine="0"/>
              <w:jc w:val="left"/>
            </w:pPr>
            <w:r>
              <w:rPr>
                <w:sz w:val="16"/>
                <w:szCs w:val="16"/>
              </w:rPr>
              <w:t xml:space="preserve">3.4 </w:t>
            </w:r>
          </w:p>
        </w:tc>
      </w:tr>
      <w:tr w:rsidR="00000000">
        <w:trPr>
          <w:trHeight w:val="198"/>
        </w:trPr>
        <w:tc>
          <w:tcPr>
            <w:tcW w:w="1149" w:type="dxa"/>
            <w:tcBorders>
              <w:top w:val="nil"/>
              <w:left w:val="nil"/>
              <w:bottom w:val="nil"/>
              <w:right w:val="single" w:sz="8" w:space="0" w:color="000000"/>
            </w:tcBorders>
            <w:tcMar>
              <w:top w:w="22" w:type="dxa"/>
              <w:left w:w="0" w:type="dxa"/>
              <w:bottom w:w="0" w:type="dxa"/>
              <w:right w:w="110" w:type="dxa"/>
            </w:tcMar>
            <w:hideMark/>
          </w:tcPr>
          <w:p w:rsidR="00000000" w:rsidRDefault="001F7942">
            <w:pPr>
              <w:spacing w:after="0" w:line="256" w:lineRule="auto"/>
              <w:ind w:left="163" w:firstLine="0"/>
              <w:jc w:val="left"/>
            </w:pPr>
            <w:r>
              <w:rPr>
                <w:rStyle w:val="translated-span"/>
                <w:sz w:val="16"/>
                <w:szCs w:val="16"/>
              </w:rPr>
              <w:t>ACL5</w:t>
            </w:r>
            <w:r>
              <w:rPr>
                <w:rStyle w:val="translated-span"/>
                <w:sz w:val="16"/>
                <w:szCs w:val="16"/>
              </w:rPr>
              <w:t>？</w:t>
            </w:r>
            <w:r>
              <w:rPr>
                <w:rStyle w:val="translated-span"/>
                <w:sz w:val="16"/>
                <w:szCs w:val="16"/>
              </w:rPr>
              <w:t>100</w:t>
            </w:r>
            <w:r>
              <w:rPr>
                <w:rStyle w:val="translated-span"/>
                <w:sz w:val="16"/>
                <w:szCs w:val="16"/>
              </w:rPr>
              <w:t>K</w:t>
            </w:r>
          </w:p>
        </w:tc>
        <w:tc>
          <w:tcPr>
            <w:tcW w:w="1088" w:type="dxa"/>
            <w:tcBorders>
              <w:top w:val="nil"/>
              <w:left w:val="nil"/>
              <w:bottom w:val="nil"/>
              <w:right w:val="nil"/>
            </w:tcBorders>
            <w:tcMar>
              <w:top w:w="22" w:type="dxa"/>
              <w:left w:w="0" w:type="dxa"/>
              <w:bottom w:w="0" w:type="dxa"/>
              <w:right w:w="110" w:type="dxa"/>
            </w:tcMar>
            <w:hideMark/>
          </w:tcPr>
          <w:p w:rsidR="00000000" w:rsidRDefault="001F7942">
            <w:pPr>
              <w:spacing w:after="0" w:line="256" w:lineRule="auto"/>
              <w:ind w:left="0" w:right="5" w:firstLine="0"/>
              <w:jc w:val="center"/>
            </w:pPr>
            <w:r>
              <w:rPr>
                <w:sz w:val="16"/>
                <w:szCs w:val="16"/>
              </w:rPr>
              <w:t xml:space="preserve">8905.3 </w:t>
            </w:r>
          </w:p>
        </w:tc>
        <w:tc>
          <w:tcPr>
            <w:tcW w:w="1037" w:type="dxa"/>
            <w:tcMar>
              <w:top w:w="22" w:type="dxa"/>
              <w:left w:w="0" w:type="dxa"/>
              <w:bottom w:w="0" w:type="dxa"/>
              <w:right w:w="110" w:type="dxa"/>
            </w:tcMar>
            <w:hideMark/>
          </w:tcPr>
          <w:p w:rsidR="00000000" w:rsidRDefault="001F7942">
            <w:pPr>
              <w:spacing w:after="0" w:line="256" w:lineRule="auto"/>
              <w:ind w:left="229" w:firstLine="0"/>
              <w:jc w:val="left"/>
            </w:pPr>
            <w:r>
              <w:rPr>
                <w:sz w:val="16"/>
                <w:szCs w:val="16"/>
              </w:rPr>
              <w:t xml:space="preserve">138.5 </w:t>
            </w:r>
          </w:p>
        </w:tc>
        <w:tc>
          <w:tcPr>
            <w:tcW w:w="1067" w:type="dxa"/>
            <w:tcMar>
              <w:top w:w="22" w:type="dxa"/>
              <w:left w:w="0" w:type="dxa"/>
              <w:bottom w:w="0" w:type="dxa"/>
              <w:right w:w="110" w:type="dxa"/>
            </w:tcMar>
            <w:hideMark/>
          </w:tcPr>
          <w:p w:rsidR="00000000" w:rsidRDefault="001F7942">
            <w:pPr>
              <w:spacing w:after="0" w:line="256" w:lineRule="auto"/>
              <w:ind w:left="163" w:firstLine="0"/>
              <w:jc w:val="left"/>
            </w:pPr>
            <w:r>
              <w:rPr>
                <w:sz w:val="16"/>
                <w:szCs w:val="16"/>
              </w:rPr>
              <w:t xml:space="preserve">2695.9 </w:t>
            </w:r>
          </w:p>
        </w:tc>
        <w:tc>
          <w:tcPr>
            <w:tcW w:w="778" w:type="dxa"/>
            <w:tcMar>
              <w:top w:w="22" w:type="dxa"/>
              <w:left w:w="0" w:type="dxa"/>
              <w:bottom w:w="0" w:type="dxa"/>
              <w:right w:w="110" w:type="dxa"/>
            </w:tcMar>
            <w:hideMark/>
          </w:tcPr>
          <w:p w:rsidR="00000000" w:rsidRDefault="001F7942">
            <w:pPr>
              <w:spacing w:after="0" w:line="256" w:lineRule="auto"/>
              <w:ind w:left="189" w:firstLine="0"/>
              <w:jc w:val="left"/>
            </w:pPr>
            <w:r>
              <w:rPr>
                <w:sz w:val="16"/>
                <w:szCs w:val="16"/>
              </w:rPr>
              <w:t xml:space="preserve">3.0 </w:t>
            </w:r>
          </w:p>
        </w:tc>
      </w:tr>
      <w:tr w:rsidR="00000000">
        <w:trPr>
          <w:trHeight w:val="198"/>
        </w:trPr>
        <w:tc>
          <w:tcPr>
            <w:tcW w:w="1149" w:type="dxa"/>
            <w:tcBorders>
              <w:top w:val="nil"/>
              <w:left w:val="nil"/>
              <w:bottom w:val="nil"/>
              <w:right w:val="single" w:sz="8" w:space="0" w:color="000000"/>
            </w:tcBorders>
            <w:tcMar>
              <w:top w:w="22" w:type="dxa"/>
              <w:left w:w="0" w:type="dxa"/>
              <w:bottom w:w="0" w:type="dxa"/>
              <w:right w:w="110" w:type="dxa"/>
            </w:tcMar>
            <w:hideMark/>
          </w:tcPr>
          <w:p w:rsidR="00000000" w:rsidRDefault="001F7942">
            <w:pPr>
              <w:spacing w:after="0" w:line="256" w:lineRule="auto"/>
              <w:ind w:left="122" w:firstLine="0"/>
              <w:jc w:val="center"/>
            </w:pPr>
            <w:r>
              <w:rPr>
                <w:rStyle w:val="translated-span"/>
                <w:sz w:val="16"/>
                <w:szCs w:val="16"/>
              </w:rPr>
              <w:t>一轮</w:t>
            </w:r>
            <w:r>
              <w:rPr>
                <w:rStyle w:val="translated-span"/>
                <w:sz w:val="16"/>
                <w:szCs w:val="16"/>
              </w:rPr>
              <w:t>100</w:t>
            </w:r>
            <w:r>
              <w:rPr>
                <w:rStyle w:val="translated-span"/>
                <w:sz w:val="16"/>
                <w:szCs w:val="16"/>
              </w:rPr>
              <w:t>K</w:t>
            </w:r>
          </w:p>
        </w:tc>
        <w:tc>
          <w:tcPr>
            <w:tcW w:w="1088" w:type="dxa"/>
            <w:tcBorders>
              <w:top w:val="nil"/>
              <w:left w:val="nil"/>
              <w:bottom w:val="nil"/>
              <w:right w:val="nil"/>
            </w:tcBorders>
            <w:tcMar>
              <w:top w:w="22" w:type="dxa"/>
              <w:left w:w="0" w:type="dxa"/>
              <w:bottom w:w="0" w:type="dxa"/>
              <w:right w:w="110" w:type="dxa"/>
            </w:tcMar>
            <w:hideMark/>
          </w:tcPr>
          <w:p w:rsidR="00000000" w:rsidRDefault="001F7942">
            <w:pPr>
              <w:spacing w:after="0" w:line="256" w:lineRule="auto"/>
              <w:ind w:left="0" w:right="5" w:firstLine="0"/>
              <w:jc w:val="center"/>
            </w:pPr>
            <w:r>
              <w:rPr>
                <w:sz w:val="16"/>
                <w:szCs w:val="16"/>
              </w:rPr>
              <w:t xml:space="preserve">4250.7 </w:t>
            </w:r>
          </w:p>
        </w:tc>
        <w:tc>
          <w:tcPr>
            <w:tcW w:w="1037" w:type="dxa"/>
            <w:tcMar>
              <w:top w:w="22" w:type="dxa"/>
              <w:left w:w="0" w:type="dxa"/>
              <w:bottom w:w="0" w:type="dxa"/>
              <w:right w:w="110" w:type="dxa"/>
            </w:tcMar>
            <w:hideMark/>
          </w:tcPr>
          <w:p w:rsidR="00000000" w:rsidRDefault="001F7942">
            <w:pPr>
              <w:spacing w:after="0" w:line="256" w:lineRule="auto"/>
              <w:ind w:left="229" w:firstLine="0"/>
              <w:jc w:val="left"/>
            </w:pPr>
            <w:r>
              <w:rPr>
                <w:sz w:val="16"/>
                <w:szCs w:val="16"/>
              </w:rPr>
              <w:t xml:space="preserve">165.1 </w:t>
            </w:r>
          </w:p>
        </w:tc>
        <w:tc>
          <w:tcPr>
            <w:tcW w:w="1067" w:type="dxa"/>
            <w:tcMar>
              <w:top w:w="22" w:type="dxa"/>
              <w:left w:w="0" w:type="dxa"/>
              <w:bottom w:w="0" w:type="dxa"/>
              <w:right w:w="110" w:type="dxa"/>
            </w:tcMar>
            <w:hideMark/>
          </w:tcPr>
          <w:p w:rsidR="00000000" w:rsidRDefault="001F7942">
            <w:pPr>
              <w:spacing w:after="0" w:line="256" w:lineRule="auto"/>
              <w:ind w:left="163" w:firstLine="0"/>
              <w:jc w:val="left"/>
            </w:pPr>
            <w:r>
              <w:rPr>
                <w:sz w:val="16"/>
                <w:szCs w:val="16"/>
              </w:rPr>
              <w:t xml:space="preserve">1392.1 </w:t>
            </w:r>
          </w:p>
        </w:tc>
        <w:tc>
          <w:tcPr>
            <w:tcW w:w="778" w:type="dxa"/>
            <w:tcMar>
              <w:top w:w="22" w:type="dxa"/>
              <w:left w:w="0" w:type="dxa"/>
              <w:bottom w:w="0" w:type="dxa"/>
              <w:right w:w="110" w:type="dxa"/>
            </w:tcMar>
            <w:hideMark/>
          </w:tcPr>
          <w:p w:rsidR="00000000" w:rsidRDefault="001F7942">
            <w:pPr>
              <w:spacing w:after="0" w:line="256" w:lineRule="auto"/>
              <w:ind w:left="189" w:firstLine="0"/>
              <w:jc w:val="left"/>
            </w:pPr>
            <w:r>
              <w:rPr>
                <w:sz w:val="16"/>
                <w:szCs w:val="16"/>
              </w:rPr>
              <w:t xml:space="preserve">3.0 </w:t>
            </w:r>
          </w:p>
        </w:tc>
      </w:tr>
      <w:tr w:rsidR="00000000">
        <w:trPr>
          <w:trHeight w:val="198"/>
        </w:trPr>
        <w:tc>
          <w:tcPr>
            <w:tcW w:w="1149" w:type="dxa"/>
            <w:tcBorders>
              <w:top w:val="nil"/>
              <w:left w:val="nil"/>
              <w:bottom w:val="nil"/>
              <w:right w:val="single" w:sz="8" w:space="0" w:color="000000"/>
            </w:tcBorders>
            <w:tcMar>
              <w:top w:w="22" w:type="dxa"/>
              <w:left w:w="0" w:type="dxa"/>
              <w:bottom w:w="0" w:type="dxa"/>
              <w:right w:w="110" w:type="dxa"/>
            </w:tcMar>
            <w:hideMark/>
          </w:tcPr>
          <w:p w:rsidR="00000000" w:rsidRDefault="001F7942">
            <w:pPr>
              <w:spacing w:after="0" w:line="256" w:lineRule="auto"/>
              <w:ind w:left="122" w:firstLine="0"/>
              <w:jc w:val="center"/>
            </w:pPr>
            <w:r>
              <w:rPr>
                <w:rStyle w:val="translated-span"/>
                <w:sz w:val="16"/>
                <w:szCs w:val="16"/>
              </w:rPr>
              <w:t>前桥</w:t>
            </w:r>
            <w:r>
              <w:rPr>
                <w:rStyle w:val="translated-span"/>
                <w:sz w:val="16"/>
                <w:szCs w:val="16"/>
              </w:rPr>
              <w:t>100</w:t>
            </w:r>
            <w:r>
              <w:rPr>
                <w:rStyle w:val="translated-span"/>
                <w:sz w:val="16"/>
                <w:szCs w:val="16"/>
              </w:rPr>
              <w:t>K</w:t>
            </w:r>
          </w:p>
        </w:tc>
        <w:tc>
          <w:tcPr>
            <w:tcW w:w="1088" w:type="dxa"/>
            <w:tcBorders>
              <w:top w:val="nil"/>
              <w:left w:val="nil"/>
              <w:bottom w:val="nil"/>
              <w:right w:val="nil"/>
            </w:tcBorders>
            <w:tcMar>
              <w:top w:w="22" w:type="dxa"/>
              <w:left w:w="0" w:type="dxa"/>
              <w:bottom w:w="0" w:type="dxa"/>
              <w:right w:w="110" w:type="dxa"/>
            </w:tcMar>
            <w:hideMark/>
          </w:tcPr>
          <w:p w:rsidR="00000000" w:rsidRDefault="001F7942">
            <w:pPr>
              <w:spacing w:after="0" w:line="256" w:lineRule="auto"/>
              <w:ind w:left="0" w:right="5" w:firstLine="0"/>
              <w:jc w:val="center"/>
            </w:pPr>
            <w:r>
              <w:rPr>
                <w:sz w:val="16"/>
                <w:szCs w:val="16"/>
              </w:rPr>
              <w:t xml:space="preserve">2842.2 </w:t>
            </w:r>
          </w:p>
        </w:tc>
        <w:tc>
          <w:tcPr>
            <w:tcW w:w="1037" w:type="dxa"/>
            <w:tcMar>
              <w:top w:w="22" w:type="dxa"/>
              <w:left w:w="0" w:type="dxa"/>
              <w:bottom w:w="0" w:type="dxa"/>
              <w:right w:w="110" w:type="dxa"/>
            </w:tcMar>
            <w:hideMark/>
          </w:tcPr>
          <w:p w:rsidR="00000000" w:rsidRDefault="001F7942">
            <w:pPr>
              <w:spacing w:after="0" w:line="256" w:lineRule="auto"/>
              <w:ind w:left="229" w:firstLine="0"/>
              <w:jc w:val="left"/>
            </w:pPr>
            <w:r>
              <w:rPr>
                <w:sz w:val="16"/>
                <w:szCs w:val="16"/>
              </w:rPr>
              <w:t xml:space="preserve">161.9 </w:t>
            </w:r>
          </w:p>
        </w:tc>
        <w:tc>
          <w:tcPr>
            <w:tcW w:w="1067" w:type="dxa"/>
            <w:tcMar>
              <w:top w:w="22" w:type="dxa"/>
              <w:left w:w="0" w:type="dxa"/>
              <w:bottom w:w="0" w:type="dxa"/>
              <w:right w:w="110" w:type="dxa"/>
            </w:tcMar>
            <w:hideMark/>
          </w:tcPr>
          <w:p w:rsidR="00000000" w:rsidRDefault="001F7942">
            <w:pPr>
              <w:spacing w:after="0" w:line="256" w:lineRule="auto"/>
              <w:ind w:left="163" w:firstLine="0"/>
              <w:jc w:val="left"/>
            </w:pPr>
            <w:r>
              <w:rPr>
                <w:sz w:val="16"/>
                <w:szCs w:val="16"/>
              </w:rPr>
              <w:t xml:space="preserve">1652.9 </w:t>
            </w:r>
          </w:p>
        </w:tc>
        <w:tc>
          <w:tcPr>
            <w:tcW w:w="778" w:type="dxa"/>
            <w:tcMar>
              <w:top w:w="22" w:type="dxa"/>
              <w:left w:w="0" w:type="dxa"/>
              <w:bottom w:w="0" w:type="dxa"/>
              <w:right w:w="110" w:type="dxa"/>
            </w:tcMar>
            <w:hideMark/>
          </w:tcPr>
          <w:p w:rsidR="00000000" w:rsidRDefault="001F7942">
            <w:pPr>
              <w:spacing w:after="0" w:line="256" w:lineRule="auto"/>
              <w:ind w:left="189" w:firstLine="0"/>
              <w:jc w:val="left"/>
            </w:pPr>
            <w:r>
              <w:rPr>
                <w:sz w:val="16"/>
                <w:szCs w:val="16"/>
              </w:rPr>
              <w:t xml:space="preserve">2.5 </w:t>
            </w:r>
          </w:p>
        </w:tc>
      </w:tr>
      <w:tr w:rsidR="00000000">
        <w:trPr>
          <w:trHeight w:val="198"/>
        </w:trPr>
        <w:tc>
          <w:tcPr>
            <w:tcW w:w="1149" w:type="dxa"/>
            <w:tcBorders>
              <w:top w:val="nil"/>
              <w:left w:val="nil"/>
              <w:bottom w:val="nil"/>
              <w:right w:val="single" w:sz="8" w:space="0" w:color="000000"/>
            </w:tcBorders>
            <w:tcMar>
              <w:top w:w="22" w:type="dxa"/>
              <w:left w:w="0" w:type="dxa"/>
              <w:bottom w:w="0" w:type="dxa"/>
              <w:right w:w="110" w:type="dxa"/>
            </w:tcMar>
            <w:hideMark/>
          </w:tcPr>
          <w:p w:rsidR="00000000" w:rsidRDefault="001F7942">
            <w:pPr>
              <w:spacing w:after="0" w:line="256" w:lineRule="auto"/>
              <w:ind w:left="122" w:firstLine="0"/>
              <w:jc w:val="center"/>
            </w:pPr>
            <w:r>
              <w:rPr>
                <w:rStyle w:val="translated-span"/>
                <w:sz w:val="16"/>
                <w:szCs w:val="16"/>
              </w:rPr>
              <w:t>三轮</w:t>
            </w:r>
            <w:r>
              <w:rPr>
                <w:rStyle w:val="translated-span"/>
                <w:sz w:val="16"/>
                <w:szCs w:val="16"/>
              </w:rPr>
              <w:t>100</w:t>
            </w:r>
            <w:r>
              <w:rPr>
                <w:rStyle w:val="translated-span"/>
                <w:sz w:val="16"/>
                <w:szCs w:val="16"/>
              </w:rPr>
              <w:t>K</w:t>
            </w:r>
          </w:p>
        </w:tc>
        <w:tc>
          <w:tcPr>
            <w:tcW w:w="1088" w:type="dxa"/>
            <w:tcBorders>
              <w:top w:val="nil"/>
              <w:left w:val="nil"/>
              <w:bottom w:val="nil"/>
              <w:right w:val="nil"/>
            </w:tcBorders>
            <w:tcMar>
              <w:top w:w="22" w:type="dxa"/>
              <w:left w:w="0" w:type="dxa"/>
              <w:bottom w:w="0" w:type="dxa"/>
              <w:right w:w="110" w:type="dxa"/>
            </w:tcMar>
            <w:hideMark/>
          </w:tcPr>
          <w:p w:rsidR="00000000" w:rsidRDefault="001F7942">
            <w:pPr>
              <w:spacing w:after="0" w:line="256" w:lineRule="auto"/>
              <w:ind w:left="0" w:right="5" w:firstLine="0"/>
              <w:jc w:val="center"/>
            </w:pPr>
            <w:r>
              <w:rPr>
                <w:sz w:val="16"/>
                <w:szCs w:val="16"/>
              </w:rPr>
              <w:t xml:space="preserve">4281.2 </w:t>
            </w:r>
          </w:p>
        </w:tc>
        <w:tc>
          <w:tcPr>
            <w:tcW w:w="1037" w:type="dxa"/>
            <w:tcMar>
              <w:top w:w="22" w:type="dxa"/>
              <w:left w:w="0" w:type="dxa"/>
              <w:bottom w:w="0" w:type="dxa"/>
              <w:right w:w="110" w:type="dxa"/>
            </w:tcMar>
            <w:hideMark/>
          </w:tcPr>
          <w:p w:rsidR="00000000" w:rsidRDefault="001F7942">
            <w:pPr>
              <w:spacing w:after="0" w:line="256" w:lineRule="auto"/>
              <w:ind w:left="229" w:firstLine="0"/>
              <w:jc w:val="left"/>
            </w:pPr>
            <w:r>
              <w:rPr>
                <w:sz w:val="16"/>
                <w:szCs w:val="16"/>
              </w:rPr>
              <w:t xml:space="preserve">187.8 </w:t>
            </w:r>
          </w:p>
        </w:tc>
        <w:tc>
          <w:tcPr>
            <w:tcW w:w="1067" w:type="dxa"/>
            <w:tcMar>
              <w:top w:w="22" w:type="dxa"/>
              <w:left w:w="0" w:type="dxa"/>
              <w:bottom w:w="0" w:type="dxa"/>
              <w:right w:w="110" w:type="dxa"/>
            </w:tcMar>
            <w:hideMark/>
          </w:tcPr>
          <w:p w:rsidR="00000000" w:rsidRDefault="001F7942">
            <w:pPr>
              <w:spacing w:after="0" w:line="256" w:lineRule="auto"/>
              <w:ind w:left="163" w:firstLine="0"/>
              <w:jc w:val="left"/>
            </w:pPr>
            <w:r>
              <w:rPr>
                <w:sz w:val="16"/>
                <w:szCs w:val="16"/>
              </w:rPr>
              <w:t xml:space="preserve">3855.4 </w:t>
            </w:r>
          </w:p>
        </w:tc>
        <w:tc>
          <w:tcPr>
            <w:tcW w:w="778" w:type="dxa"/>
            <w:tcMar>
              <w:top w:w="22" w:type="dxa"/>
              <w:left w:w="0" w:type="dxa"/>
              <w:bottom w:w="0" w:type="dxa"/>
              <w:right w:w="110" w:type="dxa"/>
            </w:tcMar>
            <w:hideMark/>
          </w:tcPr>
          <w:p w:rsidR="00000000" w:rsidRDefault="001F7942">
            <w:pPr>
              <w:spacing w:after="0" w:line="256" w:lineRule="auto"/>
              <w:ind w:left="189" w:firstLine="0"/>
              <w:jc w:val="left"/>
            </w:pPr>
            <w:r>
              <w:rPr>
                <w:sz w:val="16"/>
                <w:szCs w:val="16"/>
              </w:rPr>
              <w:t xml:space="preserve">3.0 </w:t>
            </w:r>
          </w:p>
        </w:tc>
      </w:tr>
      <w:tr w:rsidR="00000000">
        <w:trPr>
          <w:trHeight w:val="198"/>
        </w:trPr>
        <w:tc>
          <w:tcPr>
            <w:tcW w:w="1149" w:type="dxa"/>
            <w:tcBorders>
              <w:top w:val="nil"/>
              <w:left w:val="nil"/>
              <w:bottom w:val="nil"/>
              <w:right w:val="single" w:sz="8" w:space="0" w:color="000000"/>
            </w:tcBorders>
            <w:tcMar>
              <w:top w:w="22" w:type="dxa"/>
              <w:left w:w="0" w:type="dxa"/>
              <w:bottom w:w="0" w:type="dxa"/>
              <w:right w:w="110" w:type="dxa"/>
            </w:tcMar>
            <w:hideMark/>
          </w:tcPr>
          <w:p w:rsidR="00000000" w:rsidRDefault="001F7942">
            <w:pPr>
              <w:spacing w:after="0" w:line="256" w:lineRule="auto"/>
              <w:ind w:left="122" w:firstLine="0"/>
              <w:jc w:val="center"/>
            </w:pPr>
            <w:r>
              <w:rPr>
                <w:rStyle w:val="translated-span"/>
                <w:sz w:val="16"/>
                <w:szCs w:val="16"/>
              </w:rPr>
              <w:t>四轮</w:t>
            </w:r>
            <w:r>
              <w:rPr>
                <w:rStyle w:val="translated-span"/>
                <w:sz w:val="16"/>
                <w:szCs w:val="16"/>
              </w:rPr>
              <w:t>100</w:t>
            </w:r>
            <w:r>
              <w:rPr>
                <w:rStyle w:val="translated-span"/>
                <w:sz w:val="16"/>
                <w:szCs w:val="16"/>
              </w:rPr>
              <w:t>K</w:t>
            </w:r>
          </w:p>
        </w:tc>
        <w:tc>
          <w:tcPr>
            <w:tcW w:w="1088" w:type="dxa"/>
            <w:tcBorders>
              <w:top w:val="nil"/>
              <w:left w:val="nil"/>
              <w:bottom w:val="nil"/>
              <w:right w:val="nil"/>
            </w:tcBorders>
            <w:tcMar>
              <w:top w:w="22" w:type="dxa"/>
              <w:left w:w="0" w:type="dxa"/>
              <w:bottom w:w="0" w:type="dxa"/>
              <w:right w:w="110" w:type="dxa"/>
            </w:tcMar>
            <w:hideMark/>
          </w:tcPr>
          <w:p w:rsidR="00000000" w:rsidRDefault="001F7942">
            <w:pPr>
              <w:spacing w:after="0" w:line="256" w:lineRule="auto"/>
              <w:ind w:left="0" w:right="5" w:firstLine="0"/>
              <w:jc w:val="center"/>
            </w:pPr>
            <w:r>
              <w:rPr>
                <w:sz w:val="16"/>
                <w:szCs w:val="16"/>
              </w:rPr>
              <w:t xml:space="preserve">1662.1 </w:t>
            </w:r>
          </w:p>
        </w:tc>
        <w:tc>
          <w:tcPr>
            <w:tcW w:w="1037" w:type="dxa"/>
            <w:tcMar>
              <w:top w:w="22" w:type="dxa"/>
              <w:left w:w="0" w:type="dxa"/>
              <w:bottom w:w="0" w:type="dxa"/>
              <w:right w:w="110" w:type="dxa"/>
            </w:tcMar>
            <w:hideMark/>
          </w:tcPr>
          <w:p w:rsidR="00000000" w:rsidRDefault="001F7942">
            <w:pPr>
              <w:spacing w:after="0" w:line="256" w:lineRule="auto"/>
              <w:ind w:left="229" w:firstLine="0"/>
              <w:jc w:val="left"/>
            </w:pPr>
            <w:r>
              <w:rPr>
                <w:sz w:val="16"/>
                <w:szCs w:val="16"/>
              </w:rPr>
              <w:t xml:space="preserve">280.3 </w:t>
            </w:r>
          </w:p>
        </w:tc>
        <w:tc>
          <w:tcPr>
            <w:tcW w:w="1067" w:type="dxa"/>
            <w:tcMar>
              <w:top w:w="22" w:type="dxa"/>
              <w:left w:w="0" w:type="dxa"/>
              <w:bottom w:w="0" w:type="dxa"/>
              <w:right w:w="110" w:type="dxa"/>
            </w:tcMar>
            <w:hideMark/>
          </w:tcPr>
          <w:p w:rsidR="00000000" w:rsidRDefault="001F7942">
            <w:pPr>
              <w:spacing w:after="0" w:line="256" w:lineRule="auto"/>
              <w:ind w:left="163" w:firstLine="0"/>
              <w:jc w:val="left"/>
            </w:pPr>
            <w:r>
              <w:rPr>
                <w:sz w:val="16"/>
                <w:szCs w:val="16"/>
              </w:rPr>
              <w:t xml:space="preserve">4553.6 </w:t>
            </w:r>
          </w:p>
        </w:tc>
        <w:tc>
          <w:tcPr>
            <w:tcW w:w="778" w:type="dxa"/>
            <w:tcMar>
              <w:top w:w="22" w:type="dxa"/>
              <w:left w:w="0" w:type="dxa"/>
              <w:bottom w:w="0" w:type="dxa"/>
              <w:right w:w="110" w:type="dxa"/>
            </w:tcMar>
            <w:hideMark/>
          </w:tcPr>
          <w:p w:rsidR="00000000" w:rsidRDefault="001F7942">
            <w:pPr>
              <w:spacing w:after="0" w:line="256" w:lineRule="auto"/>
              <w:ind w:left="189" w:firstLine="0"/>
              <w:jc w:val="left"/>
            </w:pPr>
            <w:r>
              <w:rPr>
                <w:sz w:val="16"/>
                <w:szCs w:val="16"/>
              </w:rPr>
              <w:t xml:space="preserve">3.5 </w:t>
            </w:r>
          </w:p>
        </w:tc>
      </w:tr>
      <w:tr w:rsidR="00000000">
        <w:trPr>
          <w:trHeight w:val="198"/>
        </w:trPr>
        <w:tc>
          <w:tcPr>
            <w:tcW w:w="1149" w:type="dxa"/>
            <w:tcBorders>
              <w:top w:val="nil"/>
              <w:left w:val="nil"/>
              <w:bottom w:val="nil"/>
              <w:right w:val="single" w:sz="8" w:space="0" w:color="000000"/>
            </w:tcBorders>
            <w:tcMar>
              <w:top w:w="22" w:type="dxa"/>
              <w:left w:w="0" w:type="dxa"/>
              <w:bottom w:w="0" w:type="dxa"/>
              <w:right w:w="110" w:type="dxa"/>
            </w:tcMar>
            <w:hideMark/>
          </w:tcPr>
          <w:p w:rsidR="00000000" w:rsidRDefault="001F7942">
            <w:pPr>
              <w:spacing w:after="0" w:line="256" w:lineRule="auto"/>
              <w:ind w:left="122" w:firstLine="0"/>
              <w:jc w:val="center"/>
            </w:pPr>
            <w:r>
              <w:rPr>
                <w:rStyle w:val="translated-span"/>
                <w:sz w:val="16"/>
                <w:szCs w:val="16"/>
              </w:rPr>
              <w:t>FW5 K</w:t>
            </w:r>
            <w:r>
              <w:rPr>
                <w:rStyle w:val="translated-span"/>
                <w:sz w:val="16"/>
                <w:szCs w:val="16"/>
              </w:rPr>
              <w:t>英</w:t>
            </w:r>
            <w:r>
              <w:rPr>
                <w:rStyle w:val="translated-span"/>
                <w:sz w:val="16"/>
                <w:szCs w:val="16"/>
              </w:rPr>
              <w:t>尺</w:t>
            </w:r>
          </w:p>
        </w:tc>
        <w:tc>
          <w:tcPr>
            <w:tcW w:w="1088" w:type="dxa"/>
            <w:tcBorders>
              <w:top w:val="nil"/>
              <w:left w:val="nil"/>
              <w:bottom w:val="nil"/>
              <w:right w:val="nil"/>
            </w:tcBorders>
            <w:tcMar>
              <w:top w:w="22" w:type="dxa"/>
              <w:left w:w="0" w:type="dxa"/>
              <w:bottom w:w="0" w:type="dxa"/>
              <w:right w:w="110" w:type="dxa"/>
            </w:tcMar>
            <w:hideMark/>
          </w:tcPr>
          <w:p w:rsidR="00000000" w:rsidRDefault="001F7942">
            <w:pPr>
              <w:spacing w:after="0" w:line="256" w:lineRule="auto"/>
              <w:ind w:left="0" w:right="5" w:firstLine="0"/>
              <w:jc w:val="center"/>
            </w:pPr>
            <w:r>
              <w:rPr>
                <w:sz w:val="16"/>
                <w:szCs w:val="16"/>
              </w:rPr>
              <w:t xml:space="preserve">3778.4 </w:t>
            </w:r>
          </w:p>
        </w:tc>
        <w:tc>
          <w:tcPr>
            <w:tcW w:w="1037" w:type="dxa"/>
            <w:tcMar>
              <w:top w:w="22" w:type="dxa"/>
              <w:left w:w="0" w:type="dxa"/>
              <w:bottom w:w="0" w:type="dxa"/>
              <w:right w:w="110" w:type="dxa"/>
            </w:tcMar>
            <w:hideMark/>
          </w:tcPr>
          <w:p w:rsidR="00000000" w:rsidRDefault="001F7942">
            <w:pPr>
              <w:spacing w:after="0" w:line="256" w:lineRule="auto"/>
              <w:ind w:left="229" w:firstLine="0"/>
              <w:jc w:val="left"/>
            </w:pPr>
            <w:r>
              <w:rPr>
                <w:sz w:val="16"/>
                <w:szCs w:val="16"/>
              </w:rPr>
              <w:t xml:space="preserve">179.2 </w:t>
            </w:r>
          </w:p>
        </w:tc>
        <w:tc>
          <w:tcPr>
            <w:tcW w:w="1067" w:type="dxa"/>
            <w:tcMar>
              <w:top w:w="22" w:type="dxa"/>
              <w:left w:w="0" w:type="dxa"/>
              <w:bottom w:w="0" w:type="dxa"/>
              <w:right w:w="110" w:type="dxa"/>
            </w:tcMar>
            <w:hideMark/>
          </w:tcPr>
          <w:p w:rsidR="00000000" w:rsidRDefault="001F7942">
            <w:pPr>
              <w:spacing w:after="0" w:line="256" w:lineRule="auto"/>
              <w:ind w:left="163" w:firstLine="0"/>
              <w:jc w:val="left"/>
            </w:pPr>
            <w:r>
              <w:rPr>
                <w:sz w:val="16"/>
                <w:szCs w:val="16"/>
              </w:rPr>
              <w:t xml:space="preserve">3212.7 </w:t>
            </w:r>
          </w:p>
        </w:tc>
        <w:tc>
          <w:tcPr>
            <w:tcW w:w="778" w:type="dxa"/>
            <w:tcMar>
              <w:top w:w="22" w:type="dxa"/>
              <w:left w:w="0" w:type="dxa"/>
              <w:bottom w:w="0" w:type="dxa"/>
              <w:right w:w="110" w:type="dxa"/>
            </w:tcMar>
            <w:hideMark/>
          </w:tcPr>
          <w:p w:rsidR="00000000" w:rsidRDefault="001F7942">
            <w:pPr>
              <w:spacing w:after="0" w:line="256" w:lineRule="auto"/>
              <w:ind w:left="189" w:firstLine="0"/>
              <w:jc w:val="left"/>
            </w:pPr>
            <w:r>
              <w:rPr>
                <w:sz w:val="16"/>
                <w:szCs w:val="16"/>
              </w:rPr>
              <w:t xml:space="preserve">2.7 </w:t>
            </w:r>
          </w:p>
        </w:tc>
      </w:tr>
      <w:tr w:rsidR="00000000">
        <w:trPr>
          <w:trHeight w:val="198"/>
        </w:trPr>
        <w:tc>
          <w:tcPr>
            <w:tcW w:w="1149" w:type="dxa"/>
            <w:tcBorders>
              <w:top w:val="nil"/>
              <w:left w:val="nil"/>
              <w:bottom w:val="nil"/>
              <w:right w:val="single" w:sz="8" w:space="0" w:color="000000"/>
            </w:tcBorders>
            <w:tcMar>
              <w:top w:w="22" w:type="dxa"/>
              <w:left w:w="0" w:type="dxa"/>
              <w:bottom w:w="0" w:type="dxa"/>
              <w:right w:w="110" w:type="dxa"/>
            </w:tcMar>
            <w:hideMark/>
          </w:tcPr>
          <w:p w:rsidR="00000000" w:rsidRDefault="001F7942">
            <w:pPr>
              <w:spacing w:after="0" w:line="256" w:lineRule="auto"/>
              <w:ind w:left="125" w:firstLine="0"/>
              <w:jc w:val="center"/>
            </w:pPr>
            <w:r>
              <w:rPr>
                <w:rStyle w:val="translated-span"/>
                <w:sz w:val="16"/>
                <w:szCs w:val="16"/>
              </w:rPr>
              <w:t>IPC1 K</w:t>
            </w:r>
            <w:r>
              <w:rPr>
                <w:rStyle w:val="translated-span"/>
                <w:sz w:val="16"/>
                <w:szCs w:val="16"/>
              </w:rPr>
              <w:t>型</w:t>
            </w:r>
          </w:p>
        </w:tc>
        <w:tc>
          <w:tcPr>
            <w:tcW w:w="1088" w:type="dxa"/>
            <w:tcBorders>
              <w:top w:val="nil"/>
              <w:left w:val="nil"/>
              <w:bottom w:val="nil"/>
              <w:right w:val="nil"/>
            </w:tcBorders>
            <w:tcMar>
              <w:top w:w="22" w:type="dxa"/>
              <w:left w:w="0" w:type="dxa"/>
              <w:bottom w:w="0" w:type="dxa"/>
              <w:right w:w="110" w:type="dxa"/>
            </w:tcMar>
            <w:hideMark/>
          </w:tcPr>
          <w:p w:rsidR="00000000" w:rsidRDefault="001F7942">
            <w:pPr>
              <w:spacing w:after="0" w:line="256" w:lineRule="auto"/>
              <w:ind w:left="0" w:right="5" w:firstLine="0"/>
              <w:jc w:val="center"/>
            </w:pPr>
            <w:r>
              <w:rPr>
                <w:sz w:val="16"/>
                <w:szCs w:val="16"/>
              </w:rPr>
              <w:t xml:space="preserve">8615.0 </w:t>
            </w:r>
          </w:p>
        </w:tc>
        <w:tc>
          <w:tcPr>
            <w:tcW w:w="1037" w:type="dxa"/>
            <w:tcMar>
              <w:top w:w="22" w:type="dxa"/>
              <w:left w:w="0" w:type="dxa"/>
              <w:bottom w:w="0" w:type="dxa"/>
              <w:right w:w="110" w:type="dxa"/>
            </w:tcMar>
            <w:hideMark/>
          </w:tcPr>
          <w:p w:rsidR="00000000" w:rsidRDefault="001F7942">
            <w:pPr>
              <w:spacing w:after="0" w:line="256" w:lineRule="auto"/>
              <w:ind w:left="229" w:firstLine="0"/>
              <w:jc w:val="left"/>
            </w:pPr>
            <w:r>
              <w:rPr>
                <w:sz w:val="16"/>
                <w:szCs w:val="16"/>
              </w:rPr>
              <w:t xml:space="preserve">151.5 </w:t>
            </w:r>
          </w:p>
        </w:tc>
        <w:tc>
          <w:tcPr>
            <w:tcW w:w="1067" w:type="dxa"/>
            <w:tcMar>
              <w:top w:w="22" w:type="dxa"/>
              <w:left w:w="0" w:type="dxa"/>
              <w:bottom w:w="0" w:type="dxa"/>
              <w:right w:w="110" w:type="dxa"/>
            </w:tcMar>
            <w:hideMark/>
          </w:tcPr>
          <w:p w:rsidR="00000000" w:rsidRDefault="001F7942">
            <w:pPr>
              <w:spacing w:after="0" w:line="256" w:lineRule="auto"/>
              <w:ind w:left="163" w:firstLine="0"/>
              <w:jc w:val="left"/>
            </w:pPr>
            <w:r>
              <w:rPr>
                <w:sz w:val="16"/>
                <w:szCs w:val="16"/>
              </w:rPr>
              <w:t xml:space="preserve">3133.4 </w:t>
            </w:r>
          </w:p>
        </w:tc>
        <w:tc>
          <w:tcPr>
            <w:tcW w:w="778" w:type="dxa"/>
            <w:tcMar>
              <w:top w:w="22" w:type="dxa"/>
              <w:left w:w="0" w:type="dxa"/>
              <w:bottom w:w="0" w:type="dxa"/>
              <w:right w:w="110" w:type="dxa"/>
            </w:tcMar>
            <w:hideMark/>
          </w:tcPr>
          <w:p w:rsidR="00000000" w:rsidRDefault="001F7942">
            <w:pPr>
              <w:spacing w:after="0" w:line="256" w:lineRule="auto"/>
              <w:ind w:left="189" w:firstLine="0"/>
              <w:jc w:val="left"/>
            </w:pPr>
            <w:r>
              <w:rPr>
                <w:sz w:val="16"/>
                <w:szCs w:val="16"/>
              </w:rPr>
              <w:t xml:space="preserve">2.6 </w:t>
            </w:r>
          </w:p>
        </w:tc>
      </w:tr>
      <w:tr w:rsidR="00000000">
        <w:trPr>
          <w:trHeight w:val="195"/>
        </w:trPr>
        <w:tc>
          <w:tcPr>
            <w:tcW w:w="1149" w:type="dxa"/>
            <w:tcBorders>
              <w:top w:val="nil"/>
              <w:left w:val="nil"/>
              <w:bottom w:val="single" w:sz="8" w:space="0" w:color="000000"/>
              <w:right w:val="single" w:sz="8" w:space="0" w:color="000000"/>
            </w:tcBorders>
            <w:tcMar>
              <w:top w:w="22" w:type="dxa"/>
              <w:left w:w="0" w:type="dxa"/>
              <w:bottom w:w="0" w:type="dxa"/>
              <w:right w:w="110" w:type="dxa"/>
            </w:tcMar>
            <w:hideMark/>
          </w:tcPr>
          <w:p w:rsidR="00000000" w:rsidRDefault="001F7942">
            <w:pPr>
              <w:spacing w:after="0" w:line="256" w:lineRule="auto"/>
              <w:ind w:left="125" w:firstLine="0"/>
              <w:jc w:val="center"/>
            </w:pPr>
            <w:r>
              <w:rPr>
                <w:rStyle w:val="translated-span"/>
                <w:sz w:val="16"/>
                <w:szCs w:val="16"/>
              </w:rPr>
              <w:t>IPC2</w:t>
            </w:r>
            <w:r>
              <w:rPr>
                <w:rStyle w:val="translated-span"/>
                <w:sz w:val="16"/>
                <w:szCs w:val="16"/>
              </w:rPr>
              <w:t>万欧</w:t>
            </w:r>
            <w:r>
              <w:rPr>
                <w:rStyle w:val="translated-span"/>
                <w:sz w:val="16"/>
                <w:szCs w:val="16"/>
              </w:rPr>
              <w:t>元</w:t>
            </w:r>
          </w:p>
        </w:tc>
        <w:tc>
          <w:tcPr>
            <w:tcW w:w="1088" w:type="dxa"/>
            <w:tcBorders>
              <w:top w:val="nil"/>
              <w:left w:val="nil"/>
              <w:bottom w:val="single" w:sz="8" w:space="0" w:color="000000"/>
              <w:right w:val="nil"/>
            </w:tcBorders>
            <w:tcMar>
              <w:top w:w="22" w:type="dxa"/>
              <w:left w:w="0" w:type="dxa"/>
              <w:bottom w:w="0" w:type="dxa"/>
              <w:right w:w="110" w:type="dxa"/>
            </w:tcMar>
            <w:hideMark/>
          </w:tcPr>
          <w:p w:rsidR="00000000" w:rsidRDefault="001F7942">
            <w:pPr>
              <w:spacing w:after="0" w:line="256" w:lineRule="auto"/>
              <w:ind w:left="0" w:right="5" w:firstLine="0"/>
              <w:jc w:val="center"/>
            </w:pPr>
            <w:r>
              <w:rPr>
                <w:sz w:val="16"/>
                <w:szCs w:val="16"/>
              </w:rPr>
              <w:t xml:space="preserve">6070.4 </w:t>
            </w:r>
          </w:p>
        </w:tc>
        <w:tc>
          <w:tcPr>
            <w:tcW w:w="1037" w:type="dxa"/>
            <w:tcBorders>
              <w:top w:val="nil"/>
              <w:left w:val="nil"/>
              <w:bottom w:val="single" w:sz="8" w:space="0" w:color="000000"/>
              <w:right w:val="nil"/>
            </w:tcBorders>
            <w:tcMar>
              <w:top w:w="22" w:type="dxa"/>
              <w:left w:w="0" w:type="dxa"/>
              <w:bottom w:w="0" w:type="dxa"/>
              <w:right w:w="110" w:type="dxa"/>
            </w:tcMar>
            <w:hideMark/>
          </w:tcPr>
          <w:p w:rsidR="00000000" w:rsidRDefault="001F7942">
            <w:pPr>
              <w:spacing w:after="0" w:line="256" w:lineRule="auto"/>
              <w:ind w:left="229" w:firstLine="0"/>
              <w:jc w:val="left"/>
            </w:pPr>
            <w:r>
              <w:rPr>
                <w:sz w:val="16"/>
                <w:szCs w:val="16"/>
              </w:rPr>
              <w:t xml:space="preserve">229.6 </w:t>
            </w:r>
          </w:p>
        </w:tc>
        <w:tc>
          <w:tcPr>
            <w:tcW w:w="1067" w:type="dxa"/>
            <w:tcBorders>
              <w:top w:val="nil"/>
              <w:left w:val="nil"/>
              <w:bottom w:val="single" w:sz="8" w:space="0" w:color="000000"/>
              <w:right w:val="nil"/>
            </w:tcBorders>
            <w:tcMar>
              <w:top w:w="22" w:type="dxa"/>
              <w:left w:w="0" w:type="dxa"/>
              <w:bottom w:w="0" w:type="dxa"/>
              <w:right w:w="110" w:type="dxa"/>
            </w:tcMar>
            <w:hideMark/>
          </w:tcPr>
          <w:p w:rsidR="00000000" w:rsidRDefault="001F7942">
            <w:pPr>
              <w:spacing w:after="0" w:line="256" w:lineRule="auto"/>
              <w:ind w:left="163" w:firstLine="0"/>
              <w:jc w:val="left"/>
            </w:pPr>
            <w:r>
              <w:rPr>
                <w:sz w:val="16"/>
                <w:szCs w:val="16"/>
              </w:rPr>
              <w:t xml:space="preserve">3187.9 </w:t>
            </w:r>
          </w:p>
        </w:tc>
        <w:tc>
          <w:tcPr>
            <w:tcW w:w="778" w:type="dxa"/>
            <w:tcBorders>
              <w:top w:val="nil"/>
              <w:left w:val="nil"/>
              <w:bottom w:val="single" w:sz="8" w:space="0" w:color="000000"/>
              <w:right w:val="nil"/>
            </w:tcBorders>
            <w:tcMar>
              <w:top w:w="22" w:type="dxa"/>
              <w:left w:w="0" w:type="dxa"/>
              <w:bottom w:w="0" w:type="dxa"/>
              <w:right w:w="110" w:type="dxa"/>
            </w:tcMar>
            <w:hideMark/>
          </w:tcPr>
          <w:p w:rsidR="00000000" w:rsidRDefault="001F7942">
            <w:pPr>
              <w:spacing w:after="0" w:line="256" w:lineRule="auto"/>
              <w:ind w:left="189" w:firstLine="0"/>
              <w:jc w:val="left"/>
            </w:pPr>
            <w:r>
              <w:rPr>
                <w:sz w:val="16"/>
                <w:szCs w:val="16"/>
              </w:rPr>
              <w:t xml:space="preserve">2.6 </w:t>
            </w:r>
          </w:p>
        </w:tc>
      </w:tr>
      <w:tr w:rsidR="00000000">
        <w:trPr>
          <w:trHeight w:val="198"/>
        </w:trPr>
        <w:tc>
          <w:tcPr>
            <w:tcW w:w="1149" w:type="dxa"/>
            <w:tcBorders>
              <w:top w:val="nil"/>
              <w:left w:val="nil"/>
              <w:bottom w:val="single" w:sz="8" w:space="0" w:color="000000"/>
              <w:right w:val="single" w:sz="8" w:space="0" w:color="000000"/>
            </w:tcBorders>
            <w:tcMar>
              <w:top w:w="22" w:type="dxa"/>
              <w:left w:w="0" w:type="dxa"/>
              <w:bottom w:w="0" w:type="dxa"/>
              <w:right w:w="110" w:type="dxa"/>
            </w:tcMar>
            <w:hideMark/>
          </w:tcPr>
          <w:p w:rsidR="00000000" w:rsidRDefault="001F7942">
            <w:pPr>
              <w:spacing w:after="0" w:line="256" w:lineRule="auto"/>
              <w:ind w:left="123" w:firstLine="0"/>
              <w:jc w:val="center"/>
            </w:pPr>
            <w:r>
              <w:rPr>
                <w:rStyle w:val="translated-span"/>
                <w:sz w:val="16"/>
                <w:szCs w:val="16"/>
              </w:rPr>
              <w:t>中</w:t>
            </w:r>
            <w:r>
              <w:rPr>
                <w:rStyle w:val="translated-span"/>
                <w:sz w:val="16"/>
                <w:szCs w:val="16"/>
              </w:rPr>
              <w:t>庸</w:t>
            </w:r>
          </w:p>
        </w:tc>
        <w:tc>
          <w:tcPr>
            <w:tcW w:w="1088" w:type="dxa"/>
            <w:tcBorders>
              <w:top w:val="nil"/>
              <w:left w:val="nil"/>
              <w:bottom w:val="single" w:sz="8" w:space="0" w:color="000000"/>
              <w:right w:val="nil"/>
            </w:tcBorders>
            <w:tcMar>
              <w:top w:w="22" w:type="dxa"/>
              <w:left w:w="0" w:type="dxa"/>
              <w:bottom w:w="0" w:type="dxa"/>
              <w:right w:w="110" w:type="dxa"/>
            </w:tcMar>
            <w:hideMark/>
          </w:tcPr>
          <w:p w:rsidR="00000000" w:rsidRDefault="001F7942">
            <w:pPr>
              <w:spacing w:after="0" w:line="256" w:lineRule="auto"/>
              <w:ind w:left="0" w:right="5" w:firstLine="0"/>
              <w:jc w:val="center"/>
            </w:pPr>
            <w:r>
              <w:rPr>
                <w:sz w:val="16"/>
                <w:szCs w:val="16"/>
              </w:rPr>
              <w:t xml:space="preserve">5851 </w:t>
            </w:r>
          </w:p>
        </w:tc>
        <w:tc>
          <w:tcPr>
            <w:tcW w:w="1037" w:type="dxa"/>
            <w:tcBorders>
              <w:top w:val="nil"/>
              <w:left w:val="nil"/>
              <w:bottom w:val="single" w:sz="8" w:space="0" w:color="000000"/>
              <w:right w:val="nil"/>
            </w:tcBorders>
            <w:tcMar>
              <w:top w:w="22" w:type="dxa"/>
              <w:left w:w="0" w:type="dxa"/>
              <w:bottom w:w="0" w:type="dxa"/>
              <w:right w:w="110" w:type="dxa"/>
            </w:tcMar>
            <w:hideMark/>
          </w:tcPr>
          <w:p w:rsidR="00000000" w:rsidRDefault="001F7942">
            <w:pPr>
              <w:spacing w:after="0" w:line="256" w:lineRule="auto"/>
              <w:ind w:left="289" w:firstLine="0"/>
              <w:jc w:val="left"/>
            </w:pPr>
            <w:r>
              <w:rPr>
                <w:sz w:val="16"/>
                <w:szCs w:val="16"/>
              </w:rPr>
              <w:t xml:space="preserve">173 </w:t>
            </w:r>
          </w:p>
        </w:tc>
        <w:tc>
          <w:tcPr>
            <w:tcW w:w="1067" w:type="dxa"/>
            <w:tcBorders>
              <w:top w:val="nil"/>
              <w:left w:val="nil"/>
              <w:bottom w:val="single" w:sz="8" w:space="0" w:color="000000"/>
              <w:right w:val="nil"/>
            </w:tcBorders>
            <w:tcMar>
              <w:top w:w="22" w:type="dxa"/>
              <w:left w:w="0" w:type="dxa"/>
              <w:bottom w:w="0" w:type="dxa"/>
              <w:right w:w="110" w:type="dxa"/>
            </w:tcMar>
            <w:hideMark/>
          </w:tcPr>
          <w:p w:rsidR="00000000" w:rsidRDefault="001F7942">
            <w:pPr>
              <w:spacing w:after="0" w:line="256" w:lineRule="auto"/>
              <w:ind w:left="223" w:firstLine="0"/>
              <w:jc w:val="left"/>
            </w:pPr>
            <w:r>
              <w:rPr>
                <w:sz w:val="16"/>
                <w:szCs w:val="16"/>
              </w:rPr>
              <w:t xml:space="preserve">2874 </w:t>
            </w:r>
          </w:p>
        </w:tc>
        <w:tc>
          <w:tcPr>
            <w:tcW w:w="778" w:type="dxa"/>
            <w:tcBorders>
              <w:top w:val="nil"/>
              <w:left w:val="nil"/>
              <w:bottom w:val="single" w:sz="8" w:space="0" w:color="000000"/>
              <w:right w:val="nil"/>
            </w:tcBorders>
            <w:tcMar>
              <w:top w:w="22" w:type="dxa"/>
              <w:left w:w="0" w:type="dxa"/>
              <w:bottom w:w="0" w:type="dxa"/>
              <w:right w:w="110" w:type="dxa"/>
            </w:tcMar>
            <w:hideMark/>
          </w:tcPr>
          <w:p w:rsidR="00000000" w:rsidRDefault="001F7942">
            <w:pPr>
              <w:spacing w:after="0" w:line="256" w:lineRule="auto"/>
              <w:ind w:left="189" w:firstLine="0"/>
              <w:jc w:val="left"/>
            </w:pPr>
            <w:r>
              <w:rPr>
                <w:sz w:val="16"/>
                <w:szCs w:val="16"/>
              </w:rPr>
              <w:t xml:space="preserve">3.7 </w:t>
            </w:r>
          </w:p>
        </w:tc>
      </w:tr>
    </w:tbl>
    <w:p w:rsidR="00000000" w:rsidRDefault="001F7942">
      <w:pPr>
        <w:spacing w:after="18" w:line="230" w:lineRule="auto"/>
        <w:ind w:left="416" w:right="35" w:firstLine="0"/>
      </w:pPr>
      <w:r>
        <w:rPr>
          <w:rStyle w:val="translated-span"/>
          <w:sz w:val="16"/>
          <w:szCs w:val="16"/>
        </w:rPr>
        <w:t>表五</w:t>
      </w:r>
      <w:r>
        <w:rPr>
          <w:rStyle w:val="translated-span"/>
          <w:sz w:val="16"/>
          <w:szCs w:val="16"/>
        </w:rPr>
        <w:t>.</w:t>
      </w:r>
      <w:r>
        <w:rPr>
          <w:rStyle w:val="translated-span"/>
          <w:sz w:val="16"/>
          <w:szCs w:val="16"/>
        </w:rPr>
        <w:t>关于</w:t>
      </w:r>
      <w:r>
        <w:rPr>
          <w:rStyle w:val="translated-span"/>
          <w:sz w:val="16"/>
          <w:szCs w:val="16"/>
        </w:rPr>
        <w:t>CutSplit</w:t>
      </w:r>
      <w:r>
        <w:rPr>
          <w:rStyle w:val="translated-span"/>
          <w:sz w:val="16"/>
          <w:szCs w:val="16"/>
        </w:rPr>
        <w:t>中基于子树分割的更多详细信</w:t>
      </w:r>
      <w:r>
        <w:rPr>
          <w:rStyle w:val="translated-span"/>
          <w:sz w:val="16"/>
          <w:szCs w:val="16"/>
        </w:rPr>
        <w:t>息</w:t>
      </w:r>
    </w:p>
    <w:tbl>
      <w:tblPr>
        <w:tblW w:w="5119" w:type="dxa"/>
        <w:tblInd w:w="-98" w:type="dxa"/>
        <w:tblCellMar>
          <w:left w:w="0" w:type="dxa"/>
          <w:right w:w="0" w:type="dxa"/>
        </w:tblCellMar>
        <w:tblLook w:val="04A0" w:firstRow="1" w:lastRow="0" w:firstColumn="1" w:lastColumn="0" w:noHBand="0" w:noVBand="1"/>
      </w:tblPr>
      <w:tblGrid>
        <w:gridCol w:w="1149"/>
        <w:gridCol w:w="1210"/>
        <w:gridCol w:w="812"/>
        <w:gridCol w:w="1180"/>
        <w:gridCol w:w="768"/>
      </w:tblGrid>
      <w:tr w:rsidR="00000000">
        <w:trPr>
          <w:trHeight w:val="194"/>
        </w:trPr>
        <w:tc>
          <w:tcPr>
            <w:tcW w:w="1149" w:type="dxa"/>
            <w:vMerge w:val="restart"/>
            <w:tcBorders>
              <w:top w:val="single" w:sz="8" w:space="0" w:color="000000"/>
              <w:left w:val="nil"/>
              <w:bottom w:val="single" w:sz="8" w:space="0" w:color="000000"/>
              <w:right w:val="single" w:sz="8" w:space="0" w:color="000000"/>
            </w:tcBorders>
            <w:tcMar>
              <w:top w:w="22" w:type="dxa"/>
              <w:left w:w="8" w:type="dxa"/>
              <w:bottom w:w="0" w:type="dxa"/>
              <w:right w:w="88" w:type="dxa"/>
            </w:tcMar>
            <w:vAlign w:val="center"/>
            <w:hideMark/>
          </w:tcPr>
          <w:p w:rsidR="00000000" w:rsidRDefault="001F7942">
            <w:pPr>
              <w:spacing w:after="0" w:line="256" w:lineRule="auto"/>
              <w:ind w:left="94" w:firstLine="0"/>
              <w:jc w:val="center"/>
            </w:pPr>
            <w:r>
              <w:rPr>
                <w:rStyle w:val="translated-span"/>
                <w:b/>
                <w:bCs/>
                <w:sz w:val="16"/>
                <w:szCs w:val="16"/>
              </w:rPr>
              <w:t>规则</w:t>
            </w:r>
            <w:r>
              <w:rPr>
                <w:rStyle w:val="translated-span"/>
                <w:b/>
                <w:bCs/>
                <w:sz w:val="16"/>
                <w:szCs w:val="16"/>
              </w:rPr>
              <w:t>集</w:t>
            </w:r>
          </w:p>
        </w:tc>
        <w:tc>
          <w:tcPr>
            <w:tcW w:w="2022" w:type="dxa"/>
            <w:gridSpan w:val="2"/>
            <w:tcBorders>
              <w:top w:val="single" w:sz="8" w:space="0" w:color="000000"/>
              <w:left w:val="nil"/>
              <w:bottom w:val="single" w:sz="8" w:space="0" w:color="000000"/>
              <w:right w:val="single" w:sz="8" w:space="0" w:color="000000"/>
            </w:tcBorders>
            <w:tcMar>
              <w:top w:w="22" w:type="dxa"/>
              <w:left w:w="8" w:type="dxa"/>
              <w:bottom w:w="0" w:type="dxa"/>
              <w:right w:w="88" w:type="dxa"/>
            </w:tcMar>
            <w:hideMark/>
          </w:tcPr>
          <w:p w:rsidR="00000000" w:rsidRDefault="001F7942">
            <w:pPr>
              <w:spacing w:after="0" w:line="256" w:lineRule="auto"/>
              <w:ind w:left="77" w:firstLine="0"/>
              <w:jc w:val="center"/>
            </w:pPr>
            <w:r>
              <w:rPr>
                <w:rStyle w:val="translated-span"/>
                <w:b/>
                <w:bCs/>
                <w:sz w:val="16"/>
                <w:szCs w:val="16"/>
              </w:rPr>
              <w:t>规则数</w:t>
            </w:r>
            <w:r>
              <w:rPr>
                <w:rStyle w:val="translated-span"/>
                <w:b/>
                <w:bCs/>
                <w:sz w:val="16"/>
                <w:szCs w:val="16"/>
              </w:rPr>
              <w:t>量</w:t>
            </w:r>
          </w:p>
        </w:tc>
        <w:tc>
          <w:tcPr>
            <w:tcW w:w="1948" w:type="dxa"/>
            <w:gridSpan w:val="2"/>
            <w:tcBorders>
              <w:top w:val="single" w:sz="8" w:space="0" w:color="000000"/>
              <w:left w:val="nil"/>
              <w:bottom w:val="single" w:sz="8" w:space="0" w:color="000000"/>
              <w:right w:val="nil"/>
            </w:tcBorders>
            <w:tcMar>
              <w:top w:w="22" w:type="dxa"/>
              <w:left w:w="8" w:type="dxa"/>
              <w:bottom w:w="0" w:type="dxa"/>
              <w:right w:w="88" w:type="dxa"/>
            </w:tcMar>
            <w:hideMark/>
          </w:tcPr>
          <w:p w:rsidR="00000000" w:rsidRDefault="001F7942">
            <w:pPr>
              <w:spacing w:after="0" w:line="256" w:lineRule="auto"/>
              <w:ind w:left="119" w:firstLine="0"/>
              <w:jc w:val="left"/>
            </w:pPr>
            <w:r>
              <w:rPr>
                <w:rStyle w:val="translated-span"/>
                <w:b/>
                <w:bCs/>
                <w:sz w:val="16"/>
                <w:szCs w:val="16"/>
              </w:rPr>
              <w:t>预处理时间（</w:t>
            </w:r>
            <w:r>
              <w:rPr>
                <w:rStyle w:val="translated-span"/>
                <w:b/>
                <w:bCs/>
                <w:sz w:val="16"/>
                <w:szCs w:val="16"/>
              </w:rPr>
              <w:t>us</w:t>
            </w:r>
            <w:r>
              <w:rPr>
                <w:rStyle w:val="translated-span"/>
                <w:b/>
                <w:bCs/>
                <w:sz w:val="16"/>
                <w:szCs w:val="16"/>
              </w:rPr>
              <w:t>）</w:t>
            </w:r>
          </w:p>
        </w:tc>
      </w:tr>
      <w:tr w:rsidR="00000000">
        <w:trPr>
          <w:trHeight w:val="194"/>
        </w:trPr>
        <w:tc>
          <w:tcPr>
            <w:tcW w:w="0" w:type="auto"/>
            <w:vMerge/>
            <w:tcBorders>
              <w:top w:val="single" w:sz="8" w:space="0" w:color="000000"/>
              <w:left w:val="nil"/>
              <w:bottom w:val="single" w:sz="8" w:space="0" w:color="000000"/>
              <w:right w:val="single" w:sz="8" w:space="0" w:color="000000"/>
            </w:tcBorders>
            <w:vAlign w:val="center"/>
            <w:hideMark/>
          </w:tcPr>
          <w:p w:rsidR="00000000" w:rsidRDefault="001F7942">
            <w:pPr>
              <w:spacing w:after="0" w:line="240" w:lineRule="auto"/>
              <w:ind w:left="0" w:firstLine="0"/>
              <w:jc w:val="left"/>
            </w:pPr>
          </w:p>
        </w:tc>
        <w:tc>
          <w:tcPr>
            <w:tcW w:w="1210" w:type="dxa"/>
            <w:tcBorders>
              <w:top w:val="nil"/>
              <w:left w:val="nil"/>
              <w:bottom w:val="single" w:sz="8" w:space="0" w:color="000000"/>
              <w:right w:val="nil"/>
            </w:tcBorders>
            <w:tcMar>
              <w:top w:w="22" w:type="dxa"/>
              <w:left w:w="8" w:type="dxa"/>
              <w:bottom w:w="0" w:type="dxa"/>
              <w:right w:w="88" w:type="dxa"/>
            </w:tcMar>
            <w:hideMark/>
          </w:tcPr>
          <w:p w:rsidR="00000000" w:rsidRDefault="001F7942">
            <w:pPr>
              <w:spacing w:after="0" w:line="256" w:lineRule="auto"/>
              <w:ind w:left="133" w:firstLine="0"/>
              <w:jc w:val="left"/>
            </w:pPr>
            <w:r>
              <w:rPr>
                <w:rStyle w:val="translated-span"/>
                <w:b/>
                <w:bCs/>
                <w:i/>
                <w:iCs/>
                <w:sz w:val="16"/>
                <w:szCs w:val="16"/>
              </w:rPr>
              <w:t>最坏情</w:t>
            </w:r>
            <w:r>
              <w:rPr>
                <w:rStyle w:val="translated-span"/>
                <w:b/>
                <w:bCs/>
                <w:i/>
                <w:iCs/>
                <w:sz w:val="16"/>
                <w:szCs w:val="16"/>
              </w:rPr>
              <w:t>况</w:t>
            </w:r>
          </w:p>
        </w:tc>
        <w:tc>
          <w:tcPr>
            <w:tcW w:w="812" w:type="dxa"/>
            <w:tcBorders>
              <w:top w:val="nil"/>
              <w:left w:val="nil"/>
              <w:bottom w:val="single" w:sz="8" w:space="0" w:color="000000"/>
              <w:right w:val="single" w:sz="8" w:space="0" w:color="000000"/>
            </w:tcBorders>
            <w:tcMar>
              <w:top w:w="22" w:type="dxa"/>
              <w:left w:w="8" w:type="dxa"/>
              <w:bottom w:w="0" w:type="dxa"/>
              <w:right w:w="88" w:type="dxa"/>
            </w:tcMar>
            <w:hideMark/>
          </w:tcPr>
          <w:p w:rsidR="00000000" w:rsidRDefault="001F7942">
            <w:pPr>
              <w:spacing w:after="0" w:line="256" w:lineRule="auto"/>
              <w:ind w:left="26" w:firstLine="0"/>
              <w:jc w:val="left"/>
            </w:pPr>
            <w:r>
              <w:rPr>
                <w:rStyle w:val="translated-span"/>
                <w:b/>
                <w:bCs/>
                <w:i/>
                <w:iCs/>
                <w:sz w:val="16"/>
                <w:szCs w:val="16"/>
              </w:rPr>
              <w:t>平</w:t>
            </w:r>
            <w:r>
              <w:rPr>
                <w:rStyle w:val="translated-span"/>
                <w:b/>
                <w:bCs/>
                <w:i/>
                <w:iCs/>
                <w:sz w:val="16"/>
                <w:szCs w:val="16"/>
              </w:rPr>
              <w:t>均</w:t>
            </w:r>
          </w:p>
        </w:tc>
        <w:tc>
          <w:tcPr>
            <w:tcW w:w="1180" w:type="dxa"/>
            <w:tcBorders>
              <w:top w:val="nil"/>
              <w:left w:val="nil"/>
              <w:bottom w:val="single" w:sz="8" w:space="0" w:color="000000"/>
              <w:right w:val="nil"/>
            </w:tcBorders>
            <w:tcMar>
              <w:top w:w="22" w:type="dxa"/>
              <w:left w:w="8" w:type="dxa"/>
              <w:bottom w:w="0" w:type="dxa"/>
              <w:right w:w="88" w:type="dxa"/>
            </w:tcMar>
            <w:hideMark/>
          </w:tcPr>
          <w:p w:rsidR="00000000" w:rsidRDefault="001F7942">
            <w:pPr>
              <w:spacing w:after="0" w:line="256" w:lineRule="auto"/>
              <w:ind w:left="114" w:firstLine="0"/>
              <w:jc w:val="left"/>
            </w:pPr>
            <w:r>
              <w:rPr>
                <w:rStyle w:val="translated-span"/>
                <w:b/>
                <w:bCs/>
                <w:i/>
                <w:iCs/>
                <w:sz w:val="16"/>
                <w:szCs w:val="16"/>
              </w:rPr>
              <w:t>最坏情</w:t>
            </w:r>
            <w:r>
              <w:rPr>
                <w:rStyle w:val="translated-span"/>
                <w:b/>
                <w:bCs/>
                <w:i/>
                <w:iCs/>
                <w:sz w:val="16"/>
                <w:szCs w:val="16"/>
              </w:rPr>
              <w:t>况</w:t>
            </w:r>
          </w:p>
        </w:tc>
        <w:tc>
          <w:tcPr>
            <w:tcW w:w="768" w:type="dxa"/>
            <w:tcBorders>
              <w:top w:val="nil"/>
              <w:left w:val="nil"/>
              <w:bottom w:val="single" w:sz="8" w:space="0" w:color="000000"/>
              <w:right w:val="nil"/>
            </w:tcBorders>
            <w:tcMar>
              <w:top w:w="22" w:type="dxa"/>
              <w:left w:w="8" w:type="dxa"/>
              <w:bottom w:w="0" w:type="dxa"/>
              <w:right w:w="88" w:type="dxa"/>
            </w:tcMar>
            <w:hideMark/>
          </w:tcPr>
          <w:p w:rsidR="00000000" w:rsidRDefault="001F7942">
            <w:pPr>
              <w:spacing w:after="0" w:line="256" w:lineRule="auto"/>
              <w:ind w:left="0" w:firstLine="0"/>
              <w:jc w:val="left"/>
            </w:pPr>
            <w:r>
              <w:rPr>
                <w:rStyle w:val="translated-span"/>
                <w:b/>
                <w:bCs/>
                <w:i/>
                <w:iCs/>
                <w:sz w:val="16"/>
                <w:szCs w:val="16"/>
              </w:rPr>
              <w:t>平</w:t>
            </w:r>
            <w:r>
              <w:rPr>
                <w:rStyle w:val="translated-span"/>
                <w:b/>
                <w:bCs/>
                <w:i/>
                <w:iCs/>
                <w:sz w:val="16"/>
                <w:szCs w:val="16"/>
              </w:rPr>
              <w:t>均</w:t>
            </w:r>
          </w:p>
        </w:tc>
      </w:tr>
      <w:tr w:rsidR="00000000">
        <w:trPr>
          <w:trHeight w:val="206"/>
        </w:trPr>
        <w:tc>
          <w:tcPr>
            <w:tcW w:w="1149" w:type="dxa"/>
            <w:tcBorders>
              <w:top w:val="nil"/>
              <w:left w:val="nil"/>
              <w:bottom w:val="nil"/>
              <w:right w:val="single" w:sz="8" w:space="0" w:color="000000"/>
            </w:tcBorders>
            <w:tcMar>
              <w:top w:w="22" w:type="dxa"/>
              <w:left w:w="8" w:type="dxa"/>
              <w:bottom w:w="0" w:type="dxa"/>
              <w:right w:w="88" w:type="dxa"/>
            </w:tcMar>
            <w:hideMark/>
          </w:tcPr>
          <w:p w:rsidR="00000000" w:rsidRDefault="001F7942">
            <w:pPr>
              <w:spacing w:after="0" w:line="256" w:lineRule="auto"/>
              <w:ind w:left="155" w:firstLine="0"/>
              <w:jc w:val="left"/>
            </w:pPr>
            <w:r>
              <w:rPr>
                <w:rStyle w:val="translated-span"/>
                <w:sz w:val="16"/>
                <w:szCs w:val="16"/>
              </w:rPr>
              <w:t>ACL1</w:t>
            </w:r>
            <w:r>
              <w:rPr>
                <w:rStyle w:val="translated-span"/>
                <w:sz w:val="16"/>
                <w:szCs w:val="16"/>
              </w:rPr>
              <w:t>？</w:t>
            </w:r>
            <w:r>
              <w:rPr>
                <w:rStyle w:val="translated-span"/>
                <w:sz w:val="16"/>
                <w:szCs w:val="16"/>
              </w:rPr>
              <w:t>100</w:t>
            </w:r>
            <w:r>
              <w:rPr>
                <w:rStyle w:val="translated-span"/>
                <w:sz w:val="16"/>
                <w:szCs w:val="16"/>
              </w:rPr>
              <w:t>K</w:t>
            </w:r>
          </w:p>
        </w:tc>
        <w:tc>
          <w:tcPr>
            <w:tcW w:w="1210" w:type="dxa"/>
            <w:tcBorders>
              <w:top w:val="nil"/>
              <w:left w:val="nil"/>
              <w:bottom w:val="nil"/>
              <w:right w:val="nil"/>
            </w:tcBorders>
            <w:tcMar>
              <w:top w:w="22" w:type="dxa"/>
              <w:left w:w="8" w:type="dxa"/>
              <w:bottom w:w="0" w:type="dxa"/>
              <w:right w:w="88" w:type="dxa"/>
            </w:tcMar>
            <w:hideMark/>
          </w:tcPr>
          <w:p w:rsidR="00000000" w:rsidRDefault="001F7942">
            <w:pPr>
              <w:spacing w:after="0" w:line="256" w:lineRule="auto"/>
              <w:ind w:left="358" w:firstLine="0"/>
              <w:jc w:val="left"/>
            </w:pPr>
            <w:r>
              <w:rPr>
                <w:sz w:val="16"/>
                <w:szCs w:val="16"/>
              </w:rPr>
              <w:t xml:space="preserve">344 </w:t>
            </w:r>
          </w:p>
        </w:tc>
        <w:tc>
          <w:tcPr>
            <w:tcW w:w="812" w:type="dxa"/>
            <w:tcBorders>
              <w:top w:val="nil"/>
              <w:left w:val="nil"/>
              <w:bottom w:val="nil"/>
              <w:right w:val="nil"/>
            </w:tcBorders>
            <w:tcMar>
              <w:top w:w="22" w:type="dxa"/>
              <w:left w:w="8" w:type="dxa"/>
              <w:bottom w:w="0" w:type="dxa"/>
              <w:right w:w="88" w:type="dxa"/>
            </w:tcMar>
            <w:hideMark/>
          </w:tcPr>
          <w:p w:rsidR="00000000" w:rsidRDefault="001F7942">
            <w:pPr>
              <w:spacing w:after="0" w:line="256" w:lineRule="auto"/>
              <w:ind w:left="139" w:firstLine="0"/>
              <w:jc w:val="left"/>
            </w:pPr>
            <w:r>
              <w:rPr>
                <w:sz w:val="16"/>
                <w:szCs w:val="16"/>
              </w:rPr>
              <w:t xml:space="preserve">17.1 </w:t>
            </w:r>
          </w:p>
        </w:tc>
        <w:tc>
          <w:tcPr>
            <w:tcW w:w="1180" w:type="dxa"/>
            <w:tcBorders>
              <w:top w:val="nil"/>
              <w:left w:val="nil"/>
              <w:bottom w:val="nil"/>
              <w:right w:val="nil"/>
            </w:tcBorders>
            <w:tcMar>
              <w:top w:w="22" w:type="dxa"/>
              <w:left w:w="8" w:type="dxa"/>
              <w:bottom w:w="0" w:type="dxa"/>
              <w:right w:w="88" w:type="dxa"/>
            </w:tcMar>
            <w:hideMark/>
          </w:tcPr>
          <w:p w:rsidR="00000000" w:rsidRDefault="001F7942">
            <w:pPr>
              <w:spacing w:after="0" w:line="256" w:lineRule="auto"/>
              <w:ind w:left="358" w:firstLine="0"/>
              <w:jc w:val="left"/>
            </w:pPr>
            <w:r>
              <w:rPr>
                <w:sz w:val="16"/>
                <w:szCs w:val="16"/>
              </w:rPr>
              <w:t xml:space="preserve">569 </w:t>
            </w:r>
          </w:p>
        </w:tc>
        <w:tc>
          <w:tcPr>
            <w:tcW w:w="768" w:type="dxa"/>
            <w:tcBorders>
              <w:top w:val="nil"/>
              <w:left w:val="nil"/>
              <w:bottom w:val="nil"/>
              <w:right w:val="nil"/>
            </w:tcBorders>
            <w:tcMar>
              <w:top w:w="22" w:type="dxa"/>
              <w:left w:w="8" w:type="dxa"/>
              <w:bottom w:w="0" w:type="dxa"/>
              <w:right w:w="88" w:type="dxa"/>
            </w:tcMar>
            <w:hideMark/>
          </w:tcPr>
          <w:p w:rsidR="00000000" w:rsidRDefault="001F7942">
            <w:pPr>
              <w:spacing w:after="0" w:line="256" w:lineRule="auto"/>
              <w:ind w:left="131" w:firstLine="0"/>
              <w:jc w:val="left"/>
            </w:pPr>
            <w:r>
              <w:rPr>
                <w:sz w:val="16"/>
                <w:szCs w:val="16"/>
              </w:rPr>
              <w:t xml:space="preserve">45.6 </w:t>
            </w:r>
          </w:p>
        </w:tc>
      </w:tr>
      <w:tr w:rsidR="00000000">
        <w:trPr>
          <w:trHeight w:val="193"/>
        </w:trPr>
        <w:tc>
          <w:tcPr>
            <w:tcW w:w="1149" w:type="dxa"/>
            <w:tcBorders>
              <w:top w:val="nil"/>
              <w:left w:val="nil"/>
              <w:bottom w:val="nil"/>
              <w:right w:val="single" w:sz="8" w:space="0" w:color="000000"/>
            </w:tcBorders>
            <w:tcMar>
              <w:top w:w="22" w:type="dxa"/>
              <w:left w:w="8" w:type="dxa"/>
              <w:bottom w:w="0" w:type="dxa"/>
              <w:right w:w="88" w:type="dxa"/>
            </w:tcMar>
            <w:hideMark/>
          </w:tcPr>
          <w:p w:rsidR="00000000" w:rsidRDefault="001F7942">
            <w:pPr>
              <w:spacing w:after="0" w:line="256" w:lineRule="auto"/>
              <w:ind w:left="155" w:firstLine="0"/>
              <w:jc w:val="left"/>
            </w:pPr>
            <w:r>
              <w:rPr>
                <w:rStyle w:val="translated-span"/>
                <w:sz w:val="16"/>
                <w:szCs w:val="16"/>
              </w:rPr>
              <w:t>ACL2</w:t>
            </w:r>
            <w:r>
              <w:rPr>
                <w:rStyle w:val="translated-span"/>
                <w:sz w:val="16"/>
                <w:szCs w:val="16"/>
              </w:rPr>
              <w:t>？</w:t>
            </w:r>
            <w:r>
              <w:rPr>
                <w:rStyle w:val="translated-span"/>
                <w:sz w:val="16"/>
                <w:szCs w:val="16"/>
              </w:rPr>
              <w:t>100</w:t>
            </w:r>
            <w:r>
              <w:rPr>
                <w:rStyle w:val="translated-span"/>
                <w:sz w:val="16"/>
                <w:szCs w:val="16"/>
              </w:rPr>
              <w:t>K</w:t>
            </w:r>
          </w:p>
        </w:tc>
        <w:tc>
          <w:tcPr>
            <w:tcW w:w="1210" w:type="dxa"/>
            <w:tcBorders>
              <w:top w:val="nil"/>
              <w:left w:val="nil"/>
              <w:bottom w:val="nil"/>
              <w:right w:val="nil"/>
            </w:tcBorders>
            <w:tcMar>
              <w:top w:w="22" w:type="dxa"/>
              <w:left w:w="8" w:type="dxa"/>
              <w:bottom w:w="0" w:type="dxa"/>
              <w:right w:w="88" w:type="dxa"/>
            </w:tcMar>
            <w:hideMark/>
          </w:tcPr>
          <w:p w:rsidR="00000000" w:rsidRDefault="001F7942">
            <w:pPr>
              <w:spacing w:after="0" w:line="256" w:lineRule="auto"/>
              <w:ind w:left="358" w:firstLine="0"/>
              <w:jc w:val="left"/>
            </w:pPr>
            <w:r>
              <w:rPr>
                <w:sz w:val="16"/>
                <w:szCs w:val="16"/>
              </w:rPr>
              <w:t xml:space="preserve">473 </w:t>
            </w:r>
          </w:p>
        </w:tc>
        <w:tc>
          <w:tcPr>
            <w:tcW w:w="812" w:type="dxa"/>
            <w:tcMar>
              <w:top w:w="22" w:type="dxa"/>
              <w:left w:w="8" w:type="dxa"/>
              <w:bottom w:w="0" w:type="dxa"/>
              <w:right w:w="88" w:type="dxa"/>
            </w:tcMar>
            <w:hideMark/>
          </w:tcPr>
          <w:p w:rsidR="00000000" w:rsidRDefault="001F7942">
            <w:pPr>
              <w:spacing w:after="0" w:line="256" w:lineRule="auto"/>
              <w:ind w:left="139" w:firstLine="0"/>
              <w:jc w:val="left"/>
            </w:pPr>
            <w:r>
              <w:rPr>
                <w:sz w:val="16"/>
                <w:szCs w:val="16"/>
              </w:rPr>
              <w:t xml:space="preserve">25.3 </w:t>
            </w:r>
          </w:p>
        </w:tc>
        <w:tc>
          <w:tcPr>
            <w:tcW w:w="1180" w:type="dxa"/>
            <w:tcMar>
              <w:top w:w="22" w:type="dxa"/>
              <w:left w:w="8" w:type="dxa"/>
              <w:bottom w:w="0" w:type="dxa"/>
              <w:right w:w="88" w:type="dxa"/>
            </w:tcMar>
            <w:hideMark/>
          </w:tcPr>
          <w:p w:rsidR="00000000" w:rsidRDefault="001F7942">
            <w:pPr>
              <w:spacing w:after="0" w:line="256" w:lineRule="auto"/>
              <w:ind w:left="318" w:firstLine="0"/>
              <w:jc w:val="left"/>
            </w:pPr>
            <w:r>
              <w:rPr>
                <w:sz w:val="16"/>
                <w:szCs w:val="16"/>
              </w:rPr>
              <w:t xml:space="preserve">6975 </w:t>
            </w:r>
          </w:p>
        </w:tc>
        <w:tc>
          <w:tcPr>
            <w:tcW w:w="768" w:type="dxa"/>
            <w:tcMar>
              <w:top w:w="22" w:type="dxa"/>
              <w:left w:w="8" w:type="dxa"/>
              <w:bottom w:w="0" w:type="dxa"/>
              <w:right w:w="88" w:type="dxa"/>
            </w:tcMar>
            <w:hideMark/>
          </w:tcPr>
          <w:p w:rsidR="00000000" w:rsidRDefault="001F7942">
            <w:pPr>
              <w:spacing w:after="0" w:line="256" w:lineRule="auto"/>
              <w:ind w:left="92" w:firstLine="0"/>
              <w:jc w:val="left"/>
            </w:pPr>
            <w:r>
              <w:rPr>
                <w:sz w:val="16"/>
                <w:szCs w:val="16"/>
              </w:rPr>
              <w:t xml:space="preserve">125.1 </w:t>
            </w:r>
          </w:p>
        </w:tc>
      </w:tr>
      <w:tr w:rsidR="00000000">
        <w:trPr>
          <w:trHeight w:val="198"/>
        </w:trPr>
        <w:tc>
          <w:tcPr>
            <w:tcW w:w="1149" w:type="dxa"/>
            <w:tcBorders>
              <w:top w:val="nil"/>
              <w:left w:val="nil"/>
              <w:bottom w:val="nil"/>
              <w:right w:val="single" w:sz="8" w:space="0" w:color="000000"/>
            </w:tcBorders>
            <w:tcMar>
              <w:top w:w="22" w:type="dxa"/>
              <w:left w:w="8" w:type="dxa"/>
              <w:bottom w:w="0" w:type="dxa"/>
              <w:right w:w="88" w:type="dxa"/>
            </w:tcMar>
            <w:hideMark/>
          </w:tcPr>
          <w:p w:rsidR="00000000" w:rsidRDefault="001F7942">
            <w:pPr>
              <w:spacing w:after="0" w:line="256" w:lineRule="auto"/>
              <w:ind w:left="155" w:firstLine="0"/>
              <w:jc w:val="left"/>
            </w:pPr>
            <w:r>
              <w:rPr>
                <w:rStyle w:val="translated-span"/>
                <w:sz w:val="16"/>
                <w:szCs w:val="16"/>
              </w:rPr>
              <w:t>ACL3</w:t>
            </w:r>
            <w:r>
              <w:rPr>
                <w:rStyle w:val="translated-span"/>
                <w:sz w:val="16"/>
                <w:szCs w:val="16"/>
              </w:rPr>
              <w:t>？</w:t>
            </w:r>
            <w:r>
              <w:rPr>
                <w:rStyle w:val="translated-span"/>
                <w:sz w:val="16"/>
                <w:szCs w:val="16"/>
              </w:rPr>
              <w:t>100</w:t>
            </w:r>
            <w:r>
              <w:rPr>
                <w:rStyle w:val="translated-span"/>
                <w:sz w:val="16"/>
                <w:szCs w:val="16"/>
              </w:rPr>
              <w:t>K</w:t>
            </w:r>
          </w:p>
        </w:tc>
        <w:tc>
          <w:tcPr>
            <w:tcW w:w="1210" w:type="dxa"/>
            <w:tcBorders>
              <w:top w:val="nil"/>
              <w:left w:val="nil"/>
              <w:bottom w:val="nil"/>
              <w:right w:val="nil"/>
            </w:tcBorders>
            <w:tcMar>
              <w:top w:w="22" w:type="dxa"/>
              <w:left w:w="8" w:type="dxa"/>
              <w:bottom w:w="0" w:type="dxa"/>
              <w:right w:w="88" w:type="dxa"/>
            </w:tcMar>
            <w:hideMark/>
          </w:tcPr>
          <w:p w:rsidR="00000000" w:rsidRDefault="001F7942">
            <w:pPr>
              <w:spacing w:after="0" w:line="256" w:lineRule="auto"/>
              <w:ind w:left="398" w:firstLine="0"/>
              <w:jc w:val="left"/>
            </w:pPr>
            <w:r>
              <w:rPr>
                <w:sz w:val="16"/>
                <w:szCs w:val="16"/>
              </w:rPr>
              <w:t xml:space="preserve">31 </w:t>
            </w:r>
          </w:p>
        </w:tc>
        <w:tc>
          <w:tcPr>
            <w:tcW w:w="812" w:type="dxa"/>
            <w:tcMar>
              <w:top w:w="22" w:type="dxa"/>
              <w:left w:w="8" w:type="dxa"/>
              <w:bottom w:w="0" w:type="dxa"/>
              <w:right w:w="88" w:type="dxa"/>
            </w:tcMar>
            <w:hideMark/>
          </w:tcPr>
          <w:p w:rsidR="00000000" w:rsidRDefault="001F7942">
            <w:pPr>
              <w:spacing w:after="0" w:line="256" w:lineRule="auto"/>
              <w:ind w:left="139" w:firstLine="0"/>
              <w:jc w:val="left"/>
            </w:pPr>
            <w:r>
              <w:rPr>
                <w:sz w:val="16"/>
                <w:szCs w:val="16"/>
              </w:rPr>
              <w:t xml:space="preserve">10.4 </w:t>
            </w:r>
          </w:p>
        </w:tc>
        <w:tc>
          <w:tcPr>
            <w:tcW w:w="1180" w:type="dxa"/>
            <w:tcMar>
              <w:top w:w="22" w:type="dxa"/>
              <w:left w:w="8" w:type="dxa"/>
              <w:bottom w:w="0" w:type="dxa"/>
              <w:right w:w="88" w:type="dxa"/>
            </w:tcMar>
            <w:hideMark/>
          </w:tcPr>
          <w:p w:rsidR="00000000" w:rsidRDefault="001F7942">
            <w:pPr>
              <w:spacing w:after="0" w:line="256" w:lineRule="auto"/>
              <w:ind w:left="358" w:firstLine="0"/>
              <w:jc w:val="left"/>
            </w:pPr>
            <w:r>
              <w:rPr>
                <w:sz w:val="16"/>
                <w:szCs w:val="16"/>
              </w:rPr>
              <w:t xml:space="preserve">207 </w:t>
            </w:r>
          </w:p>
        </w:tc>
        <w:tc>
          <w:tcPr>
            <w:tcW w:w="768" w:type="dxa"/>
            <w:tcMar>
              <w:top w:w="22" w:type="dxa"/>
              <w:left w:w="8" w:type="dxa"/>
              <w:bottom w:w="0" w:type="dxa"/>
              <w:right w:w="88" w:type="dxa"/>
            </w:tcMar>
            <w:hideMark/>
          </w:tcPr>
          <w:p w:rsidR="00000000" w:rsidRDefault="001F7942">
            <w:pPr>
              <w:spacing w:after="0" w:line="256" w:lineRule="auto"/>
              <w:ind w:left="131" w:firstLine="0"/>
              <w:jc w:val="left"/>
            </w:pPr>
            <w:r>
              <w:rPr>
                <w:sz w:val="16"/>
                <w:szCs w:val="16"/>
              </w:rPr>
              <w:t xml:space="preserve">21.3 </w:t>
            </w:r>
          </w:p>
        </w:tc>
      </w:tr>
      <w:tr w:rsidR="00000000">
        <w:trPr>
          <w:trHeight w:val="198"/>
        </w:trPr>
        <w:tc>
          <w:tcPr>
            <w:tcW w:w="1149" w:type="dxa"/>
            <w:tcBorders>
              <w:top w:val="nil"/>
              <w:left w:val="nil"/>
              <w:bottom w:val="nil"/>
              <w:right w:val="single" w:sz="8" w:space="0" w:color="000000"/>
            </w:tcBorders>
            <w:tcMar>
              <w:top w:w="22" w:type="dxa"/>
              <w:left w:w="8" w:type="dxa"/>
              <w:bottom w:w="0" w:type="dxa"/>
              <w:right w:w="88" w:type="dxa"/>
            </w:tcMar>
            <w:hideMark/>
          </w:tcPr>
          <w:p w:rsidR="00000000" w:rsidRDefault="001F7942">
            <w:pPr>
              <w:spacing w:after="0" w:line="256" w:lineRule="auto"/>
              <w:ind w:left="155" w:firstLine="0"/>
              <w:jc w:val="left"/>
            </w:pPr>
            <w:r>
              <w:rPr>
                <w:rStyle w:val="translated-span"/>
                <w:sz w:val="16"/>
                <w:szCs w:val="16"/>
              </w:rPr>
              <w:t>ACL4</w:t>
            </w:r>
            <w:r>
              <w:rPr>
                <w:rStyle w:val="translated-span"/>
                <w:sz w:val="16"/>
                <w:szCs w:val="16"/>
              </w:rPr>
              <w:t>？</w:t>
            </w:r>
            <w:r>
              <w:rPr>
                <w:rStyle w:val="translated-span"/>
                <w:sz w:val="16"/>
                <w:szCs w:val="16"/>
              </w:rPr>
              <w:t>100</w:t>
            </w:r>
            <w:r>
              <w:rPr>
                <w:rStyle w:val="translated-span"/>
                <w:sz w:val="16"/>
                <w:szCs w:val="16"/>
              </w:rPr>
              <w:t>K</w:t>
            </w:r>
          </w:p>
        </w:tc>
        <w:tc>
          <w:tcPr>
            <w:tcW w:w="1210" w:type="dxa"/>
            <w:tcBorders>
              <w:top w:val="nil"/>
              <w:left w:val="nil"/>
              <w:bottom w:val="nil"/>
              <w:right w:val="nil"/>
            </w:tcBorders>
            <w:tcMar>
              <w:top w:w="22" w:type="dxa"/>
              <w:left w:w="8" w:type="dxa"/>
              <w:bottom w:w="0" w:type="dxa"/>
              <w:right w:w="88" w:type="dxa"/>
            </w:tcMar>
            <w:hideMark/>
          </w:tcPr>
          <w:p w:rsidR="00000000" w:rsidRDefault="001F7942">
            <w:pPr>
              <w:spacing w:after="0" w:line="256" w:lineRule="auto"/>
              <w:ind w:left="358" w:firstLine="0"/>
              <w:jc w:val="left"/>
            </w:pPr>
            <w:r>
              <w:rPr>
                <w:sz w:val="16"/>
                <w:szCs w:val="16"/>
              </w:rPr>
              <w:t xml:space="preserve">320 </w:t>
            </w:r>
          </w:p>
        </w:tc>
        <w:tc>
          <w:tcPr>
            <w:tcW w:w="812" w:type="dxa"/>
            <w:tcMar>
              <w:top w:w="22" w:type="dxa"/>
              <w:left w:w="8" w:type="dxa"/>
              <w:bottom w:w="0" w:type="dxa"/>
              <w:right w:w="88" w:type="dxa"/>
            </w:tcMar>
            <w:hideMark/>
          </w:tcPr>
          <w:p w:rsidR="00000000" w:rsidRDefault="001F7942">
            <w:pPr>
              <w:spacing w:after="0" w:line="256" w:lineRule="auto"/>
              <w:ind w:left="139" w:firstLine="0"/>
              <w:jc w:val="left"/>
            </w:pPr>
            <w:r>
              <w:rPr>
                <w:sz w:val="16"/>
                <w:szCs w:val="16"/>
              </w:rPr>
              <w:t xml:space="preserve">18.7 </w:t>
            </w:r>
          </w:p>
        </w:tc>
        <w:tc>
          <w:tcPr>
            <w:tcW w:w="1180" w:type="dxa"/>
            <w:tcMar>
              <w:top w:w="22" w:type="dxa"/>
              <w:left w:w="8" w:type="dxa"/>
              <w:bottom w:w="0" w:type="dxa"/>
              <w:right w:w="88" w:type="dxa"/>
            </w:tcMar>
            <w:hideMark/>
          </w:tcPr>
          <w:p w:rsidR="00000000" w:rsidRDefault="001F7942">
            <w:pPr>
              <w:spacing w:after="0" w:line="256" w:lineRule="auto"/>
              <w:ind w:left="318" w:firstLine="0"/>
              <w:jc w:val="left"/>
            </w:pPr>
            <w:r>
              <w:rPr>
                <w:sz w:val="16"/>
                <w:szCs w:val="16"/>
              </w:rPr>
              <w:t xml:space="preserve">8693 </w:t>
            </w:r>
          </w:p>
        </w:tc>
        <w:tc>
          <w:tcPr>
            <w:tcW w:w="768" w:type="dxa"/>
            <w:tcMar>
              <w:top w:w="22" w:type="dxa"/>
              <w:left w:w="8" w:type="dxa"/>
              <w:bottom w:w="0" w:type="dxa"/>
              <w:right w:w="88" w:type="dxa"/>
            </w:tcMar>
            <w:hideMark/>
          </w:tcPr>
          <w:p w:rsidR="00000000" w:rsidRDefault="001F7942">
            <w:pPr>
              <w:spacing w:after="0" w:line="256" w:lineRule="auto"/>
              <w:ind w:left="92" w:firstLine="0"/>
              <w:jc w:val="left"/>
            </w:pPr>
            <w:r>
              <w:rPr>
                <w:sz w:val="16"/>
                <w:szCs w:val="16"/>
              </w:rPr>
              <w:t xml:space="preserve">168.7 </w:t>
            </w:r>
          </w:p>
        </w:tc>
      </w:tr>
      <w:tr w:rsidR="00000000">
        <w:trPr>
          <w:trHeight w:val="198"/>
        </w:trPr>
        <w:tc>
          <w:tcPr>
            <w:tcW w:w="1149" w:type="dxa"/>
            <w:tcBorders>
              <w:top w:val="nil"/>
              <w:left w:val="nil"/>
              <w:bottom w:val="nil"/>
              <w:right w:val="single" w:sz="8" w:space="0" w:color="000000"/>
            </w:tcBorders>
            <w:tcMar>
              <w:top w:w="22" w:type="dxa"/>
              <w:left w:w="8" w:type="dxa"/>
              <w:bottom w:w="0" w:type="dxa"/>
              <w:right w:w="88" w:type="dxa"/>
            </w:tcMar>
            <w:hideMark/>
          </w:tcPr>
          <w:p w:rsidR="00000000" w:rsidRDefault="001F7942">
            <w:pPr>
              <w:spacing w:after="0" w:line="256" w:lineRule="auto"/>
              <w:ind w:left="155" w:firstLine="0"/>
              <w:jc w:val="left"/>
            </w:pPr>
            <w:r>
              <w:rPr>
                <w:rStyle w:val="translated-span"/>
                <w:sz w:val="16"/>
                <w:szCs w:val="16"/>
              </w:rPr>
              <w:t>ACL5</w:t>
            </w:r>
            <w:r>
              <w:rPr>
                <w:rStyle w:val="translated-span"/>
                <w:sz w:val="16"/>
                <w:szCs w:val="16"/>
              </w:rPr>
              <w:t>？</w:t>
            </w:r>
            <w:r>
              <w:rPr>
                <w:rStyle w:val="translated-span"/>
                <w:sz w:val="16"/>
                <w:szCs w:val="16"/>
              </w:rPr>
              <w:t>100</w:t>
            </w:r>
            <w:r>
              <w:rPr>
                <w:rStyle w:val="translated-span"/>
                <w:sz w:val="16"/>
                <w:szCs w:val="16"/>
              </w:rPr>
              <w:t>K</w:t>
            </w:r>
          </w:p>
        </w:tc>
        <w:tc>
          <w:tcPr>
            <w:tcW w:w="1210" w:type="dxa"/>
            <w:tcBorders>
              <w:top w:val="nil"/>
              <w:left w:val="nil"/>
              <w:bottom w:val="nil"/>
              <w:right w:val="nil"/>
            </w:tcBorders>
            <w:tcMar>
              <w:top w:w="22" w:type="dxa"/>
              <w:left w:w="8" w:type="dxa"/>
              <w:bottom w:w="0" w:type="dxa"/>
              <w:right w:w="88" w:type="dxa"/>
            </w:tcMar>
            <w:hideMark/>
          </w:tcPr>
          <w:p w:rsidR="00000000" w:rsidRDefault="001F7942">
            <w:pPr>
              <w:spacing w:after="0" w:line="256" w:lineRule="auto"/>
              <w:ind w:left="398" w:firstLine="0"/>
              <w:jc w:val="left"/>
            </w:pPr>
            <w:r>
              <w:rPr>
                <w:sz w:val="16"/>
                <w:szCs w:val="16"/>
              </w:rPr>
              <w:t xml:space="preserve">93 </w:t>
            </w:r>
          </w:p>
        </w:tc>
        <w:tc>
          <w:tcPr>
            <w:tcW w:w="812" w:type="dxa"/>
            <w:tcMar>
              <w:top w:w="22" w:type="dxa"/>
              <w:left w:w="8" w:type="dxa"/>
              <w:bottom w:w="0" w:type="dxa"/>
              <w:right w:w="88" w:type="dxa"/>
            </w:tcMar>
            <w:hideMark/>
          </w:tcPr>
          <w:p w:rsidR="00000000" w:rsidRDefault="001F7942">
            <w:pPr>
              <w:spacing w:after="0" w:line="256" w:lineRule="auto"/>
              <w:ind w:left="139" w:firstLine="0"/>
              <w:jc w:val="left"/>
            </w:pPr>
            <w:r>
              <w:rPr>
                <w:sz w:val="16"/>
                <w:szCs w:val="16"/>
              </w:rPr>
              <w:t xml:space="preserve">12.8 </w:t>
            </w:r>
          </w:p>
        </w:tc>
        <w:tc>
          <w:tcPr>
            <w:tcW w:w="1180" w:type="dxa"/>
            <w:tcMar>
              <w:top w:w="22" w:type="dxa"/>
              <w:left w:w="8" w:type="dxa"/>
              <w:bottom w:w="0" w:type="dxa"/>
              <w:right w:w="88" w:type="dxa"/>
            </w:tcMar>
            <w:hideMark/>
          </w:tcPr>
          <w:p w:rsidR="00000000" w:rsidRDefault="001F7942">
            <w:pPr>
              <w:spacing w:after="0" w:line="256" w:lineRule="auto"/>
              <w:ind w:left="358" w:firstLine="0"/>
              <w:jc w:val="left"/>
            </w:pPr>
            <w:r>
              <w:rPr>
                <w:sz w:val="16"/>
                <w:szCs w:val="16"/>
              </w:rPr>
              <w:t xml:space="preserve">683 </w:t>
            </w:r>
          </w:p>
        </w:tc>
        <w:tc>
          <w:tcPr>
            <w:tcW w:w="768" w:type="dxa"/>
            <w:tcMar>
              <w:top w:w="22" w:type="dxa"/>
              <w:left w:w="8" w:type="dxa"/>
              <w:bottom w:w="0" w:type="dxa"/>
              <w:right w:w="88" w:type="dxa"/>
            </w:tcMar>
            <w:hideMark/>
          </w:tcPr>
          <w:p w:rsidR="00000000" w:rsidRDefault="001F7942">
            <w:pPr>
              <w:spacing w:after="0" w:line="256" w:lineRule="auto"/>
              <w:ind w:left="131" w:firstLine="0"/>
              <w:jc w:val="left"/>
            </w:pPr>
            <w:r>
              <w:rPr>
                <w:sz w:val="16"/>
                <w:szCs w:val="16"/>
              </w:rPr>
              <w:t xml:space="preserve">28.9 </w:t>
            </w:r>
          </w:p>
        </w:tc>
      </w:tr>
      <w:tr w:rsidR="00000000">
        <w:trPr>
          <w:trHeight w:val="198"/>
        </w:trPr>
        <w:tc>
          <w:tcPr>
            <w:tcW w:w="1149" w:type="dxa"/>
            <w:tcBorders>
              <w:top w:val="nil"/>
              <w:left w:val="nil"/>
              <w:bottom w:val="nil"/>
              <w:right w:val="single" w:sz="8" w:space="0" w:color="000000"/>
            </w:tcBorders>
            <w:tcMar>
              <w:top w:w="22" w:type="dxa"/>
              <w:left w:w="8" w:type="dxa"/>
              <w:bottom w:w="0" w:type="dxa"/>
              <w:right w:w="88" w:type="dxa"/>
            </w:tcMar>
            <w:hideMark/>
          </w:tcPr>
          <w:p w:rsidR="00000000" w:rsidRDefault="001F7942">
            <w:pPr>
              <w:spacing w:after="0" w:line="256" w:lineRule="auto"/>
              <w:ind w:left="92" w:firstLine="0"/>
              <w:jc w:val="center"/>
            </w:pPr>
            <w:r>
              <w:rPr>
                <w:rStyle w:val="translated-span"/>
                <w:sz w:val="16"/>
                <w:szCs w:val="16"/>
              </w:rPr>
              <w:t>一轮</w:t>
            </w:r>
            <w:r>
              <w:rPr>
                <w:rStyle w:val="translated-span"/>
                <w:sz w:val="16"/>
                <w:szCs w:val="16"/>
              </w:rPr>
              <w:t>100</w:t>
            </w:r>
            <w:r>
              <w:rPr>
                <w:rStyle w:val="translated-span"/>
                <w:sz w:val="16"/>
                <w:szCs w:val="16"/>
              </w:rPr>
              <w:t>K</w:t>
            </w:r>
          </w:p>
        </w:tc>
        <w:tc>
          <w:tcPr>
            <w:tcW w:w="1210" w:type="dxa"/>
            <w:tcBorders>
              <w:top w:val="nil"/>
              <w:left w:val="nil"/>
              <w:bottom w:val="nil"/>
              <w:right w:val="nil"/>
            </w:tcBorders>
            <w:tcMar>
              <w:top w:w="22" w:type="dxa"/>
              <w:left w:w="8" w:type="dxa"/>
              <w:bottom w:w="0" w:type="dxa"/>
              <w:right w:w="88" w:type="dxa"/>
            </w:tcMar>
            <w:hideMark/>
          </w:tcPr>
          <w:p w:rsidR="00000000" w:rsidRDefault="001F7942">
            <w:pPr>
              <w:spacing w:after="0" w:line="256" w:lineRule="auto"/>
              <w:ind w:left="358" w:firstLine="0"/>
              <w:jc w:val="left"/>
            </w:pPr>
            <w:r>
              <w:rPr>
                <w:sz w:val="16"/>
                <w:szCs w:val="16"/>
              </w:rPr>
              <w:t xml:space="preserve">193 </w:t>
            </w:r>
          </w:p>
        </w:tc>
        <w:tc>
          <w:tcPr>
            <w:tcW w:w="812" w:type="dxa"/>
            <w:tcMar>
              <w:top w:w="22" w:type="dxa"/>
              <w:left w:w="8" w:type="dxa"/>
              <w:bottom w:w="0" w:type="dxa"/>
              <w:right w:w="88" w:type="dxa"/>
            </w:tcMar>
            <w:hideMark/>
          </w:tcPr>
          <w:p w:rsidR="00000000" w:rsidRDefault="001F7942">
            <w:pPr>
              <w:spacing w:after="0" w:line="256" w:lineRule="auto"/>
              <w:ind w:left="139" w:firstLine="0"/>
              <w:jc w:val="left"/>
            </w:pPr>
            <w:r>
              <w:rPr>
                <w:sz w:val="16"/>
                <w:szCs w:val="16"/>
              </w:rPr>
              <w:t xml:space="preserve">16.4 </w:t>
            </w:r>
          </w:p>
        </w:tc>
        <w:tc>
          <w:tcPr>
            <w:tcW w:w="1180" w:type="dxa"/>
            <w:tcMar>
              <w:top w:w="22" w:type="dxa"/>
              <w:left w:w="8" w:type="dxa"/>
              <w:bottom w:w="0" w:type="dxa"/>
              <w:right w:w="88" w:type="dxa"/>
            </w:tcMar>
            <w:hideMark/>
          </w:tcPr>
          <w:p w:rsidR="00000000" w:rsidRDefault="001F7942">
            <w:pPr>
              <w:spacing w:after="0" w:line="256" w:lineRule="auto"/>
              <w:ind w:left="318" w:firstLine="0"/>
              <w:jc w:val="left"/>
            </w:pPr>
            <w:r>
              <w:rPr>
                <w:sz w:val="16"/>
                <w:szCs w:val="16"/>
              </w:rPr>
              <w:t xml:space="preserve">2664 </w:t>
            </w:r>
          </w:p>
        </w:tc>
        <w:tc>
          <w:tcPr>
            <w:tcW w:w="768" w:type="dxa"/>
            <w:tcMar>
              <w:top w:w="22" w:type="dxa"/>
              <w:left w:w="8" w:type="dxa"/>
              <w:bottom w:w="0" w:type="dxa"/>
              <w:right w:w="88" w:type="dxa"/>
            </w:tcMar>
            <w:hideMark/>
          </w:tcPr>
          <w:p w:rsidR="00000000" w:rsidRDefault="001F7942">
            <w:pPr>
              <w:spacing w:after="0" w:line="256" w:lineRule="auto"/>
              <w:ind w:left="131" w:firstLine="0"/>
              <w:jc w:val="left"/>
            </w:pPr>
            <w:r>
              <w:rPr>
                <w:sz w:val="16"/>
                <w:szCs w:val="16"/>
              </w:rPr>
              <w:t xml:space="preserve">71.8 </w:t>
            </w:r>
          </w:p>
        </w:tc>
      </w:tr>
      <w:tr w:rsidR="00000000">
        <w:trPr>
          <w:trHeight w:val="198"/>
        </w:trPr>
        <w:tc>
          <w:tcPr>
            <w:tcW w:w="1149" w:type="dxa"/>
            <w:tcBorders>
              <w:top w:val="nil"/>
              <w:left w:val="nil"/>
              <w:bottom w:val="nil"/>
              <w:right w:val="single" w:sz="8" w:space="0" w:color="000000"/>
            </w:tcBorders>
            <w:tcMar>
              <w:top w:w="22" w:type="dxa"/>
              <w:left w:w="8" w:type="dxa"/>
              <w:bottom w:w="0" w:type="dxa"/>
              <w:right w:w="88" w:type="dxa"/>
            </w:tcMar>
            <w:hideMark/>
          </w:tcPr>
          <w:p w:rsidR="00000000" w:rsidRDefault="001F7942">
            <w:pPr>
              <w:spacing w:after="0" w:line="256" w:lineRule="auto"/>
              <w:ind w:left="92" w:firstLine="0"/>
              <w:jc w:val="center"/>
            </w:pPr>
            <w:r>
              <w:rPr>
                <w:rStyle w:val="translated-span"/>
                <w:sz w:val="16"/>
                <w:szCs w:val="16"/>
              </w:rPr>
              <w:t>前桥</w:t>
            </w:r>
            <w:r>
              <w:rPr>
                <w:rStyle w:val="translated-span"/>
                <w:sz w:val="16"/>
                <w:szCs w:val="16"/>
              </w:rPr>
              <w:t>100</w:t>
            </w:r>
            <w:r>
              <w:rPr>
                <w:rStyle w:val="translated-span"/>
                <w:sz w:val="16"/>
                <w:szCs w:val="16"/>
              </w:rPr>
              <w:t>K</w:t>
            </w:r>
          </w:p>
        </w:tc>
        <w:tc>
          <w:tcPr>
            <w:tcW w:w="1210" w:type="dxa"/>
            <w:tcBorders>
              <w:top w:val="nil"/>
              <w:left w:val="nil"/>
              <w:bottom w:val="nil"/>
              <w:right w:val="nil"/>
            </w:tcBorders>
            <w:tcMar>
              <w:top w:w="22" w:type="dxa"/>
              <w:left w:w="8" w:type="dxa"/>
              <w:bottom w:w="0" w:type="dxa"/>
              <w:right w:w="88" w:type="dxa"/>
            </w:tcMar>
            <w:hideMark/>
          </w:tcPr>
          <w:p w:rsidR="00000000" w:rsidRDefault="001F7942">
            <w:pPr>
              <w:spacing w:after="0" w:line="256" w:lineRule="auto"/>
              <w:ind w:left="398" w:firstLine="0"/>
              <w:jc w:val="left"/>
            </w:pPr>
            <w:r>
              <w:rPr>
                <w:sz w:val="16"/>
                <w:szCs w:val="16"/>
              </w:rPr>
              <w:t xml:space="preserve">10 </w:t>
            </w:r>
          </w:p>
        </w:tc>
        <w:tc>
          <w:tcPr>
            <w:tcW w:w="812" w:type="dxa"/>
            <w:tcMar>
              <w:top w:w="22" w:type="dxa"/>
              <w:left w:w="8" w:type="dxa"/>
              <w:bottom w:w="0" w:type="dxa"/>
              <w:right w:w="88" w:type="dxa"/>
            </w:tcMar>
            <w:hideMark/>
          </w:tcPr>
          <w:p w:rsidR="00000000" w:rsidRDefault="001F7942">
            <w:pPr>
              <w:spacing w:after="0" w:line="256" w:lineRule="auto"/>
              <w:ind w:left="179" w:firstLine="0"/>
              <w:jc w:val="left"/>
            </w:pPr>
            <w:r>
              <w:rPr>
                <w:sz w:val="16"/>
                <w:szCs w:val="16"/>
              </w:rPr>
              <w:t xml:space="preserve">9.4 </w:t>
            </w:r>
          </w:p>
        </w:tc>
        <w:tc>
          <w:tcPr>
            <w:tcW w:w="1180" w:type="dxa"/>
            <w:tcMar>
              <w:top w:w="22" w:type="dxa"/>
              <w:left w:w="8" w:type="dxa"/>
              <w:bottom w:w="0" w:type="dxa"/>
              <w:right w:w="88" w:type="dxa"/>
            </w:tcMar>
            <w:hideMark/>
          </w:tcPr>
          <w:p w:rsidR="00000000" w:rsidRDefault="001F7942">
            <w:pPr>
              <w:spacing w:after="0" w:line="256" w:lineRule="auto"/>
              <w:ind w:left="398" w:firstLine="0"/>
              <w:jc w:val="left"/>
            </w:pPr>
            <w:r>
              <w:rPr>
                <w:sz w:val="16"/>
                <w:szCs w:val="16"/>
              </w:rPr>
              <w:t xml:space="preserve">28 </w:t>
            </w:r>
          </w:p>
        </w:tc>
        <w:tc>
          <w:tcPr>
            <w:tcW w:w="768" w:type="dxa"/>
            <w:tcMar>
              <w:top w:w="22" w:type="dxa"/>
              <w:left w:w="8" w:type="dxa"/>
              <w:bottom w:w="0" w:type="dxa"/>
              <w:right w:w="88" w:type="dxa"/>
            </w:tcMar>
            <w:hideMark/>
          </w:tcPr>
          <w:p w:rsidR="00000000" w:rsidRDefault="001F7942">
            <w:pPr>
              <w:spacing w:after="0" w:line="256" w:lineRule="auto"/>
              <w:ind w:left="131" w:firstLine="0"/>
              <w:jc w:val="left"/>
            </w:pPr>
            <w:r>
              <w:rPr>
                <w:sz w:val="16"/>
                <w:szCs w:val="16"/>
              </w:rPr>
              <w:t xml:space="preserve">14.8 </w:t>
            </w:r>
          </w:p>
        </w:tc>
      </w:tr>
      <w:tr w:rsidR="00000000">
        <w:trPr>
          <w:trHeight w:val="198"/>
        </w:trPr>
        <w:tc>
          <w:tcPr>
            <w:tcW w:w="1149" w:type="dxa"/>
            <w:tcBorders>
              <w:top w:val="nil"/>
              <w:left w:val="nil"/>
              <w:bottom w:val="nil"/>
              <w:right w:val="single" w:sz="8" w:space="0" w:color="000000"/>
            </w:tcBorders>
            <w:tcMar>
              <w:top w:w="22" w:type="dxa"/>
              <w:left w:w="8" w:type="dxa"/>
              <w:bottom w:w="0" w:type="dxa"/>
              <w:right w:w="88" w:type="dxa"/>
            </w:tcMar>
            <w:hideMark/>
          </w:tcPr>
          <w:p w:rsidR="00000000" w:rsidRDefault="001F7942">
            <w:pPr>
              <w:spacing w:after="0" w:line="256" w:lineRule="auto"/>
              <w:ind w:left="92" w:firstLine="0"/>
              <w:jc w:val="center"/>
            </w:pPr>
            <w:r>
              <w:rPr>
                <w:rStyle w:val="translated-span"/>
                <w:sz w:val="16"/>
                <w:szCs w:val="16"/>
              </w:rPr>
              <w:t>三轮</w:t>
            </w:r>
            <w:r>
              <w:rPr>
                <w:rStyle w:val="translated-span"/>
                <w:sz w:val="16"/>
                <w:szCs w:val="16"/>
              </w:rPr>
              <w:t>100</w:t>
            </w:r>
            <w:r>
              <w:rPr>
                <w:rStyle w:val="translated-span"/>
                <w:sz w:val="16"/>
                <w:szCs w:val="16"/>
              </w:rPr>
              <w:t>K</w:t>
            </w:r>
          </w:p>
        </w:tc>
        <w:tc>
          <w:tcPr>
            <w:tcW w:w="1210" w:type="dxa"/>
            <w:tcBorders>
              <w:top w:val="nil"/>
              <w:left w:val="nil"/>
              <w:bottom w:val="nil"/>
              <w:right w:val="nil"/>
            </w:tcBorders>
            <w:tcMar>
              <w:top w:w="22" w:type="dxa"/>
              <w:left w:w="8" w:type="dxa"/>
              <w:bottom w:w="0" w:type="dxa"/>
              <w:right w:w="88" w:type="dxa"/>
            </w:tcMar>
            <w:hideMark/>
          </w:tcPr>
          <w:p w:rsidR="00000000" w:rsidRDefault="001F7942">
            <w:pPr>
              <w:spacing w:after="0" w:line="256" w:lineRule="auto"/>
              <w:ind w:left="358" w:firstLine="0"/>
              <w:jc w:val="left"/>
            </w:pPr>
            <w:r>
              <w:rPr>
                <w:sz w:val="16"/>
                <w:szCs w:val="16"/>
              </w:rPr>
              <w:t xml:space="preserve">118 </w:t>
            </w:r>
          </w:p>
        </w:tc>
        <w:tc>
          <w:tcPr>
            <w:tcW w:w="812" w:type="dxa"/>
            <w:tcMar>
              <w:top w:w="22" w:type="dxa"/>
              <w:left w:w="8" w:type="dxa"/>
              <w:bottom w:w="0" w:type="dxa"/>
              <w:right w:w="88" w:type="dxa"/>
            </w:tcMar>
            <w:hideMark/>
          </w:tcPr>
          <w:p w:rsidR="00000000" w:rsidRDefault="001F7942">
            <w:pPr>
              <w:spacing w:after="0" w:line="256" w:lineRule="auto"/>
              <w:ind w:left="139" w:firstLine="0"/>
              <w:jc w:val="left"/>
            </w:pPr>
            <w:r>
              <w:rPr>
                <w:sz w:val="16"/>
                <w:szCs w:val="16"/>
              </w:rPr>
              <w:t xml:space="preserve">14.2 </w:t>
            </w:r>
          </w:p>
        </w:tc>
        <w:tc>
          <w:tcPr>
            <w:tcW w:w="1180" w:type="dxa"/>
            <w:tcMar>
              <w:top w:w="22" w:type="dxa"/>
              <w:left w:w="8" w:type="dxa"/>
              <w:bottom w:w="0" w:type="dxa"/>
              <w:right w:w="88" w:type="dxa"/>
            </w:tcMar>
            <w:hideMark/>
          </w:tcPr>
          <w:p w:rsidR="00000000" w:rsidRDefault="001F7942">
            <w:pPr>
              <w:spacing w:after="0" w:line="256" w:lineRule="auto"/>
              <w:ind w:left="318" w:firstLine="0"/>
              <w:jc w:val="left"/>
            </w:pPr>
            <w:r>
              <w:rPr>
                <w:sz w:val="16"/>
                <w:szCs w:val="16"/>
              </w:rPr>
              <w:t xml:space="preserve">1068 </w:t>
            </w:r>
          </w:p>
        </w:tc>
        <w:tc>
          <w:tcPr>
            <w:tcW w:w="768" w:type="dxa"/>
            <w:tcMar>
              <w:top w:w="22" w:type="dxa"/>
              <w:left w:w="8" w:type="dxa"/>
              <w:bottom w:w="0" w:type="dxa"/>
              <w:right w:w="88" w:type="dxa"/>
            </w:tcMar>
            <w:hideMark/>
          </w:tcPr>
          <w:p w:rsidR="00000000" w:rsidRDefault="001F7942">
            <w:pPr>
              <w:spacing w:after="0" w:line="256" w:lineRule="auto"/>
              <w:ind w:left="131" w:firstLine="0"/>
              <w:jc w:val="left"/>
            </w:pPr>
            <w:r>
              <w:rPr>
                <w:sz w:val="16"/>
                <w:szCs w:val="16"/>
              </w:rPr>
              <w:t xml:space="preserve">43.2 </w:t>
            </w:r>
          </w:p>
        </w:tc>
      </w:tr>
      <w:tr w:rsidR="00000000">
        <w:trPr>
          <w:trHeight w:val="198"/>
        </w:trPr>
        <w:tc>
          <w:tcPr>
            <w:tcW w:w="1149" w:type="dxa"/>
            <w:tcBorders>
              <w:top w:val="nil"/>
              <w:left w:val="nil"/>
              <w:bottom w:val="nil"/>
              <w:right w:val="single" w:sz="8" w:space="0" w:color="000000"/>
            </w:tcBorders>
            <w:tcMar>
              <w:top w:w="22" w:type="dxa"/>
              <w:left w:w="8" w:type="dxa"/>
              <w:bottom w:w="0" w:type="dxa"/>
              <w:right w:w="88" w:type="dxa"/>
            </w:tcMar>
            <w:hideMark/>
          </w:tcPr>
          <w:p w:rsidR="00000000" w:rsidRDefault="001F7942">
            <w:pPr>
              <w:spacing w:after="0" w:line="256" w:lineRule="auto"/>
              <w:ind w:left="92" w:firstLine="0"/>
              <w:jc w:val="center"/>
            </w:pPr>
            <w:r>
              <w:rPr>
                <w:rStyle w:val="translated-span"/>
                <w:sz w:val="16"/>
                <w:szCs w:val="16"/>
              </w:rPr>
              <w:t>四轮</w:t>
            </w:r>
            <w:r>
              <w:rPr>
                <w:rStyle w:val="translated-span"/>
                <w:sz w:val="16"/>
                <w:szCs w:val="16"/>
              </w:rPr>
              <w:t>100</w:t>
            </w:r>
            <w:r>
              <w:rPr>
                <w:rStyle w:val="translated-span"/>
                <w:sz w:val="16"/>
                <w:szCs w:val="16"/>
              </w:rPr>
              <w:t>K</w:t>
            </w:r>
          </w:p>
        </w:tc>
        <w:tc>
          <w:tcPr>
            <w:tcW w:w="1210" w:type="dxa"/>
            <w:tcBorders>
              <w:top w:val="nil"/>
              <w:left w:val="nil"/>
              <w:bottom w:val="nil"/>
              <w:right w:val="nil"/>
            </w:tcBorders>
            <w:tcMar>
              <w:top w:w="22" w:type="dxa"/>
              <w:left w:w="8" w:type="dxa"/>
              <w:bottom w:w="0" w:type="dxa"/>
              <w:right w:w="88" w:type="dxa"/>
            </w:tcMar>
            <w:hideMark/>
          </w:tcPr>
          <w:p w:rsidR="00000000" w:rsidRDefault="001F7942">
            <w:pPr>
              <w:spacing w:after="0" w:line="256" w:lineRule="auto"/>
              <w:ind w:left="398" w:firstLine="0"/>
              <w:jc w:val="left"/>
            </w:pPr>
            <w:r>
              <w:rPr>
                <w:sz w:val="16"/>
                <w:szCs w:val="16"/>
              </w:rPr>
              <w:t xml:space="preserve">10 </w:t>
            </w:r>
          </w:p>
        </w:tc>
        <w:tc>
          <w:tcPr>
            <w:tcW w:w="812" w:type="dxa"/>
            <w:tcMar>
              <w:top w:w="22" w:type="dxa"/>
              <w:left w:w="8" w:type="dxa"/>
              <w:bottom w:w="0" w:type="dxa"/>
              <w:right w:w="88" w:type="dxa"/>
            </w:tcMar>
            <w:hideMark/>
          </w:tcPr>
          <w:p w:rsidR="00000000" w:rsidRDefault="001F7942">
            <w:pPr>
              <w:spacing w:after="0" w:line="256" w:lineRule="auto"/>
              <w:ind w:left="179" w:firstLine="0"/>
              <w:jc w:val="left"/>
            </w:pPr>
            <w:r>
              <w:rPr>
                <w:sz w:val="16"/>
                <w:szCs w:val="16"/>
              </w:rPr>
              <w:t xml:space="preserve">9.0 </w:t>
            </w:r>
          </w:p>
        </w:tc>
        <w:tc>
          <w:tcPr>
            <w:tcW w:w="1180" w:type="dxa"/>
            <w:tcMar>
              <w:top w:w="22" w:type="dxa"/>
              <w:left w:w="8" w:type="dxa"/>
              <w:bottom w:w="0" w:type="dxa"/>
              <w:right w:w="88" w:type="dxa"/>
            </w:tcMar>
            <w:hideMark/>
          </w:tcPr>
          <w:p w:rsidR="00000000" w:rsidRDefault="001F7942">
            <w:pPr>
              <w:spacing w:after="0" w:line="256" w:lineRule="auto"/>
              <w:ind w:left="398" w:firstLine="0"/>
              <w:jc w:val="left"/>
            </w:pPr>
            <w:r>
              <w:rPr>
                <w:sz w:val="16"/>
                <w:szCs w:val="16"/>
              </w:rPr>
              <w:t xml:space="preserve">23 </w:t>
            </w:r>
          </w:p>
        </w:tc>
        <w:tc>
          <w:tcPr>
            <w:tcW w:w="768" w:type="dxa"/>
            <w:tcMar>
              <w:top w:w="22" w:type="dxa"/>
              <w:left w:w="8" w:type="dxa"/>
              <w:bottom w:w="0" w:type="dxa"/>
              <w:right w:w="88" w:type="dxa"/>
            </w:tcMar>
            <w:hideMark/>
          </w:tcPr>
          <w:p w:rsidR="00000000" w:rsidRDefault="001F7942">
            <w:pPr>
              <w:spacing w:after="0" w:line="256" w:lineRule="auto"/>
              <w:ind w:left="131" w:firstLine="0"/>
              <w:jc w:val="left"/>
            </w:pPr>
            <w:r>
              <w:rPr>
                <w:sz w:val="16"/>
                <w:szCs w:val="16"/>
              </w:rPr>
              <w:t xml:space="preserve">12.9 </w:t>
            </w:r>
          </w:p>
        </w:tc>
      </w:tr>
      <w:tr w:rsidR="00000000">
        <w:trPr>
          <w:trHeight w:val="198"/>
        </w:trPr>
        <w:tc>
          <w:tcPr>
            <w:tcW w:w="1149" w:type="dxa"/>
            <w:tcBorders>
              <w:top w:val="nil"/>
              <w:left w:val="nil"/>
              <w:bottom w:val="nil"/>
              <w:right w:val="single" w:sz="8" w:space="0" w:color="000000"/>
            </w:tcBorders>
            <w:tcMar>
              <w:top w:w="22" w:type="dxa"/>
              <w:left w:w="8" w:type="dxa"/>
              <w:bottom w:w="0" w:type="dxa"/>
              <w:right w:w="88" w:type="dxa"/>
            </w:tcMar>
            <w:hideMark/>
          </w:tcPr>
          <w:p w:rsidR="00000000" w:rsidRDefault="001F7942">
            <w:pPr>
              <w:spacing w:after="0" w:line="256" w:lineRule="auto"/>
              <w:ind w:left="92" w:firstLine="0"/>
              <w:jc w:val="center"/>
            </w:pPr>
            <w:r>
              <w:rPr>
                <w:rStyle w:val="translated-span"/>
                <w:sz w:val="16"/>
                <w:szCs w:val="16"/>
              </w:rPr>
              <w:t>FW5 K</w:t>
            </w:r>
            <w:r>
              <w:rPr>
                <w:rStyle w:val="translated-span"/>
                <w:sz w:val="16"/>
                <w:szCs w:val="16"/>
              </w:rPr>
              <w:t>英</w:t>
            </w:r>
            <w:r>
              <w:rPr>
                <w:rStyle w:val="translated-span"/>
                <w:sz w:val="16"/>
                <w:szCs w:val="16"/>
              </w:rPr>
              <w:t>尺</w:t>
            </w:r>
          </w:p>
        </w:tc>
        <w:tc>
          <w:tcPr>
            <w:tcW w:w="1210" w:type="dxa"/>
            <w:tcBorders>
              <w:top w:val="nil"/>
              <w:left w:val="nil"/>
              <w:bottom w:val="nil"/>
              <w:right w:val="nil"/>
            </w:tcBorders>
            <w:tcMar>
              <w:top w:w="22" w:type="dxa"/>
              <w:left w:w="8" w:type="dxa"/>
              <w:bottom w:w="0" w:type="dxa"/>
              <w:right w:w="88" w:type="dxa"/>
            </w:tcMar>
            <w:hideMark/>
          </w:tcPr>
          <w:p w:rsidR="00000000" w:rsidRDefault="001F7942">
            <w:pPr>
              <w:spacing w:after="0" w:line="256" w:lineRule="auto"/>
              <w:ind w:left="358" w:firstLine="0"/>
              <w:jc w:val="left"/>
            </w:pPr>
            <w:r>
              <w:rPr>
                <w:sz w:val="16"/>
                <w:szCs w:val="16"/>
              </w:rPr>
              <w:t xml:space="preserve">111 </w:t>
            </w:r>
          </w:p>
        </w:tc>
        <w:tc>
          <w:tcPr>
            <w:tcW w:w="812" w:type="dxa"/>
            <w:tcMar>
              <w:top w:w="22" w:type="dxa"/>
              <w:left w:w="8" w:type="dxa"/>
              <w:bottom w:w="0" w:type="dxa"/>
              <w:right w:w="88" w:type="dxa"/>
            </w:tcMar>
            <w:hideMark/>
          </w:tcPr>
          <w:p w:rsidR="00000000" w:rsidRDefault="001F7942">
            <w:pPr>
              <w:spacing w:after="0" w:line="256" w:lineRule="auto"/>
              <w:ind w:left="139" w:firstLine="0"/>
              <w:jc w:val="left"/>
            </w:pPr>
            <w:r>
              <w:rPr>
                <w:sz w:val="16"/>
                <w:szCs w:val="16"/>
              </w:rPr>
              <w:t xml:space="preserve">14.4 </w:t>
            </w:r>
          </w:p>
        </w:tc>
        <w:tc>
          <w:tcPr>
            <w:tcW w:w="1180" w:type="dxa"/>
            <w:tcMar>
              <w:top w:w="22" w:type="dxa"/>
              <w:left w:w="8" w:type="dxa"/>
              <w:bottom w:w="0" w:type="dxa"/>
              <w:right w:w="88" w:type="dxa"/>
            </w:tcMar>
            <w:hideMark/>
          </w:tcPr>
          <w:p w:rsidR="00000000" w:rsidRDefault="001F7942">
            <w:pPr>
              <w:spacing w:after="0" w:line="256" w:lineRule="auto"/>
              <w:ind w:left="358" w:firstLine="0"/>
              <w:jc w:val="left"/>
            </w:pPr>
            <w:r>
              <w:rPr>
                <w:sz w:val="16"/>
                <w:szCs w:val="16"/>
              </w:rPr>
              <w:t xml:space="preserve">869 </w:t>
            </w:r>
          </w:p>
        </w:tc>
        <w:tc>
          <w:tcPr>
            <w:tcW w:w="768" w:type="dxa"/>
            <w:tcMar>
              <w:top w:w="22" w:type="dxa"/>
              <w:left w:w="8" w:type="dxa"/>
              <w:bottom w:w="0" w:type="dxa"/>
              <w:right w:w="88" w:type="dxa"/>
            </w:tcMar>
            <w:hideMark/>
          </w:tcPr>
          <w:p w:rsidR="00000000" w:rsidRDefault="001F7942">
            <w:pPr>
              <w:spacing w:after="0" w:line="256" w:lineRule="auto"/>
              <w:ind w:left="131" w:firstLine="0"/>
              <w:jc w:val="left"/>
            </w:pPr>
            <w:r>
              <w:rPr>
                <w:sz w:val="16"/>
                <w:szCs w:val="16"/>
              </w:rPr>
              <w:t xml:space="preserve">38.5 </w:t>
            </w:r>
          </w:p>
        </w:tc>
      </w:tr>
      <w:tr w:rsidR="00000000">
        <w:trPr>
          <w:trHeight w:val="198"/>
        </w:trPr>
        <w:tc>
          <w:tcPr>
            <w:tcW w:w="1149" w:type="dxa"/>
            <w:tcBorders>
              <w:top w:val="nil"/>
              <w:left w:val="nil"/>
              <w:bottom w:val="nil"/>
              <w:right w:val="single" w:sz="8" w:space="0" w:color="000000"/>
            </w:tcBorders>
            <w:tcMar>
              <w:top w:w="22" w:type="dxa"/>
              <w:left w:w="8" w:type="dxa"/>
              <w:bottom w:w="0" w:type="dxa"/>
              <w:right w:w="88" w:type="dxa"/>
            </w:tcMar>
            <w:hideMark/>
          </w:tcPr>
          <w:p w:rsidR="00000000" w:rsidRDefault="001F7942">
            <w:pPr>
              <w:spacing w:after="0" w:line="256" w:lineRule="auto"/>
              <w:ind w:left="95" w:firstLine="0"/>
              <w:jc w:val="center"/>
            </w:pPr>
            <w:r>
              <w:rPr>
                <w:rStyle w:val="translated-span"/>
                <w:sz w:val="16"/>
                <w:szCs w:val="16"/>
              </w:rPr>
              <w:t>IPC1 K</w:t>
            </w:r>
            <w:r>
              <w:rPr>
                <w:rStyle w:val="translated-span"/>
                <w:sz w:val="16"/>
                <w:szCs w:val="16"/>
              </w:rPr>
              <w:t>型</w:t>
            </w:r>
          </w:p>
        </w:tc>
        <w:tc>
          <w:tcPr>
            <w:tcW w:w="1210" w:type="dxa"/>
            <w:tcBorders>
              <w:top w:val="nil"/>
              <w:left w:val="nil"/>
              <w:bottom w:val="nil"/>
              <w:right w:val="nil"/>
            </w:tcBorders>
            <w:tcMar>
              <w:top w:w="22" w:type="dxa"/>
              <w:left w:w="8" w:type="dxa"/>
              <w:bottom w:w="0" w:type="dxa"/>
              <w:right w:w="88" w:type="dxa"/>
            </w:tcMar>
            <w:hideMark/>
          </w:tcPr>
          <w:p w:rsidR="00000000" w:rsidRDefault="001F7942">
            <w:pPr>
              <w:spacing w:after="0" w:line="256" w:lineRule="auto"/>
              <w:ind w:left="398" w:firstLine="0"/>
              <w:jc w:val="left"/>
            </w:pPr>
            <w:r>
              <w:rPr>
                <w:sz w:val="16"/>
                <w:szCs w:val="16"/>
              </w:rPr>
              <w:t xml:space="preserve">14 </w:t>
            </w:r>
          </w:p>
        </w:tc>
        <w:tc>
          <w:tcPr>
            <w:tcW w:w="812" w:type="dxa"/>
            <w:tcMar>
              <w:top w:w="22" w:type="dxa"/>
              <w:left w:w="8" w:type="dxa"/>
              <w:bottom w:w="0" w:type="dxa"/>
              <w:right w:w="88" w:type="dxa"/>
            </w:tcMar>
            <w:hideMark/>
          </w:tcPr>
          <w:p w:rsidR="00000000" w:rsidRDefault="001F7942">
            <w:pPr>
              <w:spacing w:after="0" w:line="256" w:lineRule="auto"/>
              <w:ind w:left="179" w:firstLine="0"/>
              <w:jc w:val="left"/>
            </w:pPr>
            <w:r>
              <w:rPr>
                <w:sz w:val="16"/>
                <w:szCs w:val="16"/>
              </w:rPr>
              <w:t xml:space="preserve">9.7 </w:t>
            </w:r>
          </w:p>
        </w:tc>
        <w:tc>
          <w:tcPr>
            <w:tcW w:w="1180" w:type="dxa"/>
            <w:tcMar>
              <w:top w:w="22" w:type="dxa"/>
              <w:left w:w="8" w:type="dxa"/>
              <w:bottom w:w="0" w:type="dxa"/>
              <w:right w:w="88" w:type="dxa"/>
            </w:tcMar>
            <w:hideMark/>
          </w:tcPr>
          <w:p w:rsidR="00000000" w:rsidRDefault="001F7942">
            <w:pPr>
              <w:spacing w:after="0" w:line="256" w:lineRule="auto"/>
              <w:ind w:left="398" w:firstLine="0"/>
              <w:jc w:val="left"/>
            </w:pPr>
            <w:r>
              <w:rPr>
                <w:sz w:val="16"/>
                <w:szCs w:val="16"/>
              </w:rPr>
              <w:t xml:space="preserve">57 </w:t>
            </w:r>
          </w:p>
        </w:tc>
        <w:tc>
          <w:tcPr>
            <w:tcW w:w="768" w:type="dxa"/>
            <w:tcMar>
              <w:top w:w="22" w:type="dxa"/>
              <w:left w:w="8" w:type="dxa"/>
              <w:bottom w:w="0" w:type="dxa"/>
              <w:right w:w="88" w:type="dxa"/>
            </w:tcMar>
            <w:hideMark/>
          </w:tcPr>
          <w:p w:rsidR="00000000" w:rsidRDefault="001F7942">
            <w:pPr>
              <w:spacing w:after="0" w:line="256" w:lineRule="auto"/>
              <w:ind w:left="131" w:firstLine="0"/>
              <w:jc w:val="left"/>
            </w:pPr>
            <w:r>
              <w:rPr>
                <w:sz w:val="16"/>
                <w:szCs w:val="16"/>
              </w:rPr>
              <w:t xml:space="preserve">18.1 </w:t>
            </w:r>
          </w:p>
        </w:tc>
      </w:tr>
      <w:tr w:rsidR="00000000">
        <w:trPr>
          <w:trHeight w:val="195"/>
        </w:trPr>
        <w:tc>
          <w:tcPr>
            <w:tcW w:w="1149" w:type="dxa"/>
            <w:tcBorders>
              <w:top w:val="nil"/>
              <w:left w:val="nil"/>
              <w:bottom w:val="single" w:sz="8" w:space="0" w:color="000000"/>
              <w:right w:val="single" w:sz="8" w:space="0" w:color="000000"/>
            </w:tcBorders>
            <w:tcMar>
              <w:top w:w="22" w:type="dxa"/>
              <w:left w:w="8" w:type="dxa"/>
              <w:bottom w:w="0" w:type="dxa"/>
              <w:right w:w="88" w:type="dxa"/>
            </w:tcMar>
            <w:hideMark/>
          </w:tcPr>
          <w:p w:rsidR="00000000" w:rsidRDefault="001F7942">
            <w:pPr>
              <w:spacing w:after="0" w:line="256" w:lineRule="auto"/>
              <w:ind w:left="95" w:firstLine="0"/>
              <w:jc w:val="center"/>
            </w:pPr>
            <w:r>
              <w:rPr>
                <w:rStyle w:val="translated-span"/>
                <w:sz w:val="16"/>
                <w:szCs w:val="16"/>
              </w:rPr>
              <w:t>1002</w:t>
            </w:r>
            <w:r>
              <w:rPr>
                <w:rStyle w:val="translated-span"/>
                <w:sz w:val="16"/>
                <w:szCs w:val="16"/>
              </w:rPr>
              <w:t>个</w:t>
            </w:r>
            <w:r>
              <w:rPr>
                <w:rStyle w:val="translated-span"/>
                <w:sz w:val="16"/>
                <w:szCs w:val="16"/>
              </w:rPr>
              <w:t>IPC</w:t>
            </w:r>
            <w:r>
              <w:rPr>
                <w:rStyle w:val="translated-span"/>
                <w:sz w:val="16"/>
                <w:szCs w:val="16"/>
              </w:rPr>
              <w:t>U</w:t>
            </w:r>
          </w:p>
        </w:tc>
        <w:tc>
          <w:tcPr>
            <w:tcW w:w="1210" w:type="dxa"/>
            <w:tcBorders>
              <w:top w:val="nil"/>
              <w:left w:val="nil"/>
              <w:bottom w:val="single" w:sz="8" w:space="0" w:color="000000"/>
              <w:right w:val="nil"/>
            </w:tcBorders>
            <w:tcMar>
              <w:top w:w="22" w:type="dxa"/>
              <w:left w:w="8" w:type="dxa"/>
              <w:bottom w:w="0" w:type="dxa"/>
              <w:right w:w="88" w:type="dxa"/>
            </w:tcMar>
            <w:hideMark/>
          </w:tcPr>
          <w:p w:rsidR="00000000" w:rsidRDefault="001F7942">
            <w:pPr>
              <w:spacing w:after="0" w:line="256" w:lineRule="auto"/>
              <w:ind w:left="398" w:firstLine="0"/>
              <w:jc w:val="left"/>
            </w:pPr>
            <w:r>
              <w:rPr>
                <w:sz w:val="16"/>
                <w:szCs w:val="16"/>
              </w:rPr>
              <w:t xml:space="preserve">10 </w:t>
            </w:r>
          </w:p>
        </w:tc>
        <w:tc>
          <w:tcPr>
            <w:tcW w:w="812" w:type="dxa"/>
            <w:tcBorders>
              <w:top w:val="nil"/>
              <w:left w:val="nil"/>
              <w:bottom w:val="single" w:sz="8" w:space="0" w:color="000000"/>
              <w:right w:val="nil"/>
            </w:tcBorders>
            <w:tcMar>
              <w:top w:w="22" w:type="dxa"/>
              <w:left w:w="8" w:type="dxa"/>
              <w:bottom w:w="0" w:type="dxa"/>
              <w:right w:w="88" w:type="dxa"/>
            </w:tcMar>
            <w:hideMark/>
          </w:tcPr>
          <w:p w:rsidR="00000000" w:rsidRDefault="001F7942">
            <w:pPr>
              <w:spacing w:after="0" w:line="256" w:lineRule="auto"/>
              <w:ind w:left="179" w:firstLine="0"/>
              <w:jc w:val="left"/>
            </w:pPr>
            <w:r>
              <w:rPr>
                <w:sz w:val="16"/>
                <w:szCs w:val="16"/>
              </w:rPr>
              <w:t xml:space="preserve">9.6 </w:t>
            </w:r>
          </w:p>
        </w:tc>
        <w:tc>
          <w:tcPr>
            <w:tcW w:w="1180" w:type="dxa"/>
            <w:tcBorders>
              <w:top w:val="nil"/>
              <w:left w:val="nil"/>
              <w:bottom w:val="single" w:sz="8" w:space="0" w:color="000000"/>
              <w:right w:val="nil"/>
            </w:tcBorders>
            <w:tcMar>
              <w:top w:w="22" w:type="dxa"/>
              <w:left w:w="8" w:type="dxa"/>
              <w:bottom w:w="0" w:type="dxa"/>
              <w:right w:w="88" w:type="dxa"/>
            </w:tcMar>
            <w:hideMark/>
          </w:tcPr>
          <w:p w:rsidR="00000000" w:rsidRDefault="001F7942">
            <w:pPr>
              <w:spacing w:after="0" w:line="256" w:lineRule="auto"/>
              <w:ind w:left="358" w:firstLine="0"/>
              <w:jc w:val="left"/>
            </w:pPr>
            <w:r>
              <w:rPr>
                <w:sz w:val="16"/>
                <w:szCs w:val="16"/>
              </w:rPr>
              <w:t xml:space="preserve">129 </w:t>
            </w:r>
          </w:p>
        </w:tc>
        <w:tc>
          <w:tcPr>
            <w:tcW w:w="768" w:type="dxa"/>
            <w:tcBorders>
              <w:top w:val="nil"/>
              <w:left w:val="nil"/>
              <w:bottom w:val="single" w:sz="8" w:space="0" w:color="000000"/>
              <w:right w:val="nil"/>
            </w:tcBorders>
            <w:tcMar>
              <w:top w:w="22" w:type="dxa"/>
              <w:left w:w="8" w:type="dxa"/>
              <w:bottom w:w="0" w:type="dxa"/>
              <w:right w:w="88" w:type="dxa"/>
            </w:tcMar>
            <w:hideMark/>
          </w:tcPr>
          <w:p w:rsidR="00000000" w:rsidRDefault="001F7942">
            <w:pPr>
              <w:spacing w:after="0" w:line="256" w:lineRule="auto"/>
              <w:ind w:left="131" w:firstLine="0"/>
              <w:jc w:val="left"/>
            </w:pPr>
            <w:r>
              <w:rPr>
                <w:sz w:val="16"/>
                <w:szCs w:val="16"/>
              </w:rPr>
              <w:t xml:space="preserve">15.1 </w:t>
            </w:r>
          </w:p>
        </w:tc>
      </w:tr>
      <w:tr w:rsidR="00000000">
        <w:trPr>
          <w:trHeight w:val="198"/>
        </w:trPr>
        <w:tc>
          <w:tcPr>
            <w:tcW w:w="1149" w:type="dxa"/>
            <w:tcBorders>
              <w:top w:val="nil"/>
              <w:left w:val="nil"/>
              <w:bottom w:val="single" w:sz="8" w:space="0" w:color="000000"/>
              <w:right w:val="single" w:sz="8" w:space="0" w:color="000000"/>
            </w:tcBorders>
            <w:tcMar>
              <w:top w:w="22" w:type="dxa"/>
              <w:left w:w="8" w:type="dxa"/>
              <w:bottom w:w="0" w:type="dxa"/>
              <w:right w:w="88" w:type="dxa"/>
            </w:tcMar>
            <w:hideMark/>
          </w:tcPr>
          <w:p w:rsidR="00000000" w:rsidRDefault="001F7942">
            <w:pPr>
              <w:spacing w:after="0" w:line="256" w:lineRule="auto"/>
              <w:ind w:left="93" w:firstLine="0"/>
              <w:jc w:val="center"/>
            </w:pPr>
            <w:r>
              <w:rPr>
                <w:rStyle w:val="translated-span"/>
                <w:sz w:val="16"/>
                <w:szCs w:val="16"/>
              </w:rPr>
              <w:t>中</w:t>
            </w:r>
            <w:r>
              <w:rPr>
                <w:rStyle w:val="translated-span"/>
                <w:sz w:val="16"/>
                <w:szCs w:val="16"/>
              </w:rPr>
              <w:t>庸</w:t>
            </w:r>
          </w:p>
        </w:tc>
        <w:tc>
          <w:tcPr>
            <w:tcW w:w="1210" w:type="dxa"/>
            <w:tcBorders>
              <w:top w:val="nil"/>
              <w:left w:val="nil"/>
              <w:bottom w:val="single" w:sz="8" w:space="0" w:color="000000"/>
              <w:right w:val="nil"/>
            </w:tcBorders>
            <w:tcMar>
              <w:top w:w="22" w:type="dxa"/>
              <w:left w:w="8" w:type="dxa"/>
              <w:bottom w:w="0" w:type="dxa"/>
              <w:right w:w="88" w:type="dxa"/>
            </w:tcMar>
            <w:hideMark/>
          </w:tcPr>
          <w:p w:rsidR="00000000" w:rsidRDefault="001F7942">
            <w:pPr>
              <w:spacing w:after="0" w:line="256" w:lineRule="auto"/>
              <w:ind w:left="358" w:firstLine="0"/>
              <w:jc w:val="left"/>
            </w:pPr>
            <w:r>
              <w:rPr>
                <w:sz w:val="16"/>
                <w:szCs w:val="16"/>
              </w:rPr>
              <w:t xml:space="preserve">144 </w:t>
            </w:r>
          </w:p>
        </w:tc>
        <w:tc>
          <w:tcPr>
            <w:tcW w:w="812" w:type="dxa"/>
            <w:tcBorders>
              <w:top w:val="nil"/>
              <w:left w:val="nil"/>
              <w:bottom w:val="single" w:sz="8" w:space="0" w:color="000000"/>
              <w:right w:val="nil"/>
            </w:tcBorders>
            <w:tcMar>
              <w:top w:w="22" w:type="dxa"/>
              <w:left w:w="8" w:type="dxa"/>
              <w:bottom w:w="0" w:type="dxa"/>
              <w:right w:w="88" w:type="dxa"/>
            </w:tcMar>
            <w:hideMark/>
          </w:tcPr>
          <w:p w:rsidR="00000000" w:rsidRDefault="001F7942">
            <w:pPr>
              <w:spacing w:after="0" w:line="256" w:lineRule="auto"/>
              <w:ind w:left="199" w:firstLine="0"/>
              <w:jc w:val="left"/>
            </w:pPr>
            <w:r>
              <w:rPr>
                <w:sz w:val="16"/>
                <w:szCs w:val="16"/>
              </w:rPr>
              <w:t xml:space="preserve">14 </w:t>
            </w:r>
          </w:p>
        </w:tc>
        <w:tc>
          <w:tcPr>
            <w:tcW w:w="1180" w:type="dxa"/>
            <w:tcBorders>
              <w:top w:val="nil"/>
              <w:left w:val="nil"/>
              <w:bottom w:val="single" w:sz="8" w:space="0" w:color="000000"/>
              <w:right w:val="nil"/>
            </w:tcBorders>
            <w:tcMar>
              <w:top w:w="22" w:type="dxa"/>
              <w:left w:w="8" w:type="dxa"/>
              <w:bottom w:w="0" w:type="dxa"/>
              <w:right w:w="88" w:type="dxa"/>
            </w:tcMar>
            <w:hideMark/>
          </w:tcPr>
          <w:p w:rsidR="00000000" w:rsidRDefault="001F7942">
            <w:pPr>
              <w:spacing w:after="0" w:line="256" w:lineRule="auto"/>
              <w:ind w:left="318" w:firstLine="0"/>
              <w:jc w:val="left"/>
            </w:pPr>
            <w:r>
              <w:rPr>
                <w:sz w:val="16"/>
                <w:szCs w:val="16"/>
              </w:rPr>
              <w:t xml:space="preserve">1830 </w:t>
            </w:r>
          </w:p>
        </w:tc>
        <w:tc>
          <w:tcPr>
            <w:tcW w:w="768" w:type="dxa"/>
            <w:tcBorders>
              <w:top w:val="nil"/>
              <w:left w:val="nil"/>
              <w:bottom w:val="single" w:sz="8" w:space="0" w:color="000000"/>
              <w:right w:val="nil"/>
            </w:tcBorders>
            <w:tcMar>
              <w:top w:w="22" w:type="dxa"/>
              <w:left w:w="8" w:type="dxa"/>
              <w:bottom w:w="0" w:type="dxa"/>
              <w:right w:w="88" w:type="dxa"/>
            </w:tcMar>
            <w:hideMark/>
          </w:tcPr>
          <w:p w:rsidR="00000000" w:rsidRDefault="001F7942">
            <w:pPr>
              <w:spacing w:after="0" w:line="256" w:lineRule="auto"/>
              <w:ind w:left="191" w:firstLine="0"/>
              <w:jc w:val="left"/>
            </w:pPr>
            <w:r>
              <w:rPr>
                <w:sz w:val="16"/>
                <w:szCs w:val="16"/>
              </w:rPr>
              <w:t xml:space="preserve">50 </w:t>
            </w:r>
          </w:p>
        </w:tc>
      </w:tr>
    </w:tbl>
    <w:p w:rsidR="00000000" w:rsidRDefault="001F7942">
      <w:pPr>
        <w:spacing w:after="0" w:line="256" w:lineRule="auto"/>
        <w:ind w:left="0" w:right="85" w:firstLine="0"/>
        <w:jc w:val="center"/>
      </w:pPr>
      <w:r>
        <w:t> </w:t>
      </w:r>
    </w:p>
    <w:p w:rsidR="00000000" w:rsidRDefault="001F7942">
      <w:pPr>
        <w:pStyle w:val="2"/>
        <w:spacing w:after="88"/>
        <w:ind w:left="-5"/>
      </w:pPr>
      <w:r>
        <w:rPr>
          <w:rStyle w:val="translated-span"/>
        </w:rPr>
        <w:t>C</w:t>
      </w:r>
      <w:r>
        <w:rPr>
          <w:rStyle w:val="translated-span"/>
        </w:rPr>
        <w:t>、</w:t>
      </w:r>
      <w:r>
        <w:rPr>
          <w:rStyle w:val="translated-span"/>
        </w:rPr>
        <w:t xml:space="preserve"> </w:t>
      </w:r>
      <w:r>
        <w:rPr>
          <w:rStyle w:val="translated-span"/>
        </w:rPr>
        <w:t>预处理时间</w:t>
      </w:r>
      <w:r>
        <w:rPr>
          <w:rStyle w:val="translated-span"/>
        </w:rPr>
        <w:t>1</w:t>
      </w:r>
      <w:r>
        <w:rPr>
          <w:rStyle w:val="translated-span"/>
        </w:rPr>
        <w:t>）决策树构建的预处理时</w:t>
      </w:r>
      <w:r>
        <w:rPr>
          <w:rStyle w:val="translated-span"/>
        </w:rPr>
        <w:t>间</w:t>
      </w:r>
    </w:p>
    <w:p w:rsidR="00000000" w:rsidRDefault="001F7942">
      <w:pPr>
        <w:ind w:left="-15" w:right="36"/>
      </w:pPr>
      <w:r>
        <w:rPr>
          <w:rStyle w:val="translated-span"/>
        </w:rPr>
        <w:t>EffiCuts</w:t>
      </w:r>
      <w:r>
        <w:rPr>
          <w:rStyle w:val="translated-span"/>
        </w:rPr>
        <w:t>、</w:t>
      </w:r>
      <w:r>
        <w:rPr>
          <w:rStyle w:val="translated-span"/>
        </w:rPr>
        <w:t>HybridCuts</w:t>
      </w:r>
      <w:r>
        <w:rPr>
          <w:rStyle w:val="translated-span"/>
        </w:rPr>
        <w:t>、</w:t>
      </w:r>
      <w:r>
        <w:rPr>
          <w:rStyle w:val="translated-span"/>
        </w:rPr>
        <w:t>SmartSplit</w:t>
      </w:r>
      <w:r>
        <w:rPr>
          <w:rStyle w:val="translated-span"/>
        </w:rPr>
        <w:t>和</w:t>
      </w:r>
      <w:r>
        <w:rPr>
          <w:rStyle w:val="translated-span"/>
        </w:rPr>
        <w:t>CutSplit</w:t>
      </w:r>
      <w:r>
        <w:rPr>
          <w:rStyle w:val="translated-span"/>
        </w:rPr>
        <w:t>的预处理时间如表</w:t>
      </w:r>
      <w:r>
        <w:rPr>
          <w:rStyle w:val="translated-span"/>
        </w:rPr>
        <w:t>4</w:t>
      </w:r>
      <w:r>
        <w:rPr>
          <w:rStyle w:val="translated-span"/>
        </w:rPr>
        <w:t>所示。与</w:t>
      </w:r>
      <w:r>
        <w:rPr>
          <w:rStyle w:val="translated-span"/>
        </w:rPr>
        <w:t>EffiCuts</w:t>
      </w:r>
      <w:r>
        <w:rPr>
          <w:rStyle w:val="translated-span"/>
        </w:rPr>
        <w:t>和</w:t>
      </w:r>
      <w:r>
        <w:rPr>
          <w:rStyle w:val="translated-span"/>
        </w:rPr>
        <w:t>SmartSplit</w:t>
      </w:r>
      <w:r>
        <w:rPr>
          <w:rStyle w:val="translated-span"/>
        </w:rPr>
        <w:t>相比，</w:t>
      </w:r>
      <w:r>
        <w:rPr>
          <w:rStyle w:val="translated-span"/>
        </w:rPr>
        <w:t>CutSplit</w:t>
      </w:r>
      <w:r>
        <w:rPr>
          <w:rStyle w:val="translated-span"/>
        </w:rPr>
        <w:t>在处理相同规则集时平均运行速度快</w:t>
      </w:r>
      <w:r>
        <w:rPr>
          <w:rStyle w:val="translated-span"/>
        </w:rPr>
        <w:t>1000</w:t>
      </w:r>
      <w:r>
        <w:rPr>
          <w:rStyle w:val="translated-span"/>
        </w:rPr>
        <w:t>倍</w:t>
      </w:r>
      <w:r>
        <w:rPr>
          <w:rStyle w:val="translated-span"/>
        </w:rPr>
        <w:t>。</w:t>
      </w:r>
      <w:r>
        <w:rPr>
          <w:rStyle w:val="translated-span"/>
        </w:rPr>
        <w:t>与杂交切割相比，</w:t>
      </w:r>
      <w:r>
        <w:rPr>
          <w:rStyle w:val="translated-span"/>
        </w:rPr>
        <w:t>CutSplit</w:t>
      </w:r>
      <w:r>
        <w:rPr>
          <w:rStyle w:val="translated-span"/>
        </w:rPr>
        <w:t>的平均运行速度也要快</w:t>
      </w:r>
      <w:r>
        <w:rPr>
          <w:rStyle w:val="translated-span"/>
        </w:rPr>
        <w:t>50</w:t>
      </w:r>
      <w:r>
        <w:rPr>
          <w:rStyle w:val="translated-span"/>
        </w:rPr>
        <w:t>倍左右</w:t>
      </w:r>
      <w:r>
        <w:rPr>
          <w:rStyle w:val="translated-span"/>
        </w:rPr>
        <w:t>。</w:t>
      </w:r>
      <w:r>
        <w:rPr>
          <w:rStyle w:val="translated-span"/>
        </w:rPr>
        <w:t>对于大多数具有</w:t>
      </w:r>
      <w:r>
        <w:rPr>
          <w:rStyle w:val="translated-span"/>
        </w:rPr>
        <w:t>100K</w:t>
      </w:r>
      <w:r>
        <w:rPr>
          <w:rStyle w:val="translated-span"/>
        </w:rPr>
        <w:t>条规则的规则集，</w:t>
      </w:r>
      <w:r>
        <w:rPr>
          <w:rStyle w:val="translated-span"/>
        </w:rPr>
        <w:t>CutSplit</w:t>
      </w:r>
      <w:r>
        <w:rPr>
          <w:rStyle w:val="translated-span"/>
        </w:rPr>
        <w:t>可以在几秒钟内完成决策树的构建，而现有的大多数算法通常需要几个小时</w:t>
      </w:r>
      <w:r>
        <w:rPr>
          <w:rStyle w:val="translated-span"/>
        </w:rPr>
        <w:t>。</w:t>
      </w:r>
      <w:r>
        <w:rPr>
          <w:rStyle w:val="translated-span"/>
        </w:rPr>
        <w:t>因此，</w:t>
      </w:r>
      <w:r>
        <w:rPr>
          <w:rStyle w:val="translated-span"/>
        </w:rPr>
        <w:t>CutSplit</w:t>
      </w:r>
      <w:r>
        <w:rPr>
          <w:rStyle w:val="translated-span"/>
        </w:rPr>
        <w:t>更适合在线更新</w:t>
      </w:r>
      <w:r>
        <w:rPr>
          <w:rStyle w:val="translated-span"/>
        </w:rPr>
        <w:t>。</w:t>
      </w:r>
    </w:p>
    <w:p w:rsidR="00000000" w:rsidRDefault="001F7942">
      <w:pPr>
        <w:spacing w:after="88" w:line="256" w:lineRule="auto"/>
        <w:ind w:left="144" w:firstLine="0"/>
        <w:jc w:val="center"/>
      </w:pPr>
      <w:r>
        <w:rPr>
          <w:rStyle w:val="translated-span"/>
          <w:i/>
          <w:iCs/>
        </w:rPr>
        <w:t>2</w:t>
      </w:r>
      <w:r>
        <w:rPr>
          <w:rStyle w:val="translated-span"/>
          <w:i/>
          <w:iCs/>
        </w:rPr>
        <w:t>）</w:t>
      </w:r>
      <w:r>
        <w:rPr>
          <w:rStyle w:val="translated-span"/>
          <w:i/>
          <w:iCs/>
        </w:rPr>
        <w:t xml:space="preserve"> </w:t>
      </w:r>
      <w:r>
        <w:rPr>
          <w:rStyle w:val="translated-span"/>
          <w:i/>
          <w:iCs/>
        </w:rPr>
        <w:t>有关在</w:t>
      </w:r>
      <w:r>
        <w:rPr>
          <w:rStyle w:val="translated-span"/>
          <w:i/>
          <w:iCs/>
        </w:rPr>
        <w:t>CutSplit</w:t>
      </w:r>
      <w:r>
        <w:rPr>
          <w:rStyle w:val="translated-span"/>
          <w:i/>
          <w:iCs/>
        </w:rPr>
        <w:t>中分割基于子树的详细信</w:t>
      </w:r>
      <w:r>
        <w:rPr>
          <w:rStyle w:val="translated-span"/>
          <w:i/>
          <w:iCs/>
        </w:rPr>
        <w:t>息</w:t>
      </w:r>
    </w:p>
    <w:p w:rsidR="00000000" w:rsidRDefault="001F7942">
      <w:pPr>
        <w:ind w:left="-15" w:right="36"/>
      </w:pPr>
      <w:r>
        <w:rPr>
          <w:rStyle w:val="translated-span"/>
        </w:rPr>
        <w:t>由于规则复制只出现在拆分后阶段，因此可以在</w:t>
      </w:r>
      <w:r>
        <w:rPr>
          <w:rStyle w:val="translated-span"/>
        </w:rPr>
        <w:t>CutSplit</w:t>
      </w:r>
      <w:r>
        <w:rPr>
          <w:rStyle w:val="translated-span"/>
        </w:rPr>
        <w:t>中轻松实现增量规则更新</w:t>
      </w:r>
      <w:r>
        <w:rPr>
          <w:rStyle w:val="translated-span"/>
        </w:rPr>
        <w:t>。</w:t>
      </w:r>
      <w:r>
        <w:rPr>
          <w:rStyle w:val="translated-span"/>
        </w:rPr>
        <w:t>以图</w:t>
      </w:r>
      <w:r>
        <w:rPr>
          <w:rStyle w:val="translated-span"/>
        </w:rPr>
        <w:t>10</w:t>
      </w:r>
      <w:r>
        <w:rPr>
          <w:rStyle w:val="translated-span"/>
        </w:rPr>
        <w:t>为例</w:t>
      </w:r>
      <w:r>
        <w:rPr>
          <w:rStyle w:val="translated-span"/>
        </w:rPr>
        <w:t>。</w:t>
      </w:r>
      <w:r>
        <w:rPr>
          <w:rStyle w:val="translated-span"/>
        </w:rPr>
        <w:t>如果需要从灰色区域中删除一条规则，那么只会影响灰色区域中的四条规则，因此，我们可以简单地应用超分割来为剩下的三条规则重建一个子树</w:t>
      </w:r>
      <w:r>
        <w:rPr>
          <w:rStyle w:val="translated-span"/>
        </w:rPr>
        <w:t>。</w:t>
      </w:r>
      <w:r>
        <w:rPr>
          <w:rStyle w:val="translated-span"/>
        </w:rPr>
        <w:t>相反，如果我们需要向规则集中添加一个规则，我们只需要标识它的小字段并将</w:t>
      </w:r>
      <w:r>
        <w:rPr>
          <w:rStyle w:val="translated-span"/>
        </w:rPr>
        <w:t>其放入正确的子空间</w:t>
      </w:r>
      <w:r>
        <w:rPr>
          <w:rStyle w:val="translated-span"/>
        </w:rPr>
        <w:t>。</w:t>
      </w:r>
      <w:r>
        <w:rPr>
          <w:rStyle w:val="translated-span"/>
        </w:rPr>
        <w:t>因此，</w:t>
      </w:r>
      <w:r>
        <w:rPr>
          <w:rStyle w:val="translated-span"/>
        </w:rPr>
        <w:t>CutSplit</w:t>
      </w:r>
      <w:r>
        <w:rPr>
          <w:rStyle w:val="translated-span"/>
        </w:rPr>
        <w:t>增量规则更新最耗时的部分是分割后阶段</w:t>
      </w:r>
      <w:r>
        <w:rPr>
          <w:rStyle w:val="translated-span"/>
        </w:rPr>
        <w:t>。</w:t>
      </w:r>
      <w:r>
        <w:rPr>
          <w:rStyle w:val="translated-span"/>
        </w:rPr>
        <w:t>我们对用</w:t>
      </w:r>
      <w:r>
        <w:rPr>
          <w:rStyle w:val="translated-span"/>
        </w:rPr>
        <w:t>HyperSplit</w:t>
      </w:r>
      <w:r>
        <w:rPr>
          <w:rStyle w:val="translated-span"/>
        </w:rPr>
        <w:t>构造的所有子树进行评价，结果见表五，如表所示，影响规则的平均数目非常小（即</w:t>
      </w:r>
      <w:r>
        <w:rPr>
          <w:rStyle w:val="translated-span"/>
        </w:rPr>
        <w:t>100K</w:t>
      </w:r>
      <w:r>
        <w:rPr>
          <w:rStyle w:val="translated-span"/>
        </w:rPr>
        <w:t>规则为</w:t>
      </w:r>
      <w:r>
        <w:rPr>
          <w:rStyle w:val="translated-span"/>
        </w:rPr>
        <w:t>144</w:t>
      </w:r>
      <w:r>
        <w:rPr>
          <w:rStyle w:val="translated-span"/>
        </w:rPr>
        <w:t>条），子树重建的平均预处理时间为</w:t>
      </w:r>
      <w:r>
        <w:rPr>
          <w:rStyle w:val="translated-span"/>
        </w:rPr>
        <w:t>50us</w:t>
      </w:r>
      <w:r>
        <w:rPr>
          <w:rStyle w:val="translated-span"/>
        </w:rPr>
        <w:t>。</w:t>
      </w:r>
    </w:p>
    <w:p w:rsidR="00000000" w:rsidRDefault="001F7942">
      <w:pPr>
        <w:pStyle w:val="1"/>
        <w:ind w:left="72" w:right="274"/>
      </w:pPr>
      <w:r>
        <w:rPr>
          <w:rStyle w:val="translated-span"/>
          <w:sz w:val="20"/>
          <w:szCs w:val="20"/>
        </w:rPr>
        <w:t>六、</w:t>
      </w:r>
      <w:r>
        <w:rPr>
          <w:rStyle w:val="translated-span"/>
          <w:sz w:val="20"/>
          <w:szCs w:val="20"/>
        </w:rPr>
        <w:t xml:space="preserve"> </w:t>
      </w:r>
      <w:r>
        <w:rPr>
          <w:rStyle w:val="translated-span"/>
          <w:sz w:val="20"/>
          <w:szCs w:val="20"/>
        </w:rPr>
        <w:t>结</w:t>
      </w:r>
      <w:r>
        <w:rPr>
          <w:rStyle w:val="translated-span"/>
          <w:sz w:val="20"/>
          <w:szCs w:val="20"/>
        </w:rPr>
        <w:t>论</w:t>
      </w:r>
    </w:p>
    <w:p w:rsidR="00000000" w:rsidRDefault="001F7942">
      <w:pPr>
        <w:spacing w:after="305"/>
        <w:ind w:left="-15" w:right="36"/>
      </w:pPr>
      <w:r>
        <w:rPr>
          <w:rStyle w:val="translated-span"/>
        </w:rPr>
        <w:t>在本文中，我们首先对导致可伸缩包分类的主要决策树技术失败的问题进行了深入的回顾</w:t>
      </w:r>
      <w:r>
        <w:rPr>
          <w:rStyle w:val="translated-span"/>
        </w:rPr>
        <w:t>。</w:t>
      </w:r>
      <w:r>
        <w:rPr>
          <w:rStyle w:val="translated-span"/>
        </w:rPr>
        <w:t>在此基础上，我们提出了一个实用的框架</w:t>
      </w:r>
      <w:r>
        <w:rPr>
          <w:rStyle w:val="translated-span"/>
        </w:rPr>
        <w:t>CutSplit</w:t>
      </w:r>
      <w:r>
        <w:rPr>
          <w:rStyle w:val="translated-span"/>
        </w:rPr>
        <w:t>，它可以自适应地利用切割和分割技术的优点</w:t>
      </w:r>
      <w:r>
        <w:rPr>
          <w:rStyle w:val="translated-span"/>
        </w:rPr>
        <w:t>。</w:t>
      </w:r>
      <w:r>
        <w:rPr>
          <w:rStyle w:val="translated-span"/>
        </w:rPr>
        <w:t>CutSplit</w:t>
      </w:r>
      <w:r>
        <w:rPr>
          <w:rStyle w:val="translated-span"/>
        </w:rPr>
        <w:t>解决了由于不可控制的规则复制所带来的中心问题，</w:t>
      </w:r>
      <w:r>
        <w:rPr>
          <w:rStyle w:val="translated-span"/>
        </w:rPr>
        <w:t>CutSplit</w:t>
      </w:r>
      <w:r>
        <w:rPr>
          <w:rStyle w:val="translated-span"/>
        </w:rPr>
        <w:t>不</w:t>
      </w:r>
      <w:r>
        <w:rPr>
          <w:rStyle w:val="translated-span"/>
        </w:rPr>
        <w:t>仅使算法包分类的性能更接近于硬件解决方案，而且还将内存消耗降低到了实际水平</w:t>
      </w:r>
      <w:r>
        <w:rPr>
          <w:rStyle w:val="translated-span"/>
        </w:rPr>
        <w:t>。</w:t>
      </w:r>
      <w:r>
        <w:rPr>
          <w:rStyle w:val="translated-span"/>
        </w:rPr>
        <w:t>此外，</w:t>
      </w:r>
      <w:r>
        <w:rPr>
          <w:rStyle w:val="translated-span"/>
        </w:rPr>
        <w:t>CutSplit</w:t>
      </w:r>
      <w:r>
        <w:rPr>
          <w:rStyle w:val="translated-span"/>
        </w:rPr>
        <w:t>实现了较低的规则更新预处理时间，这一问题已被大多数以前的决策树所忽略</w:t>
      </w:r>
      <w:r>
        <w:rPr>
          <w:rStyle w:val="translated-span"/>
        </w:rPr>
        <w:t>。</w:t>
      </w:r>
      <w:r>
        <w:rPr>
          <w:rStyle w:val="translated-span"/>
        </w:rPr>
        <w:t>实验结果表明，与</w:t>
      </w:r>
      <w:r>
        <w:rPr>
          <w:rStyle w:val="translated-span"/>
        </w:rPr>
        <w:t>EffiCuts</w:t>
      </w:r>
      <w:r>
        <w:rPr>
          <w:rStyle w:val="translated-span"/>
        </w:rPr>
        <w:t>相比，</w:t>
      </w:r>
      <w:r>
        <w:rPr>
          <w:rStyle w:val="translated-span"/>
        </w:rPr>
        <w:t>CutSplit</w:t>
      </w:r>
      <w:r>
        <w:rPr>
          <w:rStyle w:val="translated-span"/>
        </w:rPr>
        <w:t>的平均内存访问次数减少了</w:t>
      </w:r>
      <w:r>
        <w:rPr>
          <w:rStyle w:val="translated-span"/>
        </w:rPr>
        <w:t>10</w:t>
      </w:r>
      <w:r>
        <w:rPr>
          <w:rStyle w:val="translated-span"/>
        </w:rPr>
        <w:t>倍以上，性能提高了</w:t>
      </w:r>
      <w:r>
        <w:rPr>
          <w:rStyle w:val="translated-span"/>
        </w:rPr>
        <w:t>3</w:t>
      </w:r>
      <w:r>
        <w:rPr>
          <w:rStyle w:val="translated-span"/>
        </w:rPr>
        <w:t>倍</w:t>
      </w:r>
      <w:r>
        <w:rPr>
          <w:rStyle w:val="translated-span"/>
        </w:rPr>
        <w:t>。</w:t>
      </w:r>
    </w:p>
    <w:p w:rsidR="00000000" w:rsidRDefault="001F7942">
      <w:pPr>
        <w:pStyle w:val="2"/>
        <w:spacing w:after="54" w:line="264" w:lineRule="auto"/>
        <w:ind w:left="72" w:right="145"/>
        <w:jc w:val="center"/>
      </w:pPr>
      <w:r>
        <w:rPr>
          <w:rStyle w:val="translated-span"/>
          <w:i w:val="0"/>
          <w:iCs w:val="0"/>
        </w:rPr>
        <w:t>承</w:t>
      </w:r>
      <w:r>
        <w:rPr>
          <w:rStyle w:val="translated-span"/>
          <w:i w:val="0"/>
          <w:iCs w:val="0"/>
        </w:rPr>
        <w:t>认</w:t>
      </w:r>
    </w:p>
    <w:p w:rsidR="00000000" w:rsidRDefault="001F7942">
      <w:pPr>
        <w:spacing w:after="0"/>
        <w:ind w:left="-15" w:right="36"/>
      </w:pPr>
      <w:r>
        <w:rPr>
          <w:rStyle w:val="translated-span"/>
        </w:rPr>
        <w:t>我们感谢巴拉吉</w:t>
      </w:r>
      <w:r>
        <w:rPr>
          <w:rStyle w:val="translated-span"/>
        </w:rPr>
        <w:t>·</w:t>
      </w:r>
      <w:r>
        <w:rPr>
          <w:rStyle w:val="translated-span"/>
        </w:rPr>
        <w:t>瓦马南和李俊在技术实现方面的帮助</w:t>
      </w:r>
      <w:r>
        <w:rPr>
          <w:rStyle w:val="translated-span"/>
        </w:rPr>
        <w:t>。</w:t>
      </w:r>
      <w:r>
        <w:rPr>
          <w:rStyle w:val="translated-span"/>
        </w:rPr>
        <w:t>我们也要感谢茹嘉、苏强和邢凯萱，感谢他们接受我们的模拟</w:t>
      </w:r>
      <w:r>
        <w:rPr>
          <w:rStyle w:val="translated-span"/>
        </w:rPr>
        <w:t>。</w:t>
      </w:r>
      <w:r>
        <w:rPr>
          <w:rStyle w:val="translated-span"/>
        </w:rPr>
        <w:t>这项工作在一定程度上得到</w:t>
      </w:r>
      <w:r>
        <w:rPr>
          <w:rStyle w:val="translated-span"/>
        </w:rPr>
        <w:t>了</w:t>
      </w:r>
    </w:p>
    <w:p w:rsidR="00000000" w:rsidRDefault="001F7942">
      <w:pPr>
        <w:spacing w:after="0"/>
        <w:ind w:left="-15" w:right="36" w:firstLine="0"/>
      </w:pPr>
      <w:r>
        <w:rPr>
          <w:rStyle w:val="translated-span"/>
        </w:rPr>
        <w:t>国家重点科技攻关项目（编号：</w:t>
      </w:r>
      <w:r>
        <w:rPr>
          <w:rStyle w:val="translated-span"/>
        </w:rPr>
        <w:t>2017YFB080204&amp;</w:t>
      </w:r>
      <w:r>
        <w:rPr>
          <w:rStyle w:val="translated-span"/>
        </w:rPr>
        <w:t>2016YFB0800101</w:t>
      </w:r>
      <w:r>
        <w:rPr>
          <w:rStyle w:val="translated-span"/>
        </w:rPr>
        <w:t>），国家自然科学基金（</w:t>
      </w:r>
      <w:r>
        <w:rPr>
          <w:rStyle w:val="translated-span"/>
        </w:rPr>
        <w:t>NSFC</w:t>
      </w:r>
      <w:r>
        <w:rPr>
          <w:rStyle w:val="translated-span"/>
        </w:rPr>
        <w:t>）（编号：</w:t>
      </w:r>
      <w:r>
        <w:rPr>
          <w:rStyle w:val="translated-span"/>
        </w:rPr>
        <w:t>61671001&amp;61725206</w:t>
      </w:r>
      <w:r>
        <w:rPr>
          <w:rStyle w:val="translated-span"/>
        </w:rPr>
        <w:t>），</w:t>
      </w:r>
      <w:r>
        <w:rPr>
          <w:rStyle w:val="translated-span"/>
        </w:rPr>
        <w:t>由</w:t>
      </w:r>
    </w:p>
    <w:p w:rsidR="00000000" w:rsidRDefault="001F7942">
      <w:pPr>
        <w:spacing w:after="303"/>
        <w:ind w:left="-15" w:right="36" w:firstLine="0"/>
      </w:pPr>
      <w:r>
        <w:rPr>
          <w:rStyle w:val="translated-span"/>
        </w:rPr>
        <w:t>广东省重点项目（</w:t>
      </w:r>
      <w:r>
        <w:rPr>
          <w:rStyle w:val="translated-span"/>
        </w:rPr>
        <w:t>GD2016B00305005</w:t>
      </w:r>
      <w:r>
        <w:rPr>
          <w:rStyle w:val="translated-span"/>
        </w:rPr>
        <w:t>）和深圳市重点研究项目（</w:t>
      </w:r>
      <w:r>
        <w:rPr>
          <w:rStyle w:val="translated-span"/>
        </w:rPr>
        <w:t>JSGG20150331101736052</w:t>
      </w:r>
      <w:r>
        <w:rPr>
          <w:rStyle w:val="translated-span"/>
        </w:rPr>
        <w:t>、</w:t>
      </w:r>
      <w:r>
        <w:rPr>
          <w:rStyle w:val="translated-span"/>
        </w:rPr>
        <w:t>ZDSYS201603311739428</w:t>
      </w:r>
      <w:r>
        <w:rPr>
          <w:rStyle w:val="translated-span"/>
        </w:rPr>
        <w:t>、</w:t>
      </w:r>
      <w:r>
        <w:rPr>
          <w:rStyle w:val="translated-span"/>
        </w:rPr>
        <w:t>JCYJ20170306092030521</w:t>
      </w:r>
      <w:r>
        <w:rPr>
          <w:rStyle w:val="translated-span"/>
        </w:rPr>
        <w:t>、</w:t>
      </w:r>
      <w:r>
        <w:rPr>
          <w:rStyle w:val="translated-span"/>
        </w:rPr>
        <w:t>JCYJ20150629144717142</w:t>
      </w:r>
      <w:r>
        <w:rPr>
          <w:rStyle w:val="translated-span"/>
        </w:rPr>
        <w:t>）</w:t>
      </w:r>
      <w:r>
        <w:rPr>
          <w:rStyle w:val="translated-span"/>
        </w:rPr>
        <w:t>。</w:t>
      </w:r>
    </w:p>
    <w:p w:rsidR="00000000" w:rsidRDefault="001F7942">
      <w:pPr>
        <w:pStyle w:val="2"/>
        <w:spacing w:after="28" w:line="264" w:lineRule="auto"/>
        <w:ind w:left="72" w:right="144"/>
        <w:jc w:val="center"/>
      </w:pPr>
      <w:r>
        <w:rPr>
          <w:i w:val="0"/>
          <w:iCs w:val="0"/>
          <w:sz w:val="16"/>
          <w:szCs w:val="16"/>
        </w:rPr>
        <w:t> </w:t>
      </w:r>
      <w:r>
        <w:rPr>
          <w:rStyle w:val="translated-span"/>
          <w:i w:val="0"/>
          <w:iCs w:val="0"/>
        </w:rPr>
        <w:t>参考文</w:t>
      </w:r>
      <w:r>
        <w:rPr>
          <w:rStyle w:val="translated-span"/>
          <w:i w:val="0"/>
          <w:iCs w:val="0"/>
        </w:rPr>
        <w:t>献</w:t>
      </w:r>
    </w:p>
    <w:p w:rsidR="00000000" w:rsidRDefault="001F7942">
      <w:pPr>
        <w:spacing w:after="57" w:line="230" w:lineRule="auto"/>
        <w:ind w:left="360" w:right="35" w:hanging="360"/>
      </w:pPr>
      <w:r>
        <w:rPr>
          <w:rStyle w:val="translated-span"/>
          <w:sz w:val="16"/>
          <w:szCs w:val="16"/>
        </w:rPr>
        <w:t>[1] N.McKeown</w:t>
      </w:r>
      <w:r>
        <w:rPr>
          <w:rStyle w:val="translated-span"/>
          <w:sz w:val="16"/>
          <w:szCs w:val="16"/>
        </w:rPr>
        <w:t>等人，《开放流：校园网的创新》，</w:t>
      </w:r>
      <w:r>
        <w:rPr>
          <w:rStyle w:val="translated-span"/>
          <w:sz w:val="16"/>
          <w:szCs w:val="16"/>
        </w:rPr>
        <w:t>ACM SIGCOMM</w:t>
      </w:r>
      <w:r>
        <w:rPr>
          <w:rStyle w:val="translated-span"/>
          <w:sz w:val="16"/>
          <w:szCs w:val="16"/>
        </w:rPr>
        <w:t>，</w:t>
      </w:r>
      <w:r>
        <w:rPr>
          <w:rStyle w:val="translated-span"/>
          <w:sz w:val="16"/>
          <w:szCs w:val="16"/>
        </w:rPr>
        <w:t>2008</w:t>
      </w:r>
      <w:r>
        <w:rPr>
          <w:rStyle w:val="translated-span"/>
          <w:sz w:val="16"/>
          <w:szCs w:val="16"/>
        </w:rPr>
        <w:t>。</w:t>
      </w:r>
    </w:p>
    <w:p w:rsidR="00000000" w:rsidRDefault="001F7942">
      <w:pPr>
        <w:spacing w:after="57" w:line="230" w:lineRule="auto"/>
        <w:ind w:left="360" w:right="35" w:hanging="360"/>
      </w:pPr>
      <w:r>
        <w:rPr>
          <w:rStyle w:val="translated-span"/>
          <w:sz w:val="16"/>
          <w:szCs w:val="16"/>
        </w:rPr>
        <w:t>[2] D.E.Taylor</w:t>
      </w:r>
      <w:r>
        <w:rPr>
          <w:rStyle w:val="translated-span"/>
          <w:sz w:val="16"/>
          <w:szCs w:val="16"/>
        </w:rPr>
        <w:t>，</w:t>
      </w:r>
      <w:r>
        <w:rPr>
          <w:rStyle w:val="translated-span"/>
          <w:sz w:val="16"/>
          <w:szCs w:val="16"/>
        </w:rPr>
        <w:t>“</w:t>
      </w:r>
      <w:r>
        <w:rPr>
          <w:rStyle w:val="translated-span"/>
          <w:sz w:val="16"/>
          <w:szCs w:val="16"/>
        </w:rPr>
        <w:t>包分类技术的调查</w:t>
      </w:r>
      <w:r>
        <w:rPr>
          <w:rStyle w:val="translated-span"/>
          <w:sz w:val="16"/>
          <w:szCs w:val="16"/>
        </w:rPr>
        <w:t>和分类</w:t>
      </w:r>
      <w:r>
        <w:rPr>
          <w:rStyle w:val="translated-span"/>
          <w:sz w:val="16"/>
          <w:szCs w:val="16"/>
        </w:rPr>
        <w:t>”</w:t>
      </w:r>
      <w:r>
        <w:rPr>
          <w:rStyle w:val="translated-span"/>
          <w:sz w:val="16"/>
          <w:szCs w:val="16"/>
        </w:rPr>
        <w:t>，</w:t>
      </w:r>
      <w:r>
        <w:rPr>
          <w:rStyle w:val="translated-span"/>
          <w:sz w:val="16"/>
          <w:szCs w:val="16"/>
        </w:rPr>
        <w:t>ACM</w:t>
      </w:r>
      <w:r>
        <w:rPr>
          <w:rStyle w:val="translated-span"/>
          <w:sz w:val="16"/>
          <w:szCs w:val="16"/>
        </w:rPr>
        <w:t>计算调查，</w:t>
      </w:r>
      <w:r>
        <w:rPr>
          <w:rStyle w:val="translated-span"/>
          <w:sz w:val="16"/>
          <w:szCs w:val="16"/>
        </w:rPr>
        <w:t>37</w:t>
      </w:r>
      <w:r>
        <w:rPr>
          <w:rStyle w:val="translated-span"/>
          <w:sz w:val="16"/>
          <w:szCs w:val="16"/>
        </w:rPr>
        <w:t>（</w:t>
      </w:r>
      <w:r>
        <w:rPr>
          <w:rStyle w:val="translated-span"/>
          <w:sz w:val="16"/>
          <w:szCs w:val="16"/>
        </w:rPr>
        <w:t>3</w:t>
      </w:r>
      <w:r>
        <w:rPr>
          <w:rStyle w:val="translated-span"/>
          <w:sz w:val="16"/>
          <w:szCs w:val="16"/>
        </w:rPr>
        <w:t>）：</w:t>
      </w:r>
      <w:r>
        <w:rPr>
          <w:rStyle w:val="translated-span"/>
          <w:sz w:val="16"/>
          <w:szCs w:val="16"/>
        </w:rPr>
        <w:t>238-2752005</w:t>
      </w:r>
      <w:r>
        <w:rPr>
          <w:rStyle w:val="translated-span"/>
          <w:sz w:val="16"/>
          <w:szCs w:val="16"/>
        </w:rPr>
        <w:t>。</w:t>
      </w:r>
    </w:p>
    <w:p w:rsidR="00000000" w:rsidRDefault="001F7942">
      <w:pPr>
        <w:spacing w:after="57" w:line="230" w:lineRule="auto"/>
        <w:ind w:left="360" w:right="35" w:hanging="360"/>
      </w:pPr>
      <w:r>
        <w:rPr>
          <w:rStyle w:val="translated-span"/>
          <w:sz w:val="16"/>
          <w:szCs w:val="16"/>
        </w:rPr>
        <w:t xml:space="preserve">[3] </w:t>
      </w:r>
      <w:r>
        <w:rPr>
          <w:rStyle w:val="translated-span"/>
          <w:sz w:val="16"/>
          <w:szCs w:val="16"/>
        </w:rPr>
        <w:t>赵海杰、刘伯强，</w:t>
      </w:r>
      <w:r>
        <w:rPr>
          <w:rStyle w:val="translated-span"/>
          <w:sz w:val="16"/>
          <w:szCs w:val="16"/>
        </w:rPr>
        <w:t>“</w:t>
      </w:r>
      <w:r>
        <w:rPr>
          <w:rStyle w:val="translated-span"/>
          <w:sz w:val="16"/>
          <w:szCs w:val="16"/>
        </w:rPr>
        <w:t>高性能交换机与路由器</w:t>
      </w:r>
      <w:r>
        <w:rPr>
          <w:rStyle w:val="translated-span"/>
          <w:sz w:val="16"/>
          <w:szCs w:val="16"/>
        </w:rPr>
        <w:t>”</w:t>
      </w:r>
      <w:r>
        <w:rPr>
          <w:rStyle w:val="translated-span"/>
          <w:sz w:val="16"/>
          <w:szCs w:val="16"/>
        </w:rPr>
        <w:t>，约翰威利父子公司，</w:t>
      </w:r>
      <w:r>
        <w:rPr>
          <w:rStyle w:val="translated-span"/>
          <w:sz w:val="16"/>
          <w:szCs w:val="16"/>
        </w:rPr>
        <w:t>2007</w:t>
      </w:r>
      <w:r>
        <w:rPr>
          <w:rStyle w:val="translated-span"/>
          <w:sz w:val="16"/>
          <w:szCs w:val="16"/>
        </w:rPr>
        <w:t>年</w:t>
      </w:r>
      <w:r>
        <w:rPr>
          <w:rStyle w:val="translated-span"/>
          <w:sz w:val="16"/>
          <w:szCs w:val="16"/>
        </w:rPr>
        <w:t>。</w:t>
      </w:r>
    </w:p>
    <w:p w:rsidR="00000000" w:rsidRDefault="001F7942">
      <w:pPr>
        <w:spacing w:after="57" w:line="232" w:lineRule="auto"/>
        <w:ind w:left="360" w:right="35" w:hanging="360"/>
      </w:pPr>
      <w:r>
        <w:rPr>
          <w:rStyle w:val="translated-span"/>
          <w:sz w:val="16"/>
          <w:szCs w:val="16"/>
        </w:rPr>
        <w:t>[4] C.R.Meiners</w:t>
      </w:r>
      <w:r>
        <w:rPr>
          <w:rStyle w:val="translated-span"/>
          <w:sz w:val="16"/>
          <w:szCs w:val="16"/>
        </w:rPr>
        <w:t>，</w:t>
      </w:r>
      <w:r>
        <w:rPr>
          <w:rStyle w:val="translated-span"/>
          <w:sz w:val="16"/>
          <w:szCs w:val="16"/>
        </w:rPr>
        <w:t>A.X.Liu</w:t>
      </w:r>
      <w:r>
        <w:rPr>
          <w:rStyle w:val="translated-span"/>
          <w:sz w:val="16"/>
          <w:szCs w:val="16"/>
        </w:rPr>
        <w:t>和</w:t>
      </w:r>
      <w:r>
        <w:rPr>
          <w:rStyle w:val="translated-span"/>
          <w:sz w:val="16"/>
          <w:szCs w:val="16"/>
        </w:rPr>
        <w:t>E.Torng</w:t>
      </w:r>
      <w:r>
        <w:rPr>
          <w:rStyle w:val="translated-span"/>
          <w:sz w:val="16"/>
          <w:szCs w:val="16"/>
        </w:rPr>
        <w:t>，</w:t>
      </w:r>
      <w:r>
        <w:rPr>
          <w:rStyle w:val="translated-span"/>
          <w:sz w:val="16"/>
          <w:szCs w:val="16"/>
        </w:rPr>
        <w:t>“</w:t>
      </w:r>
      <w:r>
        <w:rPr>
          <w:rStyle w:val="translated-span"/>
          <w:sz w:val="16"/>
          <w:szCs w:val="16"/>
        </w:rPr>
        <w:t>高速互联网路由器的基于硬件的包分类</w:t>
      </w:r>
      <w:r>
        <w:rPr>
          <w:rStyle w:val="translated-span"/>
          <w:sz w:val="16"/>
          <w:szCs w:val="16"/>
        </w:rPr>
        <w:t>”</w:t>
      </w:r>
      <w:r>
        <w:rPr>
          <w:rStyle w:val="translated-span"/>
          <w:sz w:val="16"/>
          <w:szCs w:val="16"/>
        </w:rPr>
        <w:t>，</w:t>
      </w:r>
      <w:r>
        <w:rPr>
          <w:rStyle w:val="translated-span"/>
          <w:sz w:val="16"/>
          <w:szCs w:val="16"/>
        </w:rPr>
        <w:t>Springer</w:t>
      </w:r>
      <w:r>
        <w:rPr>
          <w:rStyle w:val="translated-span"/>
          <w:sz w:val="16"/>
          <w:szCs w:val="16"/>
        </w:rPr>
        <w:t>，</w:t>
      </w:r>
      <w:r>
        <w:rPr>
          <w:rStyle w:val="translated-span"/>
          <w:sz w:val="16"/>
          <w:szCs w:val="16"/>
        </w:rPr>
        <w:t>2010</w:t>
      </w:r>
      <w:r>
        <w:rPr>
          <w:rStyle w:val="translated-span"/>
          <w:sz w:val="16"/>
          <w:szCs w:val="16"/>
        </w:rPr>
        <w:t>年</w:t>
      </w:r>
      <w:r>
        <w:rPr>
          <w:rStyle w:val="translated-span"/>
          <w:sz w:val="16"/>
          <w:szCs w:val="16"/>
        </w:rPr>
        <w:t>。</w:t>
      </w:r>
    </w:p>
    <w:p w:rsidR="00000000" w:rsidRDefault="001F7942">
      <w:pPr>
        <w:spacing w:after="57" w:line="232" w:lineRule="auto"/>
        <w:ind w:left="360" w:right="35" w:hanging="360"/>
      </w:pPr>
      <w:r>
        <w:rPr>
          <w:rStyle w:val="translated-span"/>
          <w:sz w:val="16"/>
          <w:szCs w:val="16"/>
        </w:rPr>
        <w:t xml:space="preserve">[5] </w:t>
      </w:r>
      <w:r>
        <w:rPr>
          <w:rStyle w:val="translated-span"/>
          <w:sz w:val="16"/>
          <w:szCs w:val="16"/>
        </w:rPr>
        <w:t>刘晓华，梅纳斯，周永康，</w:t>
      </w:r>
      <w:r>
        <w:rPr>
          <w:rStyle w:val="translated-span"/>
          <w:sz w:val="16"/>
          <w:szCs w:val="16"/>
        </w:rPr>
        <w:t>“TCAM</w:t>
      </w:r>
      <w:r>
        <w:rPr>
          <w:rStyle w:val="translated-span"/>
          <w:sz w:val="16"/>
          <w:szCs w:val="16"/>
        </w:rPr>
        <w:t>中基于匹配的包分类器完全冗余消除</w:t>
      </w:r>
      <w:r>
        <w:rPr>
          <w:rStyle w:val="translated-span"/>
          <w:sz w:val="16"/>
          <w:szCs w:val="16"/>
        </w:rPr>
        <w:t>”</w:t>
      </w:r>
      <w:r>
        <w:rPr>
          <w:rStyle w:val="translated-span"/>
          <w:sz w:val="16"/>
          <w:szCs w:val="16"/>
        </w:rPr>
        <w:t>，</w:t>
      </w:r>
      <w:r>
        <w:rPr>
          <w:rStyle w:val="translated-span"/>
          <w:sz w:val="16"/>
          <w:szCs w:val="16"/>
        </w:rPr>
        <w:t>IEEE INFOCOM</w:t>
      </w:r>
      <w:r>
        <w:rPr>
          <w:rStyle w:val="translated-span"/>
          <w:sz w:val="16"/>
          <w:szCs w:val="16"/>
        </w:rPr>
        <w:t>，</w:t>
      </w:r>
      <w:r>
        <w:rPr>
          <w:rStyle w:val="translated-span"/>
          <w:sz w:val="16"/>
          <w:szCs w:val="16"/>
        </w:rPr>
        <w:t>2008</w:t>
      </w:r>
      <w:r>
        <w:rPr>
          <w:rStyle w:val="translated-span"/>
          <w:sz w:val="16"/>
          <w:szCs w:val="16"/>
        </w:rPr>
        <w:t>。</w:t>
      </w:r>
    </w:p>
    <w:p w:rsidR="00000000" w:rsidRDefault="001F7942">
      <w:pPr>
        <w:spacing w:after="57" w:line="230" w:lineRule="auto"/>
        <w:ind w:left="360" w:right="35" w:hanging="360"/>
      </w:pPr>
      <w:r>
        <w:rPr>
          <w:rStyle w:val="not-translated-para"/>
          <w:sz w:val="16"/>
          <w:szCs w:val="16"/>
        </w:rPr>
        <w:t>[6] A. X. Liu, C. R. Meiners and E. Torng, “TCAM Razor: A</w:t>
      </w:r>
      <w:r>
        <w:rPr>
          <w:rStyle w:val="not-translated-para"/>
          <w:sz w:val="16"/>
          <w:szCs w:val="16"/>
        </w:rPr>
        <w:t xml:space="preserve"> systematic approach towards minimizing packet classifiers in TCAMs,” IEEE/ACM Transactions on Networking, 18(2):490-500, 2010.</w:t>
      </w:r>
      <w:r>
        <w:rPr>
          <w:rStyle w:val="not-translated-para"/>
          <w:sz w:val="16"/>
          <w:szCs w:val="16"/>
        </w:rPr>
        <w:t xml:space="preserve"> </w:t>
      </w:r>
    </w:p>
    <w:p w:rsidR="00000000" w:rsidRDefault="001F7942">
      <w:pPr>
        <w:spacing w:after="57" w:line="232" w:lineRule="auto"/>
        <w:ind w:left="360" w:right="35" w:hanging="360"/>
      </w:pPr>
      <w:r>
        <w:rPr>
          <w:rStyle w:val="not-translated-para"/>
          <w:sz w:val="16"/>
          <w:szCs w:val="16"/>
        </w:rPr>
        <w:t>[7] R. Wei, Y. Xu and H. J. Chao, “Block Permutations in Boolean Space to Minimize TCAM for Packet Classification,” in IEEE INF</w:t>
      </w:r>
      <w:r>
        <w:rPr>
          <w:rStyle w:val="not-translated-para"/>
          <w:sz w:val="16"/>
          <w:szCs w:val="16"/>
        </w:rPr>
        <w:t>OCOM, 2012.</w:t>
      </w:r>
      <w:r>
        <w:rPr>
          <w:rStyle w:val="not-translated-para"/>
          <w:sz w:val="16"/>
          <w:szCs w:val="16"/>
        </w:rPr>
        <w:t xml:space="preserve"> </w:t>
      </w:r>
    </w:p>
    <w:p w:rsidR="00000000" w:rsidRDefault="001F7942">
      <w:pPr>
        <w:spacing w:after="57" w:line="230" w:lineRule="auto"/>
        <w:ind w:left="360" w:right="35" w:hanging="360"/>
      </w:pPr>
      <w:r>
        <w:rPr>
          <w:rStyle w:val="not-translated-para"/>
          <w:sz w:val="16"/>
          <w:szCs w:val="16"/>
        </w:rPr>
        <w:t>[8] A. X. Liu, C. R. Meiners and E. Torng, “Packet classification using binary Content Addressable Memory,” in IEEE INFOCOM, 2014.</w:t>
      </w:r>
      <w:r>
        <w:rPr>
          <w:rStyle w:val="not-translated-para"/>
          <w:sz w:val="16"/>
          <w:szCs w:val="16"/>
        </w:rPr>
        <w:t xml:space="preserve"> </w:t>
      </w:r>
    </w:p>
    <w:p w:rsidR="00000000" w:rsidRDefault="001F7942">
      <w:pPr>
        <w:spacing w:after="57" w:line="232" w:lineRule="auto"/>
        <w:ind w:left="360" w:right="35" w:hanging="360"/>
      </w:pPr>
      <w:r>
        <w:rPr>
          <w:rStyle w:val="not-translated-para"/>
          <w:sz w:val="16"/>
          <w:szCs w:val="16"/>
        </w:rPr>
        <w:t>[9] H. Liu, “Efficient mapping of range classifier into ternary-CAM,” in IEEE Hot Interconnects, 2002.</w:t>
      </w:r>
      <w:r>
        <w:rPr>
          <w:rStyle w:val="not-translated-para"/>
          <w:sz w:val="16"/>
          <w:szCs w:val="16"/>
        </w:rPr>
        <w:t xml:space="preserve"> </w:t>
      </w:r>
    </w:p>
    <w:p w:rsidR="00000000" w:rsidRDefault="001F7942">
      <w:pPr>
        <w:spacing w:after="57" w:line="230" w:lineRule="auto"/>
        <w:ind w:left="360" w:right="35" w:hanging="360"/>
      </w:pPr>
      <w:r>
        <w:rPr>
          <w:rStyle w:val="not-translated-para"/>
          <w:sz w:val="16"/>
          <w:szCs w:val="16"/>
        </w:rPr>
        <w:t>[10] K. Lakshminarayanan, A. Rangarajan, and S. Venkatachary, “Algorithms for advanced packet classification with ternary CAMs,” in ACM SIGCOMM, 2005.</w:t>
      </w:r>
      <w:r>
        <w:rPr>
          <w:rStyle w:val="not-translated-para"/>
          <w:sz w:val="16"/>
          <w:szCs w:val="16"/>
        </w:rPr>
        <w:t xml:space="preserve"> </w:t>
      </w:r>
    </w:p>
    <w:p w:rsidR="00000000" w:rsidRDefault="001F7942">
      <w:pPr>
        <w:spacing w:after="57" w:line="230" w:lineRule="auto"/>
        <w:ind w:left="360" w:right="35" w:hanging="360"/>
      </w:pPr>
      <w:r>
        <w:rPr>
          <w:rStyle w:val="not-translated-para"/>
          <w:sz w:val="16"/>
          <w:szCs w:val="16"/>
        </w:rPr>
        <w:t xml:space="preserve">[11] H. Che, Z. Wang, K. Zheng and B. Liu, “DRES: Dynamic range encoding scheme for TCAM coprocessors,” </w:t>
      </w:r>
      <w:r>
        <w:rPr>
          <w:rStyle w:val="not-translated-para"/>
          <w:sz w:val="16"/>
          <w:szCs w:val="16"/>
        </w:rPr>
        <w:t>IEEE Transactions on Computers, 57(7):902-915, 2008.</w:t>
      </w:r>
      <w:r>
        <w:rPr>
          <w:rStyle w:val="not-translated-para"/>
          <w:sz w:val="16"/>
          <w:szCs w:val="16"/>
        </w:rPr>
        <w:t xml:space="preserve"> </w:t>
      </w:r>
    </w:p>
    <w:p w:rsidR="00000000" w:rsidRDefault="001F7942">
      <w:pPr>
        <w:spacing w:after="57" w:line="230" w:lineRule="auto"/>
        <w:ind w:left="360" w:right="35" w:hanging="360"/>
      </w:pPr>
      <w:r>
        <w:rPr>
          <w:rStyle w:val="not-translated-para"/>
          <w:sz w:val="16"/>
          <w:szCs w:val="16"/>
        </w:rPr>
        <w:t>[12] A. Bremler-Barr and D. Hendler, “Space-efficient TCAM-based Classification Using Gray Coding,” in IEEE INFOCOM, 2007.</w:t>
      </w:r>
      <w:r>
        <w:rPr>
          <w:rStyle w:val="not-translated-para"/>
          <w:sz w:val="16"/>
          <w:szCs w:val="16"/>
        </w:rPr>
        <w:t xml:space="preserve"> </w:t>
      </w:r>
    </w:p>
    <w:p w:rsidR="00000000" w:rsidRDefault="001F7942">
      <w:pPr>
        <w:spacing w:after="57" w:line="230" w:lineRule="auto"/>
        <w:ind w:left="360" w:right="35" w:hanging="360"/>
      </w:pPr>
      <w:r>
        <w:rPr>
          <w:rStyle w:val="not-translated-para"/>
          <w:sz w:val="16"/>
          <w:szCs w:val="16"/>
        </w:rPr>
        <w:t>[13] O. Rottenstreich, I. Keslassy, A. Hassidim, H. Kaplan and E. Porat, “On f</w:t>
      </w:r>
      <w:r>
        <w:rPr>
          <w:rStyle w:val="not-translated-para"/>
          <w:sz w:val="16"/>
          <w:szCs w:val="16"/>
        </w:rPr>
        <w:t>inding an optimal TCAM encoding scheme for packet classification,” in IEEE INFOCOM, 2013.</w:t>
      </w:r>
      <w:r>
        <w:rPr>
          <w:rStyle w:val="not-translated-para"/>
          <w:sz w:val="16"/>
          <w:szCs w:val="16"/>
        </w:rPr>
        <w:t xml:space="preserve"> </w:t>
      </w:r>
    </w:p>
    <w:p w:rsidR="00000000" w:rsidRDefault="001F7942">
      <w:pPr>
        <w:spacing w:after="57" w:line="230" w:lineRule="auto"/>
        <w:ind w:left="360" w:right="35" w:hanging="360"/>
      </w:pPr>
      <w:r>
        <w:rPr>
          <w:rStyle w:val="not-translated-para"/>
          <w:sz w:val="16"/>
          <w:szCs w:val="16"/>
        </w:rPr>
        <w:t>[14] E. Spitznagel, D. E. Taylor and J. Turner, “Packet classification using extended TCAMs,” in IEEE ICNP, 2003.</w:t>
      </w:r>
      <w:r>
        <w:rPr>
          <w:rStyle w:val="not-translated-para"/>
          <w:sz w:val="16"/>
          <w:szCs w:val="16"/>
        </w:rPr>
        <w:t xml:space="preserve"> </w:t>
      </w:r>
    </w:p>
    <w:p w:rsidR="00000000" w:rsidRDefault="001F7942">
      <w:pPr>
        <w:spacing w:after="57" w:line="232" w:lineRule="auto"/>
        <w:ind w:left="360" w:right="35" w:hanging="360"/>
      </w:pPr>
      <w:r>
        <w:rPr>
          <w:rStyle w:val="not-translated-para"/>
          <w:sz w:val="16"/>
          <w:szCs w:val="16"/>
        </w:rPr>
        <w:t>[15] Y. Ma and S. Banerjee, “A Smart Pre-Classifie</w:t>
      </w:r>
      <w:r>
        <w:rPr>
          <w:rStyle w:val="not-translated-para"/>
          <w:sz w:val="16"/>
          <w:szCs w:val="16"/>
        </w:rPr>
        <w:t>r to Reduce Power Consumption of TCAMs for Multi-dimensional Packet Classification,” in ACM SIGCOMM, 2012.</w:t>
      </w:r>
      <w:r>
        <w:rPr>
          <w:rStyle w:val="not-translated-para"/>
          <w:sz w:val="16"/>
          <w:szCs w:val="16"/>
        </w:rPr>
        <w:t xml:space="preserve"> </w:t>
      </w:r>
    </w:p>
    <w:p w:rsidR="00000000" w:rsidRDefault="001F7942">
      <w:pPr>
        <w:spacing w:after="57" w:line="232" w:lineRule="auto"/>
        <w:ind w:left="360" w:right="35" w:hanging="360"/>
      </w:pPr>
      <w:r>
        <w:rPr>
          <w:rStyle w:val="not-translated-para"/>
          <w:sz w:val="16"/>
          <w:szCs w:val="16"/>
        </w:rPr>
        <w:t>[16] B.Vamanan and T.Vijaykumar, “TreeCAM: Decoupling Updates and Lookups in Packet Classification,” in ACM CoNEXT, 2011.</w:t>
      </w:r>
      <w:r>
        <w:rPr>
          <w:rStyle w:val="not-translated-para"/>
          <w:sz w:val="16"/>
          <w:szCs w:val="16"/>
        </w:rPr>
        <w:t xml:space="preserve"> </w:t>
      </w:r>
    </w:p>
    <w:p w:rsidR="00000000" w:rsidRDefault="001F7942">
      <w:pPr>
        <w:spacing w:after="57" w:line="230" w:lineRule="auto"/>
        <w:ind w:left="360" w:right="35" w:hanging="360"/>
      </w:pPr>
      <w:r>
        <w:rPr>
          <w:rStyle w:val="not-translated-para"/>
          <w:sz w:val="16"/>
          <w:szCs w:val="16"/>
        </w:rPr>
        <w:t>[17] B. Pfaff, et al., “T</w:t>
      </w:r>
      <w:r>
        <w:rPr>
          <w:rStyle w:val="not-translated-para"/>
          <w:sz w:val="16"/>
          <w:szCs w:val="16"/>
        </w:rPr>
        <w:t>he Design and Implementation of Open vSwitch,” in USENIX NSDI, 2015.</w:t>
      </w:r>
      <w:r>
        <w:rPr>
          <w:rStyle w:val="not-translated-para"/>
          <w:sz w:val="16"/>
          <w:szCs w:val="16"/>
        </w:rPr>
        <w:t xml:space="preserve"> </w:t>
      </w:r>
    </w:p>
    <w:p w:rsidR="00000000" w:rsidRDefault="001F7942">
      <w:pPr>
        <w:spacing w:after="57" w:line="230" w:lineRule="auto"/>
        <w:ind w:left="360" w:right="35" w:hanging="360"/>
      </w:pPr>
      <w:r>
        <w:rPr>
          <w:rStyle w:val="not-translated-para"/>
          <w:sz w:val="16"/>
          <w:szCs w:val="16"/>
        </w:rPr>
        <w:t>[18] S. Yingchareonthawornchai, J. Daly, A. X. Liu and E. Torng, “A sorted partitioning approach to high-speed and fast-update OpenFlow classification,” in IEEE ICNP, 2016.</w:t>
      </w:r>
      <w:r>
        <w:rPr>
          <w:rStyle w:val="not-translated-para"/>
          <w:sz w:val="16"/>
          <w:szCs w:val="16"/>
        </w:rPr>
        <w:t xml:space="preserve"> </w:t>
      </w:r>
    </w:p>
    <w:p w:rsidR="00000000" w:rsidRDefault="001F7942">
      <w:pPr>
        <w:spacing w:after="57" w:line="230" w:lineRule="auto"/>
        <w:ind w:left="360" w:right="35" w:hanging="360"/>
      </w:pPr>
      <w:r>
        <w:rPr>
          <w:rStyle w:val="not-translated-para"/>
          <w:sz w:val="16"/>
          <w:szCs w:val="16"/>
        </w:rPr>
        <w:t>[19] K. Koga</w:t>
      </w:r>
      <w:r>
        <w:rPr>
          <w:rStyle w:val="not-translated-para"/>
          <w:sz w:val="16"/>
          <w:szCs w:val="16"/>
        </w:rPr>
        <w:t>n, S. Nikolenko, O. Rottenstreich, W. Culhane and P. Eugster “SAX-PAC (Scalable And eXpressive PAcket Classification),” in ACM SIGCOMM, 2014.</w:t>
      </w:r>
      <w:r>
        <w:rPr>
          <w:rStyle w:val="not-translated-para"/>
          <w:sz w:val="16"/>
          <w:szCs w:val="16"/>
        </w:rPr>
        <w:t xml:space="preserve"> </w:t>
      </w:r>
    </w:p>
    <w:p w:rsidR="00000000" w:rsidRDefault="001F7942">
      <w:pPr>
        <w:spacing w:after="57" w:line="232" w:lineRule="auto"/>
        <w:ind w:left="360" w:right="35" w:hanging="360"/>
      </w:pPr>
      <w:r>
        <w:rPr>
          <w:rStyle w:val="not-translated-para"/>
          <w:sz w:val="16"/>
          <w:szCs w:val="16"/>
        </w:rPr>
        <w:t>[20] C. L. Hsieh and N. Weng, “Many-field packet classification for software-defined networking switches,” in ACM</w:t>
      </w:r>
      <w:r>
        <w:rPr>
          <w:rStyle w:val="not-translated-para"/>
          <w:sz w:val="16"/>
          <w:szCs w:val="16"/>
        </w:rPr>
        <w:t>/IEEE ANCS, 2016.</w:t>
      </w:r>
      <w:r>
        <w:rPr>
          <w:rStyle w:val="not-translated-para"/>
          <w:sz w:val="16"/>
          <w:szCs w:val="16"/>
        </w:rPr>
        <w:t xml:space="preserve"> </w:t>
      </w:r>
    </w:p>
    <w:p w:rsidR="00000000" w:rsidRDefault="001F7942">
      <w:pPr>
        <w:spacing w:after="57" w:line="232" w:lineRule="auto"/>
        <w:ind w:left="360" w:right="35" w:hanging="360"/>
      </w:pPr>
      <w:r>
        <w:rPr>
          <w:rStyle w:val="not-translated-para"/>
          <w:sz w:val="16"/>
          <w:szCs w:val="16"/>
        </w:rPr>
        <w:t>[21] X. Li and Y. Lin, “TaPaC: A TCAM-Assisted Algorithmic Packet Classification with Bounded Worst-Case Performance,” in IEEE GLOBECOM, 2016.</w:t>
      </w:r>
      <w:r>
        <w:rPr>
          <w:rStyle w:val="not-translated-para"/>
          <w:sz w:val="16"/>
          <w:szCs w:val="16"/>
        </w:rPr>
        <w:t xml:space="preserve"> </w:t>
      </w:r>
    </w:p>
    <w:p w:rsidR="00000000" w:rsidRDefault="001F7942">
      <w:pPr>
        <w:spacing w:after="57" w:line="230" w:lineRule="auto"/>
        <w:ind w:left="360" w:right="35" w:hanging="360"/>
      </w:pPr>
      <w:r>
        <w:rPr>
          <w:rStyle w:val="not-translated-para"/>
          <w:sz w:val="16"/>
          <w:szCs w:val="16"/>
        </w:rPr>
        <w:t>[22] B. Vamanan, G. Voskuilen, and T. Vijaykumar, “EffiCuts: Optimizing Packet Classification</w:t>
      </w:r>
      <w:r>
        <w:rPr>
          <w:rStyle w:val="not-translated-para"/>
          <w:sz w:val="16"/>
          <w:szCs w:val="16"/>
        </w:rPr>
        <w:t xml:space="preserve"> for Memory and Throughput,” in ACM SIGCOMM, 2010.</w:t>
      </w:r>
      <w:r>
        <w:rPr>
          <w:rStyle w:val="not-translated-para"/>
          <w:sz w:val="16"/>
          <w:szCs w:val="16"/>
        </w:rPr>
        <w:t xml:space="preserve"> </w:t>
      </w:r>
    </w:p>
    <w:p w:rsidR="00000000" w:rsidRDefault="001F7942">
      <w:pPr>
        <w:spacing w:after="57" w:line="230" w:lineRule="auto"/>
        <w:ind w:left="360" w:right="35" w:hanging="360"/>
      </w:pPr>
      <w:r>
        <w:rPr>
          <w:rStyle w:val="not-translated-para"/>
          <w:sz w:val="16"/>
          <w:szCs w:val="16"/>
        </w:rPr>
        <w:t>[23] J. Fong, X. Wang, Y. Qi, J. Li and W. Jiang, “ParaSplit: A Scalable Architecture on FPGA for Terabit Packet Classification,” in IEEE Hot Interconnects, 2012.</w:t>
      </w:r>
      <w:r>
        <w:rPr>
          <w:rStyle w:val="not-translated-para"/>
          <w:sz w:val="16"/>
          <w:szCs w:val="16"/>
        </w:rPr>
        <w:t xml:space="preserve"> </w:t>
      </w:r>
    </w:p>
    <w:p w:rsidR="00000000" w:rsidRDefault="001F7942">
      <w:pPr>
        <w:spacing w:after="57" w:line="232" w:lineRule="auto"/>
        <w:ind w:left="360" w:right="35" w:hanging="360"/>
      </w:pPr>
      <w:r>
        <w:rPr>
          <w:rStyle w:val="not-translated-para"/>
          <w:sz w:val="16"/>
          <w:szCs w:val="16"/>
        </w:rPr>
        <w:t>[24] W. Li and X. Li, “HybridCuts: A sch</w:t>
      </w:r>
      <w:r>
        <w:rPr>
          <w:rStyle w:val="not-translated-para"/>
          <w:sz w:val="16"/>
          <w:szCs w:val="16"/>
        </w:rPr>
        <w:t>eme combining decomposition and cutting for packet classification,” in IEEE Hot Interconnects, 2013.</w:t>
      </w:r>
      <w:r>
        <w:rPr>
          <w:rStyle w:val="not-translated-para"/>
          <w:sz w:val="16"/>
          <w:szCs w:val="16"/>
        </w:rPr>
        <w:t xml:space="preserve"> </w:t>
      </w:r>
    </w:p>
    <w:p w:rsidR="00000000" w:rsidRDefault="001F7942">
      <w:pPr>
        <w:spacing w:after="57" w:line="230" w:lineRule="auto"/>
        <w:ind w:left="360" w:right="35" w:hanging="360"/>
      </w:pPr>
      <w:r>
        <w:rPr>
          <w:rStyle w:val="not-translated-para"/>
          <w:sz w:val="16"/>
          <w:szCs w:val="16"/>
        </w:rPr>
        <w:t>[25] P. He, G. Xie, K. Salamatian and L. Mathy, “Meta-Algorithms for Software based Packet Classification,” in IEEE ICNP, 2014.</w:t>
      </w:r>
      <w:r>
        <w:rPr>
          <w:rStyle w:val="not-translated-para"/>
          <w:sz w:val="16"/>
          <w:szCs w:val="16"/>
        </w:rPr>
        <w:t xml:space="preserve"> </w:t>
      </w:r>
    </w:p>
    <w:p w:rsidR="00000000" w:rsidRDefault="001F7942">
      <w:pPr>
        <w:spacing w:after="57" w:line="230" w:lineRule="auto"/>
        <w:ind w:left="360" w:right="35" w:hanging="360"/>
      </w:pPr>
      <w:r>
        <w:rPr>
          <w:rStyle w:val="not-translated-para"/>
          <w:sz w:val="16"/>
          <w:szCs w:val="16"/>
        </w:rPr>
        <w:t>[26] W. Jiang and V. K. P</w:t>
      </w:r>
      <w:r>
        <w:rPr>
          <w:rStyle w:val="not-translated-para"/>
          <w:sz w:val="16"/>
          <w:szCs w:val="16"/>
        </w:rPr>
        <w:t>rasanna, “Large-scale wire-speed packet classification on FPGAs,” in ACM/SIGDA FPGA, 2009.</w:t>
      </w:r>
      <w:r>
        <w:rPr>
          <w:rStyle w:val="not-translated-para"/>
          <w:sz w:val="16"/>
          <w:szCs w:val="16"/>
        </w:rPr>
        <w:t xml:space="preserve"> </w:t>
      </w:r>
    </w:p>
    <w:p w:rsidR="00000000" w:rsidRDefault="001F7942">
      <w:pPr>
        <w:spacing w:after="57" w:line="230" w:lineRule="auto"/>
        <w:ind w:left="360" w:right="35" w:hanging="360"/>
      </w:pPr>
      <w:r>
        <w:rPr>
          <w:rStyle w:val="not-translated-para"/>
          <w:sz w:val="16"/>
          <w:szCs w:val="16"/>
        </w:rPr>
        <w:t>[27] P. Gupta and N. McKeown, “Packet Classification using Hierarchical Intelligent Cuttings,” in IEEE Hot Interconnects, 1999.</w:t>
      </w:r>
      <w:r>
        <w:rPr>
          <w:rStyle w:val="not-translated-para"/>
          <w:sz w:val="16"/>
          <w:szCs w:val="16"/>
        </w:rPr>
        <w:t xml:space="preserve"> </w:t>
      </w:r>
    </w:p>
    <w:p w:rsidR="00000000" w:rsidRDefault="001F7942">
      <w:pPr>
        <w:spacing w:after="57" w:line="230" w:lineRule="auto"/>
        <w:ind w:left="360" w:right="35" w:hanging="360"/>
      </w:pPr>
      <w:r>
        <w:rPr>
          <w:rStyle w:val="not-translated-para"/>
          <w:sz w:val="16"/>
          <w:szCs w:val="16"/>
        </w:rPr>
        <w:t xml:space="preserve">[28] </w:t>
      </w:r>
      <w:r>
        <w:rPr>
          <w:rStyle w:val="not-translated-para"/>
          <w:sz w:val="16"/>
          <w:szCs w:val="16"/>
        </w:rPr>
        <w:t>S. Singh, F. Baboescu, G. Varghese and J. Wang, “Packet Classification using Multidimensional Cutting,” in ACM SIGCOMM, 2003.</w:t>
      </w:r>
      <w:r>
        <w:rPr>
          <w:rStyle w:val="not-translated-para"/>
          <w:sz w:val="16"/>
          <w:szCs w:val="16"/>
        </w:rPr>
        <w:t xml:space="preserve"> </w:t>
      </w:r>
    </w:p>
    <w:p w:rsidR="00000000" w:rsidRDefault="001F7942">
      <w:pPr>
        <w:spacing w:after="57" w:line="230" w:lineRule="auto"/>
        <w:ind w:left="360" w:right="35" w:hanging="360"/>
      </w:pPr>
      <w:r>
        <w:rPr>
          <w:rStyle w:val="not-translated-para"/>
          <w:sz w:val="16"/>
          <w:szCs w:val="16"/>
        </w:rPr>
        <w:t>[29] Y. Qi, L. Xu, B. Yang, Y. Xue and J. Li, “Packet Classification Algorithms: From Theory to Practice,” in IEEE INFOCOM, 2009.</w:t>
      </w:r>
      <w:r>
        <w:rPr>
          <w:rStyle w:val="not-translated-para"/>
          <w:sz w:val="16"/>
          <w:szCs w:val="16"/>
        </w:rPr>
        <w:t xml:space="preserve"> </w:t>
      </w:r>
    </w:p>
    <w:p w:rsidR="00000000" w:rsidRDefault="001F7942">
      <w:pPr>
        <w:spacing w:after="57" w:line="230" w:lineRule="auto"/>
        <w:ind w:left="360" w:right="35" w:hanging="360"/>
      </w:pPr>
      <w:r>
        <w:rPr>
          <w:rStyle w:val="not-translated-para"/>
          <w:sz w:val="16"/>
          <w:szCs w:val="16"/>
        </w:rPr>
        <w:t>[30] D. E. Taylor and J. S. Turner, “Classbench: A Packet Classification Benchmark,” in IEEE INFOCOM, 2005.</w:t>
      </w:r>
      <w:r>
        <w:rPr>
          <w:rStyle w:val="not-translated-para"/>
          <w:sz w:val="16"/>
          <w:szCs w:val="16"/>
        </w:rPr>
        <w:t xml:space="preserve"> </w:t>
      </w:r>
    </w:p>
    <w:p w:rsidR="00000000" w:rsidRDefault="001F7942">
      <w:pPr>
        <w:spacing w:after="57" w:line="230" w:lineRule="auto"/>
        <w:ind w:left="360" w:right="35" w:hanging="360"/>
      </w:pPr>
      <w:r>
        <w:rPr>
          <w:rStyle w:val="not-translated-para"/>
          <w:sz w:val="16"/>
          <w:szCs w:val="16"/>
        </w:rPr>
        <w:t>[31] V. Srinivasan, G. Varghese, S. Suri and M. Waldvogel, “Fast and Scalable Layer Four Switching,” in ACM SIGCOMM, 1998.</w:t>
      </w:r>
      <w:r>
        <w:rPr>
          <w:rStyle w:val="not-translated-para"/>
          <w:sz w:val="16"/>
          <w:szCs w:val="16"/>
        </w:rPr>
        <w:t xml:space="preserve"> </w:t>
      </w:r>
    </w:p>
    <w:p w:rsidR="00000000" w:rsidRDefault="001F7942">
      <w:pPr>
        <w:spacing w:after="57" w:line="232" w:lineRule="auto"/>
        <w:ind w:left="360" w:right="35" w:hanging="360"/>
      </w:pPr>
      <w:r>
        <w:rPr>
          <w:rStyle w:val="not-translated-para"/>
          <w:sz w:val="16"/>
          <w:szCs w:val="16"/>
        </w:rPr>
        <w:t>[32] T. V. Lakshman a</w:t>
      </w:r>
      <w:r>
        <w:rPr>
          <w:rStyle w:val="not-translated-para"/>
          <w:sz w:val="16"/>
          <w:szCs w:val="16"/>
        </w:rPr>
        <w:t>nd D. Stiliadis, “High-speed Policy-based Packet Forwarding Using Efficient Multi-dimensional Range Matching,” in ACM SIGCOMM, 1998.</w:t>
      </w:r>
      <w:r>
        <w:rPr>
          <w:rStyle w:val="not-translated-para"/>
          <w:sz w:val="16"/>
          <w:szCs w:val="16"/>
        </w:rPr>
        <w:t xml:space="preserve"> </w:t>
      </w:r>
    </w:p>
    <w:p w:rsidR="00000000" w:rsidRDefault="001F7942">
      <w:pPr>
        <w:spacing w:after="57" w:line="230" w:lineRule="auto"/>
        <w:ind w:left="360" w:right="35" w:hanging="360"/>
      </w:pPr>
      <w:r>
        <w:rPr>
          <w:rStyle w:val="not-translated-para"/>
          <w:sz w:val="16"/>
          <w:szCs w:val="16"/>
        </w:rPr>
        <w:t>[33] P. Gupta and N. McKeown, “Packet Classification on Multiple Fields,” in ACM SIGCOMM, 1999.</w:t>
      </w:r>
      <w:r>
        <w:rPr>
          <w:rStyle w:val="not-translated-para"/>
          <w:sz w:val="16"/>
          <w:szCs w:val="16"/>
        </w:rPr>
        <w:t xml:space="preserve"> </w:t>
      </w:r>
    </w:p>
    <w:p w:rsidR="00000000" w:rsidRDefault="001F7942">
      <w:pPr>
        <w:spacing w:after="57" w:line="232" w:lineRule="auto"/>
        <w:ind w:left="360" w:right="35" w:hanging="360"/>
      </w:pPr>
      <w:r>
        <w:rPr>
          <w:rStyle w:val="not-translated-para"/>
          <w:sz w:val="16"/>
          <w:szCs w:val="16"/>
        </w:rPr>
        <w:t>[34] D. E. Tayor and J. S</w:t>
      </w:r>
      <w:r>
        <w:rPr>
          <w:rStyle w:val="not-translated-para"/>
          <w:sz w:val="16"/>
          <w:szCs w:val="16"/>
        </w:rPr>
        <w:t>. Turner, “Scalable Packet Classification using Distributed Crossproducting of Field Labels,” in IEEE INFOCOM, 2005.</w:t>
      </w:r>
      <w:r>
        <w:rPr>
          <w:rStyle w:val="not-translated-para"/>
          <w:sz w:val="16"/>
          <w:szCs w:val="16"/>
        </w:rPr>
        <w:t xml:space="preserve"> </w:t>
      </w:r>
    </w:p>
    <w:p w:rsidR="00000000" w:rsidRDefault="001F7942">
      <w:pPr>
        <w:spacing w:after="57" w:line="230" w:lineRule="auto"/>
        <w:ind w:left="360" w:right="35" w:hanging="360"/>
      </w:pPr>
      <w:r>
        <w:rPr>
          <w:rStyle w:val="not-translated-para"/>
          <w:sz w:val="16"/>
          <w:szCs w:val="16"/>
        </w:rPr>
        <w:t>[35] V. Srinivasan, S. Suri and G. Varghese, “</w:t>
      </w:r>
      <w:r>
        <w:rPr>
          <w:rStyle w:val="not-translated-para"/>
          <w:sz w:val="16"/>
          <w:szCs w:val="16"/>
        </w:rPr>
        <w:t>Packet Classification using Tuple Space Search,” in ACM SIGCOMM, 1999.</w:t>
      </w:r>
      <w:r>
        <w:rPr>
          <w:rStyle w:val="not-translated-para"/>
          <w:sz w:val="16"/>
          <w:szCs w:val="16"/>
        </w:rPr>
        <w:t xml:space="preserve"> </w:t>
      </w:r>
    </w:p>
    <w:p w:rsidR="00000000" w:rsidRDefault="001F7942">
      <w:pPr>
        <w:spacing w:after="57" w:line="232" w:lineRule="auto"/>
        <w:ind w:left="360" w:right="35" w:hanging="360"/>
      </w:pPr>
      <w:r>
        <w:rPr>
          <w:rStyle w:val="not-translated-para"/>
          <w:sz w:val="16"/>
          <w:szCs w:val="16"/>
        </w:rPr>
        <w:t>[36] J. Daly and E. Torng, “TupleMerge: Building Online Packet Classifiers by Omitting Bits,” in IEEE ICCCN, 2017.</w:t>
      </w:r>
      <w:r>
        <w:rPr>
          <w:rStyle w:val="not-translated-para"/>
          <w:sz w:val="16"/>
          <w:szCs w:val="16"/>
        </w:rPr>
        <w:t xml:space="preserve"> </w:t>
      </w:r>
    </w:p>
    <w:p w:rsidR="00000000" w:rsidRDefault="001F7942">
      <w:pPr>
        <w:spacing w:after="57" w:line="230" w:lineRule="auto"/>
        <w:ind w:left="360" w:right="35" w:hanging="360"/>
      </w:pPr>
      <w:r>
        <w:rPr>
          <w:rStyle w:val="not-translated-para"/>
          <w:sz w:val="16"/>
          <w:szCs w:val="16"/>
        </w:rPr>
        <w:t>[37] M. Varvello, R. Laufer, F. Zhang and T. V. Lakshman, “Multi-Lay</w:t>
      </w:r>
      <w:r>
        <w:rPr>
          <w:rStyle w:val="not-translated-para"/>
          <w:sz w:val="16"/>
          <w:szCs w:val="16"/>
        </w:rPr>
        <w:t>er Packet Classification with Graphics Processing Units,” in ACM CoNEXT, 2014.</w:t>
      </w:r>
      <w:r>
        <w:rPr>
          <w:rStyle w:val="not-translated-para"/>
          <w:sz w:val="16"/>
          <w:szCs w:val="16"/>
        </w:rPr>
        <w:t xml:space="preserve"> </w:t>
      </w:r>
    </w:p>
    <w:p w:rsidR="00000000" w:rsidRDefault="001F7942">
      <w:pPr>
        <w:spacing w:after="57" w:line="232" w:lineRule="auto"/>
        <w:ind w:left="360" w:right="35" w:hanging="360"/>
      </w:pPr>
      <w:r>
        <w:rPr>
          <w:rStyle w:val="not-translated-para"/>
          <w:sz w:val="16"/>
          <w:szCs w:val="16"/>
        </w:rPr>
        <w:t>[38] F. Baboescu, S. Singh and G. Varghese, “Packet Packet Classification for Core Routers: Is there an alternative to CAMs?” in IEEE INFOCOM, 2003.</w:t>
      </w:r>
      <w:r>
        <w:rPr>
          <w:rStyle w:val="not-translated-para"/>
          <w:sz w:val="16"/>
          <w:szCs w:val="16"/>
        </w:rPr>
        <w:t xml:space="preserve"> </w:t>
      </w:r>
    </w:p>
    <w:p w:rsidR="00000000" w:rsidRDefault="001F7942">
      <w:pPr>
        <w:spacing w:after="57" w:line="230" w:lineRule="auto"/>
        <w:ind w:left="360" w:right="35" w:hanging="360"/>
      </w:pPr>
      <w:r>
        <w:rPr>
          <w:rStyle w:val="not-translated-para"/>
          <w:sz w:val="16"/>
          <w:szCs w:val="16"/>
        </w:rPr>
        <w:t>[39] T. Yang, A. X. Liu, Y</w:t>
      </w:r>
      <w:r>
        <w:rPr>
          <w:rStyle w:val="not-translated-para"/>
          <w:sz w:val="16"/>
          <w:szCs w:val="16"/>
        </w:rPr>
        <w:t>. Shen Q. Fu, D. Li and X. Li, “Fast OpenFlow Table Lookup with Fast Update,” in IEEE INFOCOM, 2018.</w:t>
      </w:r>
      <w:r>
        <w:rPr>
          <w:rStyle w:val="not-translated-para"/>
          <w:sz w:val="16"/>
          <w:szCs w:val="16"/>
        </w:rPr>
        <w:t xml:space="preserve"> </w:t>
      </w:r>
    </w:p>
    <w:p w:rsidR="00000000" w:rsidRDefault="001F7942">
      <w:pPr>
        <w:spacing w:after="57" w:line="230" w:lineRule="auto"/>
        <w:ind w:left="360" w:right="35" w:hanging="360"/>
      </w:pPr>
      <w:r>
        <w:rPr>
          <w:rStyle w:val="not-translated-para"/>
          <w:sz w:val="16"/>
          <w:szCs w:val="16"/>
        </w:rPr>
        <w:t>[40] http://www.wenjunli.com/CutSplit/</w:t>
      </w:r>
      <w:r>
        <w:rPr>
          <w:rStyle w:val="not-translated-para"/>
          <w:sz w:val="16"/>
          <w:szCs w:val="16"/>
        </w:rPr>
        <w:t>.</w:t>
      </w:r>
    </w:p>
    <w:sectPr w:rsidR="00000000">
      <w:pgSz w:w="11909" w:h="16834"/>
      <w:pgMar w:top="1098" w:right="685" w:bottom="2470" w:left="734" w:header="851" w:footer="992" w:gutter="0"/>
      <w:cols w:space="425"/>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Segoe UI Symbol">
    <w:panose1 w:val="020B0502040204020203"/>
    <w:charset w:val="00"/>
    <w:family w:val="swiss"/>
    <w:pitch w:val="variable"/>
    <w:sig w:usb0="800001E3" w:usb1="1200FFEF" w:usb2="0064C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defaultTabStop w:val="420"/>
  <w:noPunctuationKerning/>
  <w:characterSpacingControl w:val="doNotCompress"/>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67250"/>
    <w:rsid w:val="00067250"/>
    <w:rsid w:val="001F79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1"/>
    <o:shapelayout v:ext="edit">
      <o:idmap v:ext="edit" data="1"/>
    </o:shapelayout>
  </w:shapeDefaults>
  <w:decimalSymbol w:val="."/>
  <w:listSeparator w:val=","/>
  <w15:chartTrackingRefBased/>
  <w15:docId w15:val="{74124AD9-0B6D-4161-92CD-A41556772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13" w:line="235" w:lineRule="auto"/>
      <w:ind w:left="38" w:firstLine="278"/>
      <w:jc w:val="both"/>
    </w:pPr>
    <w:rPr>
      <w:rFonts w:eastAsia="宋体"/>
      <w:color w:val="000000"/>
    </w:rPr>
  </w:style>
  <w:style w:type="paragraph" w:styleId="1">
    <w:name w:val="heading 1"/>
    <w:basedOn w:val="a"/>
    <w:link w:val="10"/>
    <w:uiPriority w:val="9"/>
    <w:qFormat/>
    <w:pPr>
      <w:keepNext/>
      <w:spacing w:after="54" w:line="264" w:lineRule="auto"/>
      <w:ind w:left="10" w:right="277" w:hanging="10"/>
      <w:jc w:val="center"/>
      <w:outlineLvl w:val="0"/>
    </w:pPr>
    <w:rPr>
      <w:kern w:val="36"/>
      <w:sz w:val="16"/>
      <w:szCs w:val="16"/>
    </w:rPr>
  </w:style>
  <w:style w:type="paragraph" w:styleId="2">
    <w:name w:val="heading 2"/>
    <w:basedOn w:val="a"/>
    <w:link w:val="20"/>
    <w:uiPriority w:val="9"/>
    <w:qFormat/>
    <w:pPr>
      <w:keepNext/>
      <w:spacing w:after="31" w:line="256" w:lineRule="auto"/>
      <w:ind w:left="10" w:hanging="10"/>
      <w:jc w:val="left"/>
      <w:outlineLvl w:val="1"/>
    </w:pPr>
    <w:rPr>
      <w:i/>
      <w:iCs/>
    </w:rPr>
  </w:style>
  <w:style w:type="paragraph" w:styleId="3">
    <w:name w:val="heading 3"/>
    <w:basedOn w:val="a"/>
    <w:link w:val="30"/>
    <w:uiPriority w:val="9"/>
    <w:qFormat/>
    <w:pPr>
      <w:keepNext/>
      <w:spacing w:after="54" w:line="264" w:lineRule="auto"/>
      <w:ind w:left="10" w:right="277" w:hanging="10"/>
      <w:jc w:val="center"/>
      <w:outlineLvl w:val="2"/>
    </w:pPr>
    <w:rPr>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Pr>
      <w:rFonts w:ascii="Times New Roman" w:hAnsi="Times New Roman" w:cs="Times New Roman" w:hint="default"/>
      <w:color w:val="000000"/>
    </w:rPr>
  </w:style>
  <w:style w:type="character" w:customStyle="1" w:styleId="20">
    <w:name w:val="标题 2 字符"/>
    <w:basedOn w:val="a0"/>
    <w:link w:val="2"/>
    <w:uiPriority w:val="9"/>
    <w:semiHidden/>
    <w:rPr>
      <w:rFonts w:ascii="Times New Roman" w:hAnsi="Times New Roman" w:cs="Times New Roman" w:hint="default"/>
      <w:i/>
      <w:iCs/>
      <w:color w:val="000000"/>
    </w:rPr>
  </w:style>
  <w:style w:type="character" w:customStyle="1" w:styleId="30">
    <w:name w:val="标题 3 字符"/>
    <w:basedOn w:val="a0"/>
    <w:link w:val="3"/>
    <w:uiPriority w:val="9"/>
    <w:semiHidden/>
    <w:rPr>
      <w:rFonts w:ascii="Times New Roman" w:hAnsi="Times New Roman" w:cs="Times New Roman" w:hint="default"/>
      <w:color w:val="000000"/>
    </w:rPr>
  </w:style>
  <w:style w:type="paragraph" w:customStyle="1" w:styleId="msonormal0">
    <w:name w:val="msonormal"/>
    <w:basedOn w:val="a"/>
    <w:pPr>
      <w:spacing w:before="100" w:beforeAutospacing="1" w:after="100" w:afterAutospacing="1" w:line="240" w:lineRule="auto"/>
      <w:ind w:left="0" w:firstLine="0"/>
      <w:jc w:val="left"/>
    </w:pPr>
    <w:rPr>
      <w:rFonts w:ascii="宋体" w:hAnsi="宋体" w:cs="宋体"/>
      <w:color w:val="auto"/>
      <w:sz w:val="24"/>
      <w:szCs w:val="24"/>
    </w:rPr>
  </w:style>
  <w:style w:type="character" w:customStyle="1" w:styleId="translated-span">
    <w:name w:val="translated-span"/>
    <w:basedOn w:val="a0"/>
  </w:style>
  <w:style w:type="character" w:customStyle="1" w:styleId="last-translated-sen">
    <w:name w:val="last-translated-sen"/>
    <w:basedOn w:val="a0"/>
  </w:style>
  <w:style w:type="character" w:customStyle="1" w:styleId="not-translated-para">
    <w:name w:val="not-translated-para"/>
    <w:basedOn w:val="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49572870">
      <w:marLeft w:val="351"/>
      <w:marRight w:val="0"/>
      <w:marTop w:val="0"/>
      <w:marBottom w:val="0"/>
      <w:divBdr>
        <w:top w:val="single" w:sz="8" w:space="0" w:color="404040"/>
        <w:left w:val="single" w:sz="8" w:space="0" w:color="404040"/>
        <w:bottom w:val="single" w:sz="8" w:space="0" w:color="404040"/>
        <w:right w:val="single" w:sz="8" w:space="0" w:color="404040"/>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gif"/><Relationship Id="rId13" Type="http://schemas.openxmlformats.org/officeDocument/2006/relationships/image" Target="file:///D:\document\convert_tasks\transweb\7463506_7472412\7463506.pdf.files\image005.gif" TargetMode="External"/><Relationship Id="rId18" Type="http://schemas.openxmlformats.org/officeDocument/2006/relationships/image" Target="media/image8.gif"/><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file:///D:\document\convert_tasks\transweb\7463506_7472412\7463506.pdf.files\image009.gif" TargetMode="External"/><Relationship Id="rId7" Type="http://schemas.openxmlformats.org/officeDocument/2006/relationships/image" Target="file:///D:\document\convert_tasks\transweb\7463506_7472412\7463506.pdf.files\image002.gif" TargetMode="External"/><Relationship Id="rId12" Type="http://schemas.openxmlformats.org/officeDocument/2006/relationships/image" Target="media/image5.gif"/><Relationship Id="rId17" Type="http://schemas.openxmlformats.org/officeDocument/2006/relationships/image" Target="file:///D:\document\convert_tasks\transweb\7463506_7472412\7463506.pdf.files\image007.gif" TargetMode="External"/><Relationship Id="rId25" Type="http://schemas.openxmlformats.org/officeDocument/2006/relationships/image" Target="file:///D:\document\convert_tasks\transweb\7463506_7472412\7463506.pdf.files\image011.gif" TargetMode="External"/><Relationship Id="rId2" Type="http://schemas.openxmlformats.org/officeDocument/2006/relationships/settings" Target="settings.xml"/><Relationship Id="rId16" Type="http://schemas.openxmlformats.org/officeDocument/2006/relationships/image" Target="media/image7.gif"/><Relationship Id="rId20" Type="http://schemas.openxmlformats.org/officeDocument/2006/relationships/image" Target="media/image9.gif"/><Relationship Id="rId1" Type="http://schemas.openxmlformats.org/officeDocument/2006/relationships/styles" Target="styles.xml"/><Relationship Id="rId6" Type="http://schemas.openxmlformats.org/officeDocument/2006/relationships/image" Target="media/image2.gif"/><Relationship Id="rId11" Type="http://schemas.openxmlformats.org/officeDocument/2006/relationships/image" Target="file:///D:\document\convert_tasks\transweb\7463506_7472412\7463506.pdf.files\image004.gif" TargetMode="External"/><Relationship Id="rId24" Type="http://schemas.openxmlformats.org/officeDocument/2006/relationships/image" Target="media/image11.gif"/><Relationship Id="rId5" Type="http://schemas.openxmlformats.org/officeDocument/2006/relationships/image" Target="file:///D:\document\convert_tasks\transweb\7463506_7472412\7463506.pdf.files\image001.gif" TargetMode="External"/><Relationship Id="rId15" Type="http://schemas.openxmlformats.org/officeDocument/2006/relationships/image" Target="file:///D:\document\convert_tasks\transweb\7463506_7472412\7463506.pdf.files\image006.gif" TargetMode="External"/><Relationship Id="rId23" Type="http://schemas.openxmlformats.org/officeDocument/2006/relationships/image" Target="file:///D:\document\convert_tasks\transweb\7463506_7472412\7463506.pdf.files\image010.gif" TargetMode="External"/><Relationship Id="rId10" Type="http://schemas.openxmlformats.org/officeDocument/2006/relationships/image" Target="media/image4.gif"/><Relationship Id="rId19" Type="http://schemas.openxmlformats.org/officeDocument/2006/relationships/image" Target="file:///D:\document\convert_tasks\transweb\7463506_7472412\7463506.pdf.files\image008.gif" TargetMode="External"/><Relationship Id="rId4" Type="http://schemas.openxmlformats.org/officeDocument/2006/relationships/image" Target="media/image1.gif"/><Relationship Id="rId9" Type="http://schemas.openxmlformats.org/officeDocument/2006/relationships/image" Target="file:///D:\document\convert_tasks\transweb\7463506_7472412\7463506.pdf.files\image003.gif" TargetMode="External"/><Relationship Id="rId14" Type="http://schemas.openxmlformats.org/officeDocument/2006/relationships/image" Target="media/image6.gif"/><Relationship Id="rId22" Type="http://schemas.openxmlformats.org/officeDocument/2006/relationships/image" Target="media/image10.gif"/><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2843</Words>
  <Characters>16209</Characters>
  <Application>Microsoft Office Word</Application>
  <DocSecurity>0</DocSecurity>
  <Lines>135</Lines>
  <Paragraphs>38</Paragraphs>
  <ScaleCrop>false</ScaleCrop>
  <Company/>
  <LinksUpToDate>false</LinksUpToDate>
  <CharactersWithSpaces>19014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CutSplit: A Decision-Tree Combining Cutting and Splitting for Scalable Packet Classification</dc:title>
  <dc:subject/>
  <dc:creator>百度翻译</dc:creator>
  <cp:keywords/>
  <dc:description/>
  <cp:lastModifiedBy>百度翻译</cp:lastModifiedBy>
  <cp:revision>3</cp:revision>
  <dcterms:created xsi:type="dcterms:W3CDTF">2020-09-08T13:10:00Z</dcterms:created>
  <dcterms:modified xsi:type="dcterms:W3CDTF">2020-09-08T13:10:00Z</dcterms:modified>
</cp:coreProperties>
</file>